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025F6" w14:textId="77777777" w:rsidR="00B1532E" w:rsidRDefault="00B1532E" w:rsidP="00B1532E">
      <w:pPr>
        <w:tabs>
          <w:tab w:val="left" w:pos="3795"/>
        </w:tabs>
        <w:jc w:val="center"/>
        <w:rPr>
          <w:rFonts w:eastAsiaTheme="minorHAnsi"/>
          <w:sz w:val="40"/>
          <w:szCs w:val="40"/>
        </w:rPr>
      </w:pPr>
      <w:r>
        <w:rPr>
          <w:sz w:val="40"/>
          <w:szCs w:val="40"/>
        </w:rPr>
        <w:t>Debreceni Egyetem</w:t>
      </w:r>
    </w:p>
    <w:p w14:paraId="222D036B" w14:textId="77777777" w:rsidR="00B1532E" w:rsidRDefault="00B1532E" w:rsidP="00B1532E">
      <w:pPr>
        <w:tabs>
          <w:tab w:val="left" w:pos="3795"/>
        </w:tabs>
        <w:jc w:val="center"/>
        <w:rPr>
          <w:sz w:val="40"/>
          <w:szCs w:val="40"/>
        </w:rPr>
      </w:pPr>
      <w:r>
        <w:rPr>
          <w:sz w:val="40"/>
          <w:szCs w:val="40"/>
        </w:rPr>
        <w:t>Gazdaságtudományi Kar</w:t>
      </w:r>
    </w:p>
    <w:p w14:paraId="33E8EA6D" w14:textId="77777777" w:rsidR="00B1532E" w:rsidRDefault="00B1532E" w:rsidP="00B1532E">
      <w:pPr>
        <w:tabs>
          <w:tab w:val="left" w:pos="3795"/>
        </w:tabs>
        <w:jc w:val="center"/>
        <w:rPr>
          <w:sz w:val="40"/>
          <w:szCs w:val="40"/>
        </w:rPr>
      </w:pPr>
    </w:p>
    <w:p w14:paraId="0976272D" w14:textId="77777777" w:rsidR="00B1532E" w:rsidRDefault="00B1532E" w:rsidP="00B1532E">
      <w:pPr>
        <w:tabs>
          <w:tab w:val="left" w:pos="3795"/>
        </w:tabs>
        <w:jc w:val="center"/>
        <w:rPr>
          <w:b/>
          <w:sz w:val="40"/>
          <w:szCs w:val="40"/>
        </w:rPr>
      </w:pPr>
    </w:p>
    <w:p w14:paraId="14C99914" w14:textId="77777777" w:rsidR="00B1532E" w:rsidRDefault="00B1532E" w:rsidP="00B1532E">
      <w:pPr>
        <w:tabs>
          <w:tab w:val="left" w:pos="3795"/>
        </w:tabs>
        <w:jc w:val="center"/>
        <w:rPr>
          <w:b/>
          <w:sz w:val="40"/>
          <w:szCs w:val="40"/>
        </w:rPr>
      </w:pPr>
    </w:p>
    <w:p w14:paraId="150262CB" w14:textId="77777777" w:rsidR="00B1532E" w:rsidRDefault="00B1532E" w:rsidP="00B1532E">
      <w:pPr>
        <w:tabs>
          <w:tab w:val="left" w:pos="3795"/>
        </w:tabs>
        <w:jc w:val="center"/>
        <w:rPr>
          <w:b/>
          <w:sz w:val="40"/>
          <w:szCs w:val="40"/>
        </w:rPr>
      </w:pPr>
    </w:p>
    <w:p w14:paraId="1794C703" w14:textId="77777777" w:rsidR="00B1532E" w:rsidRDefault="00B1532E" w:rsidP="00B1532E">
      <w:pPr>
        <w:tabs>
          <w:tab w:val="left" w:pos="3795"/>
        </w:tabs>
        <w:jc w:val="center"/>
        <w:rPr>
          <w:b/>
          <w:sz w:val="40"/>
          <w:szCs w:val="40"/>
        </w:rPr>
      </w:pPr>
    </w:p>
    <w:p w14:paraId="41A37995" w14:textId="77777777" w:rsidR="00B1532E" w:rsidRDefault="00B1532E" w:rsidP="00B1532E">
      <w:pPr>
        <w:tabs>
          <w:tab w:val="left" w:pos="3795"/>
        </w:tabs>
        <w:jc w:val="center"/>
        <w:rPr>
          <w:b/>
          <w:sz w:val="40"/>
          <w:szCs w:val="40"/>
        </w:rPr>
      </w:pPr>
      <w:r>
        <w:rPr>
          <w:b/>
          <w:sz w:val="40"/>
          <w:szCs w:val="40"/>
        </w:rPr>
        <w:t xml:space="preserve">BSc Sport- és rekreációszervezés </w:t>
      </w:r>
    </w:p>
    <w:p w14:paraId="377C2B83" w14:textId="77777777" w:rsidR="00B1532E" w:rsidRDefault="00B1532E" w:rsidP="00B1532E">
      <w:pPr>
        <w:tabs>
          <w:tab w:val="left" w:pos="1701"/>
        </w:tabs>
        <w:spacing w:after="160" w:line="254" w:lineRule="auto"/>
        <w:jc w:val="center"/>
        <w:rPr>
          <w:rFonts w:eastAsiaTheme="minorHAnsi"/>
          <w:b/>
          <w:smallCaps/>
          <w:sz w:val="40"/>
          <w:szCs w:val="40"/>
          <w:lang w:eastAsia="en-US"/>
        </w:rPr>
      </w:pPr>
      <w:r>
        <w:rPr>
          <w:rFonts w:eastAsiaTheme="minorHAnsi"/>
          <w:b/>
          <w:smallCaps/>
          <w:sz w:val="40"/>
          <w:szCs w:val="40"/>
          <w:lang w:eastAsia="en-US"/>
        </w:rPr>
        <w:t>sportszervező szakirány</w:t>
      </w:r>
    </w:p>
    <w:p w14:paraId="319E0706" w14:textId="77777777" w:rsidR="00B1532E" w:rsidRDefault="00B1532E" w:rsidP="00B1532E">
      <w:pPr>
        <w:tabs>
          <w:tab w:val="left" w:pos="3795"/>
        </w:tabs>
        <w:jc w:val="center"/>
        <w:rPr>
          <w:sz w:val="40"/>
          <w:szCs w:val="40"/>
        </w:rPr>
      </w:pPr>
    </w:p>
    <w:p w14:paraId="16804122" w14:textId="530FA5C3" w:rsidR="00B1532E" w:rsidRDefault="00B1532E" w:rsidP="00B1532E">
      <w:pPr>
        <w:tabs>
          <w:tab w:val="left" w:pos="3795"/>
        </w:tabs>
        <w:jc w:val="center"/>
        <w:rPr>
          <w:sz w:val="40"/>
          <w:szCs w:val="40"/>
        </w:rPr>
      </w:pPr>
      <w:r>
        <w:rPr>
          <w:sz w:val="40"/>
          <w:szCs w:val="40"/>
        </w:rPr>
        <w:t>nappali</w:t>
      </w:r>
      <w:bookmarkStart w:id="0" w:name="_GoBack"/>
      <w:bookmarkEnd w:id="0"/>
      <w:r>
        <w:rPr>
          <w:sz w:val="40"/>
          <w:szCs w:val="40"/>
        </w:rPr>
        <w:t xml:space="preserve"> tagozat</w:t>
      </w:r>
    </w:p>
    <w:p w14:paraId="514F618F" w14:textId="77777777" w:rsidR="00B1532E" w:rsidRDefault="00B1532E" w:rsidP="00B1532E">
      <w:pPr>
        <w:tabs>
          <w:tab w:val="left" w:pos="3795"/>
        </w:tabs>
        <w:jc w:val="center"/>
        <w:rPr>
          <w:sz w:val="40"/>
          <w:szCs w:val="40"/>
        </w:rPr>
      </w:pPr>
    </w:p>
    <w:p w14:paraId="6D5E8B3B" w14:textId="77777777" w:rsidR="00B1532E" w:rsidRDefault="00B1532E" w:rsidP="00B1532E">
      <w:pPr>
        <w:tabs>
          <w:tab w:val="left" w:pos="3795"/>
        </w:tabs>
        <w:jc w:val="center"/>
        <w:rPr>
          <w:b/>
          <w:sz w:val="40"/>
          <w:szCs w:val="40"/>
        </w:rPr>
      </w:pPr>
      <w:r>
        <w:rPr>
          <w:b/>
          <w:sz w:val="40"/>
          <w:szCs w:val="40"/>
        </w:rPr>
        <w:t xml:space="preserve">Tantárgyi tematikák </w:t>
      </w:r>
    </w:p>
    <w:p w14:paraId="5F103FEE" w14:textId="77777777" w:rsidR="00B1532E" w:rsidRDefault="00B1532E" w:rsidP="00B1532E">
      <w:pPr>
        <w:tabs>
          <w:tab w:val="left" w:pos="3795"/>
        </w:tabs>
        <w:jc w:val="center"/>
        <w:rPr>
          <w:b/>
          <w:sz w:val="40"/>
          <w:szCs w:val="40"/>
        </w:rPr>
      </w:pPr>
    </w:p>
    <w:p w14:paraId="0D718413" w14:textId="77777777" w:rsidR="00B1532E" w:rsidRDefault="00B1532E" w:rsidP="00B1532E">
      <w:pPr>
        <w:tabs>
          <w:tab w:val="left" w:pos="3795"/>
        </w:tabs>
        <w:jc w:val="center"/>
        <w:rPr>
          <w:b/>
          <w:sz w:val="40"/>
          <w:szCs w:val="40"/>
        </w:rPr>
      </w:pPr>
      <w:r>
        <w:rPr>
          <w:b/>
          <w:sz w:val="40"/>
          <w:szCs w:val="40"/>
        </w:rPr>
        <w:t>2020/2021. tanév</w:t>
      </w:r>
    </w:p>
    <w:p w14:paraId="56E494FB" w14:textId="77777777" w:rsidR="00B1532E" w:rsidRDefault="00B1532E" w:rsidP="00B1532E">
      <w:pPr>
        <w:tabs>
          <w:tab w:val="left" w:pos="3795"/>
        </w:tabs>
        <w:jc w:val="center"/>
        <w:rPr>
          <w:sz w:val="40"/>
          <w:szCs w:val="40"/>
        </w:rPr>
      </w:pPr>
    </w:p>
    <w:p w14:paraId="1A345759" w14:textId="77777777" w:rsidR="00B1532E" w:rsidRDefault="00B1532E" w:rsidP="00B1532E">
      <w:pPr>
        <w:tabs>
          <w:tab w:val="left" w:pos="3795"/>
        </w:tabs>
        <w:jc w:val="center"/>
        <w:rPr>
          <w:b/>
          <w:sz w:val="40"/>
          <w:szCs w:val="40"/>
        </w:rPr>
      </w:pPr>
    </w:p>
    <w:p w14:paraId="6507B5F7" w14:textId="77777777" w:rsidR="00B1532E" w:rsidRDefault="00B1532E" w:rsidP="00B1532E">
      <w:pPr>
        <w:tabs>
          <w:tab w:val="left" w:pos="3795"/>
        </w:tabs>
        <w:jc w:val="center"/>
        <w:rPr>
          <w:sz w:val="40"/>
          <w:szCs w:val="40"/>
        </w:rPr>
      </w:pPr>
    </w:p>
    <w:p w14:paraId="73DCAD41" w14:textId="77777777" w:rsidR="00B1532E" w:rsidRDefault="00B1532E" w:rsidP="00B1532E">
      <w:pPr>
        <w:tabs>
          <w:tab w:val="left" w:pos="3795"/>
        </w:tabs>
        <w:jc w:val="center"/>
        <w:rPr>
          <w:sz w:val="40"/>
          <w:szCs w:val="40"/>
        </w:rPr>
      </w:pPr>
      <w:r>
        <w:rPr>
          <w:sz w:val="40"/>
          <w:szCs w:val="40"/>
        </w:rPr>
        <w:t>Debrecen</w:t>
      </w:r>
    </w:p>
    <w:p w14:paraId="73EF7F5C" w14:textId="77777777" w:rsidR="00B1532E" w:rsidRDefault="00B1532E" w:rsidP="00B1532E">
      <w:pPr>
        <w:tabs>
          <w:tab w:val="left" w:pos="1701"/>
        </w:tabs>
        <w:rPr>
          <w:rFonts w:asciiTheme="minorHAnsi" w:hAnsiTheme="minorHAnsi" w:cstheme="minorBidi"/>
          <w:i/>
          <w:sz w:val="40"/>
          <w:szCs w:val="40"/>
          <w:u w:val="single"/>
        </w:rPr>
      </w:pPr>
    </w:p>
    <w:p w14:paraId="45F5EA3A" w14:textId="77777777" w:rsidR="00B1532E" w:rsidRDefault="00B1532E" w:rsidP="00B1532E">
      <w:pPr>
        <w:tabs>
          <w:tab w:val="left" w:pos="1701"/>
        </w:tabs>
        <w:rPr>
          <w:rFonts w:asciiTheme="minorHAnsi" w:hAnsiTheme="minorHAnsi" w:cstheme="minorBidi"/>
          <w:i/>
          <w:sz w:val="40"/>
          <w:szCs w:val="40"/>
          <w:u w:val="single"/>
        </w:rPr>
      </w:pPr>
    </w:p>
    <w:p w14:paraId="06278C04" w14:textId="77777777" w:rsidR="00B1532E" w:rsidRDefault="00B1532E" w:rsidP="00B1532E">
      <w:pPr>
        <w:tabs>
          <w:tab w:val="left" w:pos="1701"/>
        </w:tabs>
        <w:rPr>
          <w:rFonts w:asciiTheme="minorHAnsi" w:hAnsiTheme="minorHAnsi" w:cstheme="minorBidi"/>
          <w:i/>
          <w:sz w:val="40"/>
          <w:szCs w:val="40"/>
          <w:u w:val="single"/>
        </w:rPr>
      </w:pPr>
    </w:p>
    <w:p w14:paraId="363319DF" w14:textId="77777777" w:rsidR="00B1532E" w:rsidRDefault="00B1532E" w:rsidP="00B1532E">
      <w:pPr>
        <w:tabs>
          <w:tab w:val="left" w:pos="1701"/>
        </w:tabs>
        <w:rPr>
          <w:rFonts w:asciiTheme="minorHAnsi" w:hAnsiTheme="minorHAnsi" w:cstheme="minorBidi"/>
          <w:i/>
          <w:sz w:val="40"/>
          <w:szCs w:val="40"/>
          <w:u w:val="single"/>
        </w:rPr>
      </w:pPr>
    </w:p>
    <w:p w14:paraId="61743E20" w14:textId="77777777" w:rsidR="00B1532E" w:rsidRDefault="00B1532E" w:rsidP="00B1532E">
      <w:pPr>
        <w:tabs>
          <w:tab w:val="left" w:pos="1701"/>
        </w:tabs>
        <w:rPr>
          <w:rFonts w:asciiTheme="minorHAnsi" w:hAnsiTheme="minorHAnsi" w:cstheme="minorBidi"/>
          <w:i/>
          <w:sz w:val="40"/>
          <w:szCs w:val="40"/>
          <w:u w:val="single"/>
        </w:rPr>
      </w:pPr>
    </w:p>
    <w:p w14:paraId="438041B8" w14:textId="77777777" w:rsidR="00B1532E" w:rsidRDefault="00B1532E" w:rsidP="00B1532E">
      <w:pPr>
        <w:tabs>
          <w:tab w:val="left" w:pos="1701"/>
        </w:tabs>
        <w:rPr>
          <w:rFonts w:asciiTheme="minorHAnsi" w:hAnsiTheme="minorHAnsi" w:cstheme="minorBidi"/>
          <w:i/>
          <w:sz w:val="40"/>
          <w:szCs w:val="40"/>
          <w:u w:val="single"/>
        </w:rPr>
      </w:pPr>
    </w:p>
    <w:p w14:paraId="2A65FF7F" w14:textId="77777777" w:rsidR="00B1532E" w:rsidRDefault="00B1532E" w:rsidP="00B1532E">
      <w:pPr>
        <w:tabs>
          <w:tab w:val="left" w:pos="1701"/>
        </w:tabs>
        <w:rPr>
          <w:i/>
          <w:sz w:val="40"/>
          <w:szCs w:val="40"/>
          <w:u w:val="single"/>
        </w:rPr>
      </w:pPr>
      <w:r>
        <w:rPr>
          <w:i/>
          <w:sz w:val="40"/>
          <w:szCs w:val="40"/>
          <w:u w:val="single"/>
        </w:rPr>
        <w:t>Megjegyzés: Az oktatók a változtatás jogát fenntartják a tematikák vonatkozásában!</w:t>
      </w:r>
    </w:p>
    <w:p w14:paraId="12D59602" w14:textId="0F281812" w:rsidR="001E21D9" w:rsidRPr="004B5346" w:rsidRDefault="001E21D9" w:rsidP="001E21D9">
      <w:pPr>
        <w:tabs>
          <w:tab w:val="left" w:pos="1701"/>
        </w:tabs>
        <w:spacing w:after="160" w:line="259" w:lineRule="auto"/>
        <w:rPr>
          <w:rFonts w:eastAsiaTheme="minorHAnsi"/>
          <w:i/>
          <w:sz w:val="22"/>
          <w:szCs w:val="22"/>
          <w:u w:val="single"/>
          <w:lang w:eastAsia="en-US"/>
        </w:rPr>
      </w:pPr>
    </w:p>
    <w:p w14:paraId="12D59603" w14:textId="77777777" w:rsidR="001E21D9" w:rsidRPr="001E21D9" w:rsidRDefault="001E21D9" w:rsidP="001E21D9">
      <w:pPr>
        <w:spacing w:after="160" w:line="259" w:lineRule="auto"/>
        <w:rPr>
          <w:rFonts w:asciiTheme="minorHAnsi" w:eastAsiaTheme="minorHAnsi" w:hAnsiTheme="minorHAnsi" w:cstheme="minorBidi"/>
          <w:sz w:val="22"/>
          <w:szCs w:val="22"/>
          <w:lang w:eastAsia="en-US"/>
        </w:rPr>
      </w:pPr>
      <w:r w:rsidRPr="004B5346">
        <w:rPr>
          <w:rFonts w:asciiTheme="minorHAnsi" w:eastAsiaTheme="minorHAnsi" w:hAnsiTheme="minorHAnsi" w:cstheme="minorBidi"/>
          <w:sz w:val="22"/>
          <w:szCs w:val="22"/>
          <w:lang w:eastAsia="en-US"/>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589D" w:rsidRPr="00120E6A" w14:paraId="12D59609" w14:textId="77777777" w:rsidTr="005458D6">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9604" w14:textId="77777777" w:rsidR="0032589D" w:rsidRPr="00120E6A" w:rsidRDefault="0032589D" w:rsidP="005458D6">
            <w:pPr>
              <w:ind w:left="20"/>
              <w:rPr>
                <w:rFonts w:eastAsia="Arial Unicode MS"/>
              </w:rPr>
            </w:pPr>
            <w:r w:rsidRPr="00120E6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9605" w14:textId="77777777" w:rsidR="0032589D" w:rsidRPr="00120E6A" w:rsidRDefault="0032589D" w:rsidP="005458D6">
            <w:pPr>
              <w:rPr>
                <w:rFonts w:eastAsia="Arial Unicode MS"/>
              </w:rPr>
            </w:pPr>
            <w:r w:rsidRPr="00120E6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606" w14:textId="77777777" w:rsidR="0032589D" w:rsidRPr="00120E6A" w:rsidRDefault="0032589D" w:rsidP="005458D6">
            <w:pPr>
              <w:jc w:val="center"/>
              <w:rPr>
                <w:rFonts w:eastAsia="Arial Unicode MS"/>
                <w:b/>
              </w:rPr>
            </w:pPr>
            <w:r w:rsidRPr="00120E6A">
              <w:rPr>
                <w:rFonts w:eastAsia="Arial Unicode MS"/>
                <w:b/>
              </w:rPr>
              <w:t>Bevezetés a sporttudományokba</w:t>
            </w:r>
          </w:p>
        </w:tc>
        <w:tc>
          <w:tcPr>
            <w:tcW w:w="855" w:type="dxa"/>
            <w:vMerge w:val="restart"/>
            <w:tcBorders>
              <w:top w:val="single" w:sz="4" w:space="0" w:color="auto"/>
              <w:left w:val="single" w:sz="4" w:space="0" w:color="auto"/>
              <w:right w:val="single" w:sz="4" w:space="0" w:color="auto"/>
            </w:tcBorders>
            <w:vAlign w:val="center"/>
          </w:tcPr>
          <w:p w14:paraId="12D59607" w14:textId="77777777" w:rsidR="0032589D" w:rsidRPr="00120E6A" w:rsidRDefault="0032589D" w:rsidP="005458D6">
            <w:pPr>
              <w:jc w:val="center"/>
              <w:rPr>
                <w:rFonts w:eastAsia="Arial Unicode MS"/>
              </w:rPr>
            </w:pPr>
            <w:r w:rsidRPr="00120E6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608" w14:textId="77777777" w:rsidR="0032589D" w:rsidRPr="00120E6A" w:rsidRDefault="0032589D" w:rsidP="005458D6">
            <w:pPr>
              <w:jc w:val="center"/>
              <w:rPr>
                <w:rFonts w:eastAsia="Arial Unicode MS"/>
                <w:b/>
              </w:rPr>
            </w:pPr>
            <w:r w:rsidRPr="00120E6A">
              <w:rPr>
                <w:rFonts w:eastAsia="Arial Unicode MS"/>
                <w:b/>
              </w:rPr>
              <w:t>GT_ASRN004-17</w:t>
            </w:r>
          </w:p>
        </w:tc>
      </w:tr>
      <w:tr w:rsidR="0032589D" w:rsidRPr="00120E6A" w14:paraId="12D5960F" w14:textId="77777777" w:rsidTr="005458D6">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960A" w14:textId="77777777" w:rsidR="0032589D" w:rsidRPr="00120E6A" w:rsidRDefault="0032589D"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960B" w14:textId="77777777" w:rsidR="0032589D" w:rsidRPr="00120E6A" w:rsidRDefault="0032589D" w:rsidP="005458D6">
            <w:r w:rsidRPr="00120E6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60C" w14:textId="77777777" w:rsidR="0032589D" w:rsidRPr="00120E6A" w:rsidRDefault="0032589D" w:rsidP="005458D6">
            <w:pPr>
              <w:jc w:val="center"/>
              <w:rPr>
                <w:b/>
              </w:rPr>
            </w:pPr>
            <w:r w:rsidRPr="00120E6A">
              <w:rPr>
                <w:b/>
              </w:rPr>
              <w:t>Introduction to sports sciences</w:t>
            </w:r>
          </w:p>
        </w:tc>
        <w:tc>
          <w:tcPr>
            <w:tcW w:w="855" w:type="dxa"/>
            <w:vMerge/>
            <w:tcBorders>
              <w:left w:val="single" w:sz="4" w:space="0" w:color="auto"/>
              <w:bottom w:val="single" w:sz="4" w:space="0" w:color="auto"/>
              <w:right w:val="single" w:sz="4" w:space="0" w:color="auto"/>
            </w:tcBorders>
            <w:vAlign w:val="center"/>
          </w:tcPr>
          <w:p w14:paraId="12D5960D" w14:textId="77777777" w:rsidR="0032589D" w:rsidRPr="00120E6A" w:rsidRDefault="0032589D"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60E" w14:textId="77777777" w:rsidR="0032589D" w:rsidRPr="00120E6A" w:rsidRDefault="0032589D" w:rsidP="005458D6">
            <w:pPr>
              <w:rPr>
                <w:rFonts w:eastAsia="Arial Unicode MS"/>
              </w:rPr>
            </w:pPr>
          </w:p>
        </w:tc>
      </w:tr>
      <w:tr w:rsidR="0032589D" w:rsidRPr="00120E6A" w14:paraId="12D59611" w14:textId="77777777" w:rsidTr="005458D6">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610" w14:textId="77777777" w:rsidR="0032589D" w:rsidRPr="00120E6A" w:rsidRDefault="0032589D" w:rsidP="005458D6">
            <w:pPr>
              <w:jc w:val="center"/>
              <w:rPr>
                <w:b/>
                <w:bCs/>
              </w:rPr>
            </w:pPr>
          </w:p>
        </w:tc>
      </w:tr>
      <w:tr w:rsidR="0032589D" w:rsidRPr="00120E6A" w14:paraId="12D59614"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612" w14:textId="77777777" w:rsidR="0032589D" w:rsidRPr="00120E6A" w:rsidRDefault="0032589D" w:rsidP="005458D6">
            <w:pPr>
              <w:ind w:left="20"/>
            </w:pPr>
            <w:r w:rsidRPr="00120E6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9613" w14:textId="74DF5454" w:rsidR="0032589D" w:rsidRPr="00120E6A" w:rsidRDefault="0032589D" w:rsidP="00D65876">
            <w:pPr>
              <w:jc w:val="center"/>
              <w:rPr>
                <w:b/>
              </w:rPr>
            </w:pPr>
            <w:r w:rsidRPr="00120E6A">
              <w:rPr>
                <w:b/>
              </w:rPr>
              <w:t xml:space="preserve">DE GTK Sportgazdasági és –menedzsment </w:t>
            </w:r>
            <w:r w:rsidR="00D65876">
              <w:rPr>
                <w:b/>
              </w:rPr>
              <w:t>Intézet</w:t>
            </w:r>
          </w:p>
        </w:tc>
      </w:tr>
      <w:tr w:rsidR="0032589D" w:rsidRPr="00120E6A" w14:paraId="12D59619"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615" w14:textId="77777777" w:rsidR="0032589D" w:rsidRPr="00120E6A" w:rsidRDefault="0032589D" w:rsidP="005458D6">
            <w:pPr>
              <w:ind w:left="20"/>
              <w:rPr>
                <w:rFonts w:eastAsia="Arial Unicode MS"/>
              </w:rPr>
            </w:pPr>
            <w:r w:rsidRPr="00120E6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616" w14:textId="77777777" w:rsidR="0032589D" w:rsidRPr="00120E6A" w:rsidRDefault="0032589D" w:rsidP="005458D6">
            <w:pPr>
              <w:jc w:val="center"/>
              <w:rPr>
                <w:rFonts w:eastAsia="Arial Unicode MS"/>
              </w:rPr>
            </w:pPr>
            <w:r w:rsidRPr="00120E6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9617" w14:textId="77777777" w:rsidR="0032589D" w:rsidRPr="00120E6A" w:rsidRDefault="0032589D" w:rsidP="005458D6">
            <w:pPr>
              <w:jc w:val="center"/>
              <w:rPr>
                <w:rFonts w:eastAsia="Arial Unicode MS"/>
              </w:rPr>
            </w:pPr>
            <w:r w:rsidRPr="00120E6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618" w14:textId="77777777" w:rsidR="0032589D" w:rsidRPr="00120E6A" w:rsidRDefault="0032589D" w:rsidP="005458D6">
            <w:pPr>
              <w:jc w:val="center"/>
              <w:rPr>
                <w:rFonts w:eastAsia="Arial Unicode MS"/>
              </w:rPr>
            </w:pPr>
            <w:r w:rsidRPr="00120E6A">
              <w:rPr>
                <w:rFonts w:eastAsia="Arial Unicode MS"/>
              </w:rPr>
              <w:t>-</w:t>
            </w:r>
          </w:p>
        </w:tc>
      </w:tr>
      <w:tr w:rsidR="0032589D" w:rsidRPr="00120E6A" w14:paraId="12D5961F" w14:textId="77777777" w:rsidTr="005458D6">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12D5961A" w14:textId="77777777" w:rsidR="0032589D" w:rsidRPr="00120E6A" w:rsidRDefault="0032589D" w:rsidP="005458D6">
            <w:pPr>
              <w:jc w:val="center"/>
            </w:pPr>
            <w:r w:rsidRPr="00120E6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961B" w14:textId="77777777" w:rsidR="0032589D" w:rsidRPr="00120E6A" w:rsidRDefault="0032589D" w:rsidP="005458D6">
            <w:pPr>
              <w:jc w:val="center"/>
            </w:pPr>
            <w:r w:rsidRPr="00120E6A">
              <w:t>Óraszámok</w:t>
            </w:r>
          </w:p>
        </w:tc>
        <w:tc>
          <w:tcPr>
            <w:tcW w:w="1762" w:type="dxa"/>
            <w:vMerge w:val="restart"/>
            <w:tcBorders>
              <w:top w:val="single" w:sz="4" w:space="0" w:color="auto"/>
              <w:left w:val="single" w:sz="4" w:space="0" w:color="auto"/>
              <w:right w:val="single" w:sz="4" w:space="0" w:color="auto"/>
            </w:tcBorders>
            <w:vAlign w:val="center"/>
          </w:tcPr>
          <w:p w14:paraId="12D5961C" w14:textId="77777777" w:rsidR="0032589D" w:rsidRPr="00120E6A" w:rsidRDefault="0032589D" w:rsidP="005458D6">
            <w:pPr>
              <w:jc w:val="center"/>
            </w:pPr>
            <w:r w:rsidRPr="00120E6A">
              <w:t>Követelmény</w:t>
            </w:r>
          </w:p>
        </w:tc>
        <w:tc>
          <w:tcPr>
            <w:tcW w:w="855" w:type="dxa"/>
            <w:vMerge w:val="restart"/>
            <w:tcBorders>
              <w:top w:val="single" w:sz="4" w:space="0" w:color="auto"/>
              <w:left w:val="single" w:sz="4" w:space="0" w:color="auto"/>
              <w:right w:val="single" w:sz="4" w:space="0" w:color="auto"/>
            </w:tcBorders>
            <w:vAlign w:val="center"/>
          </w:tcPr>
          <w:p w14:paraId="12D5961D" w14:textId="77777777" w:rsidR="0032589D" w:rsidRPr="00120E6A" w:rsidRDefault="0032589D" w:rsidP="005458D6">
            <w:pPr>
              <w:jc w:val="center"/>
            </w:pPr>
            <w:r w:rsidRPr="00120E6A">
              <w:t>Kredit</w:t>
            </w:r>
          </w:p>
        </w:tc>
        <w:tc>
          <w:tcPr>
            <w:tcW w:w="2411" w:type="dxa"/>
            <w:vMerge w:val="restart"/>
            <w:tcBorders>
              <w:top w:val="single" w:sz="4" w:space="0" w:color="auto"/>
              <w:left w:val="single" w:sz="4" w:space="0" w:color="auto"/>
              <w:right w:val="single" w:sz="4" w:space="0" w:color="auto"/>
            </w:tcBorders>
            <w:vAlign w:val="center"/>
          </w:tcPr>
          <w:p w14:paraId="12D5961E" w14:textId="77777777" w:rsidR="0032589D" w:rsidRPr="00120E6A" w:rsidRDefault="0032589D" w:rsidP="005458D6">
            <w:pPr>
              <w:jc w:val="center"/>
            </w:pPr>
            <w:r w:rsidRPr="00120E6A">
              <w:t>Oktatás nyelve</w:t>
            </w:r>
          </w:p>
        </w:tc>
      </w:tr>
      <w:tr w:rsidR="0032589D" w:rsidRPr="00120E6A" w14:paraId="12D59626" w14:textId="77777777" w:rsidTr="005458D6">
        <w:trPr>
          <w:trHeight w:val="221"/>
        </w:trPr>
        <w:tc>
          <w:tcPr>
            <w:tcW w:w="1604" w:type="dxa"/>
            <w:gridSpan w:val="2"/>
            <w:vMerge/>
            <w:tcBorders>
              <w:left w:val="single" w:sz="4" w:space="0" w:color="auto"/>
              <w:bottom w:val="single" w:sz="4" w:space="0" w:color="auto"/>
              <w:right w:val="single" w:sz="4" w:space="0" w:color="auto"/>
            </w:tcBorders>
            <w:vAlign w:val="center"/>
          </w:tcPr>
          <w:p w14:paraId="12D59620" w14:textId="77777777" w:rsidR="0032589D" w:rsidRPr="00120E6A" w:rsidRDefault="0032589D"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9621" w14:textId="77777777" w:rsidR="0032589D" w:rsidRPr="00120E6A" w:rsidRDefault="0032589D" w:rsidP="005458D6">
            <w:pPr>
              <w:jc w:val="center"/>
            </w:pPr>
            <w:r w:rsidRPr="00120E6A">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9622" w14:textId="77777777" w:rsidR="0032589D" w:rsidRPr="00120E6A" w:rsidRDefault="0032589D" w:rsidP="005458D6">
            <w:pPr>
              <w:jc w:val="center"/>
            </w:pPr>
            <w:r w:rsidRPr="00120E6A">
              <w:t>Gyakorlat</w:t>
            </w:r>
          </w:p>
        </w:tc>
        <w:tc>
          <w:tcPr>
            <w:tcW w:w="1762" w:type="dxa"/>
            <w:vMerge/>
            <w:tcBorders>
              <w:left w:val="single" w:sz="4" w:space="0" w:color="auto"/>
              <w:bottom w:val="single" w:sz="4" w:space="0" w:color="auto"/>
              <w:right w:val="single" w:sz="4" w:space="0" w:color="auto"/>
            </w:tcBorders>
            <w:vAlign w:val="center"/>
          </w:tcPr>
          <w:p w14:paraId="12D59623" w14:textId="77777777" w:rsidR="0032589D" w:rsidRPr="00120E6A" w:rsidRDefault="0032589D" w:rsidP="005458D6"/>
        </w:tc>
        <w:tc>
          <w:tcPr>
            <w:tcW w:w="855" w:type="dxa"/>
            <w:vMerge/>
            <w:tcBorders>
              <w:left w:val="single" w:sz="4" w:space="0" w:color="auto"/>
              <w:bottom w:val="single" w:sz="4" w:space="0" w:color="auto"/>
              <w:right w:val="single" w:sz="4" w:space="0" w:color="auto"/>
            </w:tcBorders>
            <w:vAlign w:val="center"/>
          </w:tcPr>
          <w:p w14:paraId="12D59624" w14:textId="77777777" w:rsidR="0032589D" w:rsidRPr="00120E6A" w:rsidRDefault="0032589D" w:rsidP="005458D6"/>
        </w:tc>
        <w:tc>
          <w:tcPr>
            <w:tcW w:w="2411" w:type="dxa"/>
            <w:vMerge/>
            <w:tcBorders>
              <w:left w:val="single" w:sz="4" w:space="0" w:color="auto"/>
              <w:bottom w:val="single" w:sz="4" w:space="0" w:color="auto"/>
              <w:right w:val="single" w:sz="4" w:space="0" w:color="auto"/>
            </w:tcBorders>
            <w:vAlign w:val="center"/>
          </w:tcPr>
          <w:p w14:paraId="12D59625" w14:textId="77777777" w:rsidR="0032589D" w:rsidRPr="00120E6A" w:rsidRDefault="0032589D" w:rsidP="005458D6"/>
        </w:tc>
      </w:tr>
      <w:tr w:rsidR="0032589D" w:rsidRPr="00120E6A" w14:paraId="12D59630" w14:textId="77777777" w:rsidTr="005458D6">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9627" w14:textId="77777777" w:rsidR="0032589D" w:rsidRPr="00120E6A" w:rsidRDefault="0032589D" w:rsidP="005458D6">
            <w:pPr>
              <w:jc w:val="center"/>
            </w:pPr>
            <w:r w:rsidRPr="00120E6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628" w14:textId="77777777" w:rsidR="0032589D" w:rsidRPr="00120E6A" w:rsidRDefault="0032589D" w:rsidP="005458D6">
            <w:pPr>
              <w:jc w:val="center"/>
              <w:rPr>
                <w:b/>
              </w:rPr>
            </w:pPr>
            <w:r w:rsidRPr="00120E6A">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629" w14:textId="77777777" w:rsidR="0032589D" w:rsidRPr="00120E6A" w:rsidRDefault="0032589D" w:rsidP="005458D6">
            <w:pPr>
              <w:jc w:val="center"/>
            </w:pPr>
            <w:r w:rsidRPr="00120E6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62A" w14:textId="77777777" w:rsidR="0032589D" w:rsidRPr="00120E6A" w:rsidRDefault="0032589D" w:rsidP="005458D6">
            <w:pPr>
              <w:jc w:val="center"/>
              <w:rPr>
                <w:b/>
              </w:rPr>
            </w:pPr>
            <w:r w:rsidRPr="00120E6A">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962B" w14:textId="77777777" w:rsidR="0032589D" w:rsidRPr="00120E6A" w:rsidRDefault="0032589D" w:rsidP="005458D6">
            <w:pPr>
              <w:jc w:val="center"/>
            </w:pPr>
            <w:r w:rsidRPr="00120E6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62C" w14:textId="77777777" w:rsidR="0032589D" w:rsidRPr="00120E6A" w:rsidRDefault="0032589D" w:rsidP="005458D6">
            <w:pPr>
              <w:jc w:val="center"/>
              <w:rPr>
                <w:b/>
              </w:rPr>
            </w:pPr>
            <w:r w:rsidRPr="00120E6A">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962D" w14:textId="77777777" w:rsidR="0032589D" w:rsidRPr="00120E6A" w:rsidRDefault="00B61AC5" w:rsidP="005458D6">
            <w:pPr>
              <w:jc w:val="center"/>
              <w:rPr>
                <w:b/>
              </w:rPr>
            </w:pPr>
            <w:r w:rsidRPr="00120E6A">
              <w:rPr>
                <w:b/>
              </w:rPr>
              <w:t>k</w:t>
            </w:r>
            <w:r w:rsidR="0032589D" w:rsidRPr="00120E6A">
              <w:rPr>
                <w:b/>
              </w:rPr>
              <w:t>ollokvium</w:t>
            </w:r>
          </w:p>
        </w:tc>
        <w:tc>
          <w:tcPr>
            <w:tcW w:w="855" w:type="dxa"/>
            <w:vMerge w:val="restart"/>
            <w:tcBorders>
              <w:top w:val="single" w:sz="4" w:space="0" w:color="auto"/>
              <w:left w:val="single" w:sz="4" w:space="0" w:color="auto"/>
              <w:right w:val="single" w:sz="4" w:space="0" w:color="auto"/>
            </w:tcBorders>
            <w:vAlign w:val="center"/>
          </w:tcPr>
          <w:p w14:paraId="12D5962E" w14:textId="77777777" w:rsidR="0032589D" w:rsidRPr="00120E6A" w:rsidRDefault="00855B45" w:rsidP="005458D6">
            <w:pPr>
              <w:jc w:val="center"/>
              <w:rPr>
                <w:b/>
              </w:rPr>
            </w:pPr>
            <w:r w:rsidRPr="00120E6A">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62F" w14:textId="77777777" w:rsidR="0032589D" w:rsidRPr="00120E6A" w:rsidRDefault="0032589D" w:rsidP="005458D6">
            <w:pPr>
              <w:jc w:val="center"/>
              <w:rPr>
                <w:b/>
              </w:rPr>
            </w:pPr>
            <w:r w:rsidRPr="00120E6A">
              <w:rPr>
                <w:b/>
              </w:rPr>
              <w:t>magyar</w:t>
            </w:r>
          </w:p>
        </w:tc>
      </w:tr>
      <w:tr w:rsidR="0032589D" w:rsidRPr="00120E6A" w14:paraId="12D5963A" w14:textId="77777777" w:rsidTr="005458D6">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9631" w14:textId="77777777" w:rsidR="0032589D" w:rsidRPr="00120E6A" w:rsidRDefault="0032589D" w:rsidP="005458D6">
            <w:pPr>
              <w:jc w:val="center"/>
            </w:pPr>
            <w:r w:rsidRPr="00120E6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632" w14:textId="77777777" w:rsidR="0032589D" w:rsidRPr="00120E6A" w:rsidRDefault="0032589D"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633" w14:textId="77777777" w:rsidR="0032589D" w:rsidRPr="00120E6A" w:rsidRDefault="0032589D" w:rsidP="005458D6">
            <w:pPr>
              <w:jc w:val="center"/>
            </w:pPr>
            <w:r w:rsidRPr="00120E6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634" w14:textId="77777777" w:rsidR="0032589D" w:rsidRPr="00120E6A" w:rsidRDefault="0032589D"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9635" w14:textId="77777777" w:rsidR="0032589D" w:rsidRPr="00120E6A" w:rsidRDefault="0032589D" w:rsidP="005458D6">
            <w:pPr>
              <w:jc w:val="center"/>
            </w:pPr>
            <w:r w:rsidRPr="00120E6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636" w14:textId="77777777" w:rsidR="0032589D" w:rsidRPr="00120E6A" w:rsidRDefault="0032589D" w:rsidP="005458D6">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9637" w14:textId="77777777" w:rsidR="0032589D" w:rsidRPr="00120E6A" w:rsidRDefault="0032589D" w:rsidP="005458D6">
            <w:pPr>
              <w:jc w:val="center"/>
            </w:pPr>
          </w:p>
        </w:tc>
        <w:tc>
          <w:tcPr>
            <w:tcW w:w="855" w:type="dxa"/>
            <w:vMerge/>
            <w:tcBorders>
              <w:left w:val="single" w:sz="4" w:space="0" w:color="auto"/>
              <w:bottom w:val="single" w:sz="4" w:space="0" w:color="auto"/>
              <w:right w:val="single" w:sz="4" w:space="0" w:color="auto"/>
            </w:tcBorders>
            <w:vAlign w:val="center"/>
          </w:tcPr>
          <w:p w14:paraId="12D59638" w14:textId="77777777" w:rsidR="0032589D" w:rsidRPr="00120E6A" w:rsidRDefault="0032589D"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639" w14:textId="77777777" w:rsidR="0032589D" w:rsidRPr="00120E6A" w:rsidRDefault="0032589D" w:rsidP="005458D6">
            <w:pPr>
              <w:jc w:val="center"/>
            </w:pPr>
          </w:p>
        </w:tc>
      </w:tr>
      <w:tr w:rsidR="0032589D" w:rsidRPr="00120E6A" w14:paraId="12D59640"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63B" w14:textId="77777777" w:rsidR="0032589D" w:rsidRPr="00120E6A" w:rsidRDefault="0032589D" w:rsidP="005458D6">
            <w:pPr>
              <w:ind w:left="20"/>
              <w:rPr>
                <w:rFonts w:eastAsia="Arial Unicode MS"/>
              </w:rPr>
            </w:pPr>
            <w:r w:rsidRPr="00120E6A">
              <w:t>Tantárgyfelelős oktató</w:t>
            </w:r>
          </w:p>
        </w:tc>
        <w:tc>
          <w:tcPr>
            <w:tcW w:w="850" w:type="dxa"/>
            <w:tcBorders>
              <w:top w:val="nil"/>
              <w:left w:val="nil"/>
              <w:bottom w:val="single" w:sz="4" w:space="0" w:color="auto"/>
              <w:right w:val="single" w:sz="4" w:space="0" w:color="auto"/>
            </w:tcBorders>
            <w:vAlign w:val="center"/>
          </w:tcPr>
          <w:p w14:paraId="12D5963C" w14:textId="77777777" w:rsidR="0032589D" w:rsidRPr="00120E6A" w:rsidRDefault="0032589D" w:rsidP="005458D6">
            <w:pPr>
              <w:rPr>
                <w:rFonts w:eastAsia="Arial Unicode MS"/>
              </w:rPr>
            </w:pPr>
            <w:r w:rsidRPr="00120E6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63D" w14:textId="77777777" w:rsidR="0032589D" w:rsidRPr="00120E6A" w:rsidRDefault="0032589D" w:rsidP="005458D6">
            <w:pPr>
              <w:jc w:val="center"/>
              <w:rPr>
                <w:b/>
              </w:rPr>
            </w:pPr>
            <w:r w:rsidRPr="00120E6A">
              <w:rPr>
                <w:b/>
              </w:rPr>
              <w:t>Dr. Balogh László</w:t>
            </w:r>
          </w:p>
        </w:tc>
        <w:tc>
          <w:tcPr>
            <w:tcW w:w="855" w:type="dxa"/>
            <w:tcBorders>
              <w:top w:val="single" w:sz="4" w:space="0" w:color="auto"/>
              <w:left w:val="nil"/>
              <w:bottom w:val="single" w:sz="4" w:space="0" w:color="auto"/>
              <w:right w:val="single" w:sz="4" w:space="0" w:color="auto"/>
            </w:tcBorders>
            <w:vAlign w:val="center"/>
          </w:tcPr>
          <w:p w14:paraId="12D5963E" w14:textId="77777777" w:rsidR="0032589D" w:rsidRPr="00120E6A" w:rsidRDefault="0032589D" w:rsidP="005458D6">
            <w:pPr>
              <w:rPr>
                <w:rFonts w:eastAsia="Arial Unicode MS"/>
              </w:rPr>
            </w:pPr>
            <w:r w:rsidRPr="00120E6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63F" w14:textId="77777777" w:rsidR="0032589D" w:rsidRPr="00120E6A" w:rsidRDefault="0032589D" w:rsidP="005458D6">
            <w:pPr>
              <w:jc w:val="center"/>
              <w:rPr>
                <w:b/>
              </w:rPr>
            </w:pPr>
            <w:r w:rsidRPr="00120E6A">
              <w:rPr>
                <w:b/>
              </w:rPr>
              <w:t>egyetemi docens</w:t>
            </w:r>
          </w:p>
        </w:tc>
      </w:tr>
      <w:tr w:rsidR="0032589D" w:rsidRPr="00120E6A" w14:paraId="12D59647"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641" w14:textId="77777777" w:rsidR="0032589D" w:rsidRPr="00120E6A" w:rsidRDefault="0032589D" w:rsidP="005458D6">
            <w:pPr>
              <w:ind w:left="20"/>
            </w:pPr>
            <w:r w:rsidRPr="00120E6A">
              <w:t>Tantárgy oktatásába bevont oktató</w:t>
            </w:r>
          </w:p>
        </w:tc>
        <w:tc>
          <w:tcPr>
            <w:tcW w:w="850" w:type="dxa"/>
            <w:tcBorders>
              <w:top w:val="nil"/>
              <w:left w:val="nil"/>
              <w:bottom w:val="single" w:sz="4" w:space="0" w:color="auto"/>
              <w:right w:val="single" w:sz="4" w:space="0" w:color="auto"/>
            </w:tcBorders>
            <w:vAlign w:val="center"/>
          </w:tcPr>
          <w:p w14:paraId="12D59642" w14:textId="77777777" w:rsidR="0032589D" w:rsidRPr="00120E6A" w:rsidRDefault="0032589D" w:rsidP="005458D6">
            <w:r w:rsidRPr="00120E6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643" w14:textId="77777777" w:rsidR="0032589D" w:rsidRPr="00120E6A" w:rsidRDefault="0032589D" w:rsidP="005458D6">
            <w:pPr>
              <w:jc w:val="center"/>
              <w:rPr>
                <w:b/>
              </w:rPr>
            </w:pPr>
            <w:r w:rsidRPr="00120E6A">
              <w:rPr>
                <w:b/>
              </w:rPr>
              <w:t>Dr. Bartha Éva</w:t>
            </w:r>
          </w:p>
        </w:tc>
        <w:tc>
          <w:tcPr>
            <w:tcW w:w="855" w:type="dxa"/>
            <w:tcBorders>
              <w:top w:val="single" w:sz="4" w:space="0" w:color="auto"/>
              <w:left w:val="nil"/>
              <w:bottom w:val="single" w:sz="4" w:space="0" w:color="auto"/>
              <w:right w:val="single" w:sz="4" w:space="0" w:color="auto"/>
            </w:tcBorders>
            <w:vAlign w:val="center"/>
          </w:tcPr>
          <w:p w14:paraId="12D59644" w14:textId="77777777" w:rsidR="0032589D" w:rsidRPr="00120E6A" w:rsidRDefault="0032589D" w:rsidP="005458D6">
            <w:r w:rsidRPr="00120E6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645" w14:textId="77777777" w:rsidR="0032589D" w:rsidRPr="00120E6A" w:rsidRDefault="0032589D" w:rsidP="005458D6">
            <w:pPr>
              <w:jc w:val="center"/>
              <w:rPr>
                <w:b/>
              </w:rPr>
            </w:pPr>
            <w:r w:rsidRPr="00120E6A">
              <w:rPr>
                <w:b/>
              </w:rPr>
              <w:t xml:space="preserve">tudományos </w:t>
            </w:r>
          </w:p>
          <w:p w14:paraId="12D59646" w14:textId="77777777" w:rsidR="0032589D" w:rsidRPr="00120E6A" w:rsidRDefault="0032589D" w:rsidP="005458D6">
            <w:pPr>
              <w:jc w:val="center"/>
              <w:rPr>
                <w:b/>
              </w:rPr>
            </w:pPr>
            <w:r w:rsidRPr="00120E6A">
              <w:rPr>
                <w:b/>
              </w:rPr>
              <w:t>segédmunkatárs</w:t>
            </w:r>
          </w:p>
        </w:tc>
      </w:tr>
      <w:tr w:rsidR="0032589D" w:rsidRPr="00120E6A" w14:paraId="12D5964C" w14:textId="77777777" w:rsidTr="005458D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648" w14:textId="77777777" w:rsidR="0032589D" w:rsidRPr="00120E6A" w:rsidRDefault="0032589D" w:rsidP="005458D6">
            <w:r w:rsidRPr="00120E6A">
              <w:rPr>
                <w:b/>
                <w:bCs/>
              </w:rPr>
              <w:t xml:space="preserve">A kurzus célja, </w:t>
            </w:r>
            <w:r w:rsidRPr="00120E6A">
              <w:t>hogy a hallgatók</w:t>
            </w:r>
          </w:p>
          <w:p w14:paraId="12D59649" w14:textId="77777777" w:rsidR="0032589D" w:rsidRPr="00120E6A" w:rsidRDefault="0032589D" w:rsidP="005458D6">
            <w:pPr>
              <w:shd w:val="clear" w:color="auto" w:fill="E5DFEC"/>
              <w:suppressAutoHyphens/>
              <w:autoSpaceDE w:val="0"/>
              <w:spacing w:before="60" w:after="60"/>
              <w:ind w:left="417" w:right="113"/>
              <w:jc w:val="both"/>
            </w:pPr>
            <w:r w:rsidRPr="00120E6A">
              <w:t>rendelkezzenek a sporttudomány alapvető fogalmainak ismeretével. A sporttudomány interdiszciplináris karakterének bemutatásával legyen képes a segéd és határtudományok szerepének és jelentőségének értelmezésére. Ismerje a sporttudomány területeit és a kutatásának tárgyát és a sporttudományi kutatások főbb módszereit. legyen képes a sporttudomány területének komplex értelmezésére. Ismerje a rendszeres fizikai aktivitás emberi szervezetre, emberi motóriumra gyakorolt hatásait.</w:t>
            </w:r>
          </w:p>
          <w:p w14:paraId="12D5964A" w14:textId="77777777" w:rsidR="0032589D" w:rsidRPr="00120E6A" w:rsidRDefault="0032589D" w:rsidP="005458D6">
            <w:pPr>
              <w:shd w:val="clear" w:color="auto" w:fill="E5DFEC"/>
              <w:suppressAutoHyphens/>
              <w:autoSpaceDE w:val="0"/>
              <w:spacing w:before="60" w:after="60"/>
              <w:ind w:left="417" w:right="113"/>
              <w:jc w:val="both"/>
            </w:pPr>
            <w:r w:rsidRPr="00120E6A">
              <w:t xml:space="preserve">Megismerkedjenek a sporthoz és annak alterületeihez tartozó legfontosabb definíciókkal, a sport gazdasági és társadalmi jelentőségével, valamint a sporttudományok fejlődésének legjelentősebb állomásaival hazai és nemzetközi viszonylatban. A képzés során a hallgatók ismereteket szereznek a sport és a fizikai aktivitás különböző formáiról, azok különbségeiről és hasonlóságairól. Továbbá, a kurzus érinti és elemzi a sporttudományokban és a sport gyakorlatában előforduló legfőbb szakterületeket, azok szakembereit, valamint a sporttudományokhoz tartozó felsőfokú képzéseket, megszerezhető kvalifikációkat és kompetenciákat, valamint a sporttevékenységekhez kapcsolódó munkaköröket és munkafeladatokat.  </w:t>
            </w:r>
          </w:p>
          <w:p w14:paraId="12D5964B" w14:textId="77777777" w:rsidR="0032589D" w:rsidRPr="00120E6A" w:rsidRDefault="0032589D" w:rsidP="005458D6"/>
        </w:tc>
      </w:tr>
      <w:tr w:rsidR="0032589D" w:rsidRPr="00120E6A" w14:paraId="12D59666" w14:textId="77777777" w:rsidTr="005458D6">
        <w:trPr>
          <w:trHeight w:val="1400"/>
        </w:trPr>
        <w:tc>
          <w:tcPr>
            <w:tcW w:w="9939" w:type="dxa"/>
            <w:gridSpan w:val="10"/>
            <w:tcBorders>
              <w:top w:val="single" w:sz="4" w:space="0" w:color="auto"/>
              <w:left w:val="single" w:sz="4" w:space="0" w:color="auto"/>
              <w:right w:val="single" w:sz="4" w:space="0" w:color="000000"/>
            </w:tcBorders>
            <w:vAlign w:val="center"/>
          </w:tcPr>
          <w:p w14:paraId="12D5964D" w14:textId="77777777" w:rsidR="0032589D" w:rsidRPr="00120E6A" w:rsidRDefault="0032589D" w:rsidP="005458D6">
            <w:pPr>
              <w:jc w:val="both"/>
              <w:rPr>
                <w:b/>
                <w:bCs/>
              </w:rPr>
            </w:pPr>
            <w:r w:rsidRPr="00120E6A">
              <w:rPr>
                <w:b/>
                <w:bCs/>
              </w:rPr>
              <w:t xml:space="preserve">Azoknak az előírt szakmai kompetenciáknak, kompetencia-elemeknek (tudás, képesség stb., KKK 7. pont) a felsorolása, amelyek kialakításához a tantárgy jellemzően, érdemben hozzájárul </w:t>
            </w:r>
          </w:p>
          <w:p w14:paraId="12D5964E" w14:textId="77777777" w:rsidR="0032589D" w:rsidRPr="00120E6A" w:rsidRDefault="0032589D" w:rsidP="005458D6">
            <w:pPr>
              <w:jc w:val="both"/>
              <w:rPr>
                <w:b/>
                <w:bCs/>
              </w:rPr>
            </w:pPr>
          </w:p>
          <w:p w14:paraId="12D5964F" w14:textId="77777777" w:rsidR="0032589D" w:rsidRPr="00120E6A" w:rsidRDefault="0032589D" w:rsidP="005458D6">
            <w:pPr>
              <w:ind w:left="402"/>
              <w:jc w:val="both"/>
              <w:rPr>
                <w:i/>
              </w:rPr>
            </w:pPr>
            <w:r w:rsidRPr="00120E6A">
              <w:rPr>
                <w:i/>
              </w:rPr>
              <w:t xml:space="preserve">Tudás: </w:t>
            </w:r>
          </w:p>
          <w:p w14:paraId="12D59650" w14:textId="77777777" w:rsidR="0032589D" w:rsidRPr="00120E6A" w:rsidRDefault="0032589D" w:rsidP="005458D6">
            <w:pPr>
              <w:shd w:val="clear" w:color="auto" w:fill="E5DFEC"/>
              <w:suppressAutoHyphens/>
              <w:autoSpaceDE w:val="0"/>
              <w:spacing w:before="60" w:after="60"/>
              <w:ind w:left="417" w:right="113"/>
              <w:jc w:val="both"/>
            </w:pPr>
            <w:r w:rsidRPr="00120E6A">
              <w:t>- Ismeri a sporttudományok rendszerét, egyes részterületét, azok tartalmát</w:t>
            </w:r>
          </w:p>
          <w:p w14:paraId="12D59651" w14:textId="77777777" w:rsidR="0032589D" w:rsidRPr="00120E6A" w:rsidRDefault="0032589D" w:rsidP="005458D6">
            <w:pPr>
              <w:shd w:val="clear" w:color="auto" w:fill="E5DFEC"/>
              <w:suppressAutoHyphens/>
              <w:autoSpaceDE w:val="0"/>
              <w:spacing w:before="60" w:after="60"/>
              <w:ind w:left="417" w:right="113"/>
              <w:jc w:val="both"/>
            </w:pPr>
            <w:r w:rsidRPr="00120E6A">
              <w:t>- Ismeri a testkultúra és az egészségkultúra általános alapfogalmait, fejlesztésük eszközrendszereit, módszereit és eljárásait, illetve ezek fejlődését.</w:t>
            </w:r>
          </w:p>
          <w:p w14:paraId="12D59652" w14:textId="77777777" w:rsidR="0032589D" w:rsidRPr="00120E6A" w:rsidRDefault="0032589D" w:rsidP="005458D6">
            <w:pPr>
              <w:shd w:val="clear" w:color="auto" w:fill="E5DFEC"/>
              <w:suppressAutoHyphens/>
              <w:autoSpaceDE w:val="0"/>
              <w:spacing w:before="60" w:after="60"/>
              <w:ind w:left="417" w:right="113"/>
              <w:jc w:val="both"/>
            </w:pPr>
            <w:r w:rsidRPr="00120E6A">
              <w:t>- Tisztában van a sport, rekreáció szabályozási környezetével, a szabályozás folyamatával.</w:t>
            </w:r>
          </w:p>
          <w:p w14:paraId="12D59653" w14:textId="77777777" w:rsidR="0032589D" w:rsidRPr="00120E6A" w:rsidRDefault="0032589D" w:rsidP="005458D6">
            <w:pPr>
              <w:ind w:left="402"/>
              <w:jc w:val="both"/>
              <w:rPr>
                <w:i/>
              </w:rPr>
            </w:pPr>
            <w:r w:rsidRPr="00120E6A">
              <w:rPr>
                <w:i/>
              </w:rPr>
              <w:t>Képesség:</w:t>
            </w:r>
          </w:p>
          <w:p w14:paraId="12D59654" w14:textId="77777777" w:rsidR="0032589D" w:rsidRPr="00120E6A" w:rsidRDefault="0032589D" w:rsidP="005458D6">
            <w:pPr>
              <w:shd w:val="clear" w:color="auto" w:fill="E5DFEC"/>
              <w:suppressAutoHyphens/>
              <w:autoSpaceDE w:val="0"/>
              <w:spacing w:before="60" w:after="60"/>
              <w:ind w:left="417" w:right="113"/>
              <w:jc w:val="both"/>
            </w:pPr>
            <w:r w:rsidRPr="00120E6A">
              <w:t>- Képes az elsajátított sportszakmai ismeretek hatékony gyakorlati alkalmazására.</w:t>
            </w:r>
          </w:p>
          <w:p w14:paraId="12D59655" w14:textId="77777777" w:rsidR="0032589D" w:rsidRPr="00120E6A" w:rsidRDefault="0032589D" w:rsidP="005458D6">
            <w:pPr>
              <w:shd w:val="clear" w:color="auto" w:fill="E5DFEC"/>
              <w:suppressAutoHyphens/>
              <w:autoSpaceDE w:val="0"/>
              <w:spacing w:before="60" w:after="60"/>
              <w:ind w:left="417" w:right="113"/>
              <w:jc w:val="both"/>
            </w:pPr>
            <w:r w:rsidRPr="00120E6A">
              <w:t>- Képes a sportmozgalom szervezésére.</w:t>
            </w:r>
          </w:p>
          <w:p w14:paraId="12D59656" w14:textId="77777777" w:rsidR="0032589D" w:rsidRPr="00120E6A" w:rsidRDefault="0032589D" w:rsidP="005458D6">
            <w:pPr>
              <w:shd w:val="clear" w:color="auto" w:fill="E5DFEC"/>
              <w:suppressAutoHyphens/>
              <w:autoSpaceDE w:val="0"/>
              <w:spacing w:before="60" w:after="60"/>
              <w:ind w:left="417" w:right="113"/>
              <w:jc w:val="both"/>
            </w:pPr>
            <w:r w:rsidRPr="00120E6A">
              <w:t>- Képes tudását önállóan és folyamatosan fejleszteni, az élethosszig tartó tanulás révén az önfejlesztésre, életpálya építésre önálló tervet dolgoz ki</w:t>
            </w:r>
          </w:p>
          <w:p w14:paraId="12D59657" w14:textId="77777777" w:rsidR="0032589D" w:rsidRPr="00120E6A" w:rsidRDefault="0032589D" w:rsidP="005458D6">
            <w:pPr>
              <w:shd w:val="clear" w:color="auto" w:fill="E5DFEC"/>
              <w:suppressAutoHyphens/>
              <w:autoSpaceDE w:val="0"/>
              <w:spacing w:before="60" w:after="60"/>
              <w:ind w:left="417" w:right="113"/>
              <w:jc w:val="both"/>
            </w:pPr>
            <w:r w:rsidRPr="00120E6A">
              <w:t>- képes a megszerzett ismeretek gyakorlatban történő alkalmazására</w:t>
            </w:r>
          </w:p>
          <w:p w14:paraId="12D59658" w14:textId="77777777" w:rsidR="0032589D" w:rsidRPr="00120E6A" w:rsidRDefault="0032589D" w:rsidP="005458D6">
            <w:pPr>
              <w:ind w:left="402"/>
              <w:jc w:val="both"/>
              <w:rPr>
                <w:i/>
              </w:rPr>
            </w:pPr>
            <w:r w:rsidRPr="00120E6A">
              <w:rPr>
                <w:i/>
              </w:rPr>
              <w:t>Attitűd:</w:t>
            </w:r>
          </w:p>
          <w:p w14:paraId="12D59659" w14:textId="77777777" w:rsidR="0032589D" w:rsidRPr="00120E6A" w:rsidRDefault="0032589D" w:rsidP="005458D6">
            <w:pPr>
              <w:shd w:val="clear" w:color="auto" w:fill="E5DFEC"/>
              <w:suppressAutoHyphens/>
              <w:autoSpaceDE w:val="0"/>
              <w:spacing w:before="60" w:after="60"/>
              <w:ind w:left="417" w:right="113"/>
              <w:jc w:val="both"/>
            </w:pPr>
            <w:r w:rsidRPr="00120E6A">
              <w:t>- Rendelkezik az egészségkultúra, az életminőség, valamint a rekreáció korszerű (egészségtudatos) szemléletével, nézeteit szűkebb és tágabb társadalmi körben terjeszti.</w:t>
            </w:r>
          </w:p>
          <w:p w14:paraId="12D5965A" w14:textId="77777777" w:rsidR="0032589D" w:rsidRPr="00120E6A" w:rsidRDefault="0032589D" w:rsidP="005458D6">
            <w:pPr>
              <w:shd w:val="clear" w:color="auto" w:fill="E5DFEC"/>
              <w:suppressAutoHyphens/>
              <w:autoSpaceDE w:val="0"/>
              <w:spacing w:before="60" w:after="60"/>
              <w:ind w:left="417" w:right="113"/>
              <w:jc w:val="both"/>
            </w:pPr>
            <w:r w:rsidRPr="00120E6A">
              <w:t>- A testkulturális területen végzett munkája során tiszteletben tartja a szociokulturális környezethez, illetve a fogyatékkal élőkhöz tartozók emberi méltóságát és jogait.</w:t>
            </w:r>
          </w:p>
          <w:p w14:paraId="12D5965B" w14:textId="77777777" w:rsidR="0032589D" w:rsidRPr="00120E6A" w:rsidRDefault="0032589D" w:rsidP="005458D6">
            <w:pPr>
              <w:shd w:val="clear" w:color="auto" w:fill="E5DFEC"/>
              <w:suppressAutoHyphens/>
              <w:autoSpaceDE w:val="0"/>
              <w:spacing w:before="60" w:after="60"/>
              <w:ind w:left="417" w:right="113"/>
              <w:jc w:val="both"/>
            </w:pPr>
            <w:r w:rsidRPr="00120E6A">
              <w:t>- Törekszik az élethosszig tartó és az élet egészére kiterjedő tanulásra.</w:t>
            </w:r>
          </w:p>
          <w:p w14:paraId="12D5965C" w14:textId="77777777" w:rsidR="0032589D" w:rsidRPr="00120E6A" w:rsidRDefault="0032589D" w:rsidP="005458D6">
            <w:pPr>
              <w:shd w:val="clear" w:color="auto" w:fill="E5DFEC"/>
              <w:suppressAutoHyphens/>
              <w:autoSpaceDE w:val="0"/>
              <w:spacing w:before="60" w:after="60"/>
              <w:ind w:left="417" w:right="113"/>
              <w:jc w:val="both"/>
            </w:pPr>
            <w:r w:rsidRPr="00120E6A">
              <w:t>- Mélyen elkötelezett a minőségi sportszakmai munkavégzés mellett.</w:t>
            </w:r>
          </w:p>
          <w:p w14:paraId="12D5965D" w14:textId="77777777" w:rsidR="0032589D" w:rsidRPr="00120E6A" w:rsidRDefault="0032589D" w:rsidP="005458D6">
            <w:pPr>
              <w:shd w:val="clear" w:color="auto" w:fill="E5DFEC"/>
              <w:suppressAutoHyphens/>
              <w:autoSpaceDE w:val="0"/>
              <w:spacing w:before="60" w:after="60"/>
              <w:ind w:left="417" w:right="113"/>
              <w:jc w:val="both"/>
            </w:pPr>
            <w:r w:rsidRPr="00120E6A">
              <w:t>- Igényes munkavégzésével hozzájárul a testkultúra, a rekreációs és egészségkultúra színvonalának emeléséhez.</w:t>
            </w:r>
          </w:p>
          <w:p w14:paraId="12D5965E" w14:textId="77777777" w:rsidR="0032589D" w:rsidRPr="00120E6A" w:rsidRDefault="0032589D" w:rsidP="005458D6">
            <w:pPr>
              <w:shd w:val="clear" w:color="auto" w:fill="E5DFEC"/>
              <w:suppressAutoHyphens/>
              <w:autoSpaceDE w:val="0"/>
              <w:spacing w:before="60" w:after="60"/>
              <w:ind w:left="417" w:right="113"/>
              <w:jc w:val="both"/>
            </w:pPr>
            <w:r w:rsidRPr="00120E6A">
              <w:t>- Törekszik arra, hogy a szakmai problémákat lehetőség szerint másokkal, más szervezetekkel együttműködve oldja meg.</w:t>
            </w:r>
          </w:p>
          <w:p w14:paraId="12D5965F" w14:textId="77777777" w:rsidR="0032589D" w:rsidRPr="00120E6A" w:rsidRDefault="0032589D" w:rsidP="005458D6">
            <w:pPr>
              <w:shd w:val="clear" w:color="auto" w:fill="E5DFEC"/>
              <w:suppressAutoHyphens/>
              <w:autoSpaceDE w:val="0"/>
              <w:spacing w:before="60" w:after="60"/>
              <w:ind w:left="417" w:right="113"/>
              <w:jc w:val="both"/>
            </w:pPr>
            <w:r w:rsidRPr="00120E6A">
              <w:t>- Nyitott szakmája átfogó gondolkodásmódjának és gyakorlati működése alapvető jellemzőinek hiteles közvetítésére, átadására.</w:t>
            </w:r>
          </w:p>
          <w:p w14:paraId="12D59660" w14:textId="77777777" w:rsidR="0032589D" w:rsidRPr="00120E6A" w:rsidRDefault="0032589D" w:rsidP="005458D6">
            <w:pPr>
              <w:shd w:val="clear" w:color="auto" w:fill="E5DFEC"/>
              <w:suppressAutoHyphens/>
              <w:autoSpaceDE w:val="0"/>
              <w:spacing w:before="60" w:after="60"/>
              <w:ind w:left="417" w:right="113"/>
              <w:jc w:val="both"/>
            </w:pPr>
            <w:r w:rsidRPr="00120E6A">
              <w:t>- Személyes példamutatásával elősegíti környezete sportolással kapcsolatos pozitív szemléletmódjának alakítását</w:t>
            </w:r>
          </w:p>
          <w:p w14:paraId="12D59661" w14:textId="77777777" w:rsidR="0032589D" w:rsidRPr="00120E6A" w:rsidRDefault="0032589D" w:rsidP="005458D6">
            <w:pPr>
              <w:ind w:left="402"/>
              <w:jc w:val="both"/>
              <w:rPr>
                <w:i/>
              </w:rPr>
            </w:pPr>
            <w:r w:rsidRPr="00120E6A">
              <w:rPr>
                <w:i/>
              </w:rPr>
              <w:t>Autonómia és felelősség:</w:t>
            </w:r>
          </w:p>
          <w:p w14:paraId="12D59662" w14:textId="77777777" w:rsidR="0032589D" w:rsidRPr="00120E6A" w:rsidRDefault="0032589D" w:rsidP="005458D6">
            <w:pPr>
              <w:shd w:val="clear" w:color="auto" w:fill="E5DFEC"/>
              <w:suppressAutoHyphens/>
              <w:autoSpaceDE w:val="0"/>
              <w:spacing w:before="60" w:after="60"/>
              <w:ind w:left="417" w:right="113"/>
              <w:jc w:val="both"/>
            </w:pPr>
            <w:r w:rsidRPr="00120E6A">
              <w:t>- Önállóan, a hiteles szakmai forrásokra támaszkodva tekinti át és elemzi a testkultúra, illetve az egészségkultúra kérdéseit, és a problémákra megoldási javaslatokat fogalmaz meg.</w:t>
            </w:r>
          </w:p>
          <w:p w14:paraId="12D59663" w14:textId="77777777" w:rsidR="0032589D" w:rsidRPr="00120E6A" w:rsidRDefault="0032589D" w:rsidP="005458D6">
            <w:pPr>
              <w:shd w:val="clear" w:color="auto" w:fill="E5DFEC"/>
              <w:suppressAutoHyphens/>
              <w:autoSpaceDE w:val="0"/>
              <w:spacing w:before="60" w:after="60"/>
              <w:ind w:left="417" w:right="113"/>
              <w:jc w:val="both"/>
            </w:pPr>
            <w:r w:rsidRPr="00120E6A">
              <w:lastRenderedPageBreak/>
              <w:t>- Szakmai felelősségének tudatában fejleszti a vele kapcsolatba kerülők személyiségét a testnevelés és sport, rekreáció társadalmi szerepének, fontosságának hangsúlyozásával.</w:t>
            </w:r>
          </w:p>
          <w:p w14:paraId="12D59664" w14:textId="77777777" w:rsidR="0032589D" w:rsidRPr="00120E6A" w:rsidRDefault="0032589D" w:rsidP="005458D6">
            <w:pPr>
              <w:shd w:val="clear" w:color="auto" w:fill="E5DFEC"/>
              <w:suppressAutoHyphens/>
              <w:autoSpaceDE w:val="0"/>
              <w:spacing w:before="60" w:after="60"/>
              <w:ind w:left="417" w:right="113"/>
              <w:jc w:val="both"/>
            </w:pPr>
            <w:r w:rsidRPr="00120E6A">
              <w:t>- Tudatosan képviseli szakterületének korszerű elméleteit és módszereit.</w:t>
            </w:r>
          </w:p>
          <w:p w14:paraId="12D59665" w14:textId="77777777" w:rsidR="0032589D" w:rsidRPr="00120E6A" w:rsidRDefault="0032589D" w:rsidP="005458D6">
            <w:pPr>
              <w:shd w:val="clear" w:color="auto" w:fill="E5DFEC"/>
              <w:suppressAutoHyphens/>
              <w:autoSpaceDE w:val="0"/>
              <w:spacing w:before="60" w:after="60"/>
              <w:ind w:left="417" w:right="113"/>
              <w:jc w:val="both"/>
            </w:pPr>
            <w:r w:rsidRPr="00120E6A">
              <w:t>- Minden esetben a fair play szellemében tevékenykedik, amivel mintát ad teljes környezetének.i</w:t>
            </w:r>
          </w:p>
        </w:tc>
      </w:tr>
      <w:tr w:rsidR="0032589D" w:rsidRPr="00120E6A" w14:paraId="12D5966A"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667" w14:textId="77777777" w:rsidR="0032589D" w:rsidRPr="00120E6A" w:rsidRDefault="0032589D" w:rsidP="005458D6">
            <w:pPr>
              <w:rPr>
                <w:b/>
                <w:bCs/>
              </w:rPr>
            </w:pPr>
            <w:r w:rsidRPr="00120E6A">
              <w:rPr>
                <w:b/>
                <w:bCs/>
              </w:rPr>
              <w:lastRenderedPageBreak/>
              <w:t>A kurzus rövid tartalma, témakörei</w:t>
            </w:r>
          </w:p>
          <w:p w14:paraId="12D59668" w14:textId="77777777" w:rsidR="0032589D" w:rsidRPr="00120E6A" w:rsidRDefault="0032589D" w:rsidP="005458D6">
            <w:pPr>
              <w:jc w:val="both"/>
            </w:pPr>
            <w:r w:rsidRPr="00120E6A">
              <w:t>A sporthoz kapcsolódó legfontosabb definíciók bemutatása, a sport különböző formái és azok gazdasági, társadalmi jelentősége, a sporttudományokkal kapcsolatos szakterületek megismerése, az azokhoz szükséges kompetenciák, valamint a sporthoz kapcsolódó munkakörök és munkafeladatok bemutatása.</w:t>
            </w:r>
          </w:p>
          <w:p w14:paraId="12D59669" w14:textId="77777777" w:rsidR="0032589D" w:rsidRPr="00120E6A" w:rsidRDefault="0032589D" w:rsidP="005458D6">
            <w:pPr>
              <w:ind w:right="138"/>
              <w:jc w:val="both"/>
            </w:pPr>
          </w:p>
        </w:tc>
      </w:tr>
      <w:tr w:rsidR="0032589D" w:rsidRPr="00120E6A" w14:paraId="12D5966D" w14:textId="77777777" w:rsidTr="005458D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966B" w14:textId="77777777" w:rsidR="0032589D" w:rsidRPr="00120E6A" w:rsidRDefault="0032589D" w:rsidP="005458D6">
            <w:pPr>
              <w:rPr>
                <w:b/>
                <w:bCs/>
              </w:rPr>
            </w:pPr>
            <w:r w:rsidRPr="00120E6A">
              <w:rPr>
                <w:b/>
                <w:bCs/>
              </w:rPr>
              <w:t>Tervezett tanulási tevékenységek, tanítási módszerek</w:t>
            </w:r>
          </w:p>
          <w:p w14:paraId="12D5966C" w14:textId="77777777" w:rsidR="0032589D" w:rsidRPr="00120E6A" w:rsidRDefault="0032589D" w:rsidP="005458D6">
            <w:pPr>
              <w:shd w:val="clear" w:color="auto" w:fill="E5DFEC"/>
              <w:suppressAutoHyphens/>
              <w:autoSpaceDE w:val="0"/>
              <w:spacing w:before="60" w:after="60"/>
              <w:ind w:left="417" w:right="113"/>
            </w:pPr>
            <w:r w:rsidRPr="00120E6A">
              <w:t>előadás, bemutatás</w:t>
            </w:r>
          </w:p>
        </w:tc>
      </w:tr>
      <w:tr w:rsidR="0032589D" w:rsidRPr="00120E6A" w14:paraId="12D59671"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966E" w14:textId="77777777" w:rsidR="0032589D" w:rsidRPr="00120E6A" w:rsidRDefault="0032589D" w:rsidP="005458D6">
            <w:pPr>
              <w:rPr>
                <w:b/>
                <w:bCs/>
              </w:rPr>
            </w:pPr>
            <w:r w:rsidRPr="00120E6A">
              <w:rPr>
                <w:b/>
                <w:bCs/>
              </w:rPr>
              <w:t>Értékelés</w:t>
            </w:r>
          </w:p>
          <w:p w14:paraId="12D5966F" w14:textId="77777777" w:rsidR="0032589D" w:rsidRPr="00120E6A" w:rsidRDefault="0032589D" w:rsidP="005458D6">
            <w:pPr>
              <w:shd w:val="clear" w:color="auto" w:fill="E5DFEC"/>
              <w:suppressAutoHyphens/>
              <w:autoSpaceDE w:val="0"/>
              <w:spacing w:before="60" w:after="60"/>
              <w:ind w:left="417" w:right="113"/>
            </w:pPr>
            <w:r w:rsidRPr="00120E6A">
              <w:t>kollokvium</w:t>
            </w:r>
          </w:p>
          <w:p w14:paraId="12D59670" w14:textId="77777777" w:rsidR="0032589D" w:rsidRPr="00120E6A" w:rsidRDefault="0032589D" w:rsidP="005458D6"/>
        </w:tc>
      </w:tr>
      <w:tr w:rsidR="0032589D" w:rsidRPr="00120E6A" w14:paraId="12D59679"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672" w14:textId="77777777" w:rsidR="0032589D" w:rsidRPr="00120E6A" w:rsidRDefault="0032589D" w:rsidP="005458D6">
            <w:pPr>
              <w:rPr>
                <w:b/>
                <w:bCs/>
              </w:rPr>
            </w:pPr>
            <w:r w:rsidRPr="00120E6A">
              <w:rPr>
                <w:b/>
                <w:bCs/>
              </w:rPr>
              <w:t>Kötelező szakirodalom:</w:t>
            </w:r>
          </w:p>
          <w:p w14:paraId="12D59673" w14:textId="77777777" w:rsidR="0032589D" w:rsidRPr="00120E6A" w:rsidRDefault="0032589D" w:rsidP="005458D6">
            <w:pPr>
              <w:shd w:val="clear" w:color="auto" w:fill="E5DFEC"/>
              <w:suppressAutoHyphens/>
              <w:autoSpaceDE w:val="0"/>
              <w:spacing w:before="60" w:after="60"/>
              <w:ind w:left="417" w:right="113"/>
              <w:jc w:val="both"/>
            </w:pPr>
            <w:r w:rsidRPr="00120E6A">
              <w:t>Ács Pongrác (szerk)(2015): Sport és Gazdaság, Pécs</w:t>
            </w:r>
          </w:p>
          <w:p w14:paraId="12D59674" w14:textId="77777777" w:rsidR="0032589D" w:rsidRPr="00120E6A" w:rsidRDefault="0032589D" w:rsidP="005458D6">
            <w:pPr>
              <w:shd w:val="clear" w:color="auto" w:fill="E5DFEC"/>
              <w:suppressAutoHyphens/>
              <w:autoSpaceDE w:val="0"/>
              <w:spacing w:before="60" w:after="60"/>
              <w:ind w:left="417" w:right="113"/>
              <w:jc w:val="both"/>
            </w:pPr>
          </w:p>
          <w:p w14:paraId="12D59675" w14:textId="77777777" w:rsidR="0032589D" w:rsidRPr="00120E6A" w:rsidRDefault="0032589D" w:rsidP="005458D6">
            <w:pPr>
              <w:rPr>
                <w:b/>
                <w:bCs/>
              </w:rPr>
            </w:pPr>
            <w:r w:rsidRPr="00120E6A">
              <w:rPr>
                <w:b/>
                <w:bCs/>
              </w:rPr>
              <w:t>Ajánlott szakirodalom:</w:t>
            </w:r>
          </w:p>
          <w:p w14:paraId="12D59676" w14:textId="77777777" w:rsidR="0032589D" w:rsidRPr="00120E6A" w:rsidRDefault="0032589D" w:rsidP="005458D6">
            <w:pPr>
              <w:shd w:val="clear" w:color="auto" w:fill="E5DFEC"/>
              <w:suppressAutoHyphens/>
              <w:autoSpaceDE w:val="0"/>
              <w:spacing w:before="60" w:after="60"/>
              <w:ind w:left="417" w:right="113"/>
            </w:pPr>
            <w:r w:rsidRPr="00120E6A">
              <w:t>American Kinesiology Association (2011): Careers in sport, fitness and exercise. Human Kinetics Kiadó</w:t>
            </w:r>
          </w:p>
          <w:p w14:paraId="12D59677" w14:textId="77777777" w:rsidR="0032589D" w:rsidRPr="00120E6A" w:rsidRDefault="0032589D" w:rsidP="005458D6">
            <w:pPr>
              <w:shd w:val="clear" w:color="auto" w:fill="E5DFEC"/>
              <w:suppressAutoHyphens/>
              <w:autoSpaceDE w:val="0"/>
              <w:spacing w:before="60" w:after="60"/>
              <w:ind w:left="417" w:right="113"/>
            </w:pPr>
            <w:r w:rsidRPr="00120E6A">
              <w:t>Magyar Sporttudományi Szemle</w:t>
            </w:r>
          </w:p>
          <w:p w14:paraId="12D59678" w14:textId="77777777" w:rsidR="0032589D" w:rsidRPr="00120E6A" w:rsidRDefault="0032589D" w:rsidP="005458D6">
            <w:pPr>
              <w:shd w:val="clear" w:color="auto" w:fill="E5DFEC"/>
              <w:suppressAutoHyphens/>
              <w:autoSpaceDE w:val="0"/>
              <w:spacing w:before="60" w:after="60"/>
              <w:ind w:left="417" w:right="113"/>
            </w:pPr>
          </w:p>
        </w:tc>
      </w:tr>
    </w:tbl>
    <w:p w14:paraId="12D5967A" w14:textId="77777777" w:rsidR="0032589D" w:rsidRPr="00120E6A" w:rsidRDefault="0032589D" w:rsidP="0032589D"/>
    <w:p w14:paraId="12D5967B" w14:textId="77777777" w:rsidR="0032589D" w:rsidRPr="00120E6A" w:rsidRDefault="0032589D" w:rsidP="0032589D"/>
    <w:p w14:paraId="12D5967C" w14:textId="77777777" w:rsidR="0032589D" w:rsidRPr="00120E6A" w:rsidRDefault="0032589D" w:rsidP="0032589D">
      <w:r w:rsidRPr="00120E6A">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6"/>
        <w:gridCol w:w="7538"/>
      </w:tblGrid>
      <w:tr w:rsidR="0032589D" w:rsidRPr="00120E6A" w14:paraId="12D5967E" w14:textId="77777777" w:rsidTr="005458D6">
        <w:tc>
          <w:tcPr>
            <w:tcW w:w="9024" w:type="dxa"/>
            <w:gridSpan w:val="2"/>
          </w:tcPr>
          <w:p w14:paraId="12D5967D" w14:textId="77777777" w:rsidR="0032589D" w:rsidRPr="00120E6A" w:rsidRDefault="0032589D" w:rsidP="005458D6">
            <w:r w:rsidRPr="00120E6A">
              <w:lastRenderedPageBreak/>
              <w:t>Heti bontott tematika</w:t>
            </w:r>
          </w:p>
        </w:tc>
      </w:tr>
      <w:tr w:rsidR="0032589D" w:rsidRPr="00120E6A" w14:paraId="12D59681" w14:textId="77777777" w:rsidTr="005458D6">
        <w:tc>
          <w:tcPr>
            <w:tcW w:w="1486" w:type="dxa"/>
            <w:vMerge w:val="restart"/>
          </w:tcPr>
          <w:p w14:paraId="12D5967F" w14:textId="77777777" w:rsidR="0032589D" w:rsidRPr="00120E6A" w:rsidRDefault="0032589D" w:rsidP="0032589D">
            <w:pPr>
              <w:numPr>
                <w:ilvl w:val="0"/>
                <w:numId w:val="2"/>
              </w:numPr>
            </w:pPr>
          </w:p>
        </w:tc>
        <w:tc>
          <w:tcPr>
            <w:tcW w:w="7538" w:type="dxa"/>
          </w:tcPr>
          <w:p w14:paraId="12D59680" w14:textId="77777777" w:rsidR="0032589D" w:rsidRPr="00120E6A" w:rsidRDefault="0032589D" w:rsidP="005458D6">
            <w:r w:rsidRPr="00120E6A">
              <w:t>Bevezetés.  A sport fogalma, jelentés-tartalmának változása 1800-tól napjainkig. A sport (MTA 1998) definíciója, tág értelmezése. Az Unió sportértelmezései</w:t>
            </w:r>
          </w:p>
        </w:tc>
      </w:tr>
      <w:tr w:rsidR="0032589D" w:rsidRPr="00120E6A" w14:paraId="12D59684" w14:textId="77777777" w:rsidTr="005458D6">
        <w:tc>
          <w:tcPr>
            <w:tcW w:w="1486" w:type="dxa"/>
            <w:vMerge/>
          </w:tcPr>
          <w:p w14:paraId="12D59682" w14:textId="77777777" w:rsidR="0032589D" w:rsidRPr="00120E6A" w:rsidRDefault="0032589D" w:rsidP="0032589D">
            <w:pPr>
              <w:numPr>
                <w:ilvl w:val="0"/>
                <w:numId w:val="2"/>
              </w:numPr>
            </w:pPr>
          </w:p>
        </w:tc>
        <w:tc>
          <w:tcPr>
            <w:tcW w:w="7538" w:type="dxa"/>
          </w:tcPr>
          <w:p w14:paraId="12D59683" w14:textId="77777777" w:rsidR="0032589D" w:rsidRPr="00120E6A" w:rsidRDefault="0032589D" w:rsidP="005458D6">
            <w:r w:rsidRPr="00120E6A">
              <w:t>TE: tudás a sport általános megközelítéseiről, a sporttudományok többi tudományterület között elfoglalt helyéről</w:t>
            </w:r>
          </w:p>
        </w:tc>
      </w:tr>
      <w:tr w:rsidR="0032589D" w:rsidRPr="00120E6A" w14:paraId="12D59687" w14:textId="77777777" w:rsidTr="005458D6">
        <w:tc>
          <w:tcPr>
            <w:tcW w:w="1486" w:type="dxa"/>
            <w:vMerge w:val="restart"/>
          </w:tcPr>
          <w:p w14:paraId="12D59685" w14:textId="77777777" w:rsidR="0032589D" w:rsidRPr="00120E6A" w:rsidRDefault="0032589D" w:rsidP="0032589D">
            <w:pPr>
              <w:numPr>
                <w:ilvl w:val="0"/>
                <w:numId w:val="2"/>
              </w:numPr>
            </w:pPr>
          </w:p>
        </w:tc>
        <w:tc>
          <w:tcPr>
            <w:tcW w:w="7538" w:type="dxa"/>
          </w:tcPr>
          <w:p w14:paraId="12D59686" w14:textId="77777777" w:rsidR="0032589D" w:rsidRPr="00120E6A" w:rsidRDefault="0032589D" w:rsidP="005458D6">
            <w:r w:rsidRPr="00120E6A">
              <w:t>A fizikai aktivitás és sport jelentősége, a sporttal kapcsolatos legfontosabb definíciók</w:t>
            </w:r>
          </w:p>
        </w:tc>
      </w:tr>
      <w:tr w:rsidR="0032589D" w:rsidRPr="00120E6A" w14:paraId="12D5968A" w14:textId="77777777" w:rsidTr="005458D6">
        <w:tc>
          <w:tcPr>
            <w:tcW w:w="1486" w:type="dxa"/>
            <w:vMerge/>
          </w:tcPr>
          <w:p w14:paraId="12D59688" w14:textId="77777777" w:rsidR="0032589D" w:rsidRPr="00120E6A" w:rsidRDefault="0032589D" w:rsidP="0032589D">
            <w:pPr>
              <w:numPr>
                <w:ilvl w:val="0"/>
                <w:numId w:val="2"/>
              </w:numPr>
            </w:pPr>
          </w:p>
        </w:tc>
        <w:tc>
          <w:tcPr>
            <w:tcW w:w="7538" w:type="dxa"/>
          </w:tcPr>
          <w:p w14:paraId="12D59689" w14:textId="77777777" w:rsidR="0032589D" w:rsidRPr="00120E6A" w:rsidRDefault="0032589D" w:rsidP="005458D6">
            <w:r w:rsidRPr="00120E6A">
              <w:t>TE: tudás a testnevelés és a sportmozgalom célkitűzéseiről, szervezeti és kapcsolatrendszeréről, a fizikai aktivitás és sport jelentőségéről, az alapvető definìciókról</w:t>
            </w:r>
          </w:p>
        </w:tc>
      </w:tr>
      <w:tr w:rsidR="0032589D" w:rsidRPr="00120E6A" w14:paraId="12D5968F" w14:textId="77777777" w:rsidTr="005458D6">
        <w:tc>
          <w:tcPr>
            <w:tcW w:w="1486" w:type="dxa"/>
            <w:vMerge w:val="restart"/>
          </w:tcPr>
          <w:p w14:paraId="12D5968B" w14:textId="77777777" w:rsidR="0032589D" w:rsidRPr="00120E6A" w:rsidRDefault="0032589D" w:rsidP="0032589D">
            <w:pPr>
              <w:numPr>
                <w:ilvl w:val="0"/>
                <w:numId w:val="2"/>
              </w:numPr>
            </w:pPr>
          </w:p>
        </w:tc>
        <w:tc>
          <w:tcPr>
            <w:tcW w:w="7538" w:type="dxa"/>
          </w:tcPr>
          <w:p w14:paraId="12D5968C" w14:textId="77777777" w:rsidR="0032589D" w:rsidRPr="00120E6A" w:rsidRDefault="0032589D" w:rsidP="005458D6">
            <w:r w:rsidRPr="00120E6A">
              <w:t>A sporttudomány tudomány rendszertani besorolása</w:t>
            </w:r>
          </w:p>
          <w:p w14:paraId="12D5968D" w14:textId="77777777" w:rsidR="0032589D" w:rsidRPr="00120E6A" w:rsidRDefault="0032589D" w:rsidP="005458D6">
            <w:r w:rsidRPr="00120E6A">
              <w:t>A sporttudományok fejlődése, története, jellemzői</w:t>
            </w:r>
          </w:p>
          <w:p w14:paraId="12D5968E" w14:textId="77777777" w:rsidR="0032589D" w:rsidRPr="00120E6A" w:rsidRDefault="0032589D" w:rsidP="005458D6">
            <w:r w:rsidRPr="00120E6A">
              <w:t>A sporttudomány interdiszciplináris karaktere, határ és segédtudományok.</w:t>
            </w:r>
          </w:p>
        </w:tc>
      </w:tr>
      <w:tr w:rsidR="0032589D" w:rsidRPr="00120E6A" w14:paraId="12D59692" w14:textId="77777777" w:rsidTr="005458D6">
        <w:tc>
          <w:tcPr>
            <w:tcW w:w="1486" w:type="dxa"/>
            <w:vMerge/>
          </w:tcPr>
          <w:p w14:paraId="12D59690" w14:textId="77777777" w:rsidR="0032589D" w:rsidRPr="00120E6A" w:rsidRDefault="0032589D" w:rsidP="0032589D">
            <w:pPr>
              <w:numPr>
                <w:ilvl w:val="0"/>
                <w:numId w:val="2"/>
              </w:numPr>
            </w:pPr>
          </w:p>
        </w:tc>
        <w:tc>
          <w:tcPr>
            <w:tcW w:w="7538" w:type="dxa"/>
          </w:tcPr>
          <w:p w14:paraId="12D59691" w14:textId="77777777" w:rsidR="0032589D" w:rsidRPr="00120E6A" w:rsidRDefault="0032589D" w:rsidP="005458D6">
            <w:r w:rsidRPr="00120E6A">
              <w:t>TE: tudás a sporttudományok alapvető, átfogó fogalmainak, elméleteinek, tényeinek, fejlődési jellegzetességeinek és összefüggéseiről</w:t>
            </w:r>
          </w:p>
        </w:tc>
      </w:tr>
      <w:tr w:rsidR="0032589D" w:rsidRPr="00120E6A" w14:paraId="12D59695" w14:textId="77777777" w:rsidTr="005458D6">
        <w:tc>
          <w:tcPr>
            <w:tcW w:w="1486" w:type="dxa"/>
            <w:vMerge w:val="restart"/>
          </w:tcPr>
          <w:p w14:paraId="12D59693" w14:textId="77777777" w:rsidR="0032589D" w:rsidRPr="00120E6A" w:rsidRDefault="0032589D" w:rsidP="0032589D">
            <w:pPr>
              <w:numPr>
                <w:ilvl w:val="0"/>
                <w:numId w:val="2"/>
              </w:numPr>
            </w:pPr>
          </w:p>
        </w:tc>
        <w:tc>
          <w:tcPr>
            <w:tcW w:w="7538" w:type="dxa"/>
          </w:tcPr>
          <w:p w14:paraId="12D59694" w14:textId="77777777" w:rsidR="0032589D" w:rsidRPr="00120E6A" w:rsidRDefault="0032589D" w:rsidP="005458D6">
            <w:r w:rsidRPr="00120E6A">
              <w:t>A sporttudományokhoz kötődő szakterületek: Természettudományok - Sportélettan</w:t>
            </w:r>
          </w:p>
        </w:tc>
      </w:tr>
      <w:tr w:rsidR="0032589D" w:rsidRPr="00120E6A" w14:paraId="12D59698" w14:textId="77777777" w:rsidTr="005458D6">
        <w:tc>
          <w:tcPr>
            <w:tcW w:w="1486" w:type="dxa"/>
            <w:vMerge/>
          </w:tcPr>
          <w:p w14:paraId="12D59696" w14:textId="77777777" w:rsidR="0032589D" w:rsidRPr="00120E6A" w:rsidRDefault="0032589D" w:rsidP="0032589D">
            <w:pPr>
              <w:numPr>
                <w:ilvl w:val="0"/>
                <w:numId w:val="2"/>
              </w:numPr>
            </w:pPr>
          </w:p>
        </w:tc>
        <w:tc>
          <w:tcPr>
            <w:tcW w:w="7538" w:type="dxa"/>
          </w:tcPr>
          <w:p w14:paraId="12D59697" w14:textId="77777777" w:rsidR="0032589D" w:rsidRPr="00120E6A" w:rsidRDefault="0032589D" w:rsidP="005458D6">
            <w:r w:rsidRPr="00120E6A">
              <w:t>TE: tudás az emberi erőforrások testkultúra területén történő alkalmazásához szükséges sportélettani törvényszerűségekről</w:t>
            </w:r>
          </w:p>
        </w:tc>
      </w:tr>
      <w:tr w:rsidR="0032589D" w:rsidRPr="00120E6A" w14:paraId="12D5969B" w14:textId="77777777" w:rsidTr="005458D6">
        <w:tc>
          <w:tcPr>
            <w:tcW w:w="1486" w:type="dxa"/>
            <w:vMerge w:val="restart"/>
          </w:tcPr>
          <w:p w14:paraId="12D59699" w14:textId="77777777" w:rsidR="0032589D" w:rsidRPr="00120E6A" w:rsidRDefault="0032589D" w:rsidP="0032589D">
            <w:pPr>
              <w:numPr>
                <w:ilvl w:val="0"/>
                <w:numId w:val="2"/>
              </w:numPr>
            </w:pPr>
          </w:p>
        </w:tc>
        <w:tc>
          <w:tcPr>
            <w:tcW w:w="7538" w:type="dxa"/>
          </w:tcPr>
          <w:p w14:paraId="12D5969A" w14:textId="77777777" w:rsidR="0032589D" w:rsidRPr="00120E6A" w:rsidRDefault="0032589D" w:rsidP="005458D6">
            <w:r w:rsidRPr="00120E6A">
              <w:t>A sporttudományokhoz kötődő szakterületek: Természettudományok - Sportbiomechanika</w:t>
            </w:r>
          </w:p>
        </w:tc>
      </w:tr>
      <w:tr w:rsidR="0032589D" w:rsidRPr="00120E6A" w14:paraId="12D5969E" w14:textId="77777777" w:rsidTr="005458D6">
        <w:tc>
          <w:tcPr>
            <w:tcW w:w="1486" w:type="dxa"/>
            <w:vMerge/>
          </w:tcPr>
          <w:p w14:paraId="12D5969C" w14:textId="77777777" w:rsidR="0032589D" w:rsidRPr="00120E6A" w:rsidRDefault="0032589D" w:rsidP="0032589D">
            <w:pPr>
              <w:numPr>
                <w:ilvl w:val="0"/>
                <w:numId w:val="2"/>
              </w:numPr>
            </w:pPr>
          </w:p>
        </w:tc>
        <w:tc>
          <w:tcPr>
            <w:tcW w:w="7538" w:type="dxa"/>
          </w:tcPr>
          <w:p w14:paraId="12D5969D" w14:textId="77777777" w:rsidR="0032589D" w:rsidRPr="00120E6A" w:rsidRDefault="0032589D" w:rsidP="005458D6">
            <w:r w:rsidRPr="00120E6A">
              <w:t>TE: tudás az emberi erőforrások testkultúra területén történő alkalmazásához szükséges sportbiomechanikai törvényszerűségekről</w:t>
            </w:r>
          </w:p>
        </w:tc>
      </w:tr>
      <w:tr w:rsidR="0032589D" w:rsidRPr="00120E6A" w14:paraId="12D596A1" w14:textId="77777777" w:rsidTr="005458D6">
        <w:tc>
          <w:tcPr>
            <w:tcW w:w="1486" w:type="dxa"/>
            <w:vMerge w:val="restart"/>
          </w:tcPr>
          <w:p w14:paraId="12D5969F" w14:textId="77777777" w:rsidR="0032589D" w:rsidRPr="00120E6A" w:rsidRDefault="0032589D" w:rsidP="0032589D">
            <w:pPr>
              <w:numPr>
                <w:ilvl w:val="0"/>
                <w:numId w:val="2"/>
              </w:numPr>
            </w:pPr>
          </w:p>
        </w:tc>
        <w:tc>
          <w:tcPr>
            <w:tcW w:w="7538" w:type="dxa"/>
          </w:tcPr>
          <w:p w14:paraId="12D596A0" w14:textId="77777777" w:rsidR="0032589D" w:rsidRPr="00120E6A" w:rsidRDefault="0032589D" w:rsidP="005458D6">
            <w:r w:rsidRPr="00120E6A">
              <w:t>A sporttudományokhoz kötődő szakterületek: Természettudományok - Edzéselmélet</w:t>
            </w:r>
          </w:p>
        </w:tc>
      </w:tr>
      <w:tr w:rsidR="0032589D" w:rsidRPr="00120E6A" w14:paraId="12D596A4" w14:textId="77777777" w:rsidTr="005458D6">
        <w:tc>
          <w:tcPr>
            <w:tcW w:w="1486" w:type="dxa"/>
            <w:vMerge/>
          </w:tcPr>
          <w:p w14:paraId="12D596A2" w14:textId="77777777" w:rsidR="0032589D" w:rsidRPr="00120E6A" w:rsidRDefault="0032589D" w:rsidP="0032589D">
            <w:pPr>
              <w:numPr>
                <w:ilvl w:val="0"/>
                <w:numId w:val="2"/>
              </w:numPr>
            </w:pPr>
          </w:p>
        </w:tc>
        <w:tc>
          <w:tcPr>
            <w:tcW w:w="7538" w:type="dxa"/>
          </w:tcPr>
          <w:p w14:paraId="12D596A3" w14:textId="77777777" w:rsidR="0032589D" w:rsidRPr="00120E6A" w:rsidRDefault="0032589D" w:rsidP="005458D6">
            <w:r w:rsidRPr="00120E6A">
              <w:t>TE: tudás az emberi erőforrások testkultúra területén történő alkalmazásához szükséges edzéselméleti törvényszerűségekről</w:t>
            </w:r>
          </w:p>
        </w:tc>
      </w:tr>
      <w:tr w:rsidR="0032589D" w:rsidRPr="00120E6A" w14:paraId="12D596A7" w14:textId="77777777" w:rsidTr="005458D6">
        <w:tc>
          <w:tcPr>
            <w:tcW w:w="1486" w:type="dxa"/>
            <w:vMerge w:val="restart"/>
          </w:tcPr>
          <w:p w14:paraId="12D596A5" w14:textId="77777777" w:rsidR="0032589D" w:rsidRPr="00120E6A" w:rsidRDefault="0032589D" w:rsidP="0032589D">
            <w:pPr>
              <w:numPr>
                <w:ilvl w:val="0"/>
                <w:numId w:val="2"/>
              </w:numPr>
            </w:pPr>
          </w:p>
        </w:tc>
        <w:tc>
          <w:tcPr>
            <w:tcW w:w="7538" w:type="dxa"/>
          </w:tcPr>
          <w:p w14:paraId="12D596A6" w14:textId="77777777" w:rsidR="0032589D" w:rsidRPr="00120E6A" w:rsidRDefault="0032589D" w:rsidP="005458D6">
            <w:r w:rsidRPr="00120E6A">
              <w:t>A sporttudományokhoz kötődő szakterületek: Természettudományok – Teljesítmény-diagnosztika</w:t>
            </w:r>
          </w:p>
        </w:tc>
      </w:tr>
      <w:tr w:rsidR="0032589D" w:rsidRPr="00120E6A" w14:paraId="12D596AA" w14:textId="77777777" w:rsidTr="005458D6">
        <w:tc>
          <w:tcPr>
            <w:tcW w:w="1486" w:type="dxa"/>
            <w:vMerge/>
          </w:tcPr>
          <w:p w14:paraId="12D596A8" w14:textId="77777777" w:rsidR="0032589D" w:rsidRPr="00120E6A" w:rsidRDefault="0032589D" w:rsidP="0032589D">
            <w:pPr>
              <w:numPr>
                <w:ilvl w:val="0"/>
                <w:numId w:val="2"/>
              </w:numPr>
            </w:pPr>
          </w:p>
        </w:tc>
        <w:tc>
          <w:tcPr>
            <w:tcW w:w="7538" w:type="dxa"/>
          </w:tcPr>
          <w:p w14:paraId="12D596A9" w14:textId="77777777" w:rsidR="0032589D" w:rsidRPr="00120E6A" w:rsidRDefault="0032589D" w:rsidP="005458D6">
            <w:r w:rsidRPr="00120E6A">
              <w:t>TE: tudás az emberi erőforrások testkultúra területén történő alkalmazásához szükséges teljesítménydiagnosztikai törvényszerűségekről</w:t>
            </w:r>
          </w:p>
        </w:tc>
      </w:tr>
      <w:tr w:rsidR="0032589D" w:rsidRPr="00120E6A" w14:paraId="12D596AD" w14:textId="77777777" w:rsidTr="005458D6">
        <w:tc>
          <w:tcPr>
            <w:tcW w:w="1486" w:type="dxa"/>
            <w:vMerge w:val="restart"/>
          </w:tcPr>
          <w:p w14:paraId="12D596AB" w14:textId="77777777" w:rsidR="0032589D" w:rsidRPr="00120E6A" w:rsidRDefault="0032589D" w:rsidP="0032589D">
            <w:pPr>
              <w:numPr>
                <w:ilvl w:val="0"/>
                <w:numId w:val="2"/>
              </w:numPr>
            </w:pPr>
          </w:p>
        </w:tc>
        <w:tc>
          <w:tcPr>
            <w:tcW w:w="7538" w:type="dxa"/>
          </w:tcPr>
          <w:p w14:paraId="12D596AC" w14:textId="77777777" w:rsidR="0032589D" w:rsidRPr="00120E6A" w:rsidRDefault="0032589D" w:rsidP="005458D6">
            <w:r w:rsidRPr="00120E6A">
              <w:t>A sporttudományokhoz kötődő szakterületek: Társadalomtudományok - Sportszociológia</w:t>
            </w:r>
          </w:p>
        </w:tc>
      </w:tr>
      <w:tr w:rsidR="0032589D" w:rsidRPr="00120E6A" w14:paraId="12D596B0" w14:textId="77777777" w:rsidTr="005458D6">
        <w:tc>
          <w:tcPr>
            <w:tcW w:w="1486" w:type="dxa"/>
            <w:vMerge/>
          </w:tcPr>
          <w:p w14:paraId="12D596AE" w14:textId="77777777" w:rsidR="0032589D" w:rsidRPr="00120E6A" w:rsidRDefault="0032589D" w:rsidP="0032589D">
            <w:pPr>
              <w:numPr>
                <w:ilvl w:val="0"/>
                <w:numId w:val="2"/>
              </w:numPr>
            </w:pPr>
          </w:p>
        </w:tc>
        <w:tc>
          <w:tcPr>
            <w:tcW w:w="7538" w:type="dxa"/>
          </w:tcPr>
          <w:p w14:paraId="12D596AF" w14:textId="77777777" w:rsidR="0032589D" w:rsidRPr="00120E6A" w:rsidRDefault="0032589D" w:rsidP="005458D6">
            <w:r w:rsidRPr="00120E6A">
              <w:t>TE: tudás az emberi erőforrások testkultúra területén történő alkalmazásához szükséges sportszociológiai törvényszerűségekről</w:t>
            </w:r>
          </w:p>
        </w:tc>
      </w:tr>
      <w:tr w:rsidR="0032589D" w:rsidRPr="00120E6A" w14:paraId="12D596B3" w14:textId="77777777" w:rsidTr="005458D6">
        <w:tc>
          <w:tcPr>
            <w:tcW w:w="1486" w:type="dxa"/>
            <w:vMerge w:val="restart"/>
          </w:tcPr>
          <w:p w14:paraId="12D596B1" w14:textId="77777777" w:rsidR="0032589D" w:rsidRPr="00120E6A" w:rsidRDefault="0032589D" w:rsidP="0032589D">
            <w:pPr>
              <w:numPr>
                <w:ilvl w:val="0"/>
                <w:numId w:val="2"/>
              </w:numPr>
            </w:pPr>
          </w:p>
        </w:tc>
        <w:tc>
          <w:tcPr>
            <w:tcW w:w="7538" w:type="dxa"/>
          </w:tcPr>
          <w:p w14:paraId="12D596B2" w14:textId="77777777" w:rsidR="0032589D" w:rsidRPr="00120E6A" w:rsidRDefault="0032589D" w:rsidP="005458D6">
            <w:r w:rsidRPr="00120E6A">
              <w:t>A sporttudományokhoz kötődő szakterületek: Társadalomtudományok - Sportpszichológia</w:t>
            </w:r>
          </w:p>
        </w:tc>
      </w:tr>
      <w:tr w:rsidR="0032589D" w:rsidRPr="00120E6A" w14:paraId="12D596B6" w14:textId="77777777" w:rsidTr="005458D6">
        <w:tc>
          <w:tcPr>
            <w:tcW w:w="1486" w:type="dxa"/>
            <w:vMerge/>
          </w:tcPr>
          <w:p w14:paraId="12D596B4" w14:textId="77777777" w:rsidR="0032589D" w:rsidRPr="00120E6A" w:rsidRDefault="0032589D" w:rsidP="0032589D">
            <w:pPr>
              <w:numPr>
                <w:ilvl w:val="0"/>
                <w:numId w:val="2"/>
              </w:numPr>
            </w:pPr>
          </w:p>
        </w:tc>
        <w:tc>
          <w:tcPr>
            <w:tcW w:w="7538" w:type="dxa"/>
          </w:tcPr>
          <w:p w14:paraId="12D596B5" w14:textId="77777777" w:rsidR="0032589D" w:rsidRPr="00120E6A" w:rsidRDefault="0032589D" w:rsidP="005458D6">
            <w:r w:rsidRPr="00120E6A">
              <w:t>TE: tudás az emberi erőforrások testkultúra területén történő alkalmazásához szükséges sportpszichológiai törvényszerűségekről</w:t>
            </w:r>
          </w:p>
        </w:tc>
      </w:tr>
      <w:tr w:rsidR="0032589D" w:rsidRPr="00120E6A" w14:paraId="12D596B9" w14:textId="77777777" w:rsidTr="005458D6">
        <w:tc>
          <w:tcPr>
            <w:tcW w:w="1486" w:type="dxa"/>
            <w:vMerge w:val="restart"/>
          </w:tcPr>
          <w:p w14:paraId="12D596B7" w14:textId="77777777" w:rsidR="0032589D" w:rsidRPr="00120E6A" w:rsidRDefault="0032589D" w:rsidP="0032589D">
            <w:pPr>
              <w:numPr>
                <w:ilvl w:val="0"/>
                <w:numId w:val="2"/>
              </w:numPr>
            </w:pPr>
          </w:p>
        </w:tc>
        <w:tc>
          <w:tcPr>
            <w:tcW w:w="7538" w:type="dxa"/>
          </w:tcPr>
          <w:p w14:paraId="12D596B8" w14:textId="77777777" w:rsidR="0032589D" w:rsidRPr="00120E6A" w:rsidRDefault="0032589D" w:rsidP="005458D6">
            <w:r w:rsidRPr="00120E6A">
              <w:t>A sporttudományokhoz kötődő szakterületek: Társadalomtudományok - Sportpedagógia</w:t>
            </w:r>
          </w:p>
        </w:tc>
      </w:tr>
      <w:tr w:rsidR="0032589D" w:rsidRPr="00120E6A" w14:paraId="12D596BC" w14:textId="77777777" w:rsidTr="005458D6">
        <w:tc>
          <w:tcPr>
            <w:tcW w:w="1486" w:type="dxa"/>
            <w:vMerge/>
          </w:tcPr>
          <w:p w14:paraId="12D596BA" w14:textId="77777777" w:rsidR="0032589D" w:rsidRPr="00120E6A" w:rsidRDefault="0032589D" w:rsidP="0032589D">
            <w:pPr>
              <w:numPr>
                <w:ilvl w:val="0"/>
                <w:numId w:val="2"/>
              </w:numPr>
            </w:pPr>
          </w:p>
        </w:tc>
        <w:tc>
          <w:tcPr>
            <w:tcW w:w="7538" w:type="dxa"/>
          </w:tcPr>
          <w:p w14:paraId="12D596BB" w14:textId="77777777" w:rsidR="0032589D" w:rsidRPr="00120E6A" w:rsidRDefault="0032589D" w:rsidP="005458D6">
            <w:r w:rsidRPr="00120E6A">
              <w:t>TE: tudás az emberi erőforrások testkultúra területén történő alkalmazásához szükséges sportpedagógiai törvényszerűségekről</w:t>
            </w:r>
          </w:p>
        </w:tc>
      </w:tr>
      <w:tr w:rsidR="0032589D" w:rsidRPr="00120E6A" w14:paraId="12D596BF" w14:textId="77777777" w:rsidTr="005458D6">
        <w:tc>
          <w:tcPr>
            <w:tcW w:w="1486" w:type="dxa"/>
            <w:vMerge w:val="restart"/>
          </w:tcPr>
          <w:p w14:paraId="12D596BD" w14:textId="77777777" w:rsidR="0032589D" w:rsidRPr="00120E6A" w:rsidRDefault="0032589D" w:rsidP="0032589D">
            <w:pPr>
              <w:numPr>
                <w:ilvl w:val="0"/>
                <w:numId w:val="2"/>
              </w:numPr>
            </w:pPr>
          </w:p>
        </w:tc>
        <w:tc>
          <w:tcPr>
            <w:tcW w:w="7538" w:type="dxa"/>
          </w:tcPr>
          <w:p w14:paraId="12D596BE" w14:textId="77777777" w:rsidR="0032589D" w:rsidRPr="00120E6A" w:rsidRDefault="0032589D" w:rsidP="005458D6">
            <w:r w:rsidRPr="00120E6A">
              <w:t>A sporttudományokhoz kötődő szakterületek: Társadalomtudományok - Sportgazdaságtan</w:t>
            </w:r>
          </w:p>
        </w:tc>
      </w:tr>
      <w:tr w:rsidR="0032589D" w:rsidRPr="00120E6A" w14:paraId="12D596C2" w14:textId="77777777" w:rsidTr="005458D6">
        <w:tc>
          <w:tcPr>
            <w:tcW w:w="1486" w:type="dxa"/>
            <w:vMerge/>
          </w:tcPr>
          <w:p w14:paraId="12D596C0" w14:textId="77777777" w:rsidR="0032589D" w:rsidRPr="00120E6A" w:rsidRDefault="0032589D" w:rsidP="0032589D">
            <w:pPr>
              <w:numPr>
                <w:ilvl w:val="0"/>
                <w:numId w:val="2"/>
              </w:numPr>
            </w:pPr>
          </w:p>
        </w:tc>
        <w:tc>
          <w:tcPr>
            <w:tcW w:w="7538" w:type="dxa"/>
          </w:tcPr>
          <w:p w14:paraId="12D596C1" w14:textId="77777777" w:rsidR="0032589D" w:rsidRPr="00120E6A" w:rsidRDefault="0032589D" w:rsidP="005458D6">
            <w:r w:rsidRPr="00120E6A">
              <w:t>TE: tudás az emberi erőforrások testkultúra területén történő alkalmazásához szükséges sportgazdaságtani törvényszerűségekről</w:t>
            </w:r>
          </w:p>
        </w:tc>
      </w:tr>
      <w:tr w:rsidR="0032589D" w:rsidRPr="00120E6A" w14:paraId="12D596C5" w14:textId="77777777" w:rsidTr="005458D6">
        <w:tc>
          <w:tcPr>
            <w:tcW w:w="1486" w:type="dxa"/>
            <w:vMerge w:val="restart"/>
          </w:tcPr>
          <w:p w14:paraId="12D596C3" w14:textId="77777777" w:rsidR="0032589D" w:rsidRPr="00120E6A" w:rsidRDefault="0032589D" w:rsidP="0032589D">
            <w:pPr>
              <w:numPr>
                <w:ilvl w:val="0"/>
                <w:numId w:val="2"/>
              </w:numPr>
            </w:pPr>
          </w:p>
        </w:tc>
        <w:tc>
          <w:tcPr>
            <w:tcW w:w="7538" w:type="dxa"/>
          </w:tcPr>
          <w:p w14:paraId="12D596C4" w14:textId="77777777" w:rsidR="0032589D" w:rsidRPr="00120E6A" w:rsidRDefault="0032589D" w:rsidP="005458D6">
            <w:r w:rsidRPr="00120E6A">
              <w:t>A sporttudományokhoz kötődő szakterületek: Társadalomtudományok - Sportszervezés</w:t>
            </w:r>
          </w:p>
        </w:tc>
      </w:tr>
      <w:tr w:rsidR="0032589D" w:rsidRPr="00120E6A" w14:paraId="12D596C8" w14:textId="77777777" w:rsidTr="005458D6">
        <w:tc>
          <w:tcPr>
            <w:tcW w:w="1486" w:type="dxa"/>
            <w:vMerge/>
          </w:tcPr>
          <w:p w14:paraId="12D596C6" w14:textId="77777777" w:rsidR="0032589D" w:rsidRPr="00120E6A" w:rsidRDefault="0032589D" w:rsidP="0032589D">
            <w:pPr>
              <w:numPr>
                <w:ilvl w:val="0"/>
                <w:numId w:val="2"/>
              </w:numPr>
            </w:pPr>
          </w:p>
        </w:tc>
        <w:tc>
          <w:tcPr>
            <w:tcW w:w="7538" w:type="dxa"/>
          </w:tcPr>
          <w:p w14:paraId="12D596C7" w14:textId="77777777" w:rsidR="0032589D" w:rsidRPr="00120E6A" w:rsidRDefault="0032589D" w:rsidP="005458D6">
            <w:r w:rsidRPr="00120E6A">
              <w:t>TE: tudás az emberi erőforrások testkultúra területén történő alkalmazásához szükséges sportszervezési törvényszerűségekről</w:t>
            </w:r>
          </w:p>
        </w:tc>
      </w:tr>
      <w:tr w:rsidR="0032589D" w:rsidRPr="00120E6A" w14:paraId="12D596CB" w14:textId="77777777" w:rsidTr="005458D6">
        <w:tc>
          <w:tcPr>
            <w:tcW w:w="1486" w:type="dxa"/>
            <w:vMerge w:val="restart"/>
          </w:tcPr>
          <w:p w14:paraId="12D596C9" w14:textId="77777777" w:rsidR="0032589D" w:rsidRPr="00120E6A" w:rsidRDefault="0032589D" w:rsidP="0032589D">
            <w:pPr>
              <w:numPr>
                <w:ilvl w:val="0"/>
                <w:numId w:val="2"/>
              </w:numPr>
            </w:pPr>
          </w:p>
        </w:tc>
        <w:tc>
          <w:tcPr>
            <w:tcW w:w="7538" w:type="dxa"/>
          </w:tcPr>
          <w:p w14:paraId="12D596CA" w14:textId="77777777" w:rsidR="0032589D" w:rsidRPr="00120E6A" w:rsidRDefault="0032589D" w:rsidP="005458D6">
            <w:r w:rsidRPr="00120E6A">
              <w:t>A sporthoz kapcsolódó munkakörök és munkafeladatok, szükséges képzettségek, kompetenciák. Új trendek és irányzatok a sporttudományokban</w:t>
            </w:r>
          </w:p>
        </w:tc>
      </w:tr>
      <w:tr w:rsidR="0032589D" w:rsidRPr="00120E6A" w14:paraId="12D596CE" w14:textId="77777777" w:rsidTr="005458D6">
        <w:tc>
          <w:tcPr>
            <w:tcW w:w="1486" w:type="dxa"/>
            <w:vMerge/>
          </w:tcPr>
          <w:p w14:paraId="12D596CC" w14:textId="77777777" w:rsidR="0032589D" w:rsidRPr="00120E6A" w:rsidRDefault="0032589D" w:rsidP="0032589D">
            <w:pPr>
              <w:numPr>
                <w:ilvl w:val="0"/>
                <w:numId w:val="2"/>
              </w:numPr>
            </w:pPr>
          </w:p>
        </w:tc>
        <w:tc>
          <w:tcPr>
            <w:tcW w:w="7538" w:type="dxa"/>
          </w:tcPr>
          <w:p w14:paraId="12D596CD" w14:textId="77777777" w:rsidR="0032589D" w:rsidRPr="00120E6A" w:rsidRDefault="0032589D" w:rsidP="005458D6">
            <w:r w:rsidRPr="00120E6A">
              <w:t>TE: tudás a sporttudományokhoz kapcsolódó szakterületeken való elhelyezkedéshez szükséges kompetenciákról</w:t>
            </w:r>
          </w:p>
        </w:tc>
      </w:tr>
      <w:tr w:rsidR="0032589D" w:rsidRPr="00120E6A" w14:paraId="12D596D2" w14:textId="77777777" w:rsidTr="005458D6">
        <w:tc>
          <w:tcPr>
            <w:tcW w:w="1486" w:type="dxa"/>
            <w:vMerge w:val="restart"/>
          </w:tcPr>
          <w:p w14:paraId="12D596CF" w14:textId="77777777" w:rsidR="0032589D" w:rsidRPr="00120E6A" w:rsidRDefault="0032589D" w:rsidP="0032589D">
            <w:pPr>
              <w:numPr>
                <w:ilvl w:val="0"/>
                <w:numId w:val="2"/>
              </w:numPr>
            </w:pPr>
          </w:p>
        </w:tc>
        <w:tc>
          <w:tcPr>
            <w:tcW w:w="7538" w:type="dxa"/>
          </w:tcPr>
          <w:p w14:paraId="12D596D0" w14:textId="77777777" w:rsidR="0032589D" w:rsidRPr="00120E6A" w:rsidRDefault="0032589D" w:rsidP="005458D6">
            <w:r w:rsidRPr="00120E6A">
              <w:rPr>
                <w:iCs/>
              </w:rPr>
              <w:t>A sporttudományi kutatások tématerületei</w:t>
            </w:r>
          </w:p>
          <w:p w14:paraId="12D596D1" w14:textId="77777777" w:rsidR="0032589D" w:rsidRPr="00120E6A" w:rsidRDefault="0032589D" w:rsidP="005458D6">
            <w:r w:rsidRPr="00120E6A">
              <w:t>Összefoglalás</w:t>
            </w:r>
          </w:p>
        </w:tc>
      </w:tr>
      <w:tr w:rsidR="0032589D" w:rsidRPr="00120E6A" w14:paraId="12D596D5" w14:textId="77777777" w:rsidTr="005458D6">
        <w:trPr>
          <w:trHeight w:val="70"/>
        </w:trPr>
        <w:tc>
          <w:tcPr>
            <w:tcW w:w="1486" w:type="dxa"/>
            <w:vMerge/>
          </w:tcPr>
          <w:p w14:paraId="12D596D3" w14:textId="77777777" w:rsidR="0032589D" w:rsidRPr="00120E6A" w:rsidRDefault="0032589D" w:rsidP="0032589D">
            <w:pPr>
              <w:numPr>
                <w:ilvl w:val="0"/>
                <w:numId w:val="2"/>
              </w:numPr>
            </w:pPr>
          </w:p>
        </w:tc>
        <w:tc>
          <w:tcPr>
            <w:tcW w:w="7538" w:type="dxa"/>
          </w:tcPr>
          <w:p w14:paraId="12D596D4" w14:textId="77777777" w:rsidR="0032589D" w:rsidRPr="00120E6A" w:rsidRDefault="0032589D" w:rsidP="005458D6">
            <w:r w:rsidRPr="00120E6A">
              <w:t>TE:tudással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tc>
      </w:tr>
    </w:tbl>
    <w:p w14:paraId="12D596D6" w14:textId="77777777" w:rsidR="0032589D" w:rsidRPr="00120E6A" w:rsidRDefault="0032589D" w:rsidP="0032589D"/>
    <w:p w14:paraId="12D596D7" w14:textId="77777777" w:rsidR="0032589D" w:rsidRPr="00120E6A" w:rsidRDefault="0032589D" w:rsidP="0032589D">
      <w:r w:rsidRPr="00120E6A">
        <w:t>*TE tanulási eredmények</w:t>
      </w:r>
    </w:p>
    <w:p w14:paraId="12D596D8" w14:textId="77777777" w:rsidR="0032589D" w:rsidRPr="00120E6A" w:rsidRDefault="0032589D" w:rsidP="00120E6A">
      <w:pPr>
        <w:spacing w:after="160" w:line="259" w:lineRule="auto"/>
      </w:pPr>
      <w:r w:rsidRPr="00120E6A">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589D" w:rsidRPr="00120E6A" w14:paraId="12D596DE" w14:textId="77777777" w:rsidTr="005458D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96D9" w14:textId="77777777" w:rsidR="0032589D" w:rsidRPr="00120E6A" w:rsidRDefault="0032589D" w:rsidP="005458D6">
            <w:pPr>
              <w:ind w:left="20"/>
              <w:rPr>
                <w:rFonts w:eastAsia="Arial Unicode MS"/>
              </w:rPr>
            </w:pPr>
            <w:r w:rsidRPr="00120E6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96DA" w14:textId="77777777" w:rsidR="0032589D" w:rsidRPr="00120E6A" w:rsidRDefault="0032589D" w:rsidP="005458D6">
            <w:pPr>
              <w:rPr>
                <w:rFonts w:eastAsia="Arial Unicode MS"/>
              </w:rPr>
            </w:pPr>
            <w:r w:rsidRPr="00120E6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6DB" w14:textId="77777777" w:rsidR="0032589D" w:rsidRPr="00120E6A" w:rsidRDefault="0032589D" w:rsidP="005458D6">
            <w:pPr>
              <w:jc w:val="center"/>
              <w:rPr>
                <w:rFonts w:eastAsia="Arial Unicode MS"/>
                <w:b/>
              </w:rPr>
            </w:pPr>
            <w:r w:rsidRPr="00120E6A">
              <w:rPr>
                <w:rFonts w:eastAsia="Arial Unicode MS"/>
                <w:b/>
              </w:rPr>
              <w:t>Gimnasztika és torna</w:t>
            </w:r>
          </w:p>
        </w:tc>
        <w:tc>
          <w:tcPr>
            <w:tcW w:w="855" w:type="dxa"/>
            <w:vMerge w:val="restart"/>
            <w:tcBorders>
              <w:top w:val="single" w:sz="4" w:space="0" w:color="auto"/>
              <w:left w:val="single" w:sz="4" w:space="0" w:color="auto"/>
              <w:right w:val="single" w:sz="4" w:space="0" w:color="auto"/>
            </w:tcBorders>
            <w:vAlign w:val="center"/>
          </w:tcPr>
          <w:p w14:paraId="12D596DC" w14:textId="77777777" w:rsidR="0032589D" w:rsidRPr="00120E6A" w:rsidRDefault="0032589D" w:rsidP="005458D6">
            <w:pPr>
              <w:jc w:val="center"/>
              <w:rPr>
                <w:rFonts w:eastAsia="Arial Unicode MS"/>
              </w:rPr>
            </w:pPr>
            <w:r w:rsidRPr="00120E6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6DD" w14:textId="77777777" w:rsidR="0032589D" w:rsidRPr="00120E6A" w:rsidRDefault="0032589D" w:rsidP="005458D6">
            <w:pPr>
              <w:jc w:val="center"/>
              <w:rPr>
                <w:rFonts w:eastAsia="Arial Unicode MS"/>
                <w:b/>
              </w:rPr>
            </w:pPr>
            <w:r w:rsidRPr="00120E6A">
              <w:rPr>
                <w:rFonts w:eastAsia="Arial Unicode MS"/>
                <w:b/>
              </w:rPr>
              <w:t>GT_ASRN050-17</w:t>
            </w:r>
          </w:p>
        </w:tc>
      </w:tr>
      <w:tr w:rsidR="0032589D" w:rsidRPr="00120E6A" w14:paraId="12D596E4" w14:textId="77777777" w:rsidTr="005458D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96DF" w14:textId="77777777" w:rsidR="0032589D" w:rsidRPr="00120E6A" w:rsidRDefault="0032589D"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96E0" w14:textId="77777777" w:rsidR="0032589D" w:rsidRPr="00120E6A" w:rsidRDefault="0032589D" w:rsidP="005458D6">
            <w:r w:rsidRPr="00120E6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6E1" w14:textId="77777777" w:rsidR="0032589D" w:rsidRPr="00120E6A" w:rsidRDefault="0032589D" w:rsidP="005458D6">
            <w:pPr>
              <w:jc w:val="center"/>
              <w:rPr>
                <w:b/>
              </w:rPr>
            </w:pPr>
            <w:r w:rsidRPr="00120E6A">
              <w:rPr>
                <w:b/>
              </w:rPr>
              <w:t>Gymnastics</w:t>
            </w:r>
          </w:p>
        </w:tc>
        <w:tc>
          <w:tcPr>
            <w:tcW w:w="855" w:type="dxa"/>
            <w:vMerge/>
            <w:tcBorders>
              <w:left w:val="single" w:sz="4" w:space="0" w:color="auto"/>
              <w:bottom w:val="single" w:sz="4" w:space="0" w:color="auto"/>
              <w:right w:val="single" w:sz="4" w:space="0" w:color="auto"/>
            </w:tcBorders>
            <w:vAlign w:val="center"/>
          </w:tcPr>
          <w:p w14:paraId="12D596E2" w14:textId="77777777" w:rsidR="0032589D" w:rsidRPr="00120E6A" w:rsidRDefault="0032589D"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6E3" w14:textId="77777777" w:rsidR="0032589D" w:rsidRPr="00120E6A" w:rsidRDefault="0032589D" w:rsidP="005458D6">
            <w:pPr>
              <w:rPr>
                <w:rFonts w:eastAsia="Arial Unicode MS"/>
              </w:rPr>
            </w:pPr>
          </w:p>
        </w:tc>
      </w:tr>
      <w:tr w:rsidR="0032589D" w:rsidRPr="00120E6A" w14:paraId="12D596E6" w14:textId="77777777" w:rsidTr="005458D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6E5" w14:textId="77777777" w:rsidR="0032589D" w:rsidRPr="00120E6A" w:rsidRDefault="0032589D" w:rsidP="005458D6">
            <w:pPr>
              <w:jc w:val="center"/>
              <w:rPr>
                <w:b/>
                <w:bCs/>
              </w:rPr>
            </w:pPr>
          </w:p>
        </w:tc>
      </w:tr>
      <w:tr w:rsidR="0032589D" w:rsidRPr="00120E6A" w14:paraId="12D596E9" w14:textId="77777777" w:rsidTr="005458D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6E7" w14:textId="77777777" w:rsidR="0032589D" w:rsidRPr="00120E6A" w:rsidRDefault="0032589D" w:rsidP="005458D6">
            <w:pPr>
              <w:ind w:left="20"/>
            </w:pPr>
            <w:r w:rsidRPr="00120E6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96E8" w14:textId="42BD0330" w:rsidR="0032589D" w:rsidRPr="00120E6A" w:rsidRDefault="00D65876" w:rsidP="005458D6">
            <w:pPr>
              <w:jc w:val="center"/>
              <w:rPr>
                <w:b/>
              </w:rPr>
            </w:pPr>
            <w:r w:rsidRPr="00120E6A">
              <w:rPr>
                <w:b/>
              </w:rPr>
              <w:t xml:space="preserve">DE GTK Sportgazdasági és –menedzsment </w:t>
            </w:r>
            <w:r>
              <w:rPr>
                <w:b/>
              </w:rPr>
              <w:t>Intézet</w:t>
            </w:r>
          </w:p>
        </w:tc>
      </w:tr>
      <w:tr w:rsidR="0032589D" w:rsidRPr="00120E6A" w14:paraId="12D596EE"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6EA" w14:textId="77777777" w:rsidR="0032589D" w:rsidRPr="00120E6A" w:rsidRDefault="0032589D" w:rsidP="005458D6">
            <w:pPr>
              <w:ind w:left="20"/>
              <w:rPr>
                <w:rFonts w:eastAsia="Arial Unicode MS"/>
              </w:rPr>
            </w:pPr>
            <w:r w:rsidRPr="00120E6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6EB" w14:textId="77777777" w:rsidR="0032589D" w:rsidRPr="00120E6A" w:rsidRDefault="0032589D" w:rsidP="005458D6">
            <w:pPr>
              <w:jc w:val="center"/>
              <w:rPr>
                <w:rFonts w:eastAsia="Arial Unicode MS"/>
              </w:rPr>
            </w:pPr>
            <w:r w:rsidRPr="00120E6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96EC" w14:textId="77777777" w:rsidR="0032589D" w:rsidRPr="00120E6A" w:rsidRDefault="0032589D" w:rsidP="005458D6">
            <w:pPr>
              <w:jc w:val="center"/>
              <w:rPr>
                <w:rFonts w:eastAsia="Arial Unicode MS"/>
              </w:rPr>
            </w:pPr>
            <w:r w:rsidRPr="00120E6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6ED" w14:textId="77777777" w:rsidR="0032589D" w:rsidRPr="00120E6A" w:rsidRDefault="0032589D" w:rsidP="005458D6">
            <w:pPr>
              <w:jc w:val="center"/>
              <w:rPr>
                <w:rFonts w:eastAsia="Arial Unicode MS"/>
              </w:rPr>
            </w:pPr>
            <w:r w:rsidRPr="00120E6A">
              <w:rPr>
                <w:rFonts w:eastAsia="Arial Unicode MS"/>
              </w:rPr>
              <w:t>-</w:t>
            </w:r>
          </w:p>
        </w:tc>
      </w:tr>
      <w:tr w:rsidR="0032589D" w:rsidRPr="00120E6A" w14:paraId="12D596F4" w14:textId="77777777" w:rsidTr="005458D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96EF" w14:textId="77777777" w:rsidR="0032589D" w:rsidRPr="00120E6A" w:rsidRDefault="0032589D" w:rsidP="005458D6">
            <w:pPr>
              <w:jc w:val="center"/>
            </w:pPr>
            <w:r w:rsidRPr="00120E6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96F0" w14:textId="77777777" w:rsidR="0032589D" w:rsidRPr="00120E6A" w:rsidRDefault="0032589D" w:rsidP="005458D6">
            <w:pPr>
              <w:jc w:val="center"/>
            </w:pPr>
            <w:r w:rsidRPr="00120E6A">
              <w:t>Óraszámok</w:t>
            </w:r>
          </w:p>
        </w:tc>
        <w:tc>
          <w:tcPr>
            <w:tcW w:w="1762" w:type="dxa"/>
            <w:vMerge w:val="restart"/>
            <w:tcBorders>
              <w:top w:val="single" w:sz="4" w:space="0" w:color="auto"/>
              <w:left w:val="single" w:sz="4" w:space="0" w:color="auto"/>
              <w:right w:val="single" w:sz="4" w:space="0" w:color="auto"/>
            </w:tcBorders>
            <w:vAlign w:val="center"/>
          </w:tcPr>
          <w:p w14:paraId="12D596F1" w14:textId="77777777" w:rsidR="0032589D" w:rsidRPr="00120E6A" w:rsidRDefault="0032589D" w:rsidP="005458D6">
            <w:pPr>
              <w:jc w:val="center"/>
            </w:pPr>
            <w:r w:rsidRPr="00120E6A">
              <w:t>Követelmény</w:t>
            </w:r>
          </w:p>
        </w:tc>
        <w:tc>
          <w:tcPr>
            <w:tcW w:w="855" w:type="dxa"/>
            <w:vMerge w:val="restart"/>
            <w:tcBorders>
              <w:top w:val="single" w:sz="4" w:space="0" w:color="auto"/>
              <w:left w:val="single" w:sz="4" w:space="0" w:color="auto"/>
              <w:right w:val="single" w:sz="4" w:space="0" w:color="auto"/>
            </w:tcBorders>
            <w:vAlign w:val="center"/>
          </w:tcPr>
          <w:p w14:paraId="12D596F2" w14:textId="77777777" w:rsidR="0032589D" w:rsidRPr="00120E6A" w:rsidRDefault="0032589D" w:rsidP="005458D6">
            <w:pPr>
              <w:jc w:val="center"/>
            </w:pPr>
            <w:r w:rsidRPr="00120E6A">
              <w:t>Kredit</w:t>
            </w:r>
          </w:p>
        </w:tc>
        <w:tc>
          <w:tcPr>
            <w:tcW w:w="2411" w:type="dxa"/>
            <w:vMerge w:val="restart"/>
            <w:tcBorders>
              <w:top w:val="single" w:sz="4" w:space="0" w:color="auto"/>
              <w:left w:val="single" w:sz="4" w:space="0" w:color="auto"/>
              <w:right w:val="single" w:sz="4" w:space="0" w:color="auto"/>
            </w:tcBorders>
            <w:vAlign w:val="center"/>
          </w:tcPr>
          <w:p w14:paraId="12D596F3" w14:textId="77777777" w:rsidR="0032589D" w:rsidRPr="00120E6A" w:rsidRDefault="0032589D" w:rsidP="005458D6">
            <w:pPr>
              <w:jc w:val="center"/>
            </w:pPr>
            <w:r w:rsidRPr="00120E6A">
              <w:t>Oktatás nyelve</w:t>
            </w:r>
          </w:p>
        </w:tc>
      </w:tr>
      <w:tr w:rsidR="0032589D" w:rsidRPr="00120E6A" w14:paraId="12D596FB" w14:textId="77777777" w:rsidTr="005458D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96F5" w14:textId="77777777" w:rsidR="0032589D" w:rsidRPr="00120E6A" w:rsidRDefault="0032589D"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96F6" w14:textId="77777777" w:rsidR="0032589D" w:rsidRPr="00120E6A" w:rsidRDefault="0032589D" w:rsidP="005458D6">
            <w:pPr>
              <w:jc w:val="center"/>
            </w:pPr>
            <w:r w:rsidRPr="00120E6A">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96F7" w14:textId="77777777" w:rsidR="0032589D" w:rsidRPr="00120E6A" w:rsidRDefault="0032589D" w:rsidP="005458D6">
            <w:pPr>
              <w:jc w:val="center"/>
            </w:pPr>
            <w:r w:rsidRPr="00120E6A">
              <w:t>Gyakorlat</w:t>
            </w:r>
          </w:p>
        </w:tc>
        <w:tc>
          <w:tcPr>
            <w:tcW w:w="1762" w:type="dxa"/>
            <w:vMerge/>
            <w:tcBorders>
              <w:left w:val="single" w:sz="4" w:space="0" w:color="auto"/>
              <w:bottom w:val="single" w:sz="4" w:space="0" w:color="auto"/>
              <w:right w:val="single" w:sz="4" w:space="0" w:color="auto"/>
            </w:tcBorders>
            <w:vAlign w:val="center"/>
          </w:tcPr>
          <w:p w14:paraId="12D596F8" w14:textId="77777777" w:rsidR="0032589D" w:rsidRPr="00120E6A" w:rsidRDefault="0032589D" w:rsidP="005458D6"/>
        </w:tc>
        <w:tc>
          <w:tcPr>
            <w:tcW w:w="855" w:type="dxa"/>
            <w:vMerge/>
            <w:tcBorders>
              <w:left w:val="single" w:sz="4" w:space="0" w:color="auto"/>
              <w:bottom w:val="single" w:sz="4" w:space="0" w:color="auto"/>
              <w:right w:val="single" w:sz="4" w:space="0" w:color="auto"/>
            </w:tcBorders>
            <w:vAlign w:val="center"/>
          </w:tcPr>
          <w:p w14:paraId="12D596F9" w14:textId="77777777" w:rsidR="0032589D" w:rsidRPr="00120E6A" w:rsidRDefault="0032589D" w:rsidP="005458D6"/>
        </w:tc>
        <w:tc>
          <w:tcPr>
            <w:tcW w:w="2411" w:type="dxa"/>
            <w:vMerge/>
            <w:tcBorders>
              <w:left w:val="single" w:sz="4" w:space="0" w:color="auto"/>
              <w:bottom w:val="single" w:sz="4" w:space="0" w:color="auto"/>
              <w:right w:val="single" w:sz="4" w:space="0" w:color="auto"/>
            </w:tcBorders>
            <w:vAlign w:val="center"/>
          </w:tcPr>
          <w:p w14:paraId="12D596FA" w14:textId="77777777" w:rsidR="0032589D" w:rsidRPr="00120E6A" w:rsidRDefault="0032589D" w:rsidP="005458D6"/>
        </w:tc>
      </w:tr>
      <w:tr w:rsidR="0032589D" w:rsidRPr="00120E6A" w14:paraId="12D59705" w14:textId="77777777" w:rsidTr="005458D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96FC" w14:textId="77777777" w:rsidR="0032589D" w:rsidRPr="00120E6A" w:rsidRDefault="0032589D" w:rsidP="005458D6">
            <w:pPr>
              <w:jc w:val="center"/>
            </w:pPr>
            <w:r w:rsidRPr="00120E6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6FD" w14:textId="77777777" w:rsidR="0032589D" w:rsidRPr="00120E6A" w:rsidRDefault="0032589D" w:rsidP="005458D6">
            <w:pPr>
              <w:jc w:val="center"/>
              <w:rPr>
                <w:b/>
              </w:rPr>
            </w:pPr>
            <w:r w:rsidRPr="00120E6A">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6FE" w14:textId="77777777" w:rsidR="0032589D" w:rsidRPr="00120E6A" w:rsidRDefault="0032589D" w:rsidP="005458D6">
            <w:pPr>
              <w:jc w:val="center"/>
            </w:pPr>
            <w:r w:rsidRPr="00120E6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6FF" w14:textId="77777777" w:rsidR="0032589D" w:rsidRPr="00120E6A" w:rsidRDefault="00855B45" w:rsidP="005458D6">
            <w:pPr>
              <w:jc w:val="center"/>
              <w:rPr>
                <w:b/>
              </w:rPr>
            </w:pPr>
            <w:r w:rsidRPr="00120E6A">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9700" w14:textId="77777777" w:rsidR="0032589D" w:rsidRPr="00120E6A" w:rsidRDefault="0032589D" w:rsidP="005458D6">
            <w:pPr>
              <w:jc w:val="center"/>
            </w:pPr>
            <w:r w:rsidRPr="00120E6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701" w14:textId="77777777" w:rsidR="0032589D" w:rsidRPr="00120E6A" w:rsidRDefault="0032589D" w:rsidP="005458D6">
            <w:pPr>
              <w:jc w:val="center"/>
              <w:rPr>
                <w:b/>
              </w:rPr>
            </w:pPr>
            <w:r w:rsidRPr="00120E6A">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9702" w14:textId="77777777" w:rsidR="0032589D" w:rsidRPr="00120E6A" w:rsidRDefault="00B61AC5" w:rsidP="005458D6">
            <w:pPr>
              <w:jc w:val="center"/>
              <w:rPr>
                <w:b/>
              </w:rPr>
            </w:pPr>
            <w:r w:rsidRPr="00120E6A">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9703" w14:textId="77777777" w:rsidR="0032589D" w:rsidRPr="00120E6A" w:rsidRDefault="0032589D" w:rsidP="005458D6">
            <w:pPr>
              <w:jc w:val="center"/>
              <w:rPr>
                <w:b/>
              </w:rPr>
            </w:pPr>
            <w:r w:rsidRPr="00120E6A">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704" w14:textId="77777777" w:rsidR="0032589D" w:rsidRPr="00120E6A" w:rsidRDefault="0032589D" w:rsidP="005458D6">
            <w:pPr>
              <w:jc w:val="center"/>
              <w:rPr>
                <w:b/>
              </w:rPr>
            </w:pPr>
            <w:r w:rsidRPr="00120E6A">
              <w:rPr>
                <w:b/>
              </w:rPr>
              <w:t>magyar</w:t>
            </w:r>
          </w:p>
        </w:tc>
      </w:tr>
      <w:tr w:rsidR="0032589D" w:rsidRPr="00120E6A" w14:paraId="12D5970F" w14:textId="77777777" w:rsidTr="005458D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9706" w14:textId="77777777" w:rsidR="0032589D" w:rsidRPr="00120E6A" w:rsidRDefault="0032589D" w:rsidP="005458D6">
            <w:pPr>
              <w:jc w:val="center"/>
            </w:pPr>
            <w:r w:rsidRPr="00120E6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707" w14:textId="77777777" w:rsidR="0032589D" w:rsidRPr="00120E6A" w:rsidRDefault="0032589D"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708" w14:textId="77777777" w:rsidR="0032589D" w:rsidRPr="00120E6A" w:rsidRDefault="0032589D" w:rsidP="005458D6">
            <w:pPr>
              <w:jc w:val="center"/>
            </w:pPr>
            <w:r w:rsidRPr="00120E6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709" w14:textId="77777777" w:rsidR="0032589D" w:rsidRPr="00120E6A" w:rsidRDefault="0032589D"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970A" w14:textId="77777777" w:rsidR="0032589D" w:rsidRPr="00120E6A" w:rsidRDefault="0032589D" w:rsidP="005458D6">
            <w:pPr>
              <w:jc w:val="center"/>
            </w:pPr>
            <w:r w:rsidRPr="00120E6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70B" w14:textId="77777777" w:rsidR="0032589D" w:rsidRPr="00120E6A" w:rsidRDefault="0032589D" w:rsidP="005458D6">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970C" w14:textId="77777777" w:rsidR="0032589D" w:rsidRPr="00120E6A" w:rsidRDefault="0032589D" w:rsidP="005458D6">
            <w:pPr>
              <w:jc w:val="center"/>
            </w:pPr>
          </w:p>
        </w:tc>
        <w:tc>
          <w:tcPr>
            <w:tcW w:w="855" w:type="dxa"/>
            <w:vMerge/>
            <w:tcBorders>
              <w:left w:val="single" w:sz="4" w:space="0" w:color="auto"/>
              <w:bottom w:val="single" w:sz="4" w:space="0" w:color="auto"/>
              <w:right w:val="single" w:sz="4" w:space="0" w:color="auto"/>
            </w:tcBorders>
            <w:vAlign w:val="center"/>
          </w:tcPr>
          <w:p w14:paraId="12D5970D" w14:textId="77777777" w:rsidR="0032589D" w:rsidRPr="00120E6A" w:rsidRDefault="0032589D"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70E" w14:textId="77777777" w:rsidR="0032589D" w:rsidRPr="00120E6A" w:rsidRDefault="0032589D" w:rsidP="005458D6">
            <w:pPr>
              <w:jc w:val="center"/>
            </w:pPr>
          </w:p>
        </w:tc>
      </w:tr>
      <w:tr w:rsidR="0032589D" w:rsidRPr="00120E6A" w14:paraId="12D59715" w14:textId="77777777" w:rsidTr="005458D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710" w14:textId="77777777" w:rsidR="0032589D" w:rsidRPr="00120E6A" w:rsidRDefault="0032589D" w:rsidP="005458D6">
            <w:pPr>
              <w:ind w:left="20"/>
              <w:rPr>
                <w:rFonts w:eastAsia="Arial Unicode MS"/>
              </w:rPr>
            </w:pPr>
            <w:r w:rsidRPr="00120E6A">
              <w:t>Tantárgyfelelős oktató</w:t>
            </w:r>
          </w:p>
        </w:tc>
        <w:tc>
          <w:tcPr>
            <w:tcW w:w="850" w:type="dxa"/>
            <w:tcBorders>
              <w:top w:val="nil"/>
              <w:left w:val="nil"/>
              <w:bottom w:val="single" w:sz="4" w:space="0" w:color="auto"/>
              <w:right w:val="single" w:sz="4" w:space="0" w:color="auto"/>
            </w:tcBorders>
            <w:vAlign w:val="center"/>
          </w:tcPr>
          <w:p w14:paraId="12D59711" w14:textId="77777777" w:rsidR="0032589D" w:rsidRPr="00120E6A" w:rsidRDefault="0032589D" w:rsidP="005458D6">
            <w:pPr>
              <w:rPr>
                <w:rFonts w:eastAsia="Arial Unicode MS"/>
              </w:rPr>
            </w:pPr>
            <w:r w:rsidRPr="00120E6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712" w14:textId="77B74B19" w:rsidR="0032589D" w:rsidRPr="00120E6A" w:rsidRDefault="0032589D" w:rsidP="005458D6">
            <w:pPr>
              <w:jc w:val="center"/>
              <w:rPr>
                <w:b/>
              </w:rPr>
            </w:pPr>
            <w:r w:rsidRPr="00120E6A">
              <w:rPr>
                <w:b/>
              </w:rPr>
              <w:t xml:space="preserve">Dr. </w:t>
            </w:r>
            <w:r w:rsidR="00E3590A" w:rsidRPr="00120E6A">
              <w:rPr>
                <w:b/>
              </w:rPr>
              <w:t>Pfau Christa</w:t>
            </w:r>
          </w:p>
        </w:tc>
        <w:tc>
          <w:tcPr>
            <w:tcW w:w="855" w:type="dxa"/>
            <w:tcBorders>
              <w:top w:val="single" w:sz="4" w:space="0" w:color="auto"/>
              <w:left w:val="nil"/>
              <w:bottom w:val="single" w:sz="4" w:space="0" w:color="auto"/>
              <w:right w:val="single" w:sz="4" w:space="0" w:color="auto"/>
            </w:tcBorders>
            <w:vAlign w:val="center"/>
          </w:tcPr>
          <w:p w14:paraId="12D59713" w14:textId="77777777" w:rsidR="0032589D" w:rsidRPr="00120E6A" w:rsidRDefault="0032589D" w:rsidP="005458D6">
            <w:pPr>
              <w:rPr>
                <w:rFonts w:eastAsia="Arial Unicode MS"/>
              </w:rPr>
            </w:pPr>
            <w:r w:rsidRPr="00120E6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714" w14:textId="68735E4F" w:rsidR="0032589D" w:rsidRPr="00120E6A" w:rsidRDefault="0032589D" w:rsidP="005458D6">
            <w:pPr>
              <w:jc w:val="center"/>
              <w:rPr>
                <w:b/>
              </w:rPr>
            </w:pPr>
            <w:r w:rsidRPr="00120E6A">
              <w:rPr>
                <w:b/>
              </w:rPr>
              <w:t xml:space="preserve">egyetemi </w:t>
            </w:r>
            <w:r w:rsidR="00E3590A" w:rsidRPr="00120E6A">
              <w:rPr>
                <w:b/>
              </w:rPr>
              <w:t>adjunktus</w:t>
            </w:r>
          </w:p>
        </w:tc>
      </w:tr>
      <w:tr w:rsidR="0032589D" w:rsidRPr="00120E6A" w14:paraId="12D5971B" w14:textId="77777777" w:rsidTr="005458D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716" w14:textId="77777777" w:rsidR="0032589D" w:rsidRPr="00120E6A" w:rsidRDefault="0032589D" w:rsidP="005458D6">
            <w:pPr>
              <w:ind w:left="20"/>
            </w:pPr>
            <w:r w:rsidRPr="00120E6A">
              <w:t>Tantárgy oktatásába bevont oktató</w:t>
            </w:r>
          </w:p>
        </w:tc>
        <w:tc>
          <w:tcPr>
            <w:tcW w:w="850" w:type="dxa"/>
            <w:tcBorders>
              <w:top w:val="nil"/>
              <w:left w:val="nil"/>
              <w:bottom w:val="single" w:sz="4" w:space="0" w:color="auto"/>
              <w:right w:val="single" w:sz="4" w:space="0" w:color="auto"/>
            </w:tcBorders>
            <w:vAlign w:val="center"/>
          </w:tcPr>
          <w:p w14:paraId="12D59717" w14:textId="77777777" w:rsidR="0032589D" w:rsidRPr="00120E6A" w:rsidRDefault="0032589D" w:rsidP="005458D6">
            <w:r w:rsidRPr="00120E6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718" w14:textId="0EA00C66" w:rsidR="0032589D" w:rsidRPr="00120E6A" w:rsidRDefault="0032589D" w:rsidP="005458D6">
            <w:pPr>
              <w:jc w:val="center"/>
              <w:rPr>
                <w:b/>
              </w:rPr>
            </w:pPr>
          </w:p>
        </w:tc>
        <w:tc>
          <w:tcPr>
            <w:tcW w:w="855" w:type="dxa"/>
            <w:tcBorders>
              <w:top w:val="single" w:sz="4" w:space="0" w:color="auto"/>
              <w:left w:val="nil"/>
              <w:bottom w:val="single" w:sz="4" w:space="0" w:color="auto"/>
              <w:right w:val="single" w:sz="4" w:space="0" w:color="auto"/>
            </w:tcBorders>
            <w:vAlign w:val="center"/>
          </w:tcPr>
          <w:p w14:paraId="12D59719" w14:textId="77777777" w:rsidR="0032589D" w:rsidRPr="00120E6A" w:rsidRDefault="0032589D" w:rsidP="005458D6">
            <w:r w:rsidRPr="00120E6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71A" w14:textId="50D4D49A" w:rsidR="0032589D" w:rsidRPr="00120E6A" w:rsidRDefault="0032589D" w:rsidP="005458D6">
            <w:pPr>
              <w:jc w:val="center"/>
              <w:rPr>
                <w:b/>
              </w:rPr>
            </w:pPr>
          </w:p>
        </w:tc>
      </w:tr>
      <w:tr w:rsidR="0032589D" w:rsidRPr="00120E6A" w14:paraId="12D5971D" w14:textId="77777777" w:rsidTr="005458D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71C" w14:textId="77777777" w:rsidR="0032589D" w:rsidRPr="00120E6A" w:rsidRDefault="0032589D" w:rsidP="005458D6">
            <w:pPr>
              <w:rPr>
                <w:color w:val="000000"/>
              </w:rPr>
            </w:pPr>
            <w:r w:rsidRPr="00120E6A">
              <w:rPr>
                <w:b/>
                <w:bCs/>
              </w:rPr>
              <w:t xml:space="preserve">A kurzus célja, </w:t>
            </w:r>
            <w:r w:rsidRPr="00120E6A">
              <w:t xml:space="preserve">hogy a hallgatók </w:t>
            </w:r>
            <w:r w:rsidRPr="00120E6A">
              <w:rPr>
                <w:color w:val="000000"/>
              </w:rPr>
              <w:t>a gimnasztika általánosan-, sokoldalúan- és speciálisan képző gyakorlataival képesek legyenek rekreációs és sport foglalkozások megtartására. Legyenek képesek gyermek csoportokat, diákokat határozottan, fegyelmezetten irányítani, sportolási igényeiket szakszerűen kielégíteni. A hallgató legyen képes a korosztálynak, nemeknek adekvát képességfejlesztő gyakorlatokat tervezni és azok végrehajtását megszervezni.</w:t>
            </w:r>
          </w:p>
        </w:tc>
      </w:tr>
      <w:tr w:rsidR="0032589D" w:rsidRPr="00120E6A" w14:paraId="12D5972D"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71E" w14:textId="77777777" w:rsidR="0032589D" w:rsidRPr="00120E6A" w:rsidRDefault="0032589D" w:rsidP="005458D6">
            <w:pPr>
              <w:jc w:val="both"/>
              <w:rPr>
                <w:b/>
                <w:bCs/>
              </w:rPr>
            </w:pPr>
            <w:r w:rsidRPr="00120E6A">
              <w:rPr>
                <w:b/>
                <w:bCs/>
              </w:rPr>
              <w:t xml:space="preserve">Azoknak az előírt szakmai kompetenciáknak, kompetencia-elemeknek (tudás, képesség stb., KKK 7. pont) a felsorolása, amelyek kialakításához a tantárgy jellemzően, érdemben hozzájárul </w:t>
            </w:r>
          </w:p>
          <w:p w14:paraId="12D5971F" w14:textId="77777777" w:rsidR="0032589D" w:rsidRPr="00120E6A" w:rsidRDefault="0032589D" w:rsidP="005458D6">
            <w:pPr>
              <w:jc w:val="both"/>
              <w:rPr>
                <w:b/>
                <w:bCs/>
                <w:i/>
              </w:rPr>
            </w:pPr>
            <w:r w:rsidRPr="00120E6A">
              <w:rPr>
                <w:b/>
                <w:bCs/>
                <w:i/>
              </w:rPr>
              <w:t xml:space="preserve">Tudás: </w:t>
            </w:r>
          </w:p>
          <w:p w14:paraId="12D59720" w14:textId="77777777" w:rsidR="0032589D" w:rsidRPr="00120E6A" w:rsidRDefault="0032589D" w:rsidP="005458D6">
            <w:pPr>
              <w:jc w:val="both"/>
              <w:rPr>
                <w:bCs/>
              </w:rPr>
            </w:pPr>
            <w:r w:rsidRPr="00120E6A">
              <w:rPr>
                <w:b/>
                <w:bCs/>
              </w:rPr>
              <w:t xml:space="preserve">- </w:t>
            </w:r>
            <w:r w:rsidRPr="00120E6A">
              <w:rPr>
                <w:bCs/>
              </w:rPr>
              <w:t>Ismeri a testnevelés és a sportmozgalom célkitűzéseit, szervezeti és kapcsolatrendszerét. Birtokában van a sporttudomány, és a szervezés- és vezetéstudomány alapvető szakmai szókincsének, kifejezési és fogalmazási sajátosságainak anyanyelvén és legalább egy idegen nyelven. Ismeri a gimnasztika szakkifejezését, szaknyelvét.</w:t>
            </w:r>
          </w:p>
          <w:p w14:paraId="12D59721" w14:textId="77777777" w:rsidR="0032589D" w:rsidRPr="00120E6A" w:rsidRDefault="0032589D" w:rsidP="005458D6">
            <w:pPr>
              <w:jc w:val="both"/>
              <w:rPr>
                <w:bCs/>
              </w:rPr>
            </w:pPr>
            <w:r w:rsidRPr="00120E6A">
              <w:rPr>
                <w:bCs/>
              </w:rPr>
              <w:t>- Ismeri az alapvető sporttudományi, sportgazdasági, vezetéselméleti, szervezéstudományi és projektmenedzsment módszereket, elméleteket és gyakorlatokat. Ismeri a gimnasztikai elméleti és gyakorlati elemeit.</w:t>
            </w:r>
          </w:p>
          <w:p w14:paraId="12D59722" w14:textId="77777777" w:rsidR="0032589D" w:rsidRPr="00120E6A" w:rsidRDefault="0032589D" w:rsidP="005458D6">
            <w:pPr>
              <w:jc w:val="both"/>
              <w:rPr>
                <w:bCs/>
              </w:rPr>
            </w:pPr>
            <w:r w:rsidRPr="00120E6A">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12D59723" w14:textId="77777777" w:rsidR="0032589D" w:rsidRPr="00120E6A" w:rsidRDefault="0032589D" w:rsidP="005458D6">
            <w:pPr>
              <w:jc w:val="both"/>
              <w:rPr>
                <w:b/>
                <w:bCs/>
                <w:i/>
              </w:rPr>
            </w:pPr>
            <w:r w:rsidRPr="00120E6A">
              <w:rPr>
                <w:b/>
                <w:bCs/>
                <w:i/>
              </w:rPr>
              <w:t>Képesség:</w:t>
            </w:r>
          </w:p>
          <w:p w14:paraId="12D59724" w14:textId="77777777" w:rsidR="0032589D" w:rsidRPr="00120E6A" w:rsidRDefault="0032589D" w:rsidP="005458D6">
            <w:pPr>
              <w:jc w:val="both"/>
              <w:rPr>
                <w:bCs/>
              </w:rPr>
            </w:pPr>
            <w:r w:rsidRPr="00120E6A">
              <w:rPr>
                <w:bCs/>
              </w:rPr>
              <w:t>- A tanult elméleteket és módszereket hatékonyan alkalmazza, következtetéseket fogalmaz meg, javaslatokat tesz és döntéseket hoz. A gimnasztika elméletét és módszertanát gyakorlatban tudja alkalmazni.</w:t>
            </w:r>
          </w:p>
          <w:p w14:paraId="12D59725" w14:textId="77777777" w:rsidR="0032589D" w:rsidRPr="00120E6A" w:rsidRDefault="0032589D" w:rsidP="005458D6">
            <w:pPr>
              <w:jc w:val="both"/>
              <w:rPr>
                <w:bCs/>
              </w:rPr>
            </w:pPr>
            <w:r w:rsidRPr="00120E6A">
              <w:rPr>
                <w:bCs/>
              </w:rPr>
              <w:t>- Képes tudását folyamatosan és önállóan fejleszteni. Képes önállóan gyakorlati lánc összeállítására és bemutatására.</w:t>
            </w:r>
          </w:p>
          <w:p w14:paraId="12D59726" w14:textId="77777777" w:rsidR="0032589D" w:rsidRPr="00120E6A" w:rsidRDefault="0032589D" w:rsidP="005458D6">
            <w:pPr>
              <w:jc w:val="both"/>
              <w:rPr>
                <w:b/>
                <w:bCs/>
                <w:i/>
              </w:rPr>
            </w:pPr>
            <w:r w:rsidRPr="00120E6A">
              <w:rPr>
                <w:b/>
                <w:bCs/>
                <w:i/>
              </w:rPr>
              <w:t>Attitűd:</w:t>
            </w:r>
          </w:p>
          <w:p w14:paraId="12D59727" w14:textId="77777777" w:rsidR="0032589D" w:rsidRPr="00120E6A" w:rsidRDefault="0032589D" w:rsidP="005458D6">
            <w:pPr>
              <w:jc w:val="both"/>
              <w:rPr>
                <w:bCs/>
              </w:rPr>
            </w:pPr>
            <w:r w:rsidRPr="00120E6A">
              <w:rPr>
                <w:b/>
                <w:bCs/>
              </w:rPr>
              <w:t xml:space="preserve">- </w:t>
            </w:r>
            <w:r w:rsidRPr="00120E6A">
              <w:rPr>
                <w:bCs/>
              </w:rPr>
              <w:t>Fogékony az új információk befogadására, az új szakmai ismeretekre és módszertanokra, nyitott az új, önálló és együttműködést igénylő feladatok, felelősségek vállalására.</w:t>
            </w:r>
          </w:p>
          <w:p w14:paraId="12D59728" w14:textId="77777777" w:rsidR="0032589D" w:rsidRPr="00120E6A" w:rsidRDefault="0032589D" w:rsidP="005458D6">
            <w:pPr>
              <w:jc w:val="both"/>
              <w:rPr>
                <w:bCs/>
              </w:rPr>
            </w:pPr>
            <w:r w:rsidRPr="00120E6A">
              <w:rPr>
                <w:bCs/>
              </w:rPr>
              <w:t>- Projektekben, csoportos feladatvégzés esetén konstruktív, együttműködő, kezdeményező, kész a hibák kijavítására, erre munkatársait is ösztönzi.</w:t>
            </w:r>
          </w:p>
          <w:p w14:paraId="12D59729" w14:textId="77777777" w:rsidR="0032589D" w:rsidRPr="00120E6A" w:rsidRDefault="0032589D" w:rsidP="005458D6">
            <w:pPr>
              <w:jc w:val="both"/>
              <w:rPr>
                <w:b/>
                <w:bCs/>
                <w:i/>
              </w:rPr>
            </w:pPr>
            <w:r w:rsidRPr="00120E6A">
              <w:rPr>
                <w:b/>
                <w:bCs/>
                <w:i/>
              </w:rPr>
              <w:t>Autonómia és felelősség:</w:t>
            </w:r>
          </w:p>
          <w:p w14:paraId="12D5972A" w14:textId="77777777" w:rsidR="0032589D" w:rsidRPr="00120E6A" w:rsidRDefault="0032589D" w:rsidP="005458D6">
            <w:pPr>
              <w:jc w:val="both"/>
              <w:rPr>
                <w:bCs/>
              </w:rPr>
            </w:pPr>
            <w:r w:rsidRPr="00120E6A">
              <w:rPr>
                <w:bCs/>
              </w:rPr>
              <w:t xml:space="preserve">- Feladatait általános felügyelet mellett, önállóan végzi és szervezi. </w:t>
            </w:r>
          </w:p>
          <w:p w14:paraId="12D5972B" w14:textId="77777777" w:rsidR="0032589D" w:rsidRPr="00120E6A" w:rsidRDefault="0032589D" w:rsidP="005458D6">
            <w:pPr>
              <w:jc w:val="both"/>
              <w:rPr>
                <w:bCs/>
              </w:rPr>
            </w:pPr>
            <w:r w:rsidRPr="00120E6A">
              <w:rPr>
                <w:bCs/>
              </w:rPr>
              <w:t>- Felelősséget vállal a munkával és magatartásával kapcsolatos szakmai, jogi, etikai normák és szabályok betartása terén.</w:t>
            </w:r>
          </w:p>
          <w:p w14:paraId="12D5972C" w14:textId="77777777" w:rsidR="0032589D" w:rsidRPr="00120E6A" w:rsidRDefault="0032589D" w:rsidP="005458D6">
            <w:pPr>
              <w:jc w:val="both"/>
              <w:rPr>
                <w:bCs/>
              </w:rPr>
            </w:pPr>
            <w:r w:rsidRPr="00120E6A">
              <w:rPr>
                <w:bCs/>
              </w:rPr>
              <w:t>- Projektek, csoportmunkák, szervezeti egységek tagjaként a rá eső feladatokat önállóan, felelősséggel végzi. Aktívan részt vesz a csoportos feladatok végrahajtásában.</w:t>
            </w:r>
          </w:p>
        </w:tc>
      </w:tr>
      <w:tr w:rsidR="0032589D" w:rsidRPr="00120E6A" w14:paraId="12D59735" w14:textId="77777777" w:rsidTr="005458D6">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72E" w14:textId="77777777" w:rsidR="0032589D" w:rsidRPr="00120E6A" w:rsidRDefault="0032589D" w:rsidP="005458D6">
            <w:pPr>
              <w:rPr>
                <w:b/>
                <w:bCs/>
              </w:rPr>
            </w:pPr>
            <w:r w:rsidRPr="00120E6A">
              <w:rPr>
                <w:b/>
                <w:bCs/>
              </w:rPr>
              <w:t>A kurzus rövid tartalma, témakörei:</w:t>
            </w:r>
          </w:p>
          <w:p w14:paraId="12D5972F" w14:textId="77777777" w:rsidR="0032589D" w:rsidRPr="00120E6A" w:rsidRDefault="0032589D" w:rsidP="005458D6">
            <w:pPr>
              <w:rPr>
                <w:bCs/>
              </w:rPr>
            </w:pPr>
            <w:r w:rsidRPr="00120E6A">
              <w:rPr>
                <w:b/>
                <w:bCs/>
              </w:rPr>
              <w:t xml:space="preserve">- </w:t>
            </w:r>
            <w:r w:rsidRPr="00120E6A">
              <w:rPr>
                <w:bCs/>
              </w:rPr>
              <w:t>A gimnasztika fogalma, célja, feladatai és jellemzői</w:t>
            </w:r>
          </w:p>
          <w:p w14:paraId="12D59730" w14:textId="77777777" w:rsidR="0032589D" w:rsidRPr="00120E6A" w:rsidRDefault="0032589D" w:rsidP="005458D6">
            <w:pPr>
              <w:rPr>
                <w:bCs/>
              </w:rPr>
            </w:pPr>
            <w:r w:rsidRPr="00120E6A">
              <w:rPr>
                <w:bCs/>
              </w:rPr>
              <w:t>- A gimnasztika alkalmazási területei</w:t>
            </w:r>
          </w:p>
          <w:p w14:paraId="12D59731" w14:textId="77777777" w:rsidR="0032589D" w:rsidRPr="00120E6A" w:rsidRDefault="0032589D" w:rsidP="005458D6">
            <w:pPr>
              <w:rPr>
                <w:bCs/>
              </w:rPr>
            </w:pPr>
            <w:r w:rsidRPr="00120E6A">
              <w:rPr>
                <w:bCs/>
              </w:rPr>
              <w:t>- A gimnasztika gyakorlatok rendszerezése</w:t>
            </w:r>
          </w:p>
          <w:p w14:paraId="12D59732" w14:textId="77777777" w:rsidR="0032589D" w:rsidRPr="00120E6A" w:rsidRDefault="0032589D" w:rsidP="005458D6">
            <w:pPr>
              <w:rPr>
                <w:bCs/>
              </w:rPr>
            </w:pPr>
            <w:r w:rsidRPr="00120E6A">
              <w:rPr>
                <w:bCs/>
              </w:rPr>
              <w:t>- A gimnasztikai gyakorlatok ismertetése, vezetése, szaknyelv</w:t>
            </w:r>
          </w:p>
          <w:p w14:paraId="12D59733" w14:textId="77777777" w:rsidR="0032589D" w:rsidRPr="00120E6A" w:rsidRDefault="0032589D" w:rsidP="005458D6">
            <w:pPr>
              <w:rPr>
                <w:bCs/>
              </w:rPr>
            </w:pPr>
            <w:r w:rsidRPr="00120E6A">
              <w:rPr>
                <w:bCs/>
              </w:rPr>
              <w:t>- A bemelegítés, levezetés módszerei, típusai</w:t>
            </w:r>
          </w:p>
          <w:p w14:paraId="12D59734" w14:textId="77777777" w:rsidR="0032589D" w:rsidRPr="00120E6A" w:rsidRDefault="0032589D" w:rsidP="005458D6">
            <w:pPr>
              <w:rPr>
                <w:b/>
                <w:bCs/>
              </w:rPr>
            </w:pPr>
            <w:r w:rsidRPr="00120E6A">
              <w:rPr>
                <w:bCs/>
              </w:rPr>
              <w:t>- A motoros képességek fejlesztése</w:t>
            </w:r>
          </w:p>
        </w:tc>
      </w:tr>
      <w:tr w:rsidR="0032589D" w:rsidRPr="00120E6A" w14:paraId="12D59737" w14:textId="77777777" w:rsidTr="005458D6">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12D59736" w14:textId="77777777" w:rsidR="0032589D" w:rsidRPr="00120E6A" w:rsidRDefault="0032589D" w:rsidP="005458D6">
            <w:r w:rsidRPr="00120E6A">
              <w:rPr>
                <w:b/>
                <w:bCs/>
              </w:rPr>
              <w:t xml:space="preserve">Tervezett tanulási tevékenységek, tanítási módszerek: </w:t>
            </w:r>
            <w:r w:rsidRPr="00120E6A">
              <w:rPr>
                <w:bCs/>
              </w:rPr>
              <w:t>elmélet és gyakorlat</w:t>
            </w:r>
            <w:r w:rsidRPr="00120E6A">
              <w:t>, előadás, bemutatás, bemutattatás</w:t>
            </w:r>
          </w:p>
        </w:tc>
      </w:tr>
      <w:tr w:rsidR="0032589D" w:rsidRPr="00120E6A" w14:paraId="12D59739" w14:textId="77777777" w:rsidTr="005458D6">
        <w:trPr>
          <w:trHeight w:val="260"/>
        </w:trPr>
        <w:tc>
          <w:tcPr>
            <w:tcW w:w="9939" w:type="dxa"/>
            <w:gridSpan w:val="10"/>
            <w:tcBorders>
              <w:top w:val="single" w:sz="4" w:space="0" w:color="auto"/>
              <w:left w:val="single" w:sz="4" w:space="0" w:color="auto"/>
              <w:bottom w:val="single" w:sz="4" w:space="0" w:color="auto"/>
              <w:right w:val="single" w:sz="4" w:space="0" w:color="auto"/>
            </w:tcBorders>
          </w:tcPr>
          <w:p w14:paraId="12D59738" w14:textId="77777777" w:rsidR="0032589D" w:rsidRPr="00120E6A" w:rsidRDefault="0032589D" w:rsidP="005458D6">
            <w:pPr>
              <w:rPr>
                <w:b/>
                <w:bCs/>
              </w:rPr>
            </w:pPr>
            <w:r w:rsidRPr="00120E6A">
              <w:rPr>
                <w:b/>
                <w:bCs/>
              </w:rPr>
              <w:t>Értékelés: gyakorlati jegy</w:t>
            </w:r>
            <w:r w:rsidRPr="00120E6A">
              <w:t xml:space="preserve"> Írásbeli dolgozat és szabadgyakorlat lánc tervezése rajzírással, az órákon való aktív részt vétel</w:t>
            </w:r>
          </w:p>
        </w:tc>
      </w:tr>
      <w:tr w:rsidR="0032589D" w:rsidRPr="00120E6A" w14:paraId="12D5973F"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73A" w14:textId="77777777" w:rsidR="0032589D" w:rsidRPr="00120E6A" w:rsidRDefault="0032589D" w:rsidP="005458D6">
            <w:pPr>
              <w:rPr>
                <w:b/>
                <w:bCs/>
              </w:rPr>
            </w:pPr>
            <w:r w:rsidRPr="00120E6A">
              <w:rPr>
                <w:b/>
                <w:bCs/>
              </w:rPr>
              <w:t>Kötelező szakirodalom:</w:t>
            </w:r>
          </w:p>
          <w:p w14:paraId="12D5973B" w14:textId="77777777" w:rsidR="0032589D" w:rsidRPr="00120E6A" w:rsidRDefault="0032589D" w:rsidP="005458D6">
            <w:pPr>
              <w:pStyle w:val="Szvegtrzs"/>
              <w:jc w:val="left"/>
              <w:rPr>
                <w:rFonts w:ascii="Times New Roman" w:hAnsi="Times New Roman"/>
                <w:sz w:val="20"/>
              </w:rPr>
            </w:pPr>
            <w:r w:rsidRPr="00120E6A">
              <w:rPr>
                <w:rFonts w:ascii="Times New Roman" w:hAnsi="Times New Roman"/>
                <w:sz w:val="20"/>
              </w:rPr>
              <w:t>Honfi László (2011): Gimnasztika – elmélet, gyakorlat, módszertan. Pécsi Tudományegyetem, Szegedi Tudományegyetem, Nyugat-Magyarországi Egyetem, Eszterházy Károly Főiskola, Dialóg Campus Kiadó-Nordex Kft. digitális tankönyv.</w:t>
            </w:r>
            <w:hyperlink r:id="rId8" w:history="1">
              <w:r w:rsidRPr="00120E6A">
                <w:rPr>
                  <w:rStyle w:val="Hiperhivatkozs"/>
                  <w:rFonts w:ascii="Times New Roman" w:hAnsi="Times New Roman"/>
                  <w:sz w:val="20"/>
                </w:rPr>
                <w:t>http://www.tankonyvtar.hu/hu/tartalom/tamop425/0025_Honfi_Laszlo Gimnasztika/adatok.html</w:t>
              </w:r>
            </w:hyperlink>
          </w:p>
          <w:p w14:paraId="12D5973C" w14:textId="77777777" w:rsidR="0032589D" w:rsidRPr="00120E6A" w:rsidRDefault="0032589D" w:rsidP="005458D6">
            <w:pPr>
              <w:pStyle w:val="Szvegtrzs"/>
              <w:jc w:val="left"/>
              <w:rPr>
                <w:rFonts w:ascii="Times New Roman" w:hAnsi="Times New Roman"/>
                <w:b/>
                <w:sz w:val="20"/>
              </w:rPr>
            </w:pPr>
            <w:r w:rsidRPr="00120E6A">
              <w:rPr>
                <w:rFonts w:ascii="Times New Roman" w:hAnsi="Times New Roman"/>
                <w:sz w:val="20"/>
              </w:rPr>
              <w:t>Derzsy Béla (2004): A gimnasztika alapjai. Fit-Forma. Budapest.</w:t>
            </w:r>
          </w:p>
          <w:p w14:paraId="12D5973D" w14:textId="77777777" w:rsidR="0032589D" w:rsidRPr="00120E6A" w:rsidRDefault="0032589D" w:rsidP="005458D6">
            <w:pPr>
              <w:rPr>
                <w:b/>
                <w:bCs/>
              </w:rPr>
            </w:pPr>
            <w:r w:rsidRPr="00120E6A">
              <w:rPr>
                <w:b/>
                <w:bCs/>
              </w:rPr>
              <w:t xml:space="preserve">Ajánlott szakirodalom: </w:t>
            </w:r>
            <w:r w:rsidRPr="00120E6A">
              <w:t>Erdős István (1991): Gimnasztika. Budapest.</w:t>
            </w:r>
          </w:p>
          <w:p w14:paraId="12D5973E" w14:textId="77777777" w:rsidR="0032589D" w:rsidRPr="00120E6A" w:rsidRDefault="0032589D" w:rsidP="005458D6">
            <w:pPr>
              <w:shd w:val="clear" w:color="auto" w:fill="E5DFEC"/>
              <w:suppressAutoHyphens/>
              <w:autoSpaceDE w:val="0"/>
              <w:spacing w:before="60" w:after="60"/>
              <w:ind w:right="113"/>
            </w:pPr>
          </w:p>
        </w:tc>
      </w:tr>
    </w:tbl>
    <w:p w14:paraId="12D59740" w14:textId="77777777" w:rsidR="0032589D" w:rsidRPr="00120E6A" w:rsidRDefault="0032589D" w:rsidP="0032589D"/>
    <w:p w14:paraId="12D59741" w14:textId="77777777" w:rsidR="0032589D" w:rsidRPr="00120E6A" w:rsidRDefault="0032589D" w:rsidP="0032589D"/>
    <w:p w14:paraId="12D59742" w14:textId="77777777" w:rsidR="0032589D" w:rsidRPr="00120E6A" w:rsidRDefault="0032589D" w:rsidP="0032589D">
      <w:r w:rsidRPr="00120E6A">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32589D" w:rsidRPr="00120E6A" w14:paraId="12D59744" w14:textId="77777777" w:rsidTr="005458D6">
        <w:tc>
          <w:tcPr>
            <w:tcW w:w="9250" w:type="dxa"/>
            <w:gridSpan w:val="2"/>
            <w:shd w:val="clear" w:color="auto" w:fill="auto"/>
          </w:tcPr>
          <w:p w14:paraId="12D59743" w14:textId="77777777" w:rsidR="0032589D" w:rsidRPr="00120E6A" w:rsidRDefault="0032589D" w:rsidP="005458D6">
            <w:pPr>
              <w:jc w:val="center"/>
            </w:pPr>
            <w:r w:rsidRPr="00120E6A">
              <w:lastRenderedPageBreak/>
              <w:t>Heti bontott tematika</w:t>
            </w:r>
          </w:p>
        </w:tc>
      </w:tr>
      <w:tr w:rsidR="0032589D" w:rsidRPr="00120E6A" w14:paraId="12D59748" w14:textId="77777777" w:rsidTr="005458D6">
        <w:tc>
          <w:tcPr>
            <w:tcW w:w="1529" w:type="dxa"/>
            <w:vMerge w:val="restart"/>
            <w:shd w:val="clear" w:color="auto" w:fill="auto"/>
          </w:tcPr>
          <w:p w14:paraId="12D59745" w14:textId="77777777" w:rsidR="0032589D" w:rsidRPr="00120E6A" w:rsidRDefault="0032589D" w:rsidP="0032589D">
            <w:pPr>
              <w:numPr>
                <w:ilvl w:val="0"/>
                <w:numId w:val="3"/>
              </w:numPr>
            </w:pPr>
          </w:p>
        </w:tc>
        <w:tc>
          <w:tcPr>
            <w:tcW w:w="7721" w:type="dxa"/>
            <w:shd w:val="clear" w:color="auto" w:fill="auto"/>
          </w:tcPr>
          <w:p w14:paraId="12D59746" w14:textId="77777777" w:rsidR="0032589D" w:rsidRPr="00120E6A" w:rsidRDefault="0032589D" w:rsidP="005458D6">
            <w:pPr>
              <w:jc w:val="both"/>
            </w:pPr>
            <w:r w:rsidRPr="00120E6A">
              <w:rPr>
                <w:b/>
              </w:rPr>
              <w:t>Elmélet:</w:t>
            </w:r>
            <w:r w:rsidRPr="00120E6A">
              <w:t xml:space="preserve"> Tájékoztatás a kurzus teljesítésének, elfogadásának feltételeiről. Az elméleti és gyakorlati anyag számonkérési időtervének egyeztetése. Balesetvédelmi oktatás. A gimnasztika története célja, feladatai.</w:t>
            </w:r>
          </w:p>
          <w:p w14:paraId="12D59747" w14:textId="77777777" w:rsidR="0032589D" w:rsidRPr="00120E6A" w:rsidRDefault="0032589D" w:rsidP="005458D6">
            <w:pPr>
              <w:jc w:val="both"/>
            </w:pPr>
            <w:r w:rsidRPr="00120E6A">
              <w:rPr>
                <w:b/>
              </w:rPr>
              <w:t>Gyakorlat:</w:t>
            </w:r>
            <w:r w:rsidRPr="00120E6A">
              <w:t xml:space="preserve"> Rendgyakorlatok helye szerepe a gimnasztikában, játék</w:t>
            </w:r>
          </w:p>
        </w:tc>
      </w:tr>
      <w:tr w:rsidR="0032589D" w:rsidRPr="00120E6A" w14:paraId="12D5974B" w14:textId="77777777" w:rsidTr="005458D6">
        <w:tc>
          <w:tcPr>
            <w:tcW w:w="1529" w:type="dxa"/>
            <w:vMerge/>
            <w:shd w:val="clear" w:color="auto" w:fill="auto"/>
          </w:tcPr>
          <w:p w14:paraId="12D59749" w14:textId="77777777" w:rsidR="0032589D" w:rsidRPr="00120E6A" w:rsidRDefault="0032589D" w:rsidP="0032589D">
            <w:pPr>
              <w:numPr>
                <w:ilvl w:val="0"/>
                <w:numId w:val="3"/>
              </w:numPr>
            </w:pPr>
          </w:p>
        </w:tc>
        <w:tc>
          <w:tcPr>
            <w:tcW w:w="7721" w:type="dxa"/>
            <w:shd w:val="clear" w:color="auto" w:fill="auto"/>
          </w:tcPr>
          <w:p w14:paraId="12D5974A" w14:textId="77777777" w:rsidR="0032589D" w:rsidRPr="00120E6A" w:rsidRDefault="0032589D" w:rsidP="005458D6">
            <w:pPr>
              <w:jc w:val="both"/>
            </w:pPr>
            <w:r w:rsidRPr="00120E6A">
              <w:t>TE*tudja a gimnasztika fogalmát, céljait, jellemzőit, gyakorlatban alkalmazza a rendgyakorlatokat</w:t>
            </w:r>
          </w:p>
        </w:tc>
      </w:tr>
      <w:tr w:rsidR="0032589D" w:rsidRPr="00120E6A" w14:paraId="12D5974F" w14:textId="77777777" w:rsidTr="005458D6">
        <w:tc>
          <w:tcPr>
            <w:tcW w:w="1529" w:type="dxa"/>
            <w:vMerge w:val="restart"/>
            <w:shd w:val="clear" w:color="auto" w:fill="auto"/>
          </w:tcPr>
          <w:p w14:paraId="12D5974C" w14:textId="77777777" w:rsidR="0032589D" w:rsidRPr="00120E6A" w:rsidRDefault="0032589D" w:rsidP="0032589D">
            <w:pPr>
              <w:numPr>
                <w:ilvl w:val="0"/>
                <w:numId w:val="3"/>
              </w:numPr>
            </w:pPr>
          </w:p>
        </w:tc>
        <w:tc>
          <w:tcPr>
            <w:tcW w:w="7721" w:type="dxa"/>
            <w:shd w:val="clear" w:color="auto" w:fill="auto"/>
          </w:tcPr>
          <w:p w14:paraId="12D5974D" w14:textId="77777777" w:rsidR="0032589D" w:rsidRPr="00120E6A" w:rsidRDefault="0032589D" w:rsidP="005458D6">
            <w:pPr>
              <w:jc w:val="both"/>
            </w:pPr>
            <w:r w:rsidRPr="00120E6A">
              <w:rPr>
                <w:b/>
              </w:rPr>
              <w:t>Elmélet:</w:t>
            </w:r>
            <w:r w:rsidRPr="00120E6A">
              <w:t xml:space="preserve"> A gimnasztika alkalmazási területei.  Alapalakzatok, és kialakításuk.</w:t>
            </w:r>
          </w:p>
          <w:p w14:paraId="12D5974E" w14:textId="77777777" w:rsidR="0032589D" w:rsidRPr="00120E6A" w:rsidRDefault="0032589D" w:rsidP="005458D6">
            <w:pPr>
              <w:jc w:val="both"/>
            </w:pPr>
            <w:r w:rsidRPr="00120E6A">
              <w:rPr>
                <w:b/>
              </w:rPr>
              <w:t>Gyakorlat:</w:t>
            </w:r>
            <w:r w:rsidRPr="00120E6A">
              <w:t xml:space="preserve"> természetes gyakorlatokkal képességfejlesztés, játék.</w:t>
            </w:r>
          </w:p>
        </w:tc>
      </w:tr>
      <w:tr w:rsidR="0032589D" w:rsidRPr="00120E6A" w14:paraId="12D59752" w14:textId="77777777" w:rsidTr="005458D6">
        <w:tc>
          <w:tcPr>
            <w:tcW w:w="1529" w:type="dxa"/>
            <w:vMerge/>
            <w:shd w:val="clear" w:color="auto" w:fill="auto"/>
          </w:tcPr>
          <w:p w14:paraId="12D59750" w14:textId="77777777" w:rsidR="0032589D" w:rsidRPr="00120E6A" w:rsidRDefault="0032589D" w:rsidP="0032589D">
            <w:pPr>
              <w:numPr>
                <w:ilvl w:val="0"/>
                <w:numId w:val="3"/>
              </w:numPr>
            </w:pPr>
          </w:p>
        </w:tc>
        <w:tc>
          <w:tcPr>
            <w:tcW w:w="7721" w:type="dxa"/>
            <w:shd w:val="clear" w:color="auto" w:fill="auto"/>
          </w:tcPr>
          <w:p w14:paraId="12D59751" w14:textId="77777777" w:rsidR="0032589D" w:rsidRPr="00120E6A" w:rsidRDefault="0032589D" w:rsidP="005458D6">
            <w:pPr>
              <w:jc w:val="both"/>
            </w:pPr>
            <w:r w:rsidRPr="00120E6A">
              <w:t>TE: tudja a gimnasztika alkalmazási területeket, gyakorlatban képes a természetes gyakorlatokkal képességeket fejleszteni</w:t>
            </w:r>
          </w:p>
        </w:tc>
      </w:tr>
      <w:tr w:rsidR="0032589D" w:rsidRPr="00120E6A" w14:paraId="12D59756" w14:textId="77777777" w:rsidTr="005458D6">
        <w:tc>
          <w:tcPr>
            <w:tcW w:w="1529" w:type="dxa"/>
            <w:vMerge w:val="restart"/>
            <w:shd w:val="clear" w:color="auto" w:fill="auto"/>
          </w:tcPr>
          <w:p w14:paraId="12D59753" w14:textId="77777777" w:rsidR="0032589D" w:rsidRPr="00120E6A" w:rsidRDefault="0032589D" w:rsidP="0032589D">
            <w:pPr>
              <w:numPr>
                <w:ilvl w:val="0"/>
                <w:numId w:val="3"/>
              </w:numPr>
            </w:pPr>
          </w:p>
        </w:tc>
        <w:tc>
          <w:tcPr>
            <w:tcW w:w="7721" w:type="dxa"/>
            <w:shd w:val="clear" w:color="auto" w:fill="auto"/>
          </w:tcPr>
          <w:p w14:paraId="12D59754" w14:textId="77777777" w:rsidR="0032589D" w:rsidRPr="00120E6A" w:rsidRDefault="0032589D" w:rsidP="005458D6">
            <w:pPr>
              <w:jc w:val="both"/>
            </w:pPr>
            <w:r w:rsidRPr="00120E6A">
              <w:rPr>
                <w:b/>
              </w:rPr>
              <w:t>Elmélet:</w:t>
            </w:r>
            <w:r w:rsidRPr="00120E6A">
              <w:t xml:space="preserve"> Gyakorlatfajták, a gimnasztika gyakorlatok mozgásszerkezete. Alapalakzatok, és kialakításuk. </w:t>
            </w:r>
          </w:p>
          <w:p w14:paraId="12D59755" w14:textId="77777777" w:rsidR="0032589D" w:rsidRPr="00120E6A" w:rsidRDefault="0032589D" w:rsidP="005458D6">
            <w:pPr>
              <w:jc w:val="both"/>
            </w:pPr>
            <w:r w:rsidRPr="00120E6A">
              <w:rPr>
                <w:b/>
              </w:rPr>
              <w:t>Gyakorlat:</w:t>
            </w:r>
            <w:r w:rsidRPr="00120E6A">
              <w:t xml:space="preserve"> párokban képességfejlesztés természetes gyakorlatokkal, játék.</w:t>
            </w:r>
          </w:p>
        </w:tc>
      </w:tr>
      <w:tr w:rsidR="0032589D" w:rsidRPr="00120E6A" w14:paraId="12D59759" w14:textId="77777777" w:rsidTr="005458D6">
        <w:tc>
          <w:tcPr>
            <w:tcW w:w="1529" w:type="dxa"/>
            <w:vMerge/>
            <w:shd w:val="clear" w:color="auto" w:fill="auto"/>
          </w:tcPr>
          <w:p w14:paraId="12D59757" w14:textId="77777777" w:rsidR="0032589D" w:rsidRPr="00120E6A" w:rsidRDefault="0032589D" w:rsidP="0032589D">
            <w:pPr>
              <w:numPr>
                <w:ilvl w:val="0"/>
                <w:numId w:val="3"/>
              </w:numPr>
            </w:pPr>
          </w:p>
        </w:tc>
        <w:tc>
          <w:tcPr>
            <w:tcW w:w="7721" w:type="dxa"/>
            <w:shd w:val="clear" w:color="auto" w:fill="auto"/>
          </w:tcPr>
          <w:p w14:paraId="12D59758" w14:textId="77777777" w:rsidR="0032589D" w:rsidRPr="00120E6A" w:rsidRDefault="0032589D" w:rsidP="005458D6">
            <w:pPr>
              <w:jc w:val="both"/>
            </w:pPr>
            <w:r w:rsidRPr="00120E6A">
              <w:t>TE: ismeri a gyakorlatfajtákat és a gyakorlatok mozgásszerkezetét</w:t>
            </w:r>
          </w:p>
        </w:tc>
      </w:tr>
      <w:tr w:rsidR="0032589D" w:rsidRPr="00120E6A" w14:paraId="12D5975D" w14:textId="77777777" w:rsidTr="005458D6">
        <w:tc>
          <w:tcPr>
            <w:tcW w:w="1529" w:type="dxa"/>
            <w:vMerge w:val="restart"/>
            <w:shd w:val="clear" w:color="auto" w:fill="auto"/>
          </w:tcPr>
          <w:p w14:paraId="12D5975A" w14:textId="77777777" w:rsidR="0032589D" w:rsidRPr="00120E6A" w:rsidRDefault="0032589D" w:rsidP="0032589D">
            <w:pPr>
              <w:numPr>
                <w:ilvl w:val="0"/>
                <w:numId w:val="3"/>
              </w:numPr>
            </w:pPr>
          </w:p>
        </w:tc>
        <w:tc>
          <w:tcPr>
            <w:tcW w:w="7721" w:type="dxa"/>
            <w:shd w:val="clear" w:color="auto" w:fill="auto"/>
          </w:tcPr>
          <w:p w14:paraId="12D5975B" w14:textId="77777777" w:rsidR="0032589D" w:rsidRPr="00120E6A" w:rsidRDefault="0032589D" w:rsidP="005458D6">
            <w:pPr>
              <w:jc w:val="both"/>
            </w:pPr>
            <w:r w:rsidRPr="00120E6A">
              <w:rPr>
                <w:b/>
              </w:rPr>
              <w:t>Elmélet:</w:t>
            </w:r>
            <w:r w:rsidRPr="00120E6A">
              <w:t xml:space="preserve"> A gimnasztikai gyakorlatelemek szakkifejezései. A menet és futás megindítása, megállítása, testfordulatok helyben. </w:t>
            </w:r>
          </w:p>
          <w:p w14:paraId="12D5975C" w14:textId="77777777" w:rsidR="0032589D" w:rsidRPr="00120E6A" w:rsidRDefault="0032589D" w:rsidP="005458D6">
            <w:pPr>
              <w:jc w:val="both"/>
            </w:pPr>
            <w:r w:rsidRPr="00120E6A">
              <w:rPr>
                <w:b/>
              </w:rPr>
              <w:t>Gyakorlat:</w:t>
            </w:r>
            <w:r w:rsidRPr="00120E6A">
              <w:t xml:space="preserve"> képességfejlesztés akadálypálya, KTK segítségével. Játék: fogójátékok.</w:t>
            </w:r>
          </w:p>
        </w:tc>
      </w:tr>
      <w:tr w:rsidR="0032589D" w:rsidRPr="00120E6A" w14:paraId="12D59760" w14:textId="77777777" w:rsidTr="005458D6">
        <w:tc>
          <w:tcPr>
            <w:tcW w:w="1529" w:type="dxa"/>
            <w:vMerge/>
            <w:shd w:val="clear" w:color="auto" w:fill="auto"/>
          </w:tcPr>
          <w:p w14:paraId="12D5975E" w14:textId="77777777" w:rsidR="0032589D" w:rsidRPr="00120E6A" w:rsidRDefault="0032589D" w:rsidP="0032589D">
            <w:pPr>
              <w:numPr>
                <w:ilvl w:val="0"/>
                <w:numId w:val="3"/>
              </w:numPr>
            </w:pPr>
          </w:p>
        </w:tc>
        <w:tc>
          <w:tcPr>
            <w:tcW w:w="7721" w:type="dxa"/>
            <w:shd w:val="clear" w:color="auto" w:fill="auto"/>
          </w:tcPr>
          <w:p w14:paraId="12D5975F" w14:textId="77777777" w:rsidR="0032589D" w:rsidRPr="00120E6A" w:rsidRDefault="0032589D" w:rsidP="005458D6">
            <w:pPr>
              <w:jc w:val="both"/>
            </w:pPr>
            <w:r w:rsidRPr="00120E6A">
              <w:t>TE: Tudja a gimnasztikai gyakorlatelemek szakkifejezéseit. Tud gyakorlatokat akadálypályán és KTK-val.</w:t>
            </w:r>
          </w:p>
        </w:tc>
      </w:tr>
      <w:tr w:rsidR="0032589D" w:rsidRPr="00120E6A" w14:paraId="12D59764" w14:textId="77777777" w:rsidTr="005458D6">
        <w:tc>
          <w:tcPr>
            <w:tcW w:w="1529" w:type="dxa"/>
            <w:vMerge w:val="restart"/>
            <w:shd w:val="clear" w:color="auto" w:fill="auto"/>
          </w:tcPr>
          <w:p w14:paraId="12D59761" w14:textId="77777777" w:rsidR="0032589D" w:rsidRPr="00120E6A" w:rsidRDefault="0032589D" w:rsidP="0032589D">
            <w:pPr>
              <w:numPr>
                <w:ilvl w:val="0"/>
                <w:numId w:val="3"/>
              </w:numPr>
            </w:pPr>
          </w:p>
        </w:tc>
        <w:tc>
          <w:tcPr>
            <w:tcW w:w="7721" w:type="dxa"/>
            <w:shd w:val="clear" w:color="auto" w:fill="auto"/>
          </w:tcPr>
          <w:p w14:paraId="12D59762" w14:textId="77777777" w:rsidR="0032589D" w:rsidRPr="00120E6A" w:rsidRDefault="0032589D" w:rsidP="005458D6">
            <w:pPr>
              <w:jc w:val="both"/>
            </w:pPr>
            <w:r w:rsidRPr="00120E6A">
              <w:rPr>
                <w:b/>
              </w:rPr>
              <w:t>Elmélet:</w:t>
            </w:r>
            <w:r w:rsidRPr="00120E6A">
              <w:t xml:space="preserve"> Szaknyelv alapelvei. A menet és futás megindítása, megállítása, testfordulatok helyben.</w:t>
            </w:r>
          </w:p>
          <w:p w14:paraId="12D59763" w14:textId="77777777" w:rsidR="0032589D" w:rsidRPr="00120E6A" w:rsidRDefault="0032589D" w:rsidP="005458D6">
            <w:pPr>
              <w:jc w:val="both"/>
            </w:pPr>
            <w:r w:rsidRPr="00120E6A">
              <w:rPr>
                <w:b/>
              </w:rPr>
              <w:t>Gyakorlat:</w:t>
            </w:r>
            <w:r w:rsidRPr="00120E6A">
              <w:t xml:space="preserve"> képességfejlesztés egyéni és páros medicinlabda, soft ball gyakorlatokkal.</w:t>
            </w:r>
          </w:p>
        </w:tc>
      </w:tr>
      <w:tr w:rsidR="0032589D" w:rsidRPr="00120E6A" w14:paraId="12D59767" w14:textId="77777777" w:rsidTr="005458D6">
        <w:tc>
          <w:tcPr>
            <w:tcW w:w="1529" w:type="dxa"/>
            <w:vMerge/>
            <w:shd w:val="clear" w:color="auto" w:fill="auto"/>
          </w:tcPr>
          <w:p w14:paraId="12D59765" w14:textId="77777777" w:rsidR="0032589D" w:rsidRPr="00120E6A" w:rsidRDefault="0032589D" w:rsidP="0032589D">
            <w:pPr>
              <w:numPr>
                <w:ilvl w:val="0"/>
                <w:numId w:val="3"/>
              </w:numPr>
            </w:pPr>
          </w:p>
        </w:tc>
        <w:tc>
          <w:tcPr>
            <w:tcW w:w="7721" w:type="dxa"/>
            <w:shd w:val="clear" w:color="auto" w:fill="auto"/>
          </w:tcPr>
          <w:p w14:paraId="12D59766" w14:textId="77777777" w:rsidR="0032589D" w:rsidRPr="00120E6A" w:rsidRDefault="0032589D" w:rsidP="005458D6">
            <w:pPr>
              <w:jc w:val="both"/>
            </w:pPr>
            <w:r w:rsidRPr="00120E6A">
              <w:t>TE: Ismeri a szaknyelv és rajzírás alapelveit. Képes egyéni és páros gyakorlatokat levezényelni segítséggel.</w:t>
            </w:r>
          </w:p>
        </w:tc>
      </w:tr>
      <w:tr w:rsidR="0032589D" w:rsidRPr="00120E6A" w14:paraId="12D5976B" w14:textId="77777777" w:rsidTr="005458D6">
        <w:tc>
          <w:tcPr>
            <w:tcW w:w="1529" w:type="dxa"/>
            <w:vMerge w:val="restart"/>
            <w:shd w:val="clear" w:color="auto" w:fill="auto"/>
          </w:tcPr>
          <w:p w14:paraId="12D59768" w14:textId="77777777" w:rsidR="0032589D" w:rsidRPr="00120E6A" w:rsidRDefault="0032589D" w:rsidP="0032589D">
            <w:pPr>
              <w:numPr>
                <w:ilvl w:val="0"/>
                <w:numId w:val="3"/>
              </w:numPr>
            </w:pPr>
          </w:p>
        </w:tc>
        <w:tc>
          <w:tcPr>
            <w:tcW w:w="7721" w:type="dxa"/>
            <w:shd w:val="clear" w:color="auto" w:fill="auto"/>
          </w:tcPr>
          <w:p w14:paraId="12D59769" w14:textId="77777777" w:rsidR="0032589D" w:rsidRPr="00120E6A" w:rsidRDefault="0032589D" w:rsidP="005458D6">
            <w:pPr>
              <w:jc w:val="both"/>
            </w:pPr>
            <w:r w:rsidRPr="00120E6A">
              <w:rPr>
                <w:b/>
              </w:rPr>
              <w:t>Elmélet:</w:t>
            </w:r>
            <w:r w:rsidRPr="00120E6A">
              <w:t xml:space="preserve"> A gimnasztika gyakorlatok formai osztályozása. Rendgyakorlatok. Alakzatváltoztatások, fejlődés, szakadozás, nyitódás, zárkózás.  </w:t>
            </w:r>
          </w:p>
          <w:p w14:paraId="12D5976A" w14:textId="77777777" w:rsidR="0032589D" w:rsidRPr="00120E6A" w:rsidRDefault="0032589D" w:rsidP="005458D6">
            <w:pPr>
              <w:jc w:val="both"/>
            </w:pPr>
            <w:r w:rsidRPr="00120E6A">
              <w:rPr>
                <w:b/>
              </w:rPr>
              <w:t>Gyakorlat:</w:t>
            </w:r>
            <w:r w:rsidRPr="00120E6A">
              <w:t xml:space="preserve"> 64 ütemű előírt szabadgyakorlati füzér tanári magyarázattal, segítséggel történő gyakorlása. Játék - </w:t>
            </w:r>
          </w:p>
        </w:tc>
      </w:tr>
      <w:tr w:rsidR="0032589D" w:rsidRPr="00120E6A" w14:paraId="12D5976E" w14:textId="77777777" w:rsidTr="005458D6">
        <w:tc>
          <w:tcPr>
            <w:tcW w:w="1529" w:type="dxa"/>
            <w:vMerge/>
            <w:shd w:val="clear" w:color="auto" w:fill="auto"/>
          </w:tcPr>
          <w:p w14:paraId="12D5976C" w14:textId="77777777" w:rsidR="0032589D" w:rsidRPr="00120E6A" w:rsidRDefault="0032589D" w:rsidP="0032589D">
            <w:pPr>
              <w:numPr>
                <w:ilvl w:val="0"/>
                <w:numId w:val="3"/>
              </w:numPr>
            </w:pPr>
          </w:p>
        </w:tc>
        <w:tc>
          <w:tcPr>
            <w:tcW w:w="7721" w:type="dxa"/>
            <w:shd w:val="clear" w:color="auto" w:fill="auto"/>
          </w:tcPr>
          <w:p w14:paraId="12D5976D" w14:textId="77777777" w:rsidR="0032589D" w:rsidRPr="00120E6A" w:rsidRDefault="0032589D" w:rsidP="005458D6">
            <w:pPr>
              <w:jc w:val="both"/>
            </w:pPr>
            <w:r w:rsidRPr="00120E6A">
              <w:t>TE: Ismeri a természetes gyakorlatokat, gyakorlatban tudja hasznosítani tudását. Ismer több küzdőjátékot.</w:t>
            </w:r>
          </w:p>
        </w:tc>
      </w:tr>
      <w:tr w:rsidR="0032589D" w:rsidRPr="00120E6A" w14:paraId="12D59772" w14:textId="77777777" w:rsidTr="005458D6">
        <w:tc>
          <w:tcPr>
            <w:tcW w:w="1529" w:type="dxa"/>
            <w:vMerge w:val="restart"/>
            <w:shd w:val="clear" w:color="auto" w:fill="auto"/>
          </w:tcPr>
          <w:p w14:paraId="12D5976F" w14:textId="77777777" w:rsidR="0032589D" w:rsidRPr="00120E6A" w:rsidRDefault="0032589D" w:rsidP="0032589D">
            <w:pPr>
              <w:numPr>
                <w:ilvl w:val="0"/>
                <w:numId w:val="3"/>
              </w:numPr>
            </w:pPr>
          </w:p>
        </w:tc>
        <w:tc>
          <w:tcPr>
            <w:tcW w:w="7721" w:type="dxa"/>
            <w:shd w:val="clear" w:color="auto" w:fill="auto"/>
          </w:tcPr>
          <w:p w14:paraId="12D59770" w14:textId="77777777" w:rsidR="0032589D" w:rsidRPr="00120E6A" w:rsidRDefault="0032589D" w:rsidP="005458D6">
            <w:pPr>
              <w:jc w:val="both"/>
            </w:pPr>
            <w:r w:rsidRPr="00120E6A">
              <w:rPr>
                <w:b/>
              </w:rPr>
              <w:t>Elmélet:</w:t>
            </w:r>
            <w:r w:rsidRPr="00120E6A">
              <w:t xml:space="preserve"> A gimnasztika gyakorlatok formai osztályozása. Természetes gyakorlatok. Csapatfoglalkozások vezényszavai. </w:t>
            </w:r>
          </w:p>
          <w:p w14:paraId="12D59771" w14:textId="77777777" w:rsidR="0032589D" w:rsidRPr="00120E6A" w:rsidRDefault="0032589D" w:rsidP="005458D6">
            <w:pPr>
              <w:jc w:val="both"/>
            </w:pPr>
            <w:r w:rsidRPr="00120E6A">
              <w:rPr>
                <w:b/>
              </w:rPr>
              <w:t>Gyakorlat:</w:t>
            </w:r>
            <w:r w:rsidRPr="00120E6A">
              <w:t xml:space="preserve"> Képességfejlesztés társas - csoportos gyakorlatokkal. A 64 ütemű előírt szabadgyakorlati füzér tanári magyarázattal, segítséggel történő gyakorlása. Játék</w:t>
            </w:r>
          </w:p>
        </w:tc>
      </w:tr>
      <w:tr w:rsidR="0032589D" w:rsidRPr="00120E6A" w14:paraId="12D59775" w14:textId="77777777" w:rsidTr="005458D6">
        <w:tc>
          <w:tcPr>
            <w:tcW w:w="1529" w:type="dxa"/>
            <w:vMerge/>
            <w:shd w:val="clear" w:color="auto" w:fill="auto"/>
          </w:tcPr>
          <w:p w14:paraId="12D59773" w14:textId="77777777" w:rsidR="0032589D" w:rsidRPr="00120E6A" w:rsidRDefault="0032589D" w:rsidP="0032589D">
            <w:pPr>
              <w:numPr>
                <w:ilvl w:val="0"/>
                <w:numId w:val="3"/>
              </w:numPr>
            </w:pPr>
          </w:p>
        </w:tc>
        <w:tc>
          <w:tcPr>
            <w:tcW w:w="7721" w:type="dxa"/>
            <w:shd w:val="clear" w:color="auto" w:fill="auto"/>
          </w:tcPr>
          <w:p w14:paraId="12D59774" w14:textId="77777777" w:rsidR="0032589D" w:rsidRPr="00120E6A" w:rsidRDefault="0032589D" w:rsidP="005458D6">
            <w:pPr>
              <w:jc w:val="both"/>
            </w:pPr>
            <w:r w:rsidRPr="00120E6A">
              <w:t>TE: Ismeri a természetes gyakorlatokat, gyakorlatban tudja hasznosítani tudását. Ismer több dobójátékot.</w:t>
            </w:r>
          </w:p>
        </w:tc>
      </w:tr>
      <w:tr w:rsidR="0032589D" w:rsidRPr="00120E6A" w14:paraId="12D59779" w14:textId="77777777" w:rsidTr="005458D6">
        <w:tc>
          <w:tcPr>
            <w:tcW w:w="1529" w:type="dxa"/>
            <w:vMerge w:val="restart"/>
            <w:shd w:val="clear" w:color="auto" w:fill="auto"/>
          </w:tcPr>
          <w:p w14:paraId="12D59776" w14:textId="77777777" w:rsidR="0032589D" w:rsidRPr="00120E6A" w:rsidRDefault="0032589D" w:rsidP="0032589D">
            <w:pPr>
              <w:numPr>
                <w:ilvl w:val="0"/>
                <w:numId w:val="3"/>
              </w:numPr>
            </w:pPr>
          </w:p>
        </w:tc>
        <w:tc>
          <w:tcPr>
            <w:tcW w:w="7721" w:type="dxa"/>
            <w:shd w:val="clear" w:color="auto" w:fill="auto"/>
          </w:tcPr>
          <w:p w14:paraId="12D59777" w14:textId="77777777" w:rsidR="0032589D" w:rsidRPr="00120E6A" w:rsidRDefault="0032589D" w:rsidP="005458D6">
            <w:pPr>
              <w:jc w:val="both"/>
            </w:pPr>
            <w:r w:rsidRPr="00120E6A">
              <w:rPr>
                <w:b/>
              </w:rPr>
              <w:t>Elmélet</w:t>
            </w:r>
            <w:r w:rsidRPr="00120E6A">
              <w:t>: A gimnasztika gyakorlatok formai osztályozása Határozott formájú gyakorlatok. ZH - az alaki gyakorlatok elméleti ismereteiből.</w:t>
            </w:r>
          </w:p>
          <w:p w14:paraId="12D59778" w14:textId="77777777" w:rsidR="0032589D" w:rsidRPr="00120E6A" w:rsidRDefault="0032589D" w:rsidP="005458D6">
            <w:pPr>
              <w:jc w:val="both"/>
            </w:pPr>
            <w:r w:rsidRPr="00120E6A">
              <w:rPr>
                <w:b/>
              </w:rPr>
              <w:t>Gyakorlat</w:t>
            </w:r>
            <w:r w:rsidRPr="00120E6A">
              <w:t xml:space="preserve">: A 64 ütemű előírt szabadgyakorlati füzér tanári magyarázattal, segítséggel történő gyakorlása, játék </w:t>
            </w:r>
          </w:p>
        </w:tc>
      </w:tr>
      <w:tr w:rsidR="0032589D" w:rsidRPr="00120E6A" w14:paraId="12D5977C" w14:textId="77777777" w:rsidTr="005458D6">
        <w:tc>
          <w:tcPr>
            <w:tcW w:w="1529" w:type="dxa"/>
            <w:vMerge/>
            <w:shd w:val="clear" w:color="auto" w:fill="auto"/>
          </w:tcPr>
          <w:p w14:paraId="12D5977A" w14:textId="77777777" w:rsidR="0032589D" w:rsidRPr="00120E6A" w:rsidRDefault="0032589D" w:rsidP="0032589D">
            <w:pPr>
              <w:numPr>
                <w:ilvl w:val="0"/>
                <w:numId w:val="3"/>
              </w:numPr>
            </w:pPr>
          </w:p>
        </w:tc>
        <w:tc>
          <w:tcPr>
            <w:tcW w:w="7721" w:type="dxa"/>
            <w:shd w:val="clear" w:color="auto" w:fill="auto"/>
          </w:tcPr>
          <w:p w14:paraId="12D5977B" w14:textId="77777777" w:rsidR="0032589D" w:rsidRPr="00120E6A" w:rsidRDefault="0032589D" w:rsidP="005458D6">
            <w:pPr>
              <w:jc w:val="both"/>
            </w:pPr>
            <w:r w:rsidRPr="00120E6A">
              <w:t>TE: Ismeri a határozott formájú gyakorlatok felosztását. Ismer több fajta fogójátékot.</w:t>
            </w:r>
          </w:p>
        </w:tc>
      </w:tr>
      <w:tr w:rsidR="0032589D" w:rsidRPr="00120E6A" w14:paraId="12D59780" w14:textId="77777777" w:rsidTr="005458D6">
        <w:tc>
          <w:tcPr>
            <w:tcW w:w="1529" w:type="dxa"/>
            <w:vMerge w:val="restart"/>
            <w:shd w:val="clear" w:color="auto" w:fill="auto"/>
          </w:tcPr>
          <w:p w14:paraId="12D5977D" w14:textId="77777777" w:rsidR="0032589D" w:rsidRPr="00120E6A" w:rsidRDefault="0032589D" w:rsidP="0032589D">
            <w:pPr>
              <w:numPr>
                <w:ilvl w:val="0"/>
                <w:numId w:val="3"/>
              </w:numPr>
            </w:pPr>
          </w:p>
        </w:tc>
        <w:tc>
          <w:tcPr>
            <w:tcW w:w="7721" w:type="dxa"/>
            <w:shd w:val="clear" w:color="auto" w:fill="auto"/>
          </w:tcPr>
          <w:p w14:paraId="12D5977E" w14:textId="77777777" w:rsidR="0032589D" w:rsidRPr="00120E6A" w:rsidRDefault="0032589D" w:rsidP="005458D6">
            <w:pPr>
              <w:jc w:val="both"/>
            </w:pPr>
            <w:r w:rsidRPr="00120E6A">
              <w:rPr>
                <w:b/>
              </w:rPr>
              <w:t>Elmélet</w:t>
            </w:r>
            <w:r w:rsidRPr="00120E6A">
              <w:t xml:space="preserve">: A gimnasztika gyakorlatok formai és funkcionális osztályozása Határozott formájú gyakorlatok. A gimnasztika jelentése, jellemzése.  </w:t>
            </w:r>
          </w:p>
          <w:p w14:paraId="12D5977F" w14:textId="77777777" w:rsidR="0032589D" w:rsidRPr="00120E6A" w:rsidRDefault="0032589D" w:rsidP="005458D6">
            <w:pPr>
              <w:jc w:val="both"/>
            </w:pPr>
            <w:r w:rsidRPr="00120E6A">
              <w:rPr>
                <w:b/>
              </w:rPr>
              <w:t>Gyakorlat</w:t>
            </w:r>
            <w:r w:rsidRPr="00120E6A">
              <w:t>: A 64 ütemű előírt szabadgyakorlati füzér gyakorlása. Képességfejlesztés kéziszer gyakorlatokkal.</w:t>
            </w:r>
          </w:p>
        </w:tc>
      </w:tr>
      <w:tr w:rsidR="0032589D" w:rsidRPr="00120E6A" w14:paraId="12D59783" w14:textId="77777777" w:rsidTr="005458D6">
        <w:tc>
          <w:tcPr>
            <w:tcW w:w="1529" w:type="dxa"/>
            <w:vMerge/>
            <w:shd w:val="clear" w:color="auto" w:fill="auto"/>
          </w:tcPr>
          <w:p w14:paraId="12D59781" w14:textId="77777777" w:rsidR="0032589D" w:rsidRPr="00120E6A" w:rsidRDefault="0032589D" w:rsidP="0032589D">
            <w:pPr>
              <w:numPr>
                <w:ilvl w:val="0"/>
                <w:numId w:val="3"/>
              </w:numPr>
            </w:pPr>
          </w:p>
        </w:tc>
        <w:tc>
          <w:tcPr>
            <w:tcW w:w="7721" w:type="dxa"/>
            <w:shd w:val="clear" w:color="auto" w:fill="auto"/>
          </w:tcPr>
          <w:p w14:paraId="12D59782" w14:textId="77777777" w:rsidR="0032589D" w:rsidRPr="00120E6A" w:rsidRDefault="0032589D" w:rsidP="005458D6">
            <w:pPr>
              <w:jc w:val="both"/>
            </w:pPr>
            <w:r w:rsidRPr="00120E6A">
              <w:t>TE: Osztályozni tudja a gimnasztikai gyakorlatokat formai és funkcionális oldalról. Össze tud állítani egy 64 ütemű gyakorlatfüzért.</w:t>
            </w:r>
          </w:p>
        </w:tc>
      </w:tr>
      <w:tr w:rsidR="0032589D" w:rsidRPr="00120E6A" w14:paraId="12D59787" w14:textId="77777777" w:rsidTr="005458D6">
        <w:tc>
          <w:tcPr>
            <w:tcW w:w="1529" w:type="dxa"/>
            <w:vMerge w:val="restart"/>
            <w:shd w:val="clear" w:color="auto" w:fill="auto"/>
          </w:tcPr>
          <w:p w14:paraId="12D59784" w14:textId="77777777" w:rsidR="0032589D" w:rsidRPr="00120E6A" w:rsidRDefault="0032589D" w:rsidP="0032589D">
            <w:pPr>
              <w:numPr>
                <w:ilvl w:val="0"/>
                <w:numId w:val="3"/>
              </w:numPr>
            </w:pPr>
          </w:p>
        </w:tc>
        <w:tc>
          <w:tcPr>
            <w:tcW w:w="7721" w:type="dxa"/>
            <w:shd w:val="clear" w:color="auto" w:fill="auto"/>
          </w:tcPr>
          <w:p w14:paraId="12D59785" w14:textId="77777777" w:rsidR="0032589D" w:rsidRPr="00120E6A" w:rsidRDefault="0032589D" w:rsidP="005458D6">
            <w:pPr>
              <w:jc w:val="both"/>
            </w:pPr>
            <w:r w:rsidRPr="00120E6A">
              <w:rPr>
                <w:b/>
              </w:rPr>
              <w:t>Elmélet</w:t>
            </w:r>
            <w:r w:rsidRPr="00120E6A">
              <w:t xml:space="preserve">: A gimnasztika gyakorlatok vezetése, közlése. A gyakorlatok tervezése. Alapfogalmak, mozgásszerkezet.  </w:t>
            </w:r>
          </w:p>
          <w:p w14:paraId="12D59786" w14:textId="77777777" w:rsidR="0032589D" w:rsidRPr="00120E6A" w:rsidRDefault="0032589D" w:rsidP="005458D6">
            <w:pPr>
              <w:jc w:val="both"/>
            </w:pPr>
            <w:r w:rsidRPr="00120E6A">
              <w:rPr>
                <w:b/>
              </w:rPr>
              <w:t>Gyakorlat</w:t>
            </w:r>
            <w:r w:rsidRPr="00120E6A">
              <w:t>: Képességfejlesztés sor és váltóversenyekkel. Játék</w:t>
            </w:r>
          </w:p>
        </w:tc>
      </w:tr>
      <w:tr w:rsidR="0032589D" w:rsidRPr="00120E6A" w14:paraId="12D5978A" w14:textId="77777777" w:rsidTr="005458D6">
        <w:tc>
          <w:tcPr>
            <w:tcW w:w="1529" w:type="dxa"/>
            <w:vMerge/>
            <w:shd w:val="clear" w:color="auto" w:fill="auto"/>
          </w:tcPr>
          <w:p w14:paraId="12D59788" w14:textId="77777777" w:rsidR="0032589D" w:rsidRPr="00120E6A" w:rsidRDefault="0032589D" w:rsidP="0032589D">
            <w:pPr>
              <w:numPr>
                <w:ilvl w:val="0"/>
                <w:numId w:val="3"/>
              </w:numPr>
            </w:pPr>
          </w:p>
        </w:tc>
        <w:tc>
          <w:tcPr>
            <w:tcW w:w="7721" w:type="dxa"/>
            <w:shd w:val="clear" w:color="auto" w:fill="auto"/>
          </w:tcPr>
          <w:p w14:paraId="12D59789" w14:textId="77777777" w:rsidR="0032589D" w:rsidRPr="00120E6A" w:rsidRDefault="0032589D" w:rsidP="005458D6">
            <w:pPr>
              <w:jc w:val="both"/>
            </w:pPr>
            <w:r w:rsidRPr="00120E6A">
              <w:t>TE: Ismer kéziszer gyakorlatokat különböző képességek fejlesztésére, tudja a gyakorlatok vezetésének fajtáit.</w:t>
            </w:r>
          </w:p>
        </w:tc>
      </w:tr>
      <w:tr w:rsidR="0032589D" w:rsidRPr="00120E6A" w14:paraId="12D5978F" w14:textId="77777777" w:rsidTr="005458D6">
        <w:tc>
          <w:tcPr>
            <w:tcW w:w="1529" w:type="dxa"/>
            <w:vMerge w:val="restart"/>
            <w:shd w:val="clear" w:color="auto" w:fill="auto"/>
          </w:tcPr>
          <w:p w14:paraId="12D5978B" w14:textId="77777777" w:rsidR="0032589D" w:rsidRPr="00120E6A" w:rsidRDefault="0032589D" w:rsidP="0032589D">
            <w:pPr>
              <w:numPr>
                <w:ilvl w:val="0"/>
                <w:numId w:val="3"/>
              </w:numPr>
            </w:pPr>
          </w:p>
        </w:tc>
        <w:tc>
          <w:tcPr>
            <w:tcW w:w="7721" w:type="dxa"/>
            <w:shd w:val="clear" w:color="auto" w:fill="auto"/>
          </w:tcPr>
          <w:p w14:paraId="12D5978C" w14:textId="77777777" w:rsidR="0032589D" w:rsidRPr="00120E6A" w:rsidRDefault="0032589D" w:rsidP="005458D6">
            <w:pPr>
              <w:jc w:val="both"/>
            </w:pPr>
            <w:r w:rsidRPr="00120E6A">
              <w:rPr>
                <w:b/>
              </w:rPr>
              <w:t>Elmélet</w:t>
            </w:r>
            <w:r w:rsidRPr="00120E6A">
              <w:t>: A bemelegítés eszközei, módszerei. Célgimnasztika. Tartásos helyzetek, kartartások, ujjtartások.</w:t>
            </w:r>
          </w:p>
          <w:p w14:paraId="12D5978D" w14:textId="77777777" w:rsidR="0032589D" w:rsidRPr="00120E6A" w:rsidRDefault="0032589D" w:rsidP="005458D6">
            <w:pPr>
              <w:jc w:val="both"/>
            </w:pPr>
            <w:r w:rsidRPr="00120E6A">
              <w:rPr>
                <w:b/>
              </w:rPr>
              <w:t>Gyakorlat</w:t>
            </w:r>
            <w:r w:rsidRPr="00120E6A">
              <w:t xml:space="preserve">: A 64 ütemű előírt szabadgyakorlati füzér, bemutatása </w:t>
            </w:r>
          </w:p>
          <w:p w14:paraId="12D5978E" w14:textId="77777777" w:rsidR="0032589D" w:rsidRPr="00120E6A" w:rsidRDefault="0032589D" w:rsidP="005458D6">
            <w:pPr>
              <w:jc w:val="both"/>
            </w:pPr>
            <w:r w:rsidRPr="00120E6A">
              <w:t>Képesség fejlesztés gimnasztikai labdával, gumiszalaggal. Játék – kapitány labda</w:t>
            </w:r>
          </w:p>
        </w:tc>
      </w:tr>
      <w:tr w:rsidR="0032589D" w:rsidRPr="00120E6A" w14:paraId="12D59792" w14:textId="77777777" w:rsidTr="005458D6">
        <w:tc>
          <w:tcPr>
            <w:tcW w:w="1529" w:type="dxa"/>
            <w:vMerge/>
            <w:shd w:val="clear" w:color="auto" w:fill="auto"/>
          </w:tcPr>
          <w:p w14:paraId="12D59790" w14:textId="77777777" w:rsidR="0032589D" w:rsidRPr="00120E6A" w:rsidRDefault="0032589D" w:rsidP="0032589D">
            <w:pPr>
              <w:numPr>
                <w:ilvl w:val="0"/>
                <w:numId w:val="3"/>
              </w:numPr>
            </w:pPr>
          </w:p>
        </w:tc>
        <w:tc>
          <w:tcPr>
            <w:tcW w:w="7721" w:type="dxa"/>
            <w:shd w:val="clear" w:color="auto" w:fill="auto"/>
          </w:tcPr>
          <w:p w14:paraId="12D59791" w14:textId="77777777" w:rsidR="0032589D" w:rsidRPr="00120E6A" w:rsidRDefault="0032589D" w:rsidP="005458D6">
            <w:pPr>
              <w:jc w:val="both"/>
            </w:pPr>
            <w:r w:rsidRPr="00120E6A">
              <w:t>TE: Ismeri a bemelegítés eszközeit, módszereit. Ismer gyakorlatokat gimnasztikai labdával.</w:t>
            </w:r>
          </w:p>
        </w:tc>
      </w:tr>
      <w:tr w:rsidR="0032589D" w:rsidRPr="00120E6A" w14:paraId="12D59796" w14:textId="77777777" w:rsidTr="005458D6">
        <w:tc>
          <w:tcPr>
            <w:tcW w:w="1529" w:type="dxa"/>
            <w:vMerge w:val="restart"/>
            <w:shd w:val="clear" w:color="auto" w:fill="auto"/>
          </w:tcPr>
          <w:p w14:paraId="12D59793" w14:textId="77777777" w:rsidR="0032589D" w:rsidRPr="00120E6A" w:rsidRDefault="0032589D" w:rsidP="0032589D">
            <w:pPr>
              <w:numPr>
                <w:ilvl w:val="0"/>
                <w:numId w:val="3"/>
              </w:numPr>
            </w:pPr>
          </w:p>
        </w:tc>
        <w:tc>
          <w:tcPr>
            <w:tcW w:w="7721" w:type="dxa"/>
            <w:shd w:val="clear" w:color="auto" w:fill="auto"/>
          </w:tcPr>
          <w:p w14:paraId="12D59794" w14:textId="77777777" w:rsidR="0032589D" w:rsidRPr="00120E6A" w:rsidRDefault="0032589D" w:rsidP="005458D6">
            <w:pPr>
              <w:jc w:val="both"/>
            </w:pPr>
            <w:r w:rsidRPr="00120E6A">
              <w:rPr>
                <w:b/>
              </w:rPr>
              <w:t>Elmélet</w:t>
            </w:r>
            <w:r w:rsidRPr="00120E6A">
              <w:t xml:space="preserve">: Kondicionális képességek fejlesztése. Hely –és helyzetváltoztató mozgásformák. </w:t>
            </w:r>
          </w:p>
          <w:p w14:paraId="12D59795" w14:textId="77777777" w:rsidR="0032589D" w:rsidRPr="00120E6A" w:rsidRDefault="0032589D" w:rsidP="005458D6">
            <w:pPr>
              <w:jc w:val="both"/>
            </w:pPr>
            <w:r w:rsidRPr="00120E6A">
              <w:rPr>
                <w:b/>
              </w:rPr>
              <w:t>Gyakorlat:</w:t>
            </w:r>
            <w:r w:rsidRPr="00120E6A">
              <w:t xml:space="preserve"> A 64 ütemű előírt szabadgyakorlati füzér, bemutatása. Képességfejlesztés köredzéssel. Játék</w:t>
            </w:r>
          </w:p>
        </w:tc>
      </w:tr>
      <w:tr w:rsidR="0032589D" w:rsidRPr="00120E6A" w14:paraId="12D59799" w14:textId="77777777" w:rsidTr="005458D6">
        <w:tc>
          <w:tcPr>
            <w:tcW w:w="1529" w:type="dxa"/>
            <w:vMerge/>
            <w:shd w:val="clear" w:color="auto" w:fill="auto"/>
          </w:tcPr>
          <w:p w14:paraId="12D59797" w14:textId="77777777" w:rsidR="0032589D" w:rsidRPr="00120E6A" w:rsidRDefault="0032589D" w:rsidP="0032589D">
            <w:pPr>
              <w:numPr>
                <w:ilvl w:val="0"/>
                <w:numId w:val="3"/>
              </w:numPr>
            </w:pPr>
          </w:p>
        </w:tc>
        <w:tc>
          <w:tcPr>
            <w:tcW w:w="7721" w:type="dxa"/>
            <w:shd w:val="clear" w:color="auto" w:fill="auto"/>
          </w:tcPr>
          <w:p w14:paraId="12D59798" w14:textId="77777777" w:rsidR="0032589D" w:rsidRPr="00120E6A" w:rsidRDefault="0032589D" w:rsidP="005458D6">
            <w:pPr>
              <w:jc w:val="both"/>
            </w:pPr>
            <w:r w:rsidRPr="00120E6A">
              <w:t>TE: Ismeri a kondicionális képességeket, tudja a köredzés szabályait</w:t>
            </w:r>
          </w:p>
        </w:tc>
      </w:tr>
      <w:tr w:rsidR="0032589D" w:rsidRPr="00120E6A" w14:paraId="12D5979D" w14:textId="77777777" w:rsidTr="005458D6">
        <w:tc>
          <w:tcPr>
            <w:tcW w:w="1529" w:type="dxa"/>
            <w:vMerge w:val="restart"/>
            <w:shd w:val="clear" w:color="auto" w:fill="auto"/>
          </w:tcPr>
          <w:p w14:paraId="12D5979A" w14:textId="77777777" w:rsidR="0032589D" w:rsidRPr="00120E6A" w:rsidRDefault="0032589D" w:rsidP="0032589D">
            <w:pPr>
              <w:numPr>
                <w:ilvl w:val="0"/>
                <w:numId w:val="3"/>
              </w:numPr>
            </w:pPr>
          </w:p>
        </w:tc>
        <w:tc>
          <w:tcPr>
            <w:tcW w:w="7721" w:type="dxa"/>
            <w:shd w:val="clear" w:color="auto" w:fill="auto"/>
          </w:tcPr>
          <w:p w14:paraId="12D5979B" w14:textId="77777777" w:rsidR="0032589D" w:rsidRPr="00120E6A" w:rsidRDefault="0032589D" w:rsidP="005458D6">
            <w:pPr>
              <w:jc w:val="both"/>
            </w:pPr>
            <w:r w:rsidRPr="00120E6A">
              <w:rPr>
                <w:b/>
              </w:rPr>
              <w:t>Elmélet:</w:t>
            </w:r>
            <w:r w:rsidRPr="00120E6A">
              <w:t xml:space="preserve"> Streching típusai, módszerei. Zh.</w:t>
            </w:r>
          </w:p>
          <w:p w14:paraId="12D5979C" w14:textId="77777777" w:rsidR="0032589D" w:rsidRPr="00120E6A" w:rsidRDefault="0032589D" w:rsidP="005458D6">
            <w:pPr>
              <w:jc w:val="both"/>
            </w:pPr>
            <w:r w:rsidRPr="00120E6A">
              <w:rPr>
                <w:b/>
              </w:rPr>
              <w:t>Gyakorlat:</w:t>
            </w:r>
            <w:r w:rsidRPr="00120E6A">
              <w:t xml:space="preserve"> A 64 ütemű előírt szabadgyakorlati füzér, bemutatása. Képesség fejlesztés gumikötéllel, gumiszalaggal. Játék</w:t>
            </w:r>
          </w:p>
        </w:tc>
      </w:tr>
      <w:tr w:rsidR="0032589D" w:rsidRPr="00120E6A" w14:paraId="12D597A0" w14:textId="77777777" w:rsidTr="005458D6">
        <w:tc>
          <w:tcPr>
            <w:tcW w:w="1529" w:type="dxa"/>
            <w:vMerge/>
            <w:shd w:val="clear" w:color="auto" w:fill="auto"/>
          </w:tcPr>
          <w:p w14:paraId="12D5979E" w14:textId="77777777" w:rsidR="0032589D" w:rsidRPr="00120E6A" w:rsidRDefault="0032589D" w:rsidP="0032589D">
            <w:pPr>
              <w:numPr>
                <w:ilvl w:val="0"/>
                <w:numId w:val="3"/>
              </w:numPr>
            </w:pPr>
          </w:p>
        </w:tc>
        <w:tc>
          <w:tcPr>
            <w:tcW w:w="7721" w:type="dxa"/>
            <w:shd w:val="clear" w:color="auto" w:fill="auto"/>
          </w:tcPr>
          <w:p w14:paraId="12D5979F" w14:textId="77777777" w:rsidR="0032589D" w:rsidRPr="00120E6A" w:rsidRDefault="0032589D" w:rsidP="005458D6">
            <w:pPr>
              <w:jc w:val="both"/>
            </w:pPr>
            <w:r w:rsidRPr="00120E6A">
              <w:t>TE: Tudja a streching típusait, kéziszer gyakorlatokat tud levezényelni képesség fejlesztés céljából</w:t>
            </w:r>
          </w:p>
        </w:tc>
      </w:tr>
      <w:tr w:rsidR="0032589D" w:rsidRPr="00120E6A" w14:paraId="12D597A4" w14:textId="77777777" w:rsidTr="005458D6">
        <w:tc>
          <w:tcPr>
            <w:tcW w:w="1529" w:type="dxa"/>
            <w:vMerge w:val="restart"/>
            <w:shd w:val="clear" w:color="auto" w:fill="auto"/>
          </w:tcPr>
          <w:p w14:paraId="12D597A1" w14:textId="77777777" w:rsidR="0032589D" w:rsidRPr="00120E6A" w:rsidRDefault="0032589D" w:rsidP="0032589D">
            <w:pPr>
              <w:numPr>
                <w:ilvl w:val="0"/>
                <w:numId w:val="3"/>
              </w:numPr>
            </w:pPr>
          </w:p>
        </w:tc>
        <w:tc>
          <w:tcPr>
            <w:tcW w:w="7721" w:type="dxa"/>
            <w:shd w:val="clear" w:color="auto" w:fill="auto"/>
          </w:tcPr>
          <w:p w14:paraId="12D597A2" w14:textId="77777777" w:rsidR="0032589D" w:rsidRPr="00120E6A" w:rsidRDefault="0032589D" w:rsidP="005458D6">
            <w:pPr>
              <w:jc w:val="both"/>
            </w:pPr>
            <w:r w:rsidRPr="00120E6A">
              <w:rPr>
                <w:b/>
              </w:rPr>
              <w:t>Elmélet</w:t>
            </w:r>
            <w:r w:rsidRPr="00120E6A">
              <w:t>: Zárthelyi dolgozat</w:t>
            </w:r>
          </w:p>
          <w:p w14:paraId="12D597A3" w14:textId="77777777" w:rsidR="0032589D" w:rsidRPr="00120E6A" w:rsidRDefault="0032589D" w:rsidP="005458D6">
            <w:pPr>
              <w:jc w:val="both"/>
            </w:pPr>
            <w:r w:rsidRPr="00120E6A">
              <w:rPr>
                <w:b/>
              </w:rPr>
              <w:t>Gyakorlat</w:t>
            </w:r>
            <w:r w:rsidRPr="00120E6A">
              <w:t>: A 64 ütemű előírt szabadgyakorlati füzér, bemutatása. Képesség fejlesztés gumikötéllel, gumiszalaggal. Játék</w:t>
            </w:r>
          </w:p>
        </w:tc>
      </w:tr>
      <w:tr w:rsidR="0032589D" w:rsidRPr="00120E6A" w14:paraId="12D597A7" w14:textId="77777777" w:rsidTr="005458D6">
        <w:trPr>
          <w:trHeight w:val="70"/>
        </w:trPr>
        <w:tc>
          <w:tcPr>
            <w:tcW w:w="1529" w:type="dxa"/>
            <w:vMerge/>
            <w:shd w:val="clear" w:color="auto" w:fill="auto"/>
          </w:tcPr>
          <w:p w14:paraId="12D597A5" w14:textId="77777777" w:rsidR="0032589D" w:rsidRPr="00120E6A" w:rsidRDefault="0032589D" w:rsidP="0032589D">
            <w:pPr>
              <w:numPr>
                <w:ilvl w:val="0"/>
                <w:numId w:val="3"/>
              </w:numPr>
            </w:pPr>
          </w:p>
        </w:tc>
        <w:tc>
          <w:tcPr>
            <w:tcW w:w="7721" w:type="dxa"/>
            <w:shd w:val="clear" w:color="auto" w:fill="auto"/>
          </w:tcPr>
          <w:p w14:paraId="12D597A6" w14:textId="77777777" w:rsidR="0032589D" w:rsidRPr="00120E6A" w:rsidRDefault="0032589D" w:rsidP="005458D6">
            <w:pPr>
              <w:jc w:val="both"/>
            </w:pPr>
            <w:r w:rsidRPr="00120E6A">
              <w:t>TE számonkérés, kéziszer gyakorlatokat tud levezényelni képesség fejlesztés céljából</w:t>
            </w:r>
          </w:p>
        </w:tc>
      </w:tr>
    </w:tbl>
    <w:p w14:paraId="12D597A8" w14:textId="77777777" w:rsidR="0032589D" w:rsidRPr="00120E6A" w:rsidRDefault="0032589D" w:rsidP="0032589D">
      <w:r w:rsidRPr="00120E6A">
        <w:t>*TE tanulási eredmények</w:t>
      </w:r>
    </w:p>
    <w:p w14:paraId="12D597A9" w14:textId="77777777" w:rsidR="0032589D" w:rsidRPr="00120E6A" w:rsidRDefault="0032589D" w:rsidP="00120E6A">
      <w:pPr>
        <w:spacing w:after="160" w:line="259" w:lineRule="auto"/>
      </w:pPr>
      <w:r w:rsidRPr="00120E6A">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2589D" w:rsidRPr="00120E6A" w14:paraId="12D597B0" w14:textId="77777777" w:rsidTr="005458D6">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97AA" w14:textId="77777777" w:rsidR="0032589D" w:rsidRPr="00120E6A" w:rsidRDefault="0032589D" w:rsidP="005458D6">
            <w:pPr>
              <w:ind w:left="20"/>
              <w:rPr>
                <w:rFonts w:eastAsia="Arial Unicode MS"/>
              </w:rPr>
            </w:pPr>
            <w:r w:rsidRPr="00120E6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97AB" w14:textId="77777777" w:rsidR="0032589D" w:rsidRPr="00120E6A" w:rsidRDefault="0032589D" w:rsidP="005458D6">
            <w:pPr>
              <w:rPr>
                <w:rFonts w:eastAsia="Arial Unicode MS"/>
              </w:rPr>
            </w:pPr>
            <w:r w:rsidRPr="00120E6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7AC" w14:textId="77777777" w:rsidR="0032589D" w:rsidRPr="00120E6A" w:rsidRDefault="0032589D" w:rsidP="005458D6">
            <w:pPr>
              <w:jc w:val="center"/>
              <w:rPr>
                <w:rFonts w:eastAsia="Arial Unicode MS"/>
                <w:b/>
              </w:rPr>
            </w:pPr>
            <w:r w:rsidRPr="00120E6A">
              <w:rPr>
                <w:rFonts w:eastAsia="Arial Unicode MS"/>
                <w:b/>
              </w:rPr>
              <w:t>Csapat- és egyéni sportok alapjai I</w:t>
            </w:r>
            <w:r w:rsidR="00066DAA" w:rsidRPr="00120E6A">
              <w:rPr>
                <w:rFonts w:eastAsia="Arial Unicode MS"/>
                <w:b/>
              </w:rPr>
              <w:t>.</w:t>
            </w:r>
          </w:p>
          <w:p w14:paraId="12D597AD" w14:textId="77777777" w:rsidR="0032589D" w:rsidRPr="00120E6A" w:rsidRDefault="0032589D" w:rsidP="005458D6">
            <w:pPr>
              <w:jc w:val="center"/>
              <w:rPr>
                <w:rFonts w:eastAsia="Arial Unicode MS"/>
                <w:b/>
              </w:rPr>
            </w:pPr>
            <w:r w:rsidRPr="00120E6A">
              <w:rPr>
                <w:rFonts w:eastAsia="Arial Unicode MS"/>
                <w:b/>
              </w:rPr>
              <w:t>Atlétika</w:t>
            </w:r>
          </w:p>
        </w:tc>
        <w:tc>
          <w:tcPr>
            <w:tcW w:w="855" w:type="dxa"/>
            <w:vMerge w:val="restart"/>
            <w:tcBorders>
              <w:top w:val="single" w:sz="4" w:space="0" w:color="auto"/>
              <w:left w:val="single" w:sz="4" w:space="0" w:color="auto"/>
              <w:right w:val="single" w:sz="4" w:space="0" w:color="auto"/>
            </w:tcBorders>
            <w:vAlign w:val="center"/>
          </w:tcPr>
          <w:p w14:paraId="12D597AE" w14:textId="77777777" w:rsidR="0032589D" w:rsidRPr="00120E6A" w:rsidRDefault="0032589D" w:rsidP="005458D6">
            <w:pPr>
              <w:jc w:val="center"/>
              <w:rPr>
                <w:rFonts w:eastAsia="Arial Unicode MS"/>
              </w:rPr>
            </w:pPr>
            <w:r w:rsidRPr="00120E6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7AF" w14:textId="77777777" w:rsidR="0032589D" w:rsidRPr="00120E6A" w:rsidRDefault="0032589D" w:rsidP="005458D6">
            <w:pPr>
              <w:jc w:val="center"/>
              <w:rPr>
                <w:rFonts w:eastAsia="Arial Unicode MS"/>
                <w:b/>
              </w:rPr>
            </w:pPr>
            <w:r w:rsidRPr="00120E6A">
              <w:rPr>
                <w:rFonts w:eastAsia="Arial Unicode MS"/>
                <w:b/>
              </w:rPr>
              <w:t>GT_ASRN006-17</w:t>
            </w:r>
          </w:p>
        </w:tc>
      </w:tr>
      <w:tr w:rsidR="0032589D" w:rsidRPr="00120E6A" w14:paraId="12D597B6" w14:textId="77777777" w:rsidTr="005458D6">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97B1" w14:textId="77777777" w:rsidR="0032589D" w:rsidRPr="00120E6A" w:rsidRDefault="0032589D"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97B2" w14:textId="77777777" w:rsidR="0032589D" w:rsidRPr="00120E6A" w:rsidRDefault="0032589D" w:rsidP="005458D6">
            <w:r w:rsidRPr="00120E6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7B3" w14:textId="77777777" w:rsidR="0032589D" w:rsidRPr="00120E6A" w:rsidRDefault="0032589D" w:rsidP="005458D6">
            <w:pPr>
              <w:jc w:val="center"/>
              <w:rPr>
                <w:b/>
              </w:rPr>
            </w:pPr>
            <w:r w:rsidRPr="00120E6A">
              <w:rPr>
                <w:b/>
              </w:rPr>
              <w:t>Basics of Team and Individual Sports I</w:t>
            </w:r>
            <w:r w:rsidR="004D5BE1" w:rsidRPr="00120E6A">
              <w:rPr>
                <w:b/>
              </w:rPr>
              <w:t>.</w:t>
            </w:r>
            <w:r w:rsidRPr="00120E6A">
              <w:rPr>
                <w:b/>
              </w:rPr>
              <w:t>, Athletics</w:t>
            </w:r>
          </w:p>
        </w:tc>
        <w:tc>
          <w:tcPr>
            <w:tcW w:w="855" w:type="dxa"/>
            <w:vMerge/>
            <w:tcBorders>
              <w:left w:val="single" w:sz="4" w:space="0" w:color="auto"/>
              <w:bottom w:val="single" w:sz="4" w:space="0" w:color="auto"/>
              <w:right w:val="single" w:sz="4" w:space="0" w:color="auto"/>
            </w:tcBorders>
            <w:vAlign w:val="center"/>
          </w:tcPr>
          <w:p w14:paraId="12D597B4" w14:textId="77777777" w:rsidR="0032589D" w:rsidRPr="00120E6A" w:rsidRDefault="0032589D"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7B5" w14:textId="77777777" w:rsidR="0032589D" w:rsidRPr="00120E6A" w:rsidRDefault="0032589D" w:rsidP="005458D6">
            <w:pPr>
              <w:rPr>
                <w:rFonts w:eastAsia="Arial Unicode MS"/>
              </w:rPr>
            </w:pPr>
          </w:p>
        </w:tc>
      </w:tr>
      <w:tr w:rsidR="0032589D" w:rsidRPr="00120E6A" w14:paraId="12D597B8" w14:textId="77777777" w:rsidTr="005458D6">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7B7" w14:textId="77777777" w:rsidR="0032589D" w:rsidRPr="00120E6A" w:rsidRDefault="0032589D" w:rsidP="005458D6">
            <w:pPr>
              <w:jc w:val="center"/>
              <w:rPr>
                <w:b/>
                <w:bCs/>
              </w:rPr>
            </w:pPr>
          </w:p>
        </w:tc>
      </w:tr>
      <w:tr w:rsidR="0032589D" w:rsidRPr="00120E6A" w14:paraId="12D597BB"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7B9" w14:textId="77777777" w:rsidR="0032589D" w:rsidRPr="00120E6A" w:rsidRDefault="0032589D" w:rsidP="005458D6">
            <w:pPr>
              <w:ind w:left="20"/>
            </w:pPr>
            <w:r w:rsidRPr="00120E6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97BA" w14:textId="7FEBAF2E" w:rsidR="0032589D" w:rsidRPr="00120E6A" w:rsidRDefault="00D65876" w:rsidP="005458D6">
            <w:pPr>
              <w:jc w:val="center"/>
              <w:rPr>
                <w:b/>
              </w:rPr>
            </w:pPr>
            <w:r w:rsidRPr="00120E6A">
              <w:rPr>
                <w:b/>
              </w:rPr>
              <w:t xml:space="preserve">DE GTK Sportgazdasági és –menedzsment </w:t>
            </w:r>
            <w:r>
              <w:rPr>
                <w:b/>
              </w:rPr>
              <w:t>Intézet</w:t>
            </w:r>
          </w:p>
        </w:tc>
      </w:tr>
      <w:tr w:rsidR="0032589D" w:rsidRPr="00120E6A" w14:paraId="12D597C0"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7BC" w14:textId="77777777" w:rsidR="0032589D" w:rsidRPr="00120E6A" w:rsidRDefault="0032589D" w:rsidP="005458D6">
            <w:pPr>
              <w:ind w:left="20"/>
              <w:rPr>
                <w:rFonts w:eastAsia="Arial Unicode MS"/>
              </w:rPr>
            </w:pPr>
            <w:r w:rsidRPr="00120E6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7BD" w14:textId="77777777" w:rsidR="0032589D" w:rsidRPr="00120E6A" w:rsidRDefault="0032589D" w:rsidP="005458D6">
            <w:pPr>
              <w:jc w:val="center"/>
              <w:rPr>
                <w:rFonts w:eastAsia="Arial Unicode MS"/>
              </w:rPr>
            </w:pPr>
            <w:r w:rsidRPr="00120E6A">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2D597BE" w14:textId="77777777" w:rsidR="0032589D" w:rsidRPr="00120E6A" w:rsidRDefault="0032589D" w:rsidP="005458D6">
            <w:pPr>
              <w:jc w:val="center"/>
              <w:rPr>
                <w:rFonts w:eastAsia="Arial Unicode MS"/>
              </w:rPr>
            </w:pPr>
            <w:r w:rsidRPr="00120E6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7BF" w14:textId="77777777" w:rsidR="0032589D" w:rsidRPr="00120E6A" w:rsidRDefault="0032589D" w:rsidP="005458D6">
            <w:pPr>
              <w:jc w:val="center"/>
              <w:rPr>
                <w:rFonts w:eastAsia="Arial Unicode MS"/>
              </w:rPr>
            </w:pPr>
          </w:p>
        </w:tc>
      </w:tr>
      <w:tr w:rsidR="0032589D" w:rsidRPr="00120E6A" w14:paraId="12D597C6" w14:textId="77777777" w:rsidTr="005458D6">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12D597C1" w14:textId="77777777" w:rsidR="0032589D" w:rsidRPr="00120E6A" w:rsidRDefault="0032589D" w:rsidP="005458D6">
            <w:pPr>
              <w:jc w:val="center"/>
            </w:pPr>
            <w:r w:rsidRPr="00120E6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97C2" w14:textId="77777777" w:rsidR="0032589D" w:rsidRPr="00120E6A" w:rsidRDefault="0032589D" w:rsidP="005458D6">
            <w:pPr>
              <w:jc w:val="center"/>
            </w:pPr>
            <w:r w:rsidRPr="00120E6A">
              <w:t>Óraszámok</w:t>
            </w:r>
          </w:p>
        </w:tc>
        <w:tc>
          <w:tcPr>
            <w:tcW w:w="1762" w:type="dxa"/>
            <w:vMerge w:val="restart"/>
            <w:tcBorders>
              <w:top w:val="single" w:sz="4" w:space="0" w:color="auto"/>
              <w:left w:val="single" w:sz="4" w:space="0" w:color="auto"/>
              <w:right w:val="single" w:sz="4" w:space="0" w:color="auto"/>
            </w:tcBorders>
            <w:vAlign w:val="center"/>
          </w:tcPr>
          <w:p w14:paraId="12D597C3" w14:textId="77777777" w:rsidR="0032589D" w:rsidRPr="00120E6A" w:rsidRDefault="0032589D" w:rsidP="005458D6">
            <w:pPr>
              <w:jc w:val="center"/>
            </w:pPr>
            <w:r w:rsidRPr="00120E6A">
              <w:t>Követelmény</w:t>
            </w:r>
          </w:p>
        </w:tc>
        <w:tc>
          <w:tcPr>
            <w:tcW w:w="855" w:type="dxa"/>
            <w:vMerge w:val="restart"/>
            <w:tcBorders>
              <w:top w:val="single" w:sz="4" w:space="0" w:color="auto"/>
              <w:left w:val="single" w:sz="4" w:space="0" w:color="auto"/>
              <w:right w:val="single" w:sz="4" w:space="0" w:color="auto"/>
            </w:tcBorders>
            <w:vAlign w:val="center"/>
          </w:tcPr>
          <w:p w14:paraId="12D597C4" w14:textId="77777777" w:rsidR="0032589D" w:rsidRPr="00120E6A" w:rsidRDefault="0032589D" w:rsidP="005458D6">
            <w:pPr>
              <w:jc w:val="center"/>
            </w:pPr>
            <w:r w:rsidRPr="00120E6A">
              <w:t>Kredit</w:t>
            </w:r>
          </w:p>
        </w:tc>
        <w:tc>
          <w:tcPr>
            <w:tcW w:w="2411" w:type="dxa"/>
            <w:vMerge w:val="restart"/>
            <w:tcBorders>
              <w:top w:val="single" w:sz="4" w:space="0" w:color="auto"/>
              <w:left w:val="single" w:sz="4" w:space="0" w:color="auto"/>
              <w:right w:val="single" w:sz="4" w:space="0" w:color="auto"/>
            </w:tcBorders>
            <w:vAlign w:val="center"/>
          </w:tcPr>
          <w:p w14:paraId="12D597C5" w14:textId="77777777" w:rsidR="0032589D" w:rsidRPr="00120E6A" w:rsidRDefault="0032589D" w:rsidP="005458D6">
            <w:pPr>
              <w:jc w:val="center"/>
            </w:pPr>
            <w:r w:rsidRPr="00120E6A">
              <w:t>Oktatás nyelve</w:t>
            </w:r>
          </w:p>
        </w:tc>
      </w:tr>
      <w:tr w:rsidR="0032589D" w:rsidRPr="00120E6A" w14:paraId="12D597CD" w14:textId="77777777" w:rsidTr="005458D6">
        <w:trPr>
          <w:trHeight w:val="221"/>
        </w:trPr>
        <w:tc>
          <w:tcPr>
            <w:tcW w:w="1604" w:type="dxa"/>
            <w:gridSpan w:val="2"/>
            <w:vMerge/>
            <w:tcBorders>
              <w:left w:val="single" w:sz="4" w:space="0" w:color="auto"/>
              <w:bottom w:val="single" w:sz="4" w:space="0" w:color="auto"/>
              <w:right w:val="single" w:sz="4" w:space="0" w:color="auto"/>
            </w:tcBorders>
            <w:vAlign w:val="center"/>
          </w:tcPr>
          <w:p w14:paraId="12D597C7" w14:textId="77777777" w:rsidR="0032589D" w:rsidRPr="00120E6A" w:rsidRDefault="0032589D"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97C8" w14:textId="77777777" w:rsidR="0032589D" w:rsidRPr="00120E6A" w:rsidRDefault="0032589D" w:rsidP="005458D6">
            <w:pPr>
              <w:jc w:val="center"/>
            </w:pPr>
            <w:r w:rsidRPr="00120E6A">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97C9" w14:textId="77777777" w:rsidR="0032589D" w:rsidRPr="00120E6A" w:rsidRDefault="0032589D" w:rsidP="005458D6">
            <w:pPr>
              <w:jc w:val="center"/>
            </w:pPr>
            <w:r w:rsidRPr="00120E6A">
              <w:t>Gyakorlat</w:t>
            </w:r>
          </w:p>
        </w:tc>
        <w:tc>
          <w:tcPr>
            <w:tcW w:w="1762" w:type="dxa"/>
            <w:vMerge/>
            <w:tcBorders>
              <w:left w:val="single" w:sz="4" w:space="0" w:color="auto"/>
              <w:bottom w:val="single" w:sz="4" w:space="0" w:color="auto"/>
              <w:right w:val="single" w:sz="4" w:space="0" w:color="auto"/>
            </w:tcBorders>
            <w:vAlign w:val="center"/>
          </w:tcPr>
          <w:p w14:paraId="12D597CA" w14:textId="77777777" w:rsidR="0032589D" w:rsidRPr="00120E6A" w:rsidRDefault="0032589D" w:rsidP="005458D6"/>
        </w:tc>
        <w:tc>
          <w:tcPr>
            <w:tcW w:w="855" w:type="dxa"/>
            <w:vMerge/>
            <w:tcBorders>
              <w:left w:val="single" w:sz="4" w:space="0" w:color="auto"/>
              <w:bottom w:val="single" w:sz="4" w:space="0" w:color="auto"/>
              <w:right w:val="single" w:sz="4" w:space="0" w:color="auto"/>
            </w:tcBorders>
            <w:vAlign w:val="center"/>
          </w:tcPr>
          <w:p w14:paraId="12D597CB" w14:textId="77777777" w:rsidR="0032589D" w:rsidRPr="00120E6A" w:rsidRDefault="0032589D" w:rsidP="005458D6"/>
        </w:tc>
        <w:tc>
          <w:tcPr>
            <w:tcW w:w="2411" w:type="dxa"/>
            <w:vMerge/>
            <w:tcBorders>
              <w:left w:val="single" w:sz="4" w:space="0" w:color="auto"/>
              <w:bottom w:val="single" w:sz="4" w:space="0" w:color="auto"/>
              <w:right w:val="single" w:sz="4" w:space="0" w:color="auto"/>
            </w:tcBorders>
            <w:vAlign w:val="center"/>
          </w:tcPr>
          <w:p w14:paraId="12D597CC" w14:textId="77777777" w:rsidR="0032589D" w:rsidRPr="00120E6A" w:rsidRDefault="0032589D" w:rsidP="005458D6"/>
        </w:tc>
      </w:tr>
      <w:tr w:rsidR="0032589D" w:rsidRPr="00120E6A" w14:paraId="12D597D7" w14:textId="77777777" w:rsidTr="005458D6">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97CE" w14:textId="77777777" w:rsidR="0032589D" w:rsidRPr="00120E6A" w:rsidRDefault="0032589D" w:rsidP="005458D6">
            <w:pPr>
              <w:jc w:val="center"/>
            </w:pPr>
            <w:r w:rsidRPr="00120E6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7CF" w14:textId="77777777" w:rsidR="0032589D" w:rsidRPr="00120E6A" w:rsidRDefault="0032589D" w:rsidP="005458D6">
            <w:pPr>
              <w:jc w:val="center"/>
              <w:rPr>
                <w:b/>
              </w:rPr>
            </w:pPr>
            <w:r w:rsidRPr="00120E6A">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7D0" w14:textId="77777777" w:rsidR="0032589D" w:rsidRPr="00120E6A" w:rsidRDefault="0032589D" w:rsidP="005458D6">
            <w:pPr>
              <w:jc w:val="center"/>
            </w:pPr>
            <w:r w:rsidRPr="00120E6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7D1" w14:textId="77777777" w:rsidR="0032589D" w:rsidRPr="00120E6A" w:rsidRDefault="0032589D" w:rsidP="005458D6">
            <w:pPr>
              <w:jc w:val="center"/>
              <w:rPr>
                <w:b/>
              </w:rPr>
            </w:pPr>
            <w:r w:rsidRPr="00120E6A">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12D597D2" w14:textId="77777777" w:rsidR="0032589D" w:rsidRPr="00120E6A" w:rsidRDefault="0032589D" w:rsidP="005458D6">
            <w:pPr>
              <w:jc w:val="center"/>
            </w:pPr>
            <w:r w:rsidRPr="00120E6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7D3" w14:textId="77777777" w:rsidR="0032589D" w:rsidRPr="00120E6A" w:rsidRDefault="0032589D" w:rsidP="005458D6">
            <w:pPr>
              <w:jc w:val="center"/>
              <w:rPr>
                <w:b/>
              </w:rPr>
            </w:pPr>
            <w:r w:rsidRPr="00120E6A">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97D4" w14:textId="77777777" w:rsidR="0032589D" w:rsidRPr="00120E6A" w:rsidRDefault="0032589D" w:rsidP="005458D6">
            <w:pPr>
              <w:jc w:val="center"/>
              <w:rPr>
                <w:b/>
              </w:rPr>
            </w:pPr>
            <w:r w:rsidRPr="00120E6A">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97D5" w14:textId="77777777" w:rsidR="0032589D" w:rsidRPr="00120E6A" w:rsidRDefault="0032589D" w:rsidP="005458D6">
            <w:pPr>
              <w:jc w:val="center"/>
              <w:rPr>
                <w:b/>
              </w:rPr>
            </w:pPr>
            <w:r w:rsidRPr="00120E6A">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7D6" w14:textId="77777777" w:rsidR="0032589D" w:rsidRPr="00120E6A" w:rsidRDefault="0032589D" w:rsidP="005458D6">
            <w:pPr>
              <w:jc w:val="center"/>
              <w:rPr>
                <w:b/>
              </w:rPr>
            </w:pPr>
            <w:r w:rsidRPr="00120E6A">
              <w:rPr>
                <w:b/>
              </w:rPr>
              <w:t>magyar</w:t>
            </w:r>
          </w:p>
        </w:tc>
      </w:tr>
      <w:tr w:rsidR="0032589D" w:rsidRPr="00120E6A" w14:paraId="12D597E1" w14:textId="77777777" w:rsidTr="005458D6">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97D8" w14:textId="77777777" w:rsidR="0032589D" w:rsidRPr="00120E6A" w:rsidRDefault="0032589D" w:rsidP="005458D6">
            <w:pPr>
              <w:jc w:val="center"/>
            </w:pPr>
            <w:r w:rsidRPr="00120E6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7D9" w14:textId="77777777" w:rsidR="0032589D" w:rsidRPr="00120E6A" w:rsidRDefault="0032589D"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7DA" w14:textId="77777777" w:rsidR="0032589D" w:rsidRPr="00120E6A" w:rsidRDefault="0032589D" w:rsidP="005458D6">
            <w:pPr>
              <w:jc w:val="center"/>
            </w:pPr>
            <w:r w:rsidRPr="00120E6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7DB" w14:textId="77777777" w:rsidR="0032589D" w:rsidRPr="00120E6A" w:rsidRDefault="0032589D"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97DC" w14:textId="77777777" w:rsidR="0032589D" w:rsidRPr="00120E6A" w:rsidRDefault="0032589D" w:rsidP="005458D6">
            <w:pPr>
              <w:jc w:val="center"/>
            </w:pPr>
            <w:r w:rsidRPr="00120E6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7DD" w14:textId="77777777" w:rsidR="0032589D" w:rsidRPr="00120E6A" w:rsidRDefault="0032589D" w:rsidP="005458D6">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97DE" w14:textId="77777777" w:rsidR="0032589D" w:rsidRPr="00120E6A" w:rsidRDefault="0032589D" w:rsidP="005458D6">
            <w:pPr>
              <w:jc w:val="center"/>
            </w:pPr>
          </w:p>
        </w:tc>
        <w:tc>
          <w:tcPr>
            <w:tcW w:w="855" w:type="dxa"/>
            <w:vMerge/>
            <w:tcBorders>
              <w:left w:val="single" w:sz="4" w:space="0" w:color="auto"/>
              <w:bottom w:val="single" w:sz="4" w:space="0" w:color="auto"/>
              <w:right w:val="single" w:sz="4" w:space="0" w:color="auto"/>
            </w:tcBorders>
            <w:vAlign w:val="center"/>
          </w:tcPr>
          <w:p w14:paraId="12D597DF" w14:textId="77777777" w:rsidR="0032589D" w:rsidRPr="00120E6A" w:rsidRDefault="0032589D"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7E0" w14:textId="77777777" w:rsidR="0032589D" w:rsidRPr="00120E6A" w:rsidRDefault="0032589D" w:rsidP="005458D6">
            <w:pPr>
              <w:jc w:val="center"/>
            </w:pPr>
          </w:p>
        </w:tc>
      </w:tr>
      <w:tr w:rsidR="0032589D" w:rsidRPr="00120E6A" w14:paraId="12D597E7"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7E2" w14:textId="77777777" w:rsidR="0032589D" w:rsidRPr="00120E6A" w:rsidRDefault="0032589D" w:rsidP="005458D6">
            <w:pPr>
              <w:ind w:left="20"/>
              <w:rPr>
                <w:rFonts w:eastAsia="Arial Unicode MS"/>
              </w:rPr>
            </w:pPr>
            <w:r w:rsidRPr="00120E6A">
              <w:t>Tantárgyfelelős oktató</w:t>
            </w:r>
          </w:p>
        </w:tc>
        <w:tc>
          <w:tcPr>
            <w:tcW w:w="850" w:type="dxa"/>
            <w:tcBorders>
              <w:top w:val="nil"/>
              <w:left w:val="nil"/>
              <w:bottom w:val="single" w:sz="4" w:space="0" w:color="auto"/>
              <w:right w:val="single" w:sz="4" w:space="0" w:color="auto"/>
            </w:tcBorders>
            <w:vAlign w:val="center"/>
          </w:tcPr>
          <w:p w14:paraId="12D597E3" w14:textId="77777777" w:rsidR="0032589D" w:rsidRPr="00120E6A" w:rsidRDefault="0032589D" w:rsidP="005458D6">
            <w:pPr>
              <w:rPr>
                <w:rFonts w:eastAsia="Arial Unicode MS"/>
              </w:rPr>
            </w:pPr>
            <w:r w:rsidRPr="00120E6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7E4" w14:textId="77777777" w:rsidR="0032589D" w:rsidRPr="00120E6A" w:rsidRDefault="0032589D" w:rsidP="005458D6">
            <w:pPr>
              <w:jc w:val="center"/>
              <w:rPr>
                <w:b/>
              </w:rPr>
            </w:pPr>
            <w:r w:rsidRPr="00120E6A">
              <w:rPr>
                <w:b/>
              </w:rPr>
              <w:t>Dr. Müller Anetta</w:t>
            </w:r>
          </w:p>
        </w:tc>
        <w:tc>
          <w:tcPr>
            <w:tcW w:w="855" w:type="dxa"/>
            <w:tcBorders>
              <w:top w:val="single" w:sz="4" w:space="0" w:color="auto"/>
              <w:left w:val="nil"/>
              <w:bottom w:val="single" w:sz="4" w:space="0" w:color="auto"/>
              <w:right w:val="single" w:sz="4" w:space="0" w:color="auto"/>
            </w:tcBorders>
            <w:vAlign w:val="center"/>
          </w:tcPr>
          <w:p w14:paraId="12D597E5" w14:textId="77777777" w:rsidR="0032589D" w:rsidRPr="00120E6A" w:rsidRDefault="0032589D" w:rsidP="005458D6">
            <w:pPr>
              <w:rPr>
                <w:rFonts w:eastAsia="Arial Unicode MS"/>
              </w:rPr>
            </w:pPr>
            <w:r w:rsidRPr="00120E6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7E6" w14:textId="77777777" w:rsidR="0032589D" w:rsidRPr="00120E6A" w:rsidRDefault="0032589D" w:rsidP="005458D6">
            <w:pPr>
              <w:jc w:val="center"/>
              <w:rPr>
                <w:b/>
              </w:rPr>
            </w:pPr>
            <w:r w:rsidRPr="00120E6A">
              <w:rPr>
                <w:b/>
              </w:rPr>
              <w:t>egyetemi docens</w:t>
            </w:r>
          </w:p>
        </w:tc>
      </w:tr>
      <w:tr w:rsidR="0032589D" w:rsidRPr="00120E6A" w14:paraId="12D597ED"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7E8" w14:textId="77777777" w:rsidR="0032589D" w:rsidRPr="00120E6A" w:rsidRDefault="0032589D" w:rsidP="005458D6">
            <w:pPr>
              <w:ind w:left="20"/>
            </w:pPr>
            <w:r w:rsidRPr="00120E6A">
              <w:t>Tantárgy oktatásába bevont oktató</w:t>
            </w:r>
          </w:p>
        </w:tc>
        <w:tc>
          <w:tcPr>
            <w:tcW w:w="850" w:type="dxa"/>
            <w:tcBorders>
              <w:top w:val="nil"/>
              <w:left w:val="nil"/>
              <w:bottom w:val="single" w:sz="4" w:space="0" w:color="auto"/>
              <w:right w:val="single" w:sz="4" w:space="0" w:color="auto"/>
            </w:tcBorders>
            <w:vAlign w:val="center"/>
          </w:tcPr>
          <w:p w14:paraId="12D597E9" w14:textId="77777777" w:rsidR="0032589D" w:rsidRPr="00120E6A" w:rsidRDefault="0032589D" w:rsidP="005458D6">
            <w:r w:rsidRPr="00120E6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7EA" w14:textId="77777777" w:rsidR="0032589D" w:rsidRPr="00120E6A" w:rsidRDefault="0032589D" w:rsidP="005458D6">
            <w:pPr>
              <w:jc w:val="center"/>
              <w:rPr>
                <w:b/>
              </w:rPr>
            </w:pPr>
          </w:p>
        </w:tc>
        <w:tc>
          <w:tcPr>
            <w:tcW w:w="855" w:type="dxa"/>
            <w:tcBorders>
              <w:top w:val="single" w:sz="4" w:space="0" w:color="auto"/>
              <w:left w:val="nil"/>
              <w:bottom w:val="single" w:sz="4" w:space="0" w:color="auto"/>
              <w:right w:val="single" w:sz="4" w:space="0" w:color="auto"/>
            </w:tcBorders>
            <w:vAlign w:val="center"/>
          </w:tcPr>
          <w:p w14:paraId="12D597EB" w14:textId="77777777" w:rsidR="0032589D" w:rsidRPr="00120E6A" w:rsidRDefault="0032589D" w:rsidP="005458D6">
            <w:r w:rsidRPr="00120E6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7EC" w14:textId="77777777" w:rsidR="0032589D" w:rsidRPr="00120E6A" w:rsidRDefault="0032589D" w:rsidP="005458D6">
            <w:pPr>
              <w:jc w:val="center"/>
              <w:rPr>
                <w:b/>
              </w:rPr>
            </w:pPr>
          </w:p>
        </w:tc>
      </w:tr>
      <w:tr w:rsidR="0032589D" w:rsidRPr="00120E6A" w14:paraId="12D597F4" w14:textId="77777777" w:rsidTr="005458D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7EE" w14:textId="77777777" w:rsidR="0032589D" w:rsidRPr="00120E6A" w:rsidRDefault="0032589D" w:rsidP="005458D6">
            <w:pPr>
              <w:rPr>
                <w:b/>
                <w:bCs/>
              </w:rPr>
            </w:pPr>
          </w:p>
          <w:p w14:paraId="12D597EF" w14:textId="77777777" w:rsidR="0032589D" w:rsidRPr="00120E6A" w:rsidRDefault="0032589D" w:rsidP="005458D6">
            <w:r w:rsidRPr="00120E6A">
              <w:rPr>
                <w:b/>
                <w:bCs/>
              </w:rPr>
              <w:t xml:space="preserve">A kurzus célja, </w:t>
            </w:r>
            <w:r w:rsidRPr="00120E6A">
              <w:t xml:space="preserve">hogy a hallgatók  a tantárgy keretén belül a hallgatók ismerjék meg az atlétika és az atlétikus képességfejlesztés szervezetre kifejtett pozitív hatását, az atlétika elméletének, mozgásanyagának alapjait, és a versenyszabályait. Ismerjék meg az atlétika sportág versenyszámait, alaptechnikáit, versenyrendezvényeit, szervezéssel kapcsolatos alapjait. Cél a futások, ugrások és dobások technikájának,  megismerése. </w:t>
            </w:r>
          </w:p>
          <w:p w14:paraId="12D597F0" w14:textId="77777777" w:rsidR="0032589D" w:rsidRPr="00120E6A" w:rsidRDefault="0032589D" w:rsidP="005458D6">
            <w:r w:rsidRPr="00120E6A">
              <w:t>A tantárgy keretén belül a hallgatók megismerik  az atlétika elméletének, mozgásanyagának alapjait, azok versenyszabályait, játékos feladatait. Megismerik a kölyökatlétika programját és jelentőségét.</w:t>
            </w:r>
          </w:p>
          <w:p w14:paraId="12D597F1" w14:textId="77777777" w:rsidR="0032589D" w:rsidRPr="00120E6A" w:rsidRDefault="0032589D" w:rsidP="005458D6">
            <w:r w:rsidRPr="00120E6A">
              <w:t>Ismerjék az atlétika korszerű elméletét és gyakorlatát, edzés és versenyzés módszertani elveit, eljárásait, versenyszabályait, amelyek megfelelő alapot biztosítanak a sportszervezői munka eredményes elvégzéséhez.</w:t>
            </w:r>
          </w:p>
          <w:p w14:paraId="12D597F2" w14:textId="77777777" w:rsidR="0032589D" w:rsidRPr="00120E6A" w:rsidRDefault="0032589D" w:rsidP="005458D6">
            <w:r w:rsidRPr="00120E6A">
              <w:t xml:space="preserve">Készítse fel a hallgatókat az atlétika alapvető mozgásanyagának készségszintű elsajátítására és az iskolai, városi, vagy más atlétikai versenyek szervezésével és rendezésével kapcsolatos feladatok megoldására. </w:t>
            </w:r>
          </w:p>
          <w:p w14:paraId="12D597F3" w14:textId="77777777" w:rsidR="0032589D" w:rsidRPr="00120E6A" w:rsidRDefault="0032589D" w:rsidP="005458D6"/>
        </w:tc>
      </w:tr>
      <w:tr w:rsidR="0032589D" w:rsidRPr="00120E6A" w14:paraId="12D59821" w14:textId="77777777" w:rsidTr="005458D6">
        <w:trPr>
          <w:trHeight w:val="1400"/>
        </w:trPr>
        <w:tc>
          <w:tcPr>
            <w:tcW w:w="9939" w:type="dxa"/>
            <w:gridSpan w:val="10"/>
            <w:tcBorders>
              <w:top w:val="single" w:sz="4" w:space="0" w:color="auto"/>
              <w:left w:val="single" w:sz="4" w:space="0" w:color="auto"/>
              <w:right w:val="single" w:sz="4" w:space="0" w:color="000000"/>
            </w:tcBorders>
            <w:vAlign w:val="center"/>
          </w:tcPr>
          <w:p w14:paraId="12D597F5" w14:textId="77777777" w:rsidR="0032589D" w:rsidRPr="00120E6A" w:rsidRDefault="0032589D" w:rsidP="005458D6">
            <w:pPr>
              <w:jc w:val="both"/>
              <w:rPr>
                <w:b/>
                <w:bCs/>
              </w:rPr>
            </w:pPr>
            <w:r w:rsidRPr="00120E6A">
              <w:rPr>
                <w:b/>
                <w:bCs/>
              </w:rPr>
              <w:t xml:space="preserve">Azoknak az előírt szakmai kompetenciáknak, kompetencia-elemeknek (tudás, képesség stb., KKK 7. pont) a felsorolása, amelyek kialakításához a tantárgy jellemzően, érdemben hozzájárul </w:t>
            </w:r>
          </w:p>
          <w:p w14:paraId="12D597F6" w14:textId="77777777" w:rsidR="0032589D" w:rsidRPr="00120E6A" w:rsidRDefault="0032589D" w:rsidP="005458D6">
            <w:pPr>
              <w:ind w:left="402"/>
              <w:jc w:val="both"/>
              <w:rPr>
                <w:rFonts w:eastAsia="Arial Unicode MS"/>
                <w:b/>
                <w:bCs/>
              </w:rPr>
            </w:pPr>
          </w:p>
          <w:p w14:paraId="12D597F7" w14:textId="77777777" w:rsidR="0032589D" w:rsidRPr="00120E6A" w:rsidRDefault="0032589D" w:rsidP="005458D6">
            <w:pPr>
              <w:ind w:left="402"/>
              <w:jc w:val="both"/>
              <w:rPr>
                <w:rFonts w:eastAsia="Arial Unicode MS"/>
                <w:bCs/>
              </w:rPr>
            </w:pPr>
            <w:r w:rsidRPr="00120E6A">
              <w:rPr>
                <w:rFonts w:eastAsia="Arial Unicode MS"/>
                <w:bCs/>
              </w:rPr>
              <w:t xml:space="preserve">Tudás: </w:t>
            </w:r>
          </w:p>
          <w:p w14:paraId="12D597F8" w14:textId="77777777" w:rsidR="0032589D" w:rsidRPr="00120E6A" w:rsidRDefault="0032589D" w:rsidP="005458D6">
            <w:pPr>
              <w:ind w:left="402"/>
              <w:jc w:val="both"/>
              <w:rPr>
                <w:rFonts w:eastAsia="Arial Unicode MS"/>
                <w:bCs/>
              </w:rPr>
            </w:pPr>
            <w:r w:rsidRPr="00120E6A">
              <w:rPr>
                <w:rFonts w:eastAsia="Arial Unicode MS"/>
                <w:bCs/>
              </w:rPr>
              <w:t xml:space="preserve"> </w:t>
            </w:r>
          </w:p>
          <w:p w14:paraId="12D597F9" w14:textId="77777777" w:rsidR="0032589D" w:rsidRPr="00120E6A" w:rsidRDefault="0032589D" w:rsidP="005458D6">
            <w:pPr>
              <w:numPr>
                <w:ilvl w:val="0"/>
                <w:numId w:val="7"/>
              </w:numPr>
              <w:jc w:val="both"/>
              <w:rPr>
                <w:rFonts w:eastAsia="Arial Unicode MS"/>
                <w:bCs/>
              </w:rPr>
            </w:pPr>
            <w:r w:rsidRPr="00120E6A">
              <w:rPr>
                <w:rFonts w:eastAsia="Arial Unicode MS"/>
                <w:bCs/>
              </w:rPr>
              <w:t xml:space="preserve">Ismeri a testkultúra és az egészségkultúra területéről az atlétika alapfogalmait, fejlesztésük eszközrendszereit, módszereit és eljárásait. </w:t>
            </w:r>
          </w:p>
          <w:p w14:paraId="12D597FA" w14:textId="77777777" w:rsidR="0032589D" w:rsidRPr="00120E6A" w:rsidRDefault="0032589D" w:rsidP="005458D6">
            <w:pPr>
              <w:numPr>
                <w:ilvl w:val="0"/>
                <w:numId w:val="7"/>
              </w:numPr>
              <w:jc w:val="both"/>
              <w:rPr>
                <w:rFonts w:eastAsia="Arial Unicode MS"/>
                <w:bCs/>
              </w:rPr>
            </w:pPr>
            <w:r w:rsidRPr="00120E6A">
              <w:rPr>
                <w:rFonts w:eastAsia="Arial Unicode MS"/>
                <w:bCs/>
              </w:rPr>
              <w:t>Ismeri a testnevelés és sport, rekreáció szervezeti és kapcsolatrendszerét, általános folyamatait, ezek felépítését és működését különös tekintettel az atlétika területén.</w:t>
            </w:r>
          </w:p>
          <w:p w14:paraId="12D597FB" w14:textId="77777777" w:rsidR="0032589D" w:rsidRPr="00120E6A" w:rsidRDefault="0032589D" w:rsidP="005458D6">
            <w:pPr>
              <w:numPr>
                <w:ilvl w:val="0"/>
                <w:numId w:val="7"/>
              </w:numPr>
              <w:jc w:val="both"/>
              <w:rPr>
                <w:rFonts w:eastAsia="Arial Unicode MS"/>
                <w:bCs/>
              </w:rPr>
            </w:pPr>
            <w:r w:rsidRPr="00120E6A">
              <w:rPr>
                <w:rFonts w:eastAsia="Arial Unicode MS"/>
                <w:bCs/>
              </w:rPr>
              <w:t>Ismeri az atlétika mozgásanyagának társadalmi integrációt elősegítő funkcióját (nemek, fogyatékkal élők, kisebbségek, hátrányos helyzetűek, migránsok, bűnelkövetők, szenvedélybetegek, stb.).</w:t>
            </w:r>
          </w:p>
          <w:p w14:paraId="12D597FC" w14:textId="77777777" w:rsidR="0032589D" w:rsidRPr="00120E6A" w:rsidRDefault="0032589D" w:rsidP="005458D6">
            <w:pPr>
              <w:numPr>
                <w:ilvl w:val="0"/>
                <w:numId w:val="7"/>
              </w:numPr>
              <w:jc w:val="both"/>
              <w:rPr>
                <w:rFonts w:eastAsia="Arial Unicode MS"/>
                <w:bCs/>
              </w:rPr>
            </w:pPr>
            <w:r w:rsidRPr="00120E6A">
              <w:rPr>
                <w:rFonts w:eastAsia="Arial Unicode MS"/>
                <w:bCs/>
              </w:rPr>
              <w:t>Rendelkezik a szakterülethez tartozó etikai, jogi és gazdasági, valamint alapvető kommunikációs és tömegkommunikációs ismeretekkel, különös tekintettel az atlétika területéről.</w:t>
            </w:r>
          </w:p>
          <w:p w14:paraId="12D597FD" w14:textId="77777777" w:rsidR="0032589D" w:rsidRPr="00120E6A" w:rsidRDefault="0032589D" w:rsidP="005458D6">
            <w:pPr>
              <w:numPr>
                <w:ilvl w:val="0"/>
                <w:numId w:val="7"/>
              </w:numPr>
              <w:jc w:val="both"/>
              <w:rPr>
                <w:rFonts w:eastAsia="Arial Unicode MS"/>
                <w:bCs/>
              </w:rPr>
            </w:pPr>
            <w:r w:rsidRPr="00120E6A">
              <w:rPr>
                <w:rFonts w:eastAsia="Arial Unicode MS"/>
                <w:bCs/>
              </w:rPr>
              <w:t>Ismeri a testnevelés és a sportmozgalom területéről az atlétika célkitűzéseit, szervezeti és kapcsolatrendszerét. Birtokában van az atlétika, a sporttudomány, és a szervezés- és vezetéstudomány alapvető szakmai szókincsének, kifejezési és fogalmazási sajátosságainak anyanyelvén és legalább egy idegen nyelven.</w:t>
            </w:r>
          </w:p>
          <w:p w14:paraId="12D597FE" w14:textId="77777777" w:rsidR="0032589D" w:rsidRPr="00120E6A" w:rsidRDefault="0032589D" w:rsidP="005458D6">
            <w:pPr>
              <w:numPr>
                <w:ilvl w:val="0"/>
                <w:numId w:val="7"/>
              </w:numPr>
              <w:jc w:val="both"/>
              <w:rPr>
                <w:rFonts w:eastAsia="Arial Unicode MS"/>
                <w:bCs/>
              </w:rPr>
            </w:pPr>
            <w:r w:rsidRPr="00120E6A">
              <w:rPr>
                <w:rFonts w:eastAsia="Arial Unicode MS"/>
                <w:bCs/>
              </w:rPr>
              <w:t xml:space="preserve"> Ismeri az alapvető sporttudományi, sportgazdasági, vezetéselméleti, szervezéstudományi és projektmenedzsment módszereket, elméleteket és gyakorlatokat.</w:t>
            </w:r>
          </w:p>
          <w:p w14:paraId="12D597FF" w14:textId="77777777" w:rsidR="0032589D" w:rsidRPr="00120E6A" w:rsidRDefault="0032589D" w:rsidP="005458D6">
            <w:pPr>
              <w:numPr>
                <w:ilvl w:val="0"/>
                <w:numId w:val="7"/>
              </w:numPr>
              <w:jc w:val="both"/>
              <w:rPr>
                <w:rFonts w:eastAsia="Arial Unicode MS"/>
                <w:bCs/>
              </w:rPr>
            </w:pPr>
            <w:r w:rsidRPr="00120E6A">
              <w:rPr>
                <w:rFonts w:eastAsia="Arial Unicode MS"/>
                <w:bCs/>
              </w:rPr>
              <w:t>Tisztában van az atlétika területén működő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12D59800" w14:textId="77777777" w:rsidR="0032589D" w:rsidRPr="00120E6A" w:rsidRDefault="0032589D" w:rsidP="005458D6">
            <w:pPr>
              <w:ind w:left="402"/>
              <w:jc w:val="both"/>
              <w:rPr>
                <w:rFonts w:eastAsia="Arial Unicode MS"/>
                <w:bCs/>
              </w:rPr>
            </w:pPr>
          </w:p>
          <w:p w14:paraId="12D59801" w14:textId="77777777" w:rsidR="0032589D" w:rsidRPr="00120E6A" w:rsidRDefault="0032589D" w:rsidP="005458D6">
            <w:pPr>
              <w:ind w:left="402"/>
              <w:jc w:val="both"/>
              <w:rPr>
                <w:rFonts w:eastAsia="Arial Unicode MS"/>
                <w:bCs/>
              </w:rPr>
            </w:pPr>
            <w:r w:rsidRPr="00120E6A">
              <w:rPr>
                <w:rFonts w:eastAsia="Arial Unicode MS"/>
                <w:bCs/>
              </w:rPr>
              <w:t>Képesség:</w:t>
            </w:r>
          </w:p>
          <w:p w14:paraId="12D59802" w14:textId="77777777" w:rsidR="0032589D" w:rsidRPr="00120E6A" w:rsidRDefault="0032589D" w:rsidP="005458D6">
            <w:pPr>
              <w:ind w:left="402"/>
              <w:jc w:val="both"/>
              <w:rPr>
                <w:rFonts w:eastAsia="Arial Unicode MS"/>
                <w:bCs/>
              </w:rPr>
            </w:pPr>
          </w:p>
          <w:p w14:paraId="12D59803" w14:textId="77777777" w:rsidR="0032589D" w:rsidRPr="00120E6A" w:rsidRDefault="0032589D" w:rsidP="0032589D">
            <w:pPr>
              <w:numPr>
                <w:ilvl w:val="0"/>
                <w:numId w:val="9"/>
              </w:numPr>
              <w:ind w:left="1276" w:hanging="425"/>
              <w:jc w:val="both"/>
              <w:rPr>
                <w:rFonts w:eastAsia="Arial Unicode MS"/>
                <w:bCs/>
              </w:rPr>
            </w:pPr>
            <w:r w:rsidRPr="00120E6A">
              <w:rPr>
                <w:rFonts w:eastAsia="Arial Unicode MS"/>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melybe az atlétika eszközrendszerét beépíti. </w:t>
            </w:r>
          </w:p>
          <w:p w14:paraId="12D59804" w14:textId="77777777" w:rsidR="0032589D" w:rsidRPr="00120E6A" w:rsidRDefault="0032589D" w:rsidP="0032589D">
            <w:pPr>
              <w:numPr>
                <w:ilvl w:val="0"/>
                <w:numId w:val="9"/>
              </w:numPr>
              <w:ind w:left="1276" w:hanging="425"/>
              <w:jc w:val="both"/>
              <w:rPr>
                <w:rFonts w:eastAsia="Arial Unicode MS"/>
                <w:bCs/>
              </w:rPr>
            </w:pPr>
            <w:r w:rsidRPr="00120E6A">
              <w:rPr>
                <w:rFonts w:eastAsia="Arial Unicode MS"/>
                <w:bCs/>
              </w:rPr>
              <w:t xml:space="preserve">Képes az elsajátított szakmai, jogi, gazdasági, valamint szervezési és vezetési ismeretek hatékony gyakorlati alkalmazására az atlétika sportágat illetően. </w:t>
            </w:r>
          </w:p>
          <w:p w14:paraId="12D59805" w14:textId="77777777" w:rsidR="0032589D" w:rsidRPr="00120E6A" w:rsidRDefault="0032589D" w:rsidP="0032589D">
            <w:pPr>
              <w:numPr>
                <w:ilvl w:val="0"/>
                <w:numId w:val="9"/>
              </w:numPr>
              <w:ind w:left="1276" w:hanging="425"/>
              <w:jc w:val="both"/>
              <w:rPr>
                <w:rFonts w:eastAsia="Arial Unicode MS"/>
                <w:bCs/>
              </w:rPr>
            </w:pPr>
            <w:r w:rsidRPr="00120E6A">
              <w:rPr>
                <w:rFonts w:eastAsia="Arial Unicode MS"/>
                <w:bCs/>
              </w:rPr>
              <w:t>Képes a testnevelési és sportszervezetek, egyesületek, civil szervezetek létrehozására, céljainak meghatározására, a sportmozgalom gyakorlati szervezésére az atlétika területén is.</w:t>
            </w:r>
          </w:p>
          <w:p w14:paraId="12D59806" w14:textId="77777777" w:rsidR="0032589D" w:rsidRPr="00120E6A" w:rsidRDefault="0032589D" w:rsidP="0032589D">
            <w:pPr>
              <w:numPr>
                <w:ilvl w:val="0"/>
                <w:numId w:val="9"/>
              </w:numPr>
              <w:ind w:left="1276" w:hanging="425"/>
              <w:jc w:val="both"/>
              <w:rPr>
                <w:rFonts w:eastAsia="Arial Unicode MS"/>
                <w:bCs/>
              </w:rPr>
            </w:pPr>
            <w:r w:rsidRPr="00120E6A">
              <w:rPr>
                <w:rFonts w:eastAsia="Arial Unicode MS"/>
                <w:bCs/>
              </w:rPr>
              <w:t>Képes a szakterületi erőforrások felkutatására, bevonására és az azokkal történő gazdálkodásra.</w:t>
            </w:r>
          </w:p>
          <w:p w14:paraId="12D59807" w14:textId="77777777" w:rsidR="0032589D" w:rsidRPr="00120E6A" w:rsidRDefault="0032589D" w:rsidP="0032589D">
            <w:pPr>
              <w:numPr>
                <w:ilvl w:val="1"/>
                <w:numId w:val="10"/>
              </w:numPr>
              <w:ind w:left="1276" w:hanging="425"/>
              <w:jc w:val="both"/>
              <w:rPr>
                <w:rFonts w:eastAsia="Arial Unicode MS"/>
                <w:bCs/>
              </w:rPr>
            </w:pPr>
            <w:r w:rsidRPr="00120E6A">
              <w:rPr>
                <w:rFonts w:eastAsia="Arial Unicode MS"/>
                <w:bCs/>
              </w:rPr>
              <w:t xml:space="preserve">A tanult elméleteket és módszereket hatékonyan alkalmazza, következtetéseket fogalmaz meg, javaslatokat tesz és döntéseket hoz az atlétika sportágat illetően. </w:t>
            </w:r>
          </w:p>
          <w:p w14:paraId="12D59808" w14:textId="77777777" w:rsidR="0032589D" w:rsidRPr="00120E6A" w:rsidRDefault="0032589D" w:rsidP="0032589D">
            <w:pPr>
              <w:numPr>
                <w:ilvl w:val="1"/>
                <w:numId w:val="10"/>
              </w:numPr>
              <w:ind w:left="1276" w:hanging="425"/>
              <w:jc w:val="both"/>
              <w:rPr>
                <w:rFonts w:eastAsia="Arial Unicode MS"/>
                <w:bCs/>
              </w:rPr>
            </w:pPr>
            <w:r w:rsidRPr="00120E6A">
              <w:rPr>
                <w:rFonts w:eastAsia="Arial Unicode MS"/>
                <w:bCs/>
              </w:rPr>
              <w:t>Képes tudását folyamatosan és önállóan fejleszteni az atlétika területén.</w:t>
            </w:r>
          </w:p>
          <w:p w14:paraId="12D59809" w14:textId="77777777" w:rsidR="0032589D" w:rsidRPr="00120E6A" w:rsidRDefault="0032589D" w:rsidP="005458D6">
            <w:pPr>
              <w:ind w:left="402"/>
              <w:jc w:val="both"/>
              <w:rPr>
                <w:rFonts w:eastAsia="Arial Unicode MS"/>
                <w:bCs/>
              </w:rPr>
            </w:pPr>
            <w:r w:rsidRPr="00120E6A">
              <w:rPr>
                <w:rFonts w:eastAsia="Arial Unicode MS"/>
                <w:bCs/>
              </w:rPr>
              <w:t>Attitűd:</w:t>
            </w:r>
          </w:p>
          <w:p w14:paraId="12D5980A" w14:textId="77777777" w:rsidR="0032589D" w:rsidRPr="00120E6A" w:rsidRDefault="0032589D" w:rsidP="005458D6">
            <w:pPr>
              <w:ind w:left="402"/>
              <w:jc w:val="both"/>
              <w:rPr>
                <w:rFonts w:eastAsia="Arial Unicode MS"/>
                <w:bCs/>
              </w:rPr>
            </w:pPr>
          </w:p>
          <w:p w14:paraId="12D5980B" w14:textId="77777777" w:rsidR="0032589D" w:rsidRPr="00120E6A" w:rsidRDefault="0032589D" w:rsidP="0032589D">
            <w:pPr>
              <w:numPr>
                <w:ilvl w:val="0"/>
                <w:numId w:val="8"/>
              </w:numPr>
              <w:jc w:val="both"/>
              <w:rPr>
                <w:rFonts w:eastAsia="Arial Unicode MS"/>
                <w:bCs/>
              </w:rPr>
            </w:pPr>
            <w:r w:rsidRPr="00120E6A">
              <w:rPr>
                <w:rFonts w:eastAsia="Arial Unicode MS"/>
                <w:bCs/>
              </w:rPr>
              <w:t xml:space="preserve">Rendelkezik az egészségkultúra, az életminőség, valamint a rekreáció korszerű (egészségtudatos) szemléletével, nézeteit szűkebb és tágabb társadalmi körben terjeszti. </w:t>
            </w:r>
          </w:p>
          <w:p w14:paraId="12D5980C" w14:textId="77777777" w:rsidR="0032589D" w:rsidRPr="00120E6A" w:rsidRDefault="0032589D" w:rsidP="0032589D">
            <w:pPr>
              <w:numPr>
                <w:ilvl w:val="0"/>
                <w:numId w:val="8"/>
              </w:numPr>
              <w:jc w:val="both"/>
              <w:rPr>
                <w:rFonts w:eastAsia="Arial Unicode MS"/>
                <w:bCs/>
              </w:rPr>
            </w:pPr>
            <w:r w:rsidRPr="00120E6A">
              <w:rPr>
                <w:rFonts w:eastAsia="Arial Unicode MS"/>
                <w:bCs/>
              </w:rPr>
              <w:t xml:space="preserve">Tiszteletben tartja az emberi méltóságot és jogokat a testkulturális területen végzett munkája során, különös tekintettel a saját szakterületén előforduló esetekre. </w:t>
            </w:r>
          </w:p>
          <w:p w14:paraId="12D5980D" w14:textId="77777777" w:rsidR="0032589D" w:rsidRPr="00120E6A" w:rsidRDefault="0032589D" w:rsidP="0032589D">
            <w:pPr>
              <w:numPr>
                <w:ilvl w:val="0"/>
                <w:numId w:val="8"/>
              </w:numPr>
              <w:jc w:val="both"/>
              <w:rPr>
                <w:rFonts w:eastAsia="Arial Unicode MS"/>
                <w:bCs/>
              </w:rPr>
            </w:pPr>
            <w:r w:rsidRPr="00120E6A">
              <w:rPr>
                <w:rFonts w:eastAsia="Arial Unicode MS"/>
                <w:bCs/>
              </w:rPr>
              <w:t xml:space="preserve">A testkulturális területen végzett munkája során tiszteletben tartja a szociokulturális környezethez, illetve a fogyatékkal élőkhöz tartozók emberi méltóságát és jogait. </w:t>
            </w:r>
          </w:p>
          <w:p w14:paraId="12D5980E" w14:textId="77777777" w:rsidR="0032589D" w:rsidRPr="00120E6A" w:rsidRDefault="0032589D" w:rsidP="0032589D">
            <w:pPr>
              <w:numPr>
                <w:ilvl w:val="0"/>
                <w:numId w:val="8"/>
              </w:numPr>
              <w:jc w:val="both"/>
              <w:rPr>
                <w:rFonts w:eastAsia="Arial Unicode MS"/>
                <w:bCs/>
              </w:rPr>
            </w:pPr>
            <w:r w:rsidRPr="00120E6A">
              <w:rPr>
                <w:rFonts w:eastAsia="Arial Unicode MS"/>
                <w:bCs/>
              </w:rPr>
              <w:t xml:space="preserve">Törekszik az élethosszig tartó és az élet egészére kiterjedő tanulásra. </w:t>
            </w:r>
          </w:p>
          <w:p w14:paraId="12D5980F" w14:textId="77777777" w:rsidR="0032589D" w:rsidRPr="00120E6A" w:rsidRDefault="0032589D" w:rsidP="0032589D">
            <w:pPr>
              <w:numPr>
                <w:ilvl w:val="0"/>
                <w:numId w:val="8"/>
              </w:numPr>
              <w:jc w:val="both"/>
              <w:rPr>
                <w:rFonts w:eastAsia="Arial Unicode MS"/>
                <w:bCs/>
              </w:rPr>
            </w:pPr>
            <w:r w:rsidRPr="00120E6A">
              <w:rPr>
                <w:rFonts w:eastAsia="Arial Unicode MS"/>
                <w:bCs/>
              </w:rPr>
              <w:t xml:space="preserve">Mélyen elkötelezett a minőségi sportszakmai munkavégzés mellett az atlétikában. </w:t>
            </w:r>
          </w:p>
          <w:p w14:paraId="12D59810" w14:textId="77777777" w:rsidR="0032589D" w:rsidRPr="00120E6A" w:rsidRDefault="0032589D" w:rsidP="0032589D">
            <w:pPr>
              <w:numPr>
                <w:ilvl w:val="0"/>
                <w:numId w:val="8"/>
              </w:numPr>
              <w:jc w:val="both"/>
              <w:rPr>
                <w:rFonts w:eastAsia="Arial Unicode MS"/>
                <w:bCs/>
              </w:rPr>
            </w:pPr>
            <w:r w:rsidRPr="00120E6A">
              <w:rPr>
                <w:rFonts w:eastAsia="Arial Unicode MS"/>
                <w:bCs/>
              </w:rPr>
              <w:t xml:space="preserve">Igényes munkavégzésével hozzájárul a testkultúra, a rekreációs és egészségkultúra színvonalának emeléséhez. </w:t>
            </w:r>
          </w:p>
          <w:p w14:paraId="12D59811" w14:textId="77777777" w:rsidR="0032589D" w:rsidRPr="00120E6A" w:rsidRDefault="0032589D" w:rsidP="0032589D">
            <w:pPr>
              <w:numPr>
                <w:ilvl w:val="0"/>
                <w:numId w:val="8"/>
              </w:numPr>
              <w:jc w:val="both"/>
              <w:rPr>
                <w:rFonts w:eastAsia="Arial Unicode MS"/>
                <w:bCs/>
              </w:rPr>
            </w:pPr>
            <w:r w:rsidRPr="00120E6A">
              <w:rPr>
                <w:rFonts w:eastAsia="Arial Unicode MS"/>
                <w:bCs/>
              </w:rPr>
              <w:t xml:space="preserve">Törekszik arra, hogy a szakmai problémákat lehetőség szerint másokkal, más szervezetekkel együttműködve oldja meg. </w:t>
            </w:r>
          </w:p>
          <w:p w14:paraId="12D59812" w14:textId="77777777" w:rsidR="0032589D" w:rsidRPr="00120E6A" w:rsidRDefault="0032589D" w:rsidP="0032589D">
            <w:pPr>
              <w:numPr>
                <w:ilvl w:val="0"/>
                <w:numId w:val="8"/>
              </w:numPr>
              <w:jc w:val="both"/>
              <w:rPr>
                <w:rFonts w:eastAsia="Arial Unicode MS"/>
                <w:bCs/>
              </w:rPr>
            </w:pPr>
            <w:r w:rsidRPr="00120E6A">
              <w:rPr>
                <w:rFonts w:eastAsia="Arial Unicode MS"/>
                <w:bCs/>
              </w:rPr>
              <w:t>Nyitott szakmája átfogó gondolkodásmódjának és gyakorlati működése alapvető jellemzőinek hiteles közvetítésére, átadására.</w:t>
            </w:r>
          </w:p>
          <w:p w14:paraId="12D59813" w14:textId="77777777" w:rsidR="0032589D" w:rsidRPr="00120E6A" w:rsidRDefault="0032589D" w:rsidP="0032589D">
            <w:pPr>
              <w:numPr>
                <w:ilvl w:val="0"/>
                <w:numId w:val="8"/>
              </w:numPr>
              <w:jc w:val="both"/>
              <w:rPr>
                <w:rFonts w:eastAsia="Arial Unicode MS"/>
                <w:bCs/>
              </w:rPr>
            </w:pPr>
            <w:r w:rsidRPr="00120E6A">
              <w:rPr>
                <w:rFonts w:eastAsia="Arial Unicode MS"/>
                <w:bCs/>
              </w:rPr>
              <w:t>Személyes példamutatásával elősegíti környezete sportolással kapcsolatos pozitív szemléletmódjának alakítását.</w:t>
            </w:r>
          </w:p>
          <w:p w14:paraId="12D59814" w14:textId="77777777" w:rsidR="0032589D" w:rsidRPr="00120E6A" w:rsidRDefault="0032589D" w:rsidP="0032589D">
            <w:pPr>
              <w:numPr>
                <w:ilvl w:val="0"/>
                <w:numId w:val="8"/>
              </w:numPr>
              <w:jc w:val="both"/>
              <w:rPr>
                <w:rFonts w:eastAsia="Arial Unicode MS"/>
                <w:bCs/>
              </w:rPr>
            </w:pPr>
            <w:r w:rsidRPr="00120E6A">
              <w:rPr>
                <w:rFonts w:eastAsia="Arial Unicode MS"/>
                <w:bCs/>
              </w:rPr>
              <w:t>Fogékony az új információk befogadására, az új szakmai ismeretekre és módszertanokra, nyitott az új, önálló és együttműködést igénylő feladatok, felelősségek vállalására az atlétika területén.</w:t>
            </w:r>
          </w:p>
          <w:p w14:paraId="12D59815" w14:textId="77777777" w:rsidR="0032589D" w:rsidRPr="00120E6A" w:rsidRDefault="0032589D" w:rsidP="0032589D">
            <w:pPr>
              <w:numPr>
                <w:ilvl w:val="0"/>
                <w:numId w:val="8"/>
              </w:numPr>
              <w:jc w:val="both"/>
              <w:rPr>
                <w:rFonts w:eastAsia="Arial Unicode MS"/>
                <w:bCs/>
              </w:rPr>
            </w:pPr>
            <w:r w:rsidRPr="00120E6A">
              <w:rPr>
                <w:rFonts w:eastAsia="Arial Unicode MS"/>
                <w:bCs/>
              </w:rPr>
              <w:t>Kötelességének tartja az atlétika szakterület szerint releváns, kapcsolódó más szakpolitikák, jogszabályok követését, alkalmazását, illetve betartását.</w:t>
            </w:r>
          </w:p>
          <w:p w14:paraId="12D59816" w14:textId="77777777" w:rsidR="0032589D" w:rsidRPr="00120E6A" w:rsidRDefault="0032589D" w:rsidP="005458D6">
            <w:pPr>
              <w:ind w:left="1122"/>
              <w:jc w:val="both"/>
              <w:rPr>
                <w:rFonts w:eastAsia="Arial Unicode MS"/>
                <w:bCs/>
              </w:rPr>
            </w:pPr>
          </w:p>
          <w:p w14:paraId="12D59817" w14:textId="77777777" w:rsidR="0032589D" w:rsidRPr="00120E6A" w:rsidRDefault="0032589D" w:rsidP="005458D6">
            <w:pPr>
              <w:ind w:left="402"/>
              <w:jc w:val="both"/>
              <w:rPr>
                <w:rFonts w:eastAsia="Arial Unicode MS"/>
                <w:bCs/>
              </w:rPr>
            </w:pPr>
            <w:r w:rsidRPr="00120E6A">
              <w:rPr>
                <w:rFonts w:eastAsia="Arial Unicode MS"/>
                <w:bCs/>
              </w:rPr>
              <w:t>Autonómia és felelősség:</w:t>
            </w:r>
          </w:p>
          <w:p w14:paraId="12D59818" w14:textId="77777777" w:rsidR="0032589D" w:rsidRPr="00120E6A" w:rsidRDefault="0032589D" w:rsidP="005458D6">
            <w:pPr>
              <w:ind w:left="402"/>
              <w:jc w:val="both"/>
              <w:rPr>
                <w:rFonts w:eastAsia="Arial Unicode MS"/>
                <w:bCs/>
              </w:rPr>
            </w:pPr>
          </w:p>
          <w:p w14:paraId="12D59819" w14:textId="77777777" w:rsidR="0032589D" w:rsidRPr="00120E6A" w:rsidRDefault="0032589D" w:rsidP="0032589D">
            <w:pPr>
              <w:numPr>
                <w:ilvl w:val="0"/>
                <w:numId w:val="11"/>
              </w:numPr>
              <w:ind w:left="1134" w:hanging="283"/>
              <w:jc w:val="both"/>
              <w:rPr>
                <w:rFonts w:eastAsia="Arial Unicode MS"/>
                <w:bCs/>
              </w:rPr>
            </w:pPr>
            <w:r w:rsidRPr="00120E6A">
              <w:rPr>
                <w:rFonts w:eastAsia="Arial Unicode MS"/>
                <w:bCs/>
              </w:rPr>
              <w:t>Önállóan, a hiteles szakmai forrásokra támaszkodva tekinti át és elemzi az atlétika,  testkultúra, illetve az egészségkultúra kérdéseit, és a problémákra megoldási javaslatokat fogalmaz meg.</w:t>
            </w:r>
          </w:p>
          <w:p w14:paraId="12D5981A" w14:textId="77777777" w:rsidR="0032589D" w:rsidRPr="00120E6A" w:rsidRDefault="0032589D" w:rsidP="0032589D">
            <w:pPr>
              <w:numPr>
                <w:ilvl w:val="0"/>
                <w:numId w:val="11"/>
              </w:numPr>
              <w:ind w:left="1134" w:hanging="283"/>
              <w:jc w:val="both"/>
              <w:rPr>
                <w:rFonts w:eastAsia="Arial Unicode MS"/>
                <w:bCs/>
              </w:rPr>
            </w:pPr>
            <w:r w:rsidRPr="00120E6A">
              <w:rPr>
                <w:rFonts w:eastAsia="Arial Unicode MS"/>
                <w:bCs/>
              </w:rPr>
              <w:t>Koherens álláspontot alakít ki a holisztikus értelemben vett egészségről, és álláspontját modern kommunikációs eszközökkel is terjeszti.</w:t>
            </w:r>
          </w:p>
          <w:p w14:paraId="12D5981B" w14:textId="77777777" w:rsidR="0032589D" w:rsidRPr="00120E6A" w:rsidRDefault="0032589D" w:rsidP="0032589D">
            <w:pPr>
              <w:numPr>
                <w:ilvl w:val="0"/>
                <w:numId w:val="11"/>
              </w:numPr>
              <w:ind w:left="1134" w:hanging="283"/>
              <w:jc w:val="both"/>
              <w:rPr>
                <w:rFonts w:eastAsia="Arial Unicode MS"/>
                <w:bCs/>
              </w:rPr>
            </w:pPr>
            <w:r w:rsidRPr="00120E6A">
              <w:rPr>
                <w:rFonts w:eastAsia="Arial Unicode MS"/>
                <w:bCs/>
              </w:rPr>
              <w:t xml:space="preserve">Szakmai felelősségének tudatában fejleszti a vele kapcsolatba kerülők személyiségét a testnevelés és sport, rekreáció  és az atlétika társadalmi szerepének, fontosságának hangsúlyozásával. </w:t>
            </w:r>
          </w:p>
          <w:p w14:paraId="12D5981C" w14:textId="77777777" w:rsidR="0032589D" w:rsidRPr="00120E6A" w:rsidRDefault="0032589D" w:rsidP="0032589D">
            <w:pPr>
              <w:numPr>
                <w:ilvl w:val="0"/>
                <w:numId w:val="11"/>
              </w:numPr>
              <w:ind w:left="1134" w:hanging="283"/>
              <w:jc w:val="both"/>
              <w:rPr>
                <w:rFonts w:eastAsia="Arial Unicode MS"/>
                <w:bCs/>
              </w:rPr>
            </w:pPr>
            <w:r w:rsidRPr="00120E6A">
              <w:rPr>
                <w:rFonts w:eastAsia="Arial Unicode MS"/>
                <w:bCs/>
              </w:rPr>
              <w:t xml:space="preserve">Tudatosan képviseli az atlétika korszerű elméleteit és módszereit. </w:t>
            </w:r>
          </w:p>
          <w:p w14:paraId="12D5981D" w14:textId="77777777" w:rsidR="0032589D" w:rsidRPr="00120E6A" w:rsidRDefault="0032589D" w:rsidP="0032589D">
            <w:pPr>
              <w:numPr>
                <w:ilvl w:val="0"/>
                <w:numId w:val="11"/>
              </w:numPr>
              <w:ind w:left="1134" w:hanging="283"/>
              <w:jc w:val="both"/>
              <w:rPr>
                <w:rFonts w:eastAsia="Arial Unicode MS"/>
                <w:bCs/>
              </w:rPr>
            </w:pPr>
            <w:r w:rsidRPr="00120E6A">
              <w:rPr>
                <w:rFonts w:eastAsia="Arial Unicode MS"/>
                <w:bCs/>
              </w:rPr>
              <w:t>Minden esetben a fair play szellemében tevékenykedik, amivel mintát ad teljes környezetének.</w:t>
            </w:r>
          </w:p>
          <w:p w14:paraId="12D5981E" w14:textId="77777777" w:rsidR="0032589D" w:rsidRPr="00120E6A" w:rsidRDefault="0032589D" w:rsidP="0032589D">
            <w:pPr>
              <w:numPr>
                <w:ilvl w:val="0"/>
                <w:numId w:val="11"/>
              </w:numPr>
              <w:ind w:left="1134" w:hanging="283"/>
              <w:jc w:val="both"/>
              <w:rPr>
                <w:rFonts w:eastAsia="Arial Unicode MS"/>
                <w:bCs/>
              </w:rPr>
            </w:pPr>
            <w:r w:rsidRPr="00120E6A">
              <w:rPr>
                <w:rFonts w:eastAsia="Arial Unicode MS"/>
                <w:bCs/>
              </w:rPr>
              <w:t>Feladatait általános felügyelet mellett, önállóan végzi és szervezi.</w:t>
            </w:r>
          </w:p>
          <w:p w14:paraId="12D5981F" w14:textId="77777777" w:rsidR="0032589D" w:rsidRPr="00120E6A" w:rsidRDefault="0032589D" w:rsidP="0032589D">
            <w:pPr>
              <w:numPr>
                <w:ilvl w:val="0"/>
                <w:numId w:val="11"/>
              </w:numPr>
              <w:ind w:left="1134" w:hanging="283"/>
              <w:jc w:val="both"/>
              <w:rPr>
                <w:rFonts w:eastAsia="Arial Unicode MS"/>
                <w:bCs/>
              </w:rPr>
            </w:pPr>
            <w:r w:rsidRPr="00120E6A">
              <w:rPr>
                <w:rFonts w:eastAsia="Arial Unicode MS"/>
                <w:bCs/>
              </w:rPr>
              <w:t xml:space="preserve">Felelősséget vállal a munkával és magatartásával kapcsolatos szakmai, jogi, etikai normák és szabályok betartása terén. </w:t>
            </w:r>
          </w:p>
          <w:p w14:paraId="12D59820" w14:textId="77777777" w:rsidR="0032589D" w:rsidRPr="00120E6A" w:rsidRDefault="0032589D" w:rsidP="005458D6">
            <w:pPr>
              <w:ind w:left="709" w:hanging="307"/>
              <w:jc w:val="both"/>
              <w:rPr>
                <w:rFonts w:eastAsia="Arial Unicode MS"/>
                <w:b/>
                <w:bCs/>
              </w:rPr>
            </w:pPr>
          </w:p>
        </w:tc>
      </w:tr>
      <w:tr w:rsidR="0032589D" w:rsidRPr="00120E6A" w14:paraId="12D59831"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822" w14:textId="77777777" w:rsidR="0032589D" w:rsidRPr="00120E6A" w:rsidRDefault="0032589D" w:rsidP="005458D6">
            <w:pPr>
              <w:rPr>
                <w:b/>
                <w:bCs/>
              </w:rPr>
            </w:pPr>
            <w:r w:rsidRPr="00120E6A">
              <w:rPr>
                <w:b/>
                <w:bCs/>
              </w:rPr>
              <w:lastRenderedPageBreak/>
              <w:t>A kurzus rövid tartalma, témakörei</w:t>
            </w:r>
          </w:p>
          <w:p w14:paraId="12D59823" w14:textId="77777777" w:rsidR="0032589D" w:rsidRPr="00120E6A" w:rsidRDefault="0032589D" w:rsidP="005458D6">
            <w:pPr>
              <w:ind w:left="426"/>
              <w:rPr>
                <w:bCs/>
              </w:rPr>
            </w:pPr>
            <w:r w:rsidRPr="00120E6A">
              <w:rPr>
                <w:b/>
                <w:bCs/>
              </w:rPr>
              <w:t>1.</w:t>
            </w:r>
            <w:r w:rsidRPr="00120E6A">
              <w:rPr>
                <w:b/>
                <w:bCs/>
              </w:rPr>
              <w:tab/>
            </w:r>
            <w:r w:rsidRPr="00120E6A">
              <w:rPr>
                <w:bCs/>
              </w:rPr>
              <w:t xml:space="preserve">Atlétikai alapismeretek, a sportág jellegzetességeinek, olimpiai versenyszámainak ismertetése  </w:t>
            </w:r>
          </w:p>
          <w:p w14:paraId="12D59824" w14:textId="77777777" w:rsidR="0032589D" w:rsidRPr="00120E6A" w:rsidRDefault="0032589D" w:rsidP="005458D6">
            <w:pPr>
              <w:ind w:left="426"/>
              <w:rPr>
                <w:bCs/>
              </w:rPr>
            </w:pPr>
            <w:r w:rsidRPr="00120E6A">
              <w:rPr>
                <w:bCs/>
              </w:rPr>
              <w:t>2.</w:t>
            </w:r>
            <w:r w:rsidRPr="00120E6A">
              <w:rPr>
                <w:bCs/>
              </w:rPr>
              <w:tab/>
              <w:t>Atlétikai futások alapjai, futóiskola gyakorlatok futófeladatok, állórajt</w:t>
            </w:r>
          </w:p>
          <w:p w14:paraId="12D59825" w14:textId="77777777" w:rsidR="0032589D" w:rsidRPr="00120E6A" w:rsidRDefault="0032589D" w:rsidP="005458D6">
            <w:pPr>
              <w:ind w:left="426"/>
              <w:rPr>
                <w:bCs/>
              </w:rPr>
            </w:pPr>
            <w:r w:rsidRPr="00120E6A">
              <w:rPr>
                <w:bCs/>
              </w:rPr>
              <w:t>3.</w:t>
            </w:r>
            <w:r w:rsidRPr="00120E6A">
              <w:rPr>
                <w:bCs/>
              </w:rPr>
              <w:tab/>
              <w:t>Képességfejlesztés  az atlétikai futásokkal, térdelőrajt</w:t>
            </w:r>
          </w:p>
          <w:p w14:paraId="12D59826" w14:textId="77777777" w:rsidR="0032589D" w:rsidRPr="00120E6A" w:rsidRDefault="0032589D" w:rsidP="005458D6">
            <w:pPr>
              <w:ind w:left="426"/>
              <w:rPr>
                <w:bCs/>
              </w:rPr>
            </w:pPr>
            <w:r w:rsidRPr="00120E6A">
              <w:rPr>
                <w:bCs/>
              </w:rPr>
              <w:t>4.</w:t>
            </w:r>
            <w:r w:rsidRPr="00120E6A">
              <w:rPr>
                <w:bCs/>
              </w:rPr>
              <w:tab/>
              <w:t>Atlétikai ugrások alapjai</w:t>
            </w:r>
          </w:p>
          <w:p w14:paraId="12D59827" w14:textId="77777777" w:rsidR="0032589D" w:rsidRPr="00120E6A" w:rsidRDefault="0032589D" w:rsidP="005458D6">
            <w:pPr>
              <w:ind w:left="426"/>
              <w:rPr>
                <w:bCs/>
              </w:rPr>
            </w:pPr>
            <w:r w:rsidRPr="00120E6A">
              <w:rPr>
                <w:bCs/>
              </w:rPr>
              <w:t>5.</w:t>
            </w:r>
            <w:r w:rsidRPr="00120E6A">
              <w:rPr>
                <w:bCs/>
              </w:rPr>
              <w:tab/>
              <w:t xml:space="preserve">Távolugrás technikái </w:t>
            </w:r>
          </w:p>
          <w:p w14:paraId="12D59828" w14:textId="77777777" w:rsidR="0032589D" w:rsidRPr="00120E6A" w:rsidRDefault="0032589D" w:rsidP="005458D6">
            <w:pPr>
              <w:ind w:left="426"/>
              <w:rPr>
                <w:bCs/>
              </w:rPr>
            </w:pPr>
            <w:r w:rsidRPr="00120E6A">
              <w:rPr>
                <w:bCs/>
              </w:rPr>
              <w:t xml:space="preserve">6.   Ötösugrás </w:t>
            </w:r>
          </w:p>
          <w:p w14:paraId="12D59829" w14:textId="77777777" w:rsidR="0032589D" w:rsidRPr="00120E6A" w:rsidRDefault="0032589D" w:rsidP="005458D6">
            <w:pPr>
              <w:ind w:left="426"/>
              <w:rPr>
                <w:bCs/>
              </w:rPr>
            </w:pPr>
            <w:r w:rsidRPr="00120E6A">
              <w:rPr>
                <w:bCs/>
              </w:rPr>
              <w:t>7.</w:t>
            </w:r>
            <w:r w:rsidRPr="00120E6A">
              <w:rPr>
                <w:bCs/>
              </w:rPr>
              <w:tab/>
              <w:t>Képességfejlesztés az atlétikai ugrásokkal</w:t>
            </w:r>
          </w:p>
          <w:p w14:paraId="12D5982A" w14:textId="77777777" w:rsidR="0032589D" w:rsidRPr="00120E6A" w:rsidRDefault="0032589D" w:rsidP="005458D6">
            <w:pPr>
              <w:ind w:left="426"/>
              <w:rPr>
                <w:bCs/>
              </w:rPr>
            </w:pPr>
            <w:r w:rsidRPr="00120E6A">
              <w:rPr>
                <w:bCs/>
              </w:rPr>
              <w:t>8.</w:t>
            </w:r>
            <w:r w:rsidRPr="00120E6A">
              <w:rPr>
                <w:bCs/>
              </w:rPr>
              <w:tab/>
              <w:t>Atlétikai dobások alapjai</w:t>
            </w:r>
          </w:p>
          <w:p w14:paraId="12D5982B" w14:textId="77777777" w:rsidR="0032589D" w:rsidRPr="00120E6A" w:rsidRDefault="0032589D" w:rsidP="005458D6">
            <w:pPr>
              <w:ind w:left="426"/>
              <w:rPr>
                <w:bCs/>
              </w:rPr>
            </w:pPr>
            <w:r w:rsidRPr="00120E6A">
              <w:rPr>
                <w:bCs/>
              </w:rPr>
              <w:t>9.</w:t>
            </w:r>
            <w:r w:rsidRPr="00120E6A">
              <w:rPr>
                <w:bCs/>
              </w:rPr>
              <w:tab/>
              <w:t>Kislabdahajítás</w:t>
            </w:r>
          </w:p>
          <w:p w14:paraId="12D5982C" w14:textId="77777777" w:rsidR="0032589D" w:rsidRPr="00120E6A" w:rsidRDefault="0032589D" w:rsidP="005458D6">
            <w:pPr>
              <w:ind w:left="426"/>
              <w:rPr>
                <w:bCs/>
              </w:rPr>
            </w:pPr>
            <w:r w:rsidRPr="00120E6A">
              <w:rPr>
                <w:bCs/>
              </w:rPr>
              <w:t>10.</w:t>
            </w:r>
            <w:r w:rsidRPr="00120E6A">
              <w:rPr>
                <w:bCs/>
              </w:rPr>
              <w:tab/>
              <w:t>A dobások általános koordinációs mintájának kialakítása</w:t>
            </w:r>
          </w:p>
          <w:p w14:paraId="12D5982D" w14:textId="77777777" w:rsidR="0032589D" w:rsidRPr="00120E6A" w:rsidRDefault="0032589D" w:rsidP="005458D6">
            <w:pPr>
              <w:ind w:left="426"/>
              <w:rPr>
                <w:bCs/>
              </w:rPr>
            </w:pPr>
            <w:r w:rsidRPr="00120E6A">
              <w:rPr>
                <w:bCs/>
              </w:rPr>
              <w:t>11.</w:t>
            </w:r>
            <w:r w:rsidRPr="00120E6A">
              <w:rPr>
                <w:bCs/>
              </w:rPr>
              <w:tab/>
              <w:t>Kölyökatlétika</w:t>
            </w:r>
          </w:p>
          <w:p w14:paraId="12D5982E" w14:textId="77777777" w:rsidR="0032589D" w:rsidRPr="00120E6A" w:rsidRDefault="0032589D" w:rsidP="005458D6">
            <w:pPr>
              <w:ind w:left="426"/>
              <w:rPr>
                <w:bCs/>
              </w:rPr>
            </w:pPr>
            <w:r w:rsidRPr="00120E6A">
              <w:rPr>
                <w:bCs/>
              </w:rPr>
              <w:t>12.</w:t>
            </w:r>
            <w:r w:rsidRPr="00120E6A">
              <w:rPr>
                <w:bCs/>
              </w:rPr>
              <w:tab/>
              <w:t>Képességfejlesztés az atlétikai dobásokkal, gyakorlati bemutatás</w:t>
            </w:r>
          </w:p>
          <w:p w14:paraId="12D5982F" w14:textId="77777777" w:rsidR="0032589D" w:rsidRPr="00120E6A" w:rsidRDefault="0032589D" w:rsidP="005458D6">
            <w:pPr>
              <w:ind w:left="426"/>
              <w:rPr>
                <w:bCs/>
              </w:rPr>
            </w:pPr>
            <w:r w:rsidRPr="00120E6A">
              <w:rPr>
                <w:bCs/>
              </w:rPr>
              <w:t>13.</w:t>
            </w:r>
            <w:r w:rsidRPr="00120E6A">
              <w:rPr>
                <w:bCs/>
              </w:rPr>
              <w:tab/>
              <w:t>Hazai, nemzetközi élsport, utánpótlás és iskolai atlétikai versenyrendszerek,</w:t>
            </w:r>
          </w:p>
          <w:p w14:paraId="12D59830" w14:textId="77777777" w:rsidR="0032589D" w:rsidRPr="00120E6A" w:rsidRDefault="0032589D" w:rsidP="005458D6">
            <w:pPr>
              <w:ind w:left="426"/>
            </w:pPr>
            <w:r w:rsidRPr="00120E6A">
              <w:rPr>
                <w:bCs/>
              </w:rPr>
              <w:t>14.</w:t>
            </w:r>
            <w:r w:rsidRPr="00120E6A">
              <w:rPr>
                <w:bCs/>
              </w:rPr>
              <w:tab/>
              <w:t>Alapvető versenyszabályok, gyakorlati bemutatás. Az atlétikai versenyek szervezése.</w:t>
            </w:r>
            <w:r w:rsidRPr="00120E6A">
              <w:t xml:space="preserve"> </w:t>
            </w:r>
          </w:p>
        </w:tc>
      </w:tr>
      <w:tr w:rsidR="0032589D" w:rsidRPr="00120E6A" w14:paraId="12D59837" w14:textId="77777777" w:rsidTr="005458D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9832" w14:textId="77777777" w:rsidR="0032589D" w:rsidRPr="00120E6A" w:rsidRDefault="0032589D" w:rsidP="005458D6">
            <w:pPr>
              <w:rPr>
                <w:b/>
                <w:bCs/>
              </w:rPr>
            </w:pPr>
            <w:r w:rsidRPr="00120E6A">
              <w:rPr>
                <w:b/>
                <w:bCs/>
              </w:rPr>
              <w:t>Tervezett tanulási tevékenységek, tanítási módszerek</w:t>
            </w:r>
          </w:p>
          <w:p w14:paraId="12D59833" w14:textId="77777777" w:rsidR="0032589D" w:rsidRPr="00120E6A" w:rsidRDefault="0032589D" w:rsidP="005458D6">
            <w:pPr>
              <w:rPr>
                <w:b/>
                <w:bCs/>
              </w:rPr>
            </w:pPr>
          </w:p>
          <w:p w14:paraId="12D59834" w14:textId="77777777" w:rsidR="0032589D" w:rsidRPr="00120E6A" w:rsidRDefault="0032589D" w:rsidP="0032589D">
            <w:pPr>
              <w:numPr>
                <w:ilvl w:val="0"/>
                <w:numId w:val="5"/>
              </w:numPr>
              <w:rPr>
                <w:bCs/>
              </w:rPr>
            </w:pPr>
            <w:r w:rsidRPr="00120E6A">
              <w:rPr>
                <w:bCs/>
              </w:rPr>
              <w:t>előadás</w:t>
            </w:r>
          </w:p>
          <w:p w14:paraId="12D59835" w14:textId="77777777" w:rsidR="0032589D" w:rsidRPr="00120E6A" w:rsidRDefault="0032589D" w:rsidP="0032589D">
            <w:pPr>
              <w:numPr>
                <w:ilvl w:val="0"/>
                <w:numId w:val="5"/>
              </w:numPr>
              <w:rPr>
                <w:bCs/>
              </w:rPr>
            </w:pPr>
            <w:r w:rsidRPr="00120E6A">
              <w:rPr>
                <w:bCs/>
              </w:rPr>
              <w:t>kiscsoportos projektmunka</w:t>
            </w:r>
          </w:p>
          <w:p w14:paraId="12D59836" w14:textId="77777777" w:rsidR="0032589D" w:rsidRPr="00120E6A" w:rsidRDefault="0032589D" w:rsidP="0032589D">
            <w:pPr>
              <w:numPr>
                <w:ilvl w:val="0"/>
                <w:numId w:val="5"/>
              </w:numPr>
            </w:pPr>
            <w:r w:rsidRPr="00120E6A">
              <w:rPr>
                <w:bCs/>
              </w:rPr>
              <w:t>gyakorlat</w:t>
            </w:r>
          </w:p>
        </w:tc>
      </w:tr>
      <w:tr w:rsidR="0032589D" w:rsidRPr="00120E6A" w14:paraId="12D5983D"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9838" w14:textId="77777777" w:rsidR="0032589D" w:rsidRPr="00120E6A" w:rsidRDefault="0032589D" w:rsidP="005458D6">
            <w:pPr>
              <w:rPr>
                <w:b/>
                <w:bCs/>
              </w:rPr>
            </w:pPr>
            <w:r w:rsidRPr="00120E6A">
              <w:rPr>
                <w:b/>
                <w:bCs/>
              </w:rPr>
              <w:t>Értékelés</w:t>
            </w:r>
          </w:p>
          <w:p w14:paraId="12D59839" w14:textId="77777777" w:rsidR="0032589D" w:rsidRPr="00120E6A" w:rsidRDefault="0032589D" w:rsidP="0032589D">
            <w:pPr>
              <w:numPr>
                <w:ilvl w:val="0"/>
                <w:numId w:val="6"/>
              </w:numPr>
              <w:rPr>
                <w:bCs/>
              </w:rPr>
            </w:pPr>
            <w:r w:rsidRPr="00120E6A">
              <w:rPr>
                <w:bCs/>
              </w:rPr>
              <w:t>Gyakorlati követelmények teljesítése (távolugrás, kislabdahajítás technikára); (minimum elégséges szint elérése).</w:t>
            </w:r>
          </w:p>
          <w:p w14:paraId="12D5983A" w14:textId="77777777" w:rsidR="0032589D" w:rsidRPr="00120E6A" w:rsidRDefault="0032589D" w:rsidP="0032589D">
            <w:pPr>
              <w:numPr>
                <w:ilvl w:val="0"/>
                <w:numId w:val="6"/>
              </w:numPr>
              <w:rPr>
                <w:bCs/>
              </w:rPr>
            </w:pPr>
            <w:r w:rsidRPr="00120E6A">
              <w:rPr>
                <w:bCs/>
              </w:rPr>
              <w:t xml:space="preserve">Atlétikai versenykiírás készítése. </w:t>
            </w:r>
          </w:p>
          <w:p w14:paraId="12D5983B" w14:textId="77777777" w:rsidR="0032589D" w:rsidRPr="00120E6A" w:rsidRDefault="0032589D" w:rsidP="0032589D">
            <w:pPr>
              <w:numPr>
                <w:ilvl w:val="0"/>
                <w:numId w:val="6"/>
              </w:numPr>
              <w:rPr>
                <w:b/>
                <w:bCs/>
              </w:rPr>
            </w:pPr>
            <w:r w:rsidRPr="00120E6A">
              <w:rPr>
                <w:bCs/>
              </w:rPr>
              <w:t>Zárthelyi dolgozat írása a félév elméleti témaköréből</w:t>
            </w:r>
            <w:r w:rsidRPr="00120E6A">
              <w:rPr>
                <w:b/>
                <w:bCs/>
              </w:rPr>
              <w:t>.</w:t>
            </w:r>
          </w:p>
          <w:p w14:paraId="12D5983C" w14:textId="77777777" w:rsidR="0032589D" w:rsidRPr="00120E6A" w:rsidRDefault="0032589D" w:rsidP="005458D6"/>
        </w:tc>
      </w:tr>
      <w:tr w:rsidR="0032589D" w:rsidRPr="00120E6A" w14:paraId="12D5984A"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83E" w14:textId="77777777" w:rsidR="0032589D" w:rsidRPr="00120E6A" w:rsidRDefault="0032589D" w:rsidP="005458D6">
            <w:pPr>
              <w:rPr>
                <w:b/>
                <w:bCs/>
              </w:rPr>
            </w:pPr>
            <w:r w:rsidRPr="00120E6A">
              <w:rPr>
                <w:b/>
                <w:bCs/>
              </w:rPr>
              <w:t>Kötelező szakirodalom:</w:t>
            </w:r>
          </w:p>
          <w:p w14:paraId="12D5983F" w14:textId="77777777" w:rsidR="0032589D" w:rsidRPr="00120E6A" w:rsidRDefault="0032589D" w:rsidP="005458D6">
            <w:pPr>
              <w:rPr>
                <w:b/>
                <w:bCs/>
              </w:rPr>
            </w:pPr>
          </w:p>
          <w:p w14:paraId="12D59840" w14:textId="77777777" w:rsidR="0032589D" w:rsidRPr="00120E6A" w:rsidRDefault="0032589D" w:rsidP="0032589D">
            <w:pPr>
              <w:numPr>
                <w:ilvl w:val="0"/>
                <w:numId w:val="4"/>
              </w:numPr>
              <w:rPr>
                <w:bCs/>
              </w:rPr>
            </w:pPr>
            <w:r w:rsidRPr="00120E6A">
              <w:rPr>
                <w:bCs/>
              </w:rPr>
              <w:t xml:space="preserve">Polgár Tibor-Béres Sándor(2011)Az atlétika története, technikája, oktatása, szabályai. –     </w:t>
            </w:r>
          </w:p>
          <w:p w14:paraId="12D59841" w14:textId="77777777" w:rsidR="0032589D" w:rsidRPr="00120E6A" w:rsidRDefault="0032589D" w:rsidP="0032589D">
            <w:pPr>
              <w:numPr>
                <w:ilvl w:val="0"/>
                <w:numId w:val="4"/>
              </w:numPr>
              <w:rPr>
                <w:bCs/>
              </w:rPr>
            </w:pPr>
            <w:r w:rsidRPr="00120E6A">
              <w:rPr>
                <w:bCs/>
              </w:rPr>
              <w:t>Koltai J. Oros F.(2001) Az atlétika oktatása. TF jegyzet</w:t>
            </w:r>
          </w:p>
          <w:p w14:paraId="12D59842" w14:textId="77777777" w:rsidR="0032589D" w:rsidRPr="00120E6A" w:rsidRDefault="0032589D" w:rsidP="0032589D">
            <w:pPr>
              <w:numPr>
                <w:ilvl w:val="0"/>
                <w:numId w:val="4"/>
              </w:numPr>
              <w:rPr>
                <w:bCs/>
              </w:rPr>
            </w:pPr>
            <w:r w:rsidRPr="00120E6A">
              <w:rPr>
                <w:bCs/>
              </w:rPr>
              <w:t>Mindszenty – Mesterházi: MASZ Atlétika szabálykönyv 2006.</w:t>
            </w:r>
          </w:p>
          <w:p w14:paraId="12D59843" w14:textId="77777777" w:rsidR="0032589D" w:rsidRPr="00120E6A" w:rsidRDefault="0032589D" w:rsidP="0032589D">
            <w:pPr>
              <w:numPr>
                <w:ilvl w:val="0"/>
                <w:numId w:val="4"/>
              </w:numPr>
              <w:rPr>
                <w:bCs/>
              </w:rPr>
            </w:pPr>
            <w:r w:rsidRPr="00120E6A">
              <w:rPr>
                <w:bCs/>
              </w:rPr>
              <w:lastRenderedPageBreak/>
              <w:t>Béres Sándor- Müller Anetta- Seres János- Szalay Gábor (2015): Atlétika. (Szerk: Béres Sándor) 139.p. ISBN 978-615-5297-33058. In: http://uni-eger.hu/public/uploads/atletika_5551e38c4c43a.pdf</w:t>
            </w:r>
          </w:p>
          <w:p w14:paraId="12D59844" w14:textId="77777777" w:rsidR="0032589D" w:rsidRPr="00120E6A" w:rsidRDefault="0032589D" w:rsidP="005458D6">
            <w:pPr>
              <w:rPr>
                <w:b/>
                <w:bCs/>
              </w:rPr>
            </w:pPr>
            <w:r w:rsidRPr="00120E6A">
              <w:rPr>
                <w:b/>
                <w:bCs/>
              </w:rPr>
              <w:t>Ajánlott szakirodalom:</w:t>
            </w:r>
          </w:p>
          <w:p w14:paraId="12D59845" w14:textId="77777777" w:rsidR="0032589D" w:rsidRPr="00120E6A" w:rsidRDefault="0032589D" w:rsidP="0032589D">
            <w:pPr>
              <w:numPr>
                <w:ilvl w:val="0"/>
                <w:numId w:val="4"/>
              </w:numPr>
              <w:rPr>
                <w:bCs/>
              </w:rPr>
            </w:pPr>
            <w:r w:rsidRPr="00120E6A">
              <w:rPr>
                <w:bCs/>
              </w:rPr>
              <w:t>Koltai J – Oros F. (2005) Atlétikai versenyszámok technikája. Futások. TF jegyzet</w:t>
            </w:r>
          </w:p>
          <w:p w14:paraId="12D59846" w14:textId="77777777" w:rsidR="0032589D" w:rsidRPr="00120E6A" w:rsidRDefault="0032589D" w:rsidP="0032589D">
            <w:pPr>
              <w:numPr>
                <w:ilvl w:val="0"/>
                <w:numId w:val="4"/>
              </w:numPr>
              <w:rPr>
                <w:bCs/>
              </w:rPr>
            </w:pPr>
            <w:r w:rsidRPr="00120E6A">
              <w:rPr>
                <w:bCs/>
              </w:rPr>
              <w:t>Koltai J. Szécsényi J. (1999). Atlétikai versenyszámok technikája Ugrások TF jegyzet</w:t>
            </w:r>
          </w:p>
          <w:p w14:paraId="12D59847" w14:textId="77777777" w:rsidR="0032589D" w:rsidRPr="00120E6A" w:rsidRDefault="0032589D" w:rsidP="0032589D">
            <w:pPr>
              <w:numPr>
                <w:ilvl w:val="0"/>
                <w:numId w:val="4"/>
              </w:numPr>
              <w:rPr>
                <w:bCs/>
              </w:rPr>
            </w:pPr>
            <w:r w:rsidRPr="00120E6A">
              <w:rPr>
                <w:bCs/>
              </w:rPr>
              <w:t>Koltai J. Szécsényi J.(19998). Atlétikai versenyszámok technikája. Dobások. TF jegyzet</w:t>
            </w:r>
          </w:p>
          <w:p w14:paraId="12D59848" w14:textId="77777777" w:rsidR="0032589D" w:rsidRPr="00120E6A" w:rsidRDefault="0032589D" w:rsidP="0032589D">
            <w:pPr>
              <w:widowControl w:val="0"/>
              <w:numPr>
                <w:ilvl w:val="0"/>
                <w:numId w:val="4"/>
              </w:numPr>
              <w:suppressAutoHyphens/>
              <w:jc w:val="both"/>
              <w:rPr>
                <w:rFonts w:eastAsia="SimSun"/>
                <w:spacing w:val="-6"/>
                <w:kern w:val="1"/>
                <w:lang w:bidi="hi-IN"/>
              </w:rPr>
            </w:pPr>
            <w:r w:rsidRPr="00120E6A">
              <w:rPr>
                <w:rFonts w:eastAsia="SimSun"/>
                <w:spacing w:val="-6"/>
                <w:kern w:val="1"/>
                <w:lang w:bidi="hi-IN"/>
              </w:rPr>
              <w:t xml:space="preserve">Anetta Müller-János Seres- Gábor Szalay- Ottó Benczenleitner (2015): Track and Field. EKF, Líceum Kiadó, Eger,110.p. ISBN978-615-5297-66-3 </w:t>
            </w:r>
            <w:hyperlink r:id="rId9" w:history="1">
              <w:r w:rsidRPr="00120E6A">
                <w:rPr>
                  <w:rFonts w:eastAsia="SimSun"/>
                  <w:spacing w:val="-6"/>
                  <w:kern w:val="1"/>
                  <w:u w:val="single"/>
                  <w:lang w:bidi="hi-IN"/>
                </w:rPr>
                <w:t>http://tesi.uni-eger.hu/public/uploads/atletika-angol-jegyzet_570f84fab1410.pdf</w:t>
              </w:r>
            </w:hyperlink>
          </w:p>
          <w:p w14:paraId="12D59849" w14:textId="77777777" w:rsidR="0032589D" w:rsidRPr="00120E6A" w:rsidRDefault="0032589D" w:rsidP="0032589D">
            <w:pPr>
              <w:numPr>
                <w:ilvl w:val="0"/>
                <w:numId w:val="4"/>
              </w:numPr>
            </w:pPr>
            <w:r w:rsidRPr="00120E6A">
              <w:rPr>
                <w:rFonts w:eastAsia="SimSun"/>
                <w:spacing w:val="-6"/>
                <w:kern w:val="1"/>
                <w:lang w:bidi="hi-IN"/>
              </w:rPr>
              <w:t>Müller A.-Rigler E.: Tanulók teljesítményállandósága dobó- és ugrófeladatokban. In: Kalokagathia. 2004. 1-2. sz.189-199.p. 2004.</w:t>
            </w:r>
          </w:p>
        </w:tc>
      </w:tr>
    </w:tbl>
    <w:p w14:paraId="12D5984B" w14:textId="77777777" w:rsidR="00120E6A" w:rsidRPr="00120E6A" w:rsidRDefault="00120E6A" w:rsidP="0032589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32589D" w:rsidRPr="00120E6A" w14:paraId="12D5984D" w14:textId="77777777" w:rsidTr="005458D6">
        <w:tc>
          <w:tcPr>
            <w:tcW w:w="9250" w:type="dxa"/>
            <w:gridSpan w:val="2"/>
            <w:shd w:val="clear" w:color="auto" w:fill="auto"/>
          </w:tcPr>
          <w:p w14:paraId="12D5984C" w14:textId="77777777" w:rsidR="0032589D" w:rsidRPr="00120E6A" w:rsidRDefault="0032589D" w:rsidP="005458D6">
            <w:pPr>
              <w:jc w:val="center"/>
            </w:pPr>
            <w:r w:rsidRPr="00120E6A">
              <w:t>Heti bontott tematika</w:t>
            </w:r>
          </w:p>
        </w:tc>
      </w:tr>
      <w:tr w:rsidR="0032589D" w:rsidRPr="00120E6A" w14:paraId="12D59850" w14:textId="77777777" w:rsidTr="005458D6">
        <w:tc>
          <w:tcPr>
            <w:tcW w:w="1529" w:type="dxa"/>
            <w:vMerge w:val="restart"/>
            <w:shd w:val="clear" w:color="auto" w:fill="auto"/>
          </w:tcPr>
          <w:p w14:paraId="12D5984E" w14:textId="77777777" w:rsidR="0032589D" w:rsidRPr="00120E6A" w:rsidRDefault="0032589D" w:rsidP="005458D6">
            <w:pPr>
              <w:numPr>
                <w:ilvl w:val="0"/>
                <w:numId w:val="1"/>
              </w:numPr>
            </w:pPr>
          </w:p>
        </w:tc>
        <w:tc>
          <w:tcPr>
            <w:tcW w:w="7721" w:type="dxa"/>
            <w:shd w:val="clear" w:color="auto" w:fill="auto"/>
          </w:tcPr>
          <w:p w14:paraId="12D5984F" w14:textId="77777777" w:rsidR="0032589D" w:rsidRPr="00120E6A" w:rsidRDefault="0032589D" w:rsidP="005458D6">
            <w:pPr>
              <w:jc w:val="both"/>
            </w:pPr>
            <w:r w:rsidRPr="00120E6A">
              <w:t xml:space="preserve">Atlétikai alapismeretek, a sportág jellegzetességeinek, olimpiai versenyszámainak ismertetése  </w:t>
            </w:r>
          </w:p>
        </w:tc>
      </w:tr>
      <w:tr w:rsidR="0032589D" w:rsidRPr="00120E6A" w14:paraId="12D59854" w14:textId="77777777" w:rsidTr="005458D6">
        <w:tc>
          <w:tcPr>
            <w:tcW w:w="1529" w:type="dxa"/>
            <w:vMerge/>
            <w:shd w:val="clear" w:color="auto" w:fill="auto"/>
          </w:tcPr>
          <w:p w14:paraId="12D59851" w14:textId="77777777" w:rsidR="0032589D" w:rsidRPr="00120E6A" w:rsidRDefault="0032589D" w:rsidP="005458D6">
            <w:pPr>
              <w:numPr>
                <w:ilvl w:val="0"/>
                <w:numId w:val="1"/>
              </w:numPr>
            </w:pPr>
          </w:p>
        </w:tc>
        <w:tc>
          <w:tcPr>
            <w:tcW w:w="7721" w:type="dxa"/>
            <w:shd w:val="clear" w:color="auto" w:fill="auto"/>
          </w:tcPr>
          <w:p w14:paraId="12D59852" w14:textId="77777777" w:rsidR="0032589D" w:rsidRPr="00120E6A" w:rsidRDefault="0032589D" w:rsidP="005458D6">
            <w:pPr>
              <w:jc w:val="both"/>
            </w:pPr>
            <w:r w:rsidRPr="00120E6A">
              <w:t>TE: Ismeri az atlétika mozgásanyagát, az atlétikai versenyszámokat azok mozgásrendszertani besorolásár. ismeri az atlétika olimpiai versenyszámait, az atlétika alapvető történeti aspektusait.</w:t>
            </w:r>
          </w:p>
          <w:p w14:paraId="12D59853" w14:textId="77777777" w:rsidR="0032589D" w:rsidRPr="00120E6A" w:rsidRDefault="0032589D" w:rsidP="005458D6">
            <w:pPr>
              <w:jc w:val="both"/>
            </w:pPr>
            <w:r w:rsidRPr="00120E6A">
              <w:t>Jártas az atlétikához kapcsolódó mozgásformák gyakorlatrendszerében.</w:t>
            </w:r>
          </w:p>
        </w:tc>
      </w:tr>
      <w:tr w:rsidR="0032589D" w:rsidRPr="00120E6A" w14:paraId="12D59857" w14:textId="77777777" w:rsidTr="005458D6">
        <w:tc>
          <w:tcPr>
            <w:tcW w:w="1529" w:type="dxa"/>
            <w:vMerge w:val="restart"/>
            <w:shd w:val="clear" w:color="auto" w:fill="auto"/>
          </w:tcPr>
          <w:p w14:paraId="12D59855" w14:textId="77777777" w:rsidR="0032589D" w:rsidRPr="00120E6A" w:rsidRDefault="0032589D" w:rsidP="005458D6">
            <w:pPr>
              <w:numPr>
                <w:ilvl w:val="0"/>
                <w:numId w:val="1"/>
              </w:numPr>
            </w:pPr>
          </w:p>
        </w:tc>
        <w:tc>
          <w:tcPr>
            <w:tcW w:w="7721" w:type="dxa"/>
            <w:shd w:val="clear" w:color="auto" w:fill="auto"/>
          </w:tcPr>
          <w:p w14:paraId="12D59856" w14:textId="77777777" w:rsidR="0032589D" w:rsidRPr="00120E6A" w:rsidRDefault="0032589D" w:rsidP="005458D6">
            <w:pPr>
              <w:jc w:val="both"/>
            </w:pPr>
            <w:r w:rsidRPr="00120E6A">
              <w:t>Atlétikai futások alapjai, futóiskola gyakorlatok futófeladatok, állórajt</w:t>
            </w:r>
          </w:p>
        </w:tc>
      </w:tr>
      <w:tr w:rsidR="0032589D" w:rsidRPr="00120E6A" w14:paraId="12D5985A" w14:textId="77777777" w:rsidTr="005458D6">
        <w:tc>
          <w:tcPr>
            <w:tcW w:w="1529" w:type="dxa"/>
            <w:vMerge/>
            <w:shd w:val="clear" w:color="auto" w:fill="auto"/>
          </w:tcPr>
          <w:p w14:paraId="12D59858" w14:textId="77777777" w:rsidR="0032589D" w:rsidRPr="00120E6A" w:rsidRDefault="0032589D" w:rsidP="005458D6">
            <w:pPr>
              <w:numPr>
                <w:ilvl w:val="0"/>
                <w:numId w:val="1"/>
              </w:numPr>
            </w:pPr>
          </w:p>
        </w:tc>
        <w:tc>
          <w:tcPr>
            <w:tcW w:w="7721" w:type="dxa"/>
            <w:shd w:val="clear" w:color="auto" w:fill="auto"/>
          </w:tcPr>
          <w:p w14:paraId="12D59859" w14:textId="77777777" w:rsidR="0032589D" w:rsidRPr="00120E6A" w:rsidRDefault="0032589D" w:rsidP="005458D6">
            <w:pPr>
              <w:jc w:val="both"/>
            </w:pPr>
            <w:r w:rsidRPr="00120E6A">
              <w:t>TE: ismeri az atlétikai futószámokat és a futások szervezetre gyakorolt pozitív hatásait.  Képes a futóiskola gyakorlatok alapszintű végrehajtására.</w:t>
            </w:r>
          </w:p>
        </w:tc>
      </w:tr>
      <w:tr w:rsidR="0032589D" w:rsidRPr="00120E6A" w14:paraId="12D5985D" w14:textId="77777777" w:rsidTr="005458D6">
        <w:tc>
          <w:tcPr>
            <w:tcW w:w="1529" w:type="dxa"/>
            <w:vMerge w:val="restart"/>
            <w:shd w:val="clear" w:color="auto" w:fill="auto"/>
          </w:tcPr>
          <w:p w14:paraId="12D5985B" w14:textId="77777777" w:rsidR="0032589D" w:rsidRPr="00120E6A" w:rsidRDefault="0032589D" w:rsidP="005458D6">
            <w:pPr>
              <w:numPr>
                <w:ilvl w:val="0"/>
                <w:numId w:val="1"/>
              </w:numPr>
            </w:pPr>
          </w:p>
        </w:tc>
        <w:tc>
          <w:tcPr>
            <w:tcW w:w="7721" w:type="dxa"/>
            <w:shd w:val="clear" w:color="auto" w:fill="auto"/>
          </w:tcPr>
          <w:p w14:paraId="12D5985C" w14:textId="77777777" w:rsidR="0032589D" w:rsidRPr="00120E6A" w:rsidRDefault="0032589D" w:rsidP="005458D6">
            <w:pPr>
              <w:jc w:val="both"/>
            </w:pPr>
            <w:r w:rsidRPr="00120E6A">
              <w:t>Képességfejlesztés  az atlétikai futásokkal, térdelőrajt</w:t>
            </w:r>
          </w:p>
        </w:tc>
      </w:tr>
      <w:tr w:rsidR="0032589D" w:rsidRPr="00120E6A" w14:paraId="12D59860" w14:textId="77777777" w:rsidTr="005458D6">
        <w:tc>
          <w:tcPr>
            <w:tcW w:w="1529" w:type="dxa"/>
            <w:vMerge/>
            <w:shd w:val="clear" w:color="auto" w:fill="auto"/>
          </w:tcPr>
          <w:p w14:paraId="12D5985E" w14:textId="77777777" w:rsidR="0032589D" w:rsidRPr="00120E6A" w:rsidRDefault="0032589D" w:rsidP="005458D6">
            <w:pPr>
              <w:numPr>
                <w:ilvl w:val="0"/>
                <w:numId w:val="1"/>
              </w:numPr>
            </w:pPr>
          </w:p>
        </w:tc>
        <w:tc>
          <w:tcPr>
            <w:tcW w:w="7721" w:type="dxa"/>
            <w:shd w:val="clear" w:color="auto" w:fill="auto"/>
          </w:tcPr>
          <w:p w14:paraId="12D5985F" w14:textId="77777777" w:rsidR="0032589D" w:rsidRPr="00120E6A" w:rsidRDefault="0032589D" w:rsidP="005458D6">
            <w:pPr>
              <w:jc w:val="both"/>
            </w:pPr>
            <w:r w:rsidRPr="00120E6A">
              <w:t>TE: ismeri az atlétikus mozgások képességfejlesztő hatásait és képes az atlétika eszközrendszerével a motoros képességek fejlesztésére. Ismeri a térdelőrajtot és képes annak eredményes végrehajtására.</w:t>
            </w:r>
          </w:p>
        </w:tc>
      </w:tr>
      <w:tr w:rsidR="0032589D" w:rsidRPr="00120E6A" w14:paraId="12D59863" w14:textId="77777777" w:rsidTr="005458D6">
        <w:tc>
          <w:tcPr>
            <w:tcW w:w="1529" w:type="dxa"/>
            <w:vMerge w:val="restart"/>
            <w:shd w:val="clear" w:color="auto" w:fill="auto"/>
          </w:tcPr>
          <w:p w14:paraId="12D59861" w14:textId="77777777" w:rsidR="0032589D" w:rsidRPr="00120E6A" w:rsidRDefault="0032589D" w:rsidP="005458D6">
            <w:pPr>
              <w:numPr>
                <w:ilvl w:val="0"/>
                <w:numId w:val="1"/>
              </w:numPr>
            </w:pPr>
          </w:p>
        </w:tc>
        <w:tc>
          <w:tcPr>
            <w:tcW w:w="7721" w:type="dxa"/>
            <w:shd w:val="clear" w:color="auto" w:fill="auto"/>
          </w:tcPr>
          <w:p w14:paraId="12D59862" w14:textId="77777777" w:rsidR="0032589D" w:rsidRPr="00120E6A" w:rsidRDefault="0032589D" w:rsidP="005458D6">
            <w:pPr>
              <w:jc w:val="both"/>
            </w:pPr>
            <w:r w:rsidRPr="00120E6A">
              <w:t>Atlétikai ugrások alapjai</w:t>
            </w:r>
          </w:p>
        </w:tc>
      </w:tr>
      <w:tr w:rsidR="0032589D" w:rsidRPr="00120E6A" w14:paraId="12D59866" w14:textId="77777777" w:rsidTr="005458D6">
        <w:tc>
          <w:tcPr>
            <w:tcW w:w="1529" w:type="dxa"/>
            <w:vMerge/>
            <w:shd w:val="clear" w:color="auto" w:fill="auto"/>
          </w:tcPr>
          <w:p w14:paraId="12D59864" w14:textId="77777777" w:rsidR="0032589D" w:rsidRPr="00120E6A" w:rsidRDefault="0032589D" w:rsidP="005458D6">
            <w:pPr>
              <w:numPr>
                <w:ilvl w:val="0"/>
                <w:numId w:val="1"/>
              </w:numPr>
            </w:pPr>
          </w:p>
        </w:tc>
        <w:tc>
          <w:tcPr>
            <w:tcW w:w="7721" w:type="dxa"/>
            <w:shd w:val="clear" w:color="auto" w:fill="auto"/>
          </w:tcPr>
          <w:p w14:paraId="12D59865" w14:textId="77777777" w:rsidR="0032589D" w:rsidRPr="00120E6A" w:rsidRDefault="0032589D" w:rsidP="005458D6">
            <w:pPr>
              <w:jc w:val="both"/>
            </w:pPr>
            <w:r w:rsidRPr="00120E6A">
              <w:t>TE: ismeri az atlétikai ugrószámokat és azok elméleti alapjait.</w:t>
            </w:r>
          </w:p>
        </w:tc>
      </w:tr>
      <w:tr w:rsidR="0032589D" w:rsidRPr="00120E6A" w14:paraId="12D59869" w14:textId="77777777" w:rsidTr="005458D6">
        <w:tc>
          <w:tcPr>
            <w:tcW w:w="1529" w:type="dxa"/>
            <w:vMerge w:val="restart"/>
            <w:shd w:val="clear" w:color="auto" w:fill="auto"/>
          </w:tcPr>
          <w:p w14:paraId="12D59867" w14:textId="77777777" w:rsidR="0032589D" w:rsidRPr="00120E6A" w:rsidRDefault="0032589D" w:rsidP="005458D6">
            <w:pPr>
              <w:numPr>
                <w:ilvl w:val="0"/>
                <w:numId w:val="1"/>
              </w:numPr>
            </w:pPr>
          </w:p>
        </w:tc>
        <w:tc>
          <w:tcPr>
            <w:tcW w:w="7721" w:type="dxa"/>
            <w:shd w:val="clear" w:color="auto" w:fill="auto"/>
          </w:tcPr>
          <w:p w14:paraId="12D59868" w14:textId="77777777" w:rsidR="0032589D" w:rsidRPr="00120E6A" w:rsidRDefault="0032589D" w:rsidP="005458D6">
            <w:pPr>
              <w:jc w:val="both"/>
            </w:pPr>
            <w:r w:rsidRPr="00120E6A">
              <w:t>Távolugrás technikái</w:t>
            </w:r>
          </w:p>
        </w:tc>
      </w:tr>
      <w:tr w:rsidR="0032589D" w:rsidRPr="00120E6A" w14:paraId="12D5986C" w14:textId="77777777" w:rsidTr="005458D6">
        <w:tc>
          <w:tcPr>
            <w:tcW w:w="1529" w:type="dxa"/>
            <w:vMerge/>
            <w:shd w:val="clear" w:color="auto" w:fill="auto"/>
          </w:tcPr>
          <w:p w14:paraId="12D5986A" w14:textId="77777777" w:rsidR="0032589D" w:rsidRPr="00120E6A" w:rsidRDefault="0032589D" w:rsidP="005458D6">
            <w:pPr>
              <w:numPr>
                <w:ilvl w:val="0"/>
                <w:numId w:val="1"/>
              </w:numPr>
            </w:pPr>
          </w:p>
        </w:tc>
        <w:tc>
          <w:tcPr>
            <w:tcW w:w="7721" w:type="dxa"/>
            <w:shd w:val="clear" w:color="auto" w:fill="auto"/>
          </w:tcPr>
          <w:p w14:paraId="12D5986B" w14:textId="77777777" w:rsidR="0032589D" w:rsidRPr="00120E6A" w:rsidRDefault="0032589D" w:rsidP="005458D6">
            <w:pPr>
              <w:jc w:val="both"/>
            </w:pPr>
            <w:r w:rsidRPr="00120E6A">
              <w:t xml:space="preserve">TE: ismeri a távolugrás különböző technikáit és képes azok  eredményes végrehajtására. </w:t>
            </w:r>
          </w:p>
        </w:tc>
      </w:tr>
      <w:tr w:rsidR="0032589D" w:rsidRPr="00120E6A" w14:paraId="12D5986F" w14:textId="77777777" w:rsidTr="005458D6">
        <w:tc>
          <w:tcPr>
            <w:tcW w:w="1529" w:type="dxa"/>
            <w:vMerge w:val="restart"/>
            <w:shd w:val="clear" w:color="auto" w:fill="auto"/>
          </w:tcPr>
          <w:p w14:paraId="12D5986D" w14:textId="77777777" w:rsidR="0032589D" w:rsidRPr="00120E6A" w:rsidRDefault="0032589D" w:rsidP="005458D6">
            <w:pPr>
              <w:numPr>
                <w:ilvl w:val="0"/>
                <w:numId w:val="1"/>
              </w:numPr>
            </w:pPr>
          </w:p>
        </w:tc>
        <w:tc>
          <w:tcPr>
            <w:tcW w:w="7721" w:type="dxa"/>
            <w:shd w:val="clear" w:color="auto" w:fill="auto"/>
          </w:tcPr>
          <w:p w14:paraId="12D5986E" w14:textId="77777777" w:rsidR="0032589D" w:rsidRPr="00120E6A" w:rsidRDefault="0032589D" w:rsidP="005458D6">
            <w:pPr>
              <w:jc w:val="both"/>
            </w:pPr>
            <w:r w:rsidRPr="00120E6A">
              <w:t>Ötös ugrás</w:t>
            </w:r>
          </w:p>
        </w:tc>
      </w:tr>
      <w:tr w:rsidR="0032589D" w:rsidRPr="00120E6A" w14:paraId="12D59872" w14:textId="77777777" w:rsidTr="005458D6">
        <w:tc>
          <w:tcPr>
            <w:tcW w:w="1529" w:type="dxa"/>
            <w:vMerge/>
            <w:shd w:val="clear" w:color="auto" w:fill="auto"/>
          </w:tcPr>
          <w:p w14:paraId="12D59870" w14:textId="77777777" w:rsidR="0032589D" w:rsidRPr="00120E6A" w:rsidRDefault="0032589D" w:rsidP="005458D6">
            <w:pPr>
              <w:numPr>
                <w:ilvl w:val="0"/>
                <w:numId w:val="1"/>
              </w:numPr>
            </w:pPr>
          </w:p>
        </w:tc>
        <w:tc>
          <w:tcPr>
            <w:tcW w:w="7721" w:type="dxa"/>
            <w:shd w:val="clear" w:color="auto" w:fill="auto"/>
          </w:tcPr>
          <w:p w14:paraId="12D59871" w14:textId="77777777" w:rsidR="0032589D" w:rsidRPr="00120E6A" w:rsidRDefault="0032589D" w:rsidP="005458D6">
            <w:pPr>
              <w:jc w:val="both"/>
            </w:pPr>
            <w:r w:rsidRPr="00120E6A">
              <w:t>TE: ismeri a helyből és nekifutásból végrehajtott ötös ugrás technikáját és képes annak eredményes végrehajtására.</w:t>
            </w:r>
          </w:p>
        </w:tc>
      </w:tr>
      <w:tr w:rsidR="0032589D" w:rsidRPr="00120E6A" w14:paraId="12D59875" w14:textId="77777777" w:rsidTr="005458D6">
        <w:tc>
          <w:tcPr>
            <w:tcW w:w="1529" w:type="dxa"/>
            <w:vMerge w:val="restart"/>
            <w:shd w:val="clear" w:color="auto" w:fill="auto"/>
          </w:tcPr>
          <w:p w14:paraId="12D59873" w14:textId="77777777" w:rsidR="0032589D" w:rsidRPr="00120E6A" w:rsidRDefault="0032589D" w:rsidP="005458D6">
            <w:pPr>
              <w:numPr>
                <w:ilvl w:val="0"/>
                <w:numId w:val="1"/>
              </w:numPr>
            </w:pPr>
          </w:p>
        </w:tc>
        <w:tc>
          <w:tcPr>
            <w:tcW w:w="7721" w:type="dxa"/>
            <w:shd w:val="clear" w:color="auto" w:fill="auto"/>
          </w:tcPr>
          <w:p w14:paraId="12D59874" w14:textId="77777777" w:rsidR="0032589D" w:rsidRPr="00120E6A" w:rsidRDefault="0032589D" w:rsidP="005458D6">
            <w:pPr>
              <w:jc w:val="both"/>
            </w:pPr>
            <w:r w:rsidRPr="00120E6A">
              <w:t>Képességfejlesztés az atlétikai ugrásokkal</w:t>
            </w:r>
          </w:p>
        </w:tc>
      </w:tr>
      <w:tr w:rsidR="0032589D" w:rsidRPr="00120E6A" w14:paraId="12D59878" w14:textId="77777777" w:rsidTr="005458D6">
        <w:tc>
          <w:tcPr>
            <w:tcW w:w="1529" w:type="dxa"/>
            <w:vMerge/>
            <w:shd w:val="clear" w:color="auto" w:fill="auto"/>
          </w:tcPr>
          <w:p w14:paraId="12D59876" w14:textId="77777777" w:rsidR="0032589D" w:rsidRPr="00120E6A" w:rsidRDefault="0032589D" w:rsidP="005458D6">
            <w:pPr>
              <w:numPr>
                <w:ilvl w:val="0"/>
                <w:numId w:val="1"/>
              </w:numPr>
            </w:pPr>
          </w:p>
        </w:tc>
        <w:tc>
          <w:tcPr>
            <w:tcW w:w="7721" w:type="dxa"/>
            <w:shd w:val="clear" w:color="auto" w:fill="auto"/>
          </w:tcPr>
          <w:p w14:paraId="12D59877" w14:textId="77777777" w:rsidR="0032589D" w:rsidRPr="00120E6A" w:rsidRDefault="0032589D" w:rsidP="005458D6">
            <w:pPr>
              <w:jc w:val="both"/>
            </w:pPr>
            <w:r w:rsidRPr="00120E6A">
              <w:t>TE: a szökdelő iskolai gyakorlatokkal és atlétikai ugrásokkal képes képességfejlesztő feladatokat tervezni és végrehajtani. ismeri a szökdelések és ugrások szervezetre gyakorolt hatásait.</w:t>
            </w:r>
          </w:p>
        </w:tc>
      </w:tr>
      <w:tr w:rsidR="0032589D" w:rsidRPr="00120E6A" w14:paraId="12D5987B" w14:textId="77777777" w:rsidTr="005458D6">
        <w:tc>
          <w:tcPr>
            <w:tcW w:w="1529" w:type="dxa"/>
            <w:vMerge w:val="restart"/>
            <w:shd w:val="clear" w:color="auto" w:fill="auto"/>
          </w:tcPr>
          <w:p w14:paraId="12D59879" w14:textId="77777777" w:rsidR="0032589D" w:rsidRPr="00120E6A" w:rsidRDefault="0032589D" w:rsidP="005458D6">
            <w:pPr>
              <w:numPr>
                <w:ilvl w:val="0"/>
                <w:numId w:val="1"/>
              </w:numPr>
            </w:pPr>
          </w:p>
        </w:tc>
        <w:tc>
          <w:tcPr>
            <w:tcW w:w="7721" w:type="dxa"/>
            <w:shd w:val="clear" w:color="auto" w:fill="auto"/>
          </w:tcPr>
          <w:p w14:paraId="12D5987A" w14:textId="77777777" w:rsidR="0032589D" w:rsidRPr="00120E6A" w:rsidRDefault="0032589D" w:rsidP="005458D6">
            <w:pPr>
              <w:jc w:val="both"/>
            </w:pPr>
            <w:r w:rsidRPr="00120E6A">
              <w:t>Atlétikai dobások alapjai</w:t>
            </w:r>
          </w:p>
        </w:tc>
      </w:tr>
      <w:tr w:rsidR="0032589D" w:rsidRPr="00120E6A" w14:paraId="12D5987E" w14:textId="77777777" w:rsidTr="005458D6">
        <w:tc>
          <w:tcPr>
            <w:tcW w:w="1529" w:type="dxa"/>
            <w:vMerge/>
            <w:shd w:val="clear" w:color="auto" w:fill="auto"/>
          </w:tcPr>
          <w:p w14:paraId="12D5987C" w14:textId="77777777" w:rsidR="0032589D" w:rsidRPr="00120E6A" w:rsidRDefault="0032589D" w:rsidP="005458D6">
            <w:pPr>
              <w:numPr>
                <w:ilvl w:val="0"/>
                <w:numId w:val="1"/>
              </w:numPr>
            </w:pPr>
          </w:p>
        </w:tc>
        <w:tc>
          <w:tcPr>
            <w:tcW w:w="7721" w:type="dxa"/>
            <w:shd w:val="clear" w:color="auto" w:fill="auto"/>
          </w:tcPr>
          <w:p w14:paraId="12D5987D" w14:textId="77777777" w:rsidR="0032589D" w:rsidRPr="00120E6A" w:rsidRDefault="0032589D" w:rsidP="005458D6">
            <w:pPr>
              <w:jc w:val="both"/>
            </w:pPr>
            <w:r w:rsidRPr="00120E6A">
              <w:t>TE: ismeri az atlétikai dobásokat és azok mozgásrendszertani besorolásának alapjait. ismeri a dobások szerepét és jelentőségét.</w:t>
            </w:r>
          </w:p>
        </w:tc>
      </w:tr>
      <w:tr w:rsidR="0032589D" w:rsidRPr="00120E6A" w14:paraId="12D59881" w14:textId="77777777" w:rsidTr="005458D6">
        <w:tc>
          <w:tcPr>
            <w:tcW w:w="1529" w:type="dxa"/>
            <w:vMerge w:val="restart"/>
            <w:shd w:val="clear" w:color="auto" w:fill="auto"/>
          </w:tcPr>
          <w:p w14:paraId="12D5987F" w14:textId="77777777" w:rsidR="0032589D" w:rsidRPr="00120E6A" w:rsidRDefault="0032589D" w:rsidP="005458D6">
            <w:pPr>
              <w:numPr>
                <w:ilvl w:val="0"/>
                <w:numId w:val="1"/>
              </w:numPr>
            </w:pPr>
          </w:p>
        </w:tc>
        <w:tc>
          <w:tcPr>
            <w:tcW w:w="7721" w:type="dxa"/>
            <w:shd w:val="clear" w:color="auto" w:fill="auto"/>
          </w:tcPr>
          <w:p w14:paraId="12D59880" w14:textId="77777777" w:rsidR="0032589D" w:rsidRPr="00120E6A" w:rsidRDefault="0032589D" w:rsidP="005458D6">
            <w:pPr>
              <w:jc w:val="both"/>
            </w:pPr>
            <w:r w:rsidRPr="00120E6A">
              <w:t>Kislabdahajítás</w:t>
            </w:r>
          </w:p>
        </w:tc>
      </w:tr>
      <w:tr w:rsidR="0032589D" w:rsidRPr="00120E6A" w14:paraId="12D59884" w14:textId="77777777" w:rsidTr="005458D6">
        <w:tc>
          <w:tcPr>
            <w:tcW w:w="1529" w:type="dxa"/>
            <w:vMerge/>
            <w:shd w:val="clear" w:color="auto" w:fill="auto"/>
          </w:tcPr>
          <w:p w14:paraId="12D59882" w14:textId="77777777" w:rsidR="0032589D" w:rsidRPr="00120E6A" w:rsidRDefault="0032589D" w:rsidP="005458D6">
            <w:pPr>
              <w:numPr>
                <w:ilvl w:val="0"/>
                <w:numId w:val="1"/>
              </w:numPr>
            </w:pPr>
          </w:p>
        </w:tc>
        <w:tc>
          <w:tcPr>
            <w:tcW w:w="7721" w:type="dxa"/>
            <w:shd w:val="clear" w:color="auto" w:fill="auto"/>
          </w:tcPr>
          <w:p w14:paraId="12D59883" w14:textId="77777777" w:rsidR="0032589D" w:rsidRPr="00120E6A" w:rsidRDefault="0032589D" w:rsidP="005458D6">
            <w:pPr>
              <w:jc w:val="both"/>
            </w:pPr>
            <w:r w:rsidRPr="00120E6A">
              <w:t>TE: képes a kislabdahajítás technikájának eredményes végrehajtására.</w:t>
            </w:r>
          </w:p>
        </w:tc>
      </w:tr>
      <w:tr w:rsidR="0032589D" w:rsidRPr="00120E6A" w14:paraId="12D59887" w14:textId="77777777" w:rsidTr="005458D6">
        <w:tc>
          <w:tcPr>
            <w:tcW w:w="1529" w:type="dxa"/>
            <w:vMerge w:val="restart"/>
            <w:shd w:val="clear" w:color="auto" w:fill="auto"/>
          </w:tcPr>
          <w:p w14:paraId="12D59885" w14:textId="77777777" w:rsidR="0032589D" w:rsidRPr="00120E6A" w:rsidRDefault="0032589D" w:rsidP="005458D6">
            <w:pPr>
              <w:numPr>
                <w:ilvl w:val="0"/>
                <w:numId w:val="1"/>
              </w:numPr>
            </w:pPr>
          </w:p>
        </w:tc>
        <w:tc>
          <w:tcPr>
            <w:tcW w:w="7721" w:type="dxa"/>
            <w:shd w:val="clear" w:color="auto" w:fill="auto"/>
          </w:tcPr>
          <w:p w14:paraId="12D59886" w14:textId="77777777" w:rsidR="0032589D" w:rsidRPr="00120E6A" w:rsidRDefault="0032589D" w:rsidP="005458D6">
            <w:pPr>
              <w:jc w:val="both"/>
            </w:pPr>
            <w:r w:rsidRPr="00120E6A">
              <w:t>A dobások általános koordinációs mintájának kialakítása</w:t>
            </w:r>
          </w:p>
        </w:tc>
      </w:tr>
      <w:tr w:rsidR="0032589D" w:rsidRPr="00120E6A" w14:paraId="12D5988A" w14:textId="77777777" w:rsidTr="005458D6">
        <w:tc>
          <w:tcPr>
            <w:tcW w:w="1529" w:type="dxa"/>
            <w:vMerge/>
            <w:shd w:val="clear" w:color="auto" w:fill="auto"/>
          </w:tcPr>
          <w:p w14:paraId="12D59888" w14:textId="77777777" w:rsidR="0032589D" w:rsidRPr="00120E6A" w:rsidRDefault="0032589D" w:rsidP="005458D6">
            <w:pPr>
              <w:numPr>
                <w:ilvl w:val="0"/>
                <w:numId w:val="1"/>
              </w:numPr>
            </w:pPr>
          </w:p>
        </w:tc>
        <w:tc>
          <w:tcPr>
            <w:tcW w:w="7721" w:type="dxa"/>
            <w:shd w:val="clear" w:color="auto" w:fill="auto"/>
          </w:tcPr>
          <w:p w14:paraId="12D59889" w14:textId="77777777" w:rsidR="0032589D" w:rsidRPr="00120E6A" w:rsidRDefault="0032589D" w:rsidP="005458D6">
            <w:pPr>
              <w:jc w:val="both"/>
            </w:pPr>
            <w:r w:rsidRPr="00120E6A">
              <w:t>TE: ismeri azokat a dobóiskolai és dobófeladatokat, melyek a dobások általános koordinációs mintájának kialakítására alkalmasak. Ismeri az atlétikai dobások szerepét a képeségfejlesztésben.</w:t>
            </w:r>
          </w:p>
        </w:tc>
      </w:tr>
      <w:tr w:rsidR="0032589D" w:rsidRPr="00120E6A" w14:paraId="12D5988D" w14:textId="77777777" w:rsidTr="005458D6">
        <w:tc>
          <w:tcPr>
            <w:tcW w:w="1529" w:type="dxa"/>
            <w:vMerge w:val="restart"/>
            <w:shd w:val="clear" w:color="auto" w:fill="auto"/>
          </w:tcPr>
          <w:p w14:paraId="12D5988B" w14:textId="77777777" w:rsidR="0032589D" w:rsidRPr="00120E6A" w:rsidRDefault="0032589D" w:rsidP="005458D6">
            <w:pPr>
              <w:numPr>
                <w:ilvl w:val="0"/>
                <w:numId w:val="1"/>
              </w:numPr>
            </w:pPr>
          </w:p>
        </w:tc>
        <w:tc>
          <w:tcPr>
            <w:tcW w:w="7721" w:type="dxa"/>
            <w:shd w:val="clear" w:color="auto" w:fill="auto"/>
          </w:tcPr>
          <w:p w14:paraId="12D5988C" w14:textId="77777777" w:rsidR="0032589D" w:rsidRPr="00120E6A" w:rsidRDefault="0032589D" w:rsidP="005458D6">
            <w:pPr>
              <w:jc w:val="both"/>
            </w:pPr>
            <w:r w:rsidRPr="00120E6A">
              <w:t>Kölyökatlétika</w:t>
            </w:r>
          </w:p>
        </w:tc>
      </w:tr>
      <w:tr w:rsidR="0032589D" w:rsidRPr="00120E6A" w14:paraId="12D59890" w14:textId="77777777" w:rsidTr="005458D6">
        <w:tc>
          <w:tcPr>
            <w:tcW w:w="1529" w:type="dxa"/>
            <w:vMerge/>
            <w:shd w:val="clear" w:color="auto" w:fill="auto"/>
          </w:tcPr>
          <w:p w14:paraId="12D5988E" w14:textId="77777777" w:rsidR="0032589D" w:rsidRPr="00120E6A" w:rsidRDefault="0032589D" w:rsidP="005458D6">
            <w:pPr>
              <w:numPr>
                <w:ilvl w:val="0"/>
                <w:numId w:val="1"/>
              </w:numPr>
            </w:pPr>
          </w:p>
        </w:tc>
        <w:tc>
          <w:tcPr>
            <w:tcW w:w="7721" w:type="dxa"/>
            <w:shd w:val="clear" w:color="auto" w:fill="auto"/>
          </w:tcPr>
          <w:p w14:paraId="12D5988F" w14:textId="77777777" w:rsidR="0032589D" w:rsidRPr="00120E6A" w:rsidRDefault="0032589D" w:rsidP="005458D6">
            <w:pPr>
              <w:jc w:val="both"/>
            </w:pPr>
            <w:r w:rsidRPr="00120E6A">
              <w:t>TE: ismeri a kölyökatlétika mozgásprogramját és képes kölyökatlétikai versenyek szervezésére.</w:t>
            </w:r>
          </w:p>
        </w:tc>
      </w:tr>
      <w:tr w:rsidR="0032589D" w:rsidRPr="00120E6A" w14:paraId="12D59893" w14:textId="77777777" w:rsidTr="005458D6">
        <w:tc>
          <w:tcPr>
            <w:tcW w:w="1529" w:type="dxa"/>
            <w:vMerge w:val="restart"/>
            <w:shd w:val="clear" w:color="auto" w:fill="auto"/>
          </w:tcPr>
          <w:p w14:paraId="12D59891" w14:textId="77777777" w:rsidR="0032589D" w:rsidRPr="00120E6A" w:rsidRDefault="0032589D" w:rsidP="005458D6">
            <w:pPr>
              <w:numPr>
                <w:ilvl w:val="0"/>
                <w:numId w:val="1"/>
              </w:numPr>
            </w:pPr>
          </w:p>
        </w:tc>
        <w:tc>
          <w:tcPr>
            <w:tcW w:w="7721" w:type="dxa"/>
            <w:shd w:val="clear" w:color="auto" w:fill="auto"/>
          </w:tcPr>
          <w:p w14:paraId="12D59892" w14:textId="77777777" w:rsidR="0032589D" w:rsidRPr="00120E6A" w:rsidRDefault="0032589D" w:rsidP="005458D6">
            <w:pPr>
              <w:jc w:val="both"/>
            </w:pPr>
            <w:r w:rsidRPr="00120E6A">
              <w:t>Képességfejlesztés az atlétikai dobásokkal, gyakorlati bemutatás</w:t>
            </w:r>
          </w:p>
        </w:tc>
      </w:tr>
      <w:tr w:rsidR="0032589D" w:rsidRPr="00120E6A" w14:paraId="12D59896" w14:textId="77777777" w:rsidTr="005458D6">
        <w:tc>
          <w:tcPr>
            <w:tcW w:w="1529" w:type="dxa"/>
            <w:vMerge/>
            <w:shd w:val="clear" w:color="auto" w:fill="auto"/>
          </w:tcPr>
          <w:p w14:paraId="12D59894" w14:textId="77777777" w:rsidR="0032589D" w:rsidRPr="00120E6A" w:rsidRDefault="0032589D" w:rsidP="005458D6">
            <w:pPr>
              <w:numPr>
                <w:ilvl w:val="0"/>
                <w:numId w:val="1"/>
              </w:numPr>
            </w:pPr>
          </w:p>
        </w:tc>
        <w:tc>
          <w:tcPr>
            <w:tcW w:w="7721" w:type="dxa"/>
            <w:shd w:val="clear" w:color="auto" w:fill="auto"/>
          </w:tcPr>
          <w:p w14:paraId="12D59895" w14:textId="77777777" w:rsidR="0032589D" w:rsidRPr="00120E6A" w:rsidRDefault="0032589D" w:rsidP="005458D6">
            <w:pPr>
              <w:jc w:val="both"/>
            </w:pPr>
            <w:r w:rsidRPr="00120E6A">
              <w:t>TE: Képes atlétikai dobásokból összeállított feladatokkal képességfejlesztő foglalkozások tervezésére, szervezésére.</w:t>
            </w:r>
          </w:p>
        </w:tc>
      </w:tr>
      <w:tr w:rsidR="0032589D" w:rsidRPr="00120E6A" w14:paraId="12D59899" w14:textId="77777777" w:rsidTr="005458D6">
        <w:tc>
          <w:tcPr>
            <w:tcW w:w="1529" w:type="dxa"/>
            <w:vMerge w:val="restart"/>
            <w:shd w:val="clear" w:color="auto" w:fill="auto"/>
          </w:tcPr>
          <w:p w14:paraId="12D59897" w14:textId="77777777" w:rsidR="0032589D" w:rsidRPr="00120E6A" w:rsidRDefault="0032589D" w:rsidP="005458D6">
            <w:pPr>
              <w:numPr>
                <w:ilvl w:val="0"/>
                <w:numId w:val="1"/>
              </w:numPr>
            </w:pPr>
          </w:p>
        </w:tc>
        <w:tc>
          <w:tcPr>
            <w:tcW w:w="7721" w:type="dxa"/>
            <w:shd w:val="clear" w:color="auto" w:fill="auto"/>
          </w:tcPr>
          <w:p w14:paraId="12D59898" w14:textId="77777777" w:rsidR="0032589D" w:rsidRPr="00120E6A" w:rsidRDefault="0032589D" w:rsidP="005458D6">
            <w:pPr>
              <w:jc w:val="both"/>
            </w:pPr>
            <w:r w:rsidRPr="00120E6A">
              <w:t>Hazai, nemzetközi élsport, utánpótlás és iskolai atlétikai versenyrendszerek,</w:t>
            </w:r>
          </w:p>
        </w:tc>
      </w:tr>
      <w:tr w:rsidR="0032589D" w:rsidRPr="00120E6A" w14:paraId="12D5989C" w14:textId="77777777" w:rsidTr="005458D6">
        <w:tc>
          <w:tcPr>
            <w:tcW w:w="1529" w:type="dxa"/>
            <w:vMerge/>
            <w:shd w:val="clear" w:color="auto" w:fill="auto"/>
          </w:tcPr>
          <w:p w14:paraId="12D5989A" w14:textId="77777777" w:rsidR="0032589D" w:rsidRPr="00120E6A" w:rsidRDefault="0032589D" w:rsidP="005458D6">
            <w:pPr>
              <w:numPr>
                <w:ilvl w:val="0"/>
                <w:numId w:val="1"/>
              </w:numPr>
            </w:pPr>
          </w:p>
        </w:tc>
        <w:tc>
          <w:tcPr>
            <w:tcW w:w="7721" w:type="dxa"/>
            <w:shd w:val="clear" w:color="auto" w:fill="auto"/>
          </w:tcPr>
          <w:p w14:paraId="12D5989B" w14:textId="77777777" w:rsidR="0032589D" w:rsidRPr="00120E6A" w:rsidRDefault="0032589D" w:rsidP="005458D6">
            <w:pPr>
              <w:jc w:val="both"/>
            </w:pPr>
            <w:r w:rsidRPr="00120E6A">
              <w:t>TE: Az atlétikai versenyrendszerek ismerete , képes eligazodni a különböző atlétikai versenyek szervezésmódszertanában.</w:t>
            </w:r>
          </w:p>
        </w:tc>
      </w:tr>
      <w:tr w:rsidR="0032589D" w:rsidRPr="00120E6A" w14:paraId="12D5989F" w14:textId="77777777" w:rsidTr="005458D6">
        <w:tc>
          <w:tcPr>
            <w:tcW w:w="1529" w:type="dxa"/>
            <w:vMerge w:val="restart"/>
            <w:shd w:val="clear" w:color="auto" w:fill="auto"/>
          </w:tcPr>
          <w:p w14:paraId="12D5989D" w14:textId="77777777" w:rsidR="0032589D" w:rsidRPr="00120E6A" w:rsidRDefault="0032589D" w:rsidP="005458D6">
            <w:pPr>
              <w:numPr>
                <w:ilvl w:val="0"/>
                <w:numId w:val="1"/>
              </w:numPr>
            </w:pPr>
          </w:p>
        </w:tc>
        <w:tc>
          <w:tcPr>
            <w:tcW w:w="7721" w:type="dxa"/>
            <w:shd w:val="clear" w:color="auto" w:fill="auto"/>
          </w:tcPr>
          <w:p w14:paraId="12D5989E" w14:textId="77777777" w:rsidR="0032589D" w:rsidRPr="00120E6A" w:rsidRDefault="0032589D" w:rsidP="005458D6">
            <w:pPr>
              <w:jc w:val="both"/>
            </w:pPr>
            <w:r w:rsidRPr="00120E6A">
              <w:t>Alapvető versenyszabályok, az atlétikai versenyek szervezése.</w:t>
            </w:r>
          </w:p>
        </w:tc>
      </w:tr>
      <w:tr w:rsidR="0032589D" w:rsidRPr="00120E6A" w14:paraId="12D598A2" w14:textId="77777777" w:rsidTr="005458D6">
        <w:trPr>
          <w:trHeight w:val="70"/>
        </w:trPr>
        <w:tc>
          <w:tcPr>
            <w:tcW w:w="1529" w:type="dxa"/>
            <w:vMerge/>
            <w:shd w:val="clear" w:color="auto" w:fill="auto"/>
          </w:tcPr>
          <w:p w14:paraId="12D598A0" w14:textId="77777777" w:rsidR="0032589D" w:rsidRPr="00120E6A" w:rsidRDefault="0032589D" w:rsidP="005458D6">
            <w:pPr>
              <w:numPr>
                <w:ilvl w:val="0"/>
                <w:numId w:val="1"/>
              </w:numPr>
            </w:pPr>
          </w:p>
        </w:tc>
        <w:tc>
          <w:tcPr>
            <w:tcW w:w="7721" w:type="dxa"/>
            <w:shd w:val="clear" w:color="auto" w:fill="auto"/>
          </w:tcPr>
          <w:p w14:paraId="12D598A1" w14:textId="77777777" w:rsidR="0032589D" w:rsidRPr="00120E6A" w:rsidRDefault="0032589D" w:rsidP="005458D6">
            <w:pPr>
              <w:jc w:val="both"/>
            </w:pPr>
            <w:r w:rsidRPr="00120E6A">
              <w:t>TE: Birtokában van azoknak a módszereknek, melyekkel sikeresen szervezi az atlétika jellegű mozgásformákat az iskolán belül és kívül is.    Képes az atlétikai versenyek szervezésére, lebonyolítására. Az atlétikai mozgások sajátos pszichológia, pedagógiai jellemzőit szem előtt tartva változatos módon szervezi az atlétika versenyeket</w:t>
            </w:r>
            <w:r w:rsidRPr="00120E6A">
              <w:tab/>
            </w:r>
          </w:p>
        </w:tc>
      </w:tr>
    </w:tbl>
    <w:p w14:paraId="12D598A3" w14:textId="77777777" w:rsidR="0032589D" w:rsidRPr="00120E6A" w:rsidRDefault="0032589D" w:rsidP="0032589D">
      <w:r w:rsidRPr="00120E6A">
        <w:t>*TE tanulási eredmények</w:t>
      </w:r>
    </w:p>
    <w:p w14:paraId="12D598A4" w14:textId="77777777" w:rsidR="0032589D" w:rsidRDefault="0032589D" w:rsidP="00120E6A">
      <w:pPr>
        <w:spacing w:after="160" w:line="259" w:lineRule="auto"/>
      </w:pPr>
    </w:p>
    <w:p w14:paraId="12D598A5" w14:textId="77777777" w:rsidR="00120E6A" w:rsidRDefault="00120E6A" w:rsidP="00120E6A">
      <w:pPr>
        <w:spacing w:after="160" w:line="259" w:lineRule="auto"/>
      </w:pPr>
    </w:p>
    <w:p w14:paraId="12D598A6" w14:textId="77777777" w:rsidR="00120E6A" w:rsidRPr="00120E6A" w:rsidRDefault="00120E6A" w:rsidP="00120E6A">
      <w:pPr>
        <w:spacing w:after="160" w:line="259" w:lineRule="auto"/>
      </w:pPr>
    </w:p>
    <w:p w14:paraId="55A7DD7B" w14:textId="77777777" w:rsidR="00E3590A" w:rsidRPr="0019788D" w:rsidRDefault="00E3590A" w:rsidP="00E3590A"/>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E3590A" w:rsidRPr="0019788D" w14:paraId="7276164A" w14:textId="77777777" w:rsidTr="003722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3E88AEE" w14:textId="77777777" w:rsidR="00E3590A" w:rsidRPr="0019788D" w:rsidRDefault="00E3590A" w:rsidP="003722C5">
            <w:pPr>
              <w:ind w:left="20"/>
              <w:rPr>
                <w:rFonts w:eastAsia="Arial Unicode MS"/>
              </w:rPr>
            </w:pPr>
            <w:r w:rsidRPr="0019788D">
              <w:t>A tantárgy neve:</w:t>
            </w:r>
          </w:p>
        </w:tc>
        <w:tc>
          <w:tcPr>
            <w:tcW w:w="1427" w:type="dxa"/>
            <w:gridSpan w:val="2"/>
            <w:tcBorders>
              <w:top w:val="single" w:sz="4" w:space="0" w:color="auto"/>
              <w:left w:val="nil"/>
              <w:bottom w:val="single" w:sz="4" w:space="0" w:color="auto"/>
              <w:right w:val="single" w:sz="4" w:space="0" w:color="auto"/>
            </w:tcBorders>
            <w:vAlign w:val="center"/>
          </w:tcPr>
          <w:p w14:paraId="2B269EBC" w14:textId="77777777" w:rsidR="00E3590A" w:rsidRPr="0019788D" w:rsidRDefault="00E3590A" w:rsidP="003722C5">
            <w:pPr>
              <w:rPr>
                <w:rFonts w:eastAsia="Arial Unicode MS"/>
              </w:rPr>
            </w:pPr>
            <w:r w:rsidRPr="0019788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3A456B6" w14:textId="77777777" w:rsidR="00E3590A" w:rsidRPr="0019788D" w:rsidRDefault="00E3590A" w:rsidP="003722C5">
            <w:pPr>
              <w:jc w:val="center"/>
              <w:rPr>
                <w:rFonts w:eastAsia="Arial Unicode MS"/>
                <w:b/>
              </w:rPr>
            </w:pPr>
            <w:r w:rsidRPr="0019788D">
              <w:rPr>
                <w:b/>
              </w:rPr>
              <w:t>Csapat- és egyéni sportok alapjai V, Vizes sportok</w:t>
            </w:r>
          </w:p>
        </w:tc>
        <w:tc>
          <w:tcPr>
            <w:tcW w:w="855" w:type="dxa"/>
            <w:vMerge w:val="restart"/>
            <w:tcBorders>
              <w:top w:val="single" w:sz="4" w:space="0" w:color="auto"/>
              <w:left w:val="single" w:sz="4" w:space="0" w:color="auto"/>
              <w:right w:val="single" w:sz="4" w:space="0" w:color="auto"/>
            </w:tcBorders>
            <w:vAlign w:val="center"/>
          </w:tcPr>
          <w:p w14:paraId="529F3160" w14:textId="77777777" w:rsidR="00E3590A" w:rsidRPr="0019788D" w:rsidRDefault="00E3590A" w:rsidP="003722C5">
            <w:pPr>
              <w:jc w:val="center"/>
              <w:rPr>
                <w:rFonts w:eastAsia="Arial Unicode MS"/>
              </w:rPr>
            </w:pPr>
            <w:r w:rsidRPr="0019788D">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4035FEA0" w14:textId="77777777" w:rsidR="00E3590A" w:rsidRPr="0019788D" w:rsidRDefault="00E3590A" w:rsidP="003722C5">
            <w:pPr>
              <w:jc w:val="center"/>
              <w:rPr>
                <w:rFonts w:eastAsia="Arial Unicode MS"/>
                <w:b/>
              </w:rPr>
            </w:pPr>
            <w:r w:rsidRPr="00120E6A">
              <w:rPr>
                <w:rFonts w:eastAsia="Arial Unicode MS"/>
                <w:b/>
              </w:rPr>
              <w:t>GT_ASRN007-17</w:t>
            </w:r>
          </w:p>
        </w:tc>
      </w:tr>
      <w:tr w:rsidR="00E3590A" w:rsidRPr="0019788D" w14:paraId="176F512C" w14:textId="77777777" w:rsidTr="003722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74210BD" w14:textId="77777777" w:rsidR="00E3590A" w:rsidRPr="0019788D" w:rsidRDefault="00E3590A" w:rsidP="003722C5">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C89063D" w14:textId="77777777" w:rsidR="00E3590A" w:rsidRPr="0019788D" w:rsidRDefault="00E3590A" w:rsidP="003722C5">
            <w:r w:rsidRPr="0019788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FC13B5C" w14:textId="77777777" w:rsidR="00E3590A" w:rsidRPr="0019788D" w:rsidRDefault="00E3590A" w:rsidP="003722C5">
            <w:pPr>
              <w:jc w:val="center"/>
              <w:rPr>
                <w:b/>
              </w:rPr>
            </w:pPr>
            <w:r w:rsidRPr="0019788D">
              <w:rPr>
                <w:lang w:val="en"/>
              </w:rPr>
              <w:t>Basics of Team and Individual Sports V, Water Sports</w:t>
            </w:r>
          </w:p>
        </w:tc>
        <w:tc>
          <w:tcPr>
            <w:tcW w:w="855" w:type="dxa"/>
            <w:vMerge/>
            <w:tcBorders>
              <w:left w:val="single" w:sz="4" w:space="0" w:color="auto"/>
              <w:bottom w:val="single" w:sz="4" w:space="0" w:color="auto"/>
              <w:right w:val="single" w:sz="4" w:space="0" w:color="auto"/>
            </w:tcBorders>
            <w:vAlign w:val="center"/>
          </w:tcPr>
          <w:p w14:paraId="230F132A" w14:textId="77777777" w:rsidR="00E3590A" w:rsidRPr="0019788D" w:rsidRDefault="00E3590A" w:rsidP="003722C5">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14:paraId="145EE476" w14:textId="77777777" w:rsidR="00E3590A" w:rsidRPr="0019788D" w:rsidRDefault="00E3590A" w:rsidP="003722C5">
            <w:pPr>
              <w:rPr>
                <w:rFonts w:eastAsia="Arial Unicode MS"/>
              </w:rPr>
            </w:pPr>
          </w:p>
        </w:tc>
      </w:tr>
      <w:tr w:rsidR="00E3590A" w:rsidRPr="0019788D" w14:paraId="516544D3" w14:textId="77777777" w:rsidTr="003722C5">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2489B158" w14:textId="77777777" w:rsidR="00E3590A" w:rsidRPr="0019788D" w:rsidRDefault="00E3590A" w:rsidP="003722C5">
            <w:pPr>
              <w:jc w:val="center"/>
              <w:rPr>
                <w:b/>
                <w:bCs/>
              </w:rPr>
            </w:pPr>
          </w:p>
        </w:tc>
      </w:tr>
      <w:tr w:rsidR="00E3590A" w:rsidRPr="0019788D" w14:paraId="420B74FB" w14:textId="77777777" w:rsidTr="003722C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50E33E9" w14:textId="77777777" w:rsidR="00E3590A" w:rsidRPr="0019788D" w:rsidRDefault="00E3590A" w:rsidP="003722C5">
            <w:pPr>
              <w:ind w:left="20"/>
            </w:pPr>
            <w:r w:rsidRPr="0019788D">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CEA42A3" w14:textId="77777777" w:rsidR="00E3590A" w:rsidRPr="0019788D" w:rsidRDefault="00E3590A" w:rsidP="003722C5">
            <w:pPr>
              <w:jc w:val="center"/>
              <w:rPr>
                <w:b/>
              </w:rPr>
            </w:pPr>
          </w:p>
        </w:tc>
      </w:tr>
      <w:tr w:rsidR="00E3590A" w:rsidRPr="0019788D" w14:paraId="07E49522" w14:textId="77777777" w:rsidTr="003722C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C938E22" w14:textId="77777777" w:rsidR="00E3590A" w:rsidRPr="0019788D" w:rsidRDefault="00E3590A" w:rsidP="003722C5">
            <w:pPr>
              <w:ind w:left="20"/>
              <w:rPr>
                <w:rFonts w:eastAsia="Arial Unicode MS"/>
              </w:rPr>
            </w:pPr>
            <w:r w:rsidRPr="0019788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3C09D18" w14:textId="77777777" w:rsidR="00E3590A" w:rsidRPr="0019788D" w:rsidRDefault="00E3590A" w:rsidP="003722C5">
            <w:pPr>
              <w:jc w:val="center"/>
              <w:rPr>
                <w:rFonts w:eastAsia="Arial Unicode MS"/>
              </w:rPr>
            </w:pPr>
            <w:r w:rsidRPr="0019788D">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F578D65" w14:textId="77777777" w:rsidR="00E3590A" w:rsidRPr="0019788D" w:rsidRDefault="00E3590A" w:rsidP="003722C5">
            <w:pPr>
              <w:jc w:val="center"/>
              <w:rPr>
                <w:rFonts w:eastAsia="Arial Unicode MS"/>
              </w:rPr>
            </w:pPr>
            <w:r w:rsidRPr="0019788D">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7CD80FD7" w14:textId="77777777" w:rsidR="00E3590A" w:rsidRPr="0019788D" w:rsidRDefault="00E3590A" w:rsidP="003722C5">
            <w:pPr>
              <w:jc w:val="center"/>
              <w:rPr>
                <w:rFonts w:eastAsia="Arial Unicode MS"/>
              </w:rPr>
            </w:pPr>
            <w:r w:rsidRPr="0019788D">
              <w:rPr>
                <w:rFonts w:eastAsia="Arial Unicode MS"/>
              </w:rPr>
              <w:t>-</w:t>
            </w:r>
          </w:p>
        </w:tc>
      </w:tr>
      <w:tr w:rsidR="00E3590A" w:rsidRPr="0019788D" w14:paraId="28CB0826" w14:textId="77777777" w:rsidTr="003722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739EDB9" w14:textId="77777777" w:rsidR="00E3590A" w:rsidRPr="0019788D" w:rsidRDefault="00E3590A" w:rsidP="003722C5">
            <w:pPr>
              <w:jc w:val="center"/>
            </w:pPr>
            <w:r w:rsidRPr="0019788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461D123" w14:textId="77777777" w:rsidR="00E3590A" w:rsidRPr="0019788D" w:rsidRDefault="00E3590A" w:rsidP="003722C5">
            <w:pPr>
              <w:jc w:val="center"/>
            </w:pPr>
            <w:r w:rsidRPr="0019788D">
              <w:t>Óraszámok</w:t>
            </w:r>
          </w:p>
        </w:tc>
        <w:tc>
          <w:tcPr>
            <w:tcW w:w="1762" w:type="dxa"/>
            <w:vMerge w:val="restart"/>
            <w:tcBorders>
              <w:top w:val="single" w:sz="4" w:space="0" w:color="auto"/>
              <w:left w:val="single" w:sz="4" w:space="0" w:color="auto"/>
              <w:right w:val="single" w:sz="4" w:space="0" w:color="auto"/>
            </w:tcBorders>
            <w:vAlign w:val="center"/>
          </w:tcPr>
          <w:p w14:paraId="27A0FA04" w14:textId="77777777" w:rsidR="00E3590A" w:rsidRPr="0019788D" w:rsidRDefault="00E3590A" w:rsidP="003722C5">
            <w:pPr>
              <w:jc w:val="center"/>
            </w:pPr>
            <w:r w:rsidRPr="0019788D">
              <w:t>Követelmény</w:t>
            </w:r>
          </w:p>
        </w:tc>
        <w:tc>
          <w:tcPr>
            <w:tcW w:w="855" w:type="dxa"/>
            <w:vMerge w:val="restart"/>
            <w:tcBorders>
              <w:top w:val="single" w:sz="4" w:space="0" w:color="auto"/>
              <w:left w:val="single" w:sz="4" w:space="0" w:color="auto"/>
              <w:right w:val="single" w:sz="4" w:space="0" w:color="auto"/>
            </w:tcBorders>
            <w:vAlign w:val="center"/>
          </w:tcPr>
          <w:p w14:paraId="65A43E2C" w14:textId="77777777" w:rsidR="00E3590A" w:rsidRPr="0019788D" w:rsidRDefault="00E3590A" w:rsidP="003722C5">
            <w:pPr>
              <w:jc w:val="center"/>
            </w:pPr>
            <w:r w:rsidRPr="0019788D">
              <w:t>Kredit</w:t>
            </w:r>
          </w:p>
        </w:tc>
        <w:tc>
          <w:tcPr>
            <w:tcW w:w="2395" w:type="dxa"/>
            <w:vMerge w:val="restart"/>
            <w:tcBorders>
              <w:top w:val="single" w:sz="4" w:space="0" w:color="auto"/>
              <w:left w:val="single" w:sz="4" w:space="0" w:color="auto"/>
              <w:right w:val="single" w:sz="4" w:space="0" w:color="auto"/>
            </w:tcBorders>
            <w:vAlign w:val="center"/>
          </w:tcPr>
          <w:p w14:paraId="68F20C34" w14:textId="77777777" w:rsidR="00E3590A" w:rsidRPr="0019788D" w:rsidRDefault="00E3590A" w:rsidP="003722C5">
            <w:pPr>
              <w:jc w:val="center"/>
            </w:pPr>
            <w:r w:rsidRPr="0019788D">
              <w:t>Oktatás nyelve</w:t>
            </w:r>
          </w:p>
        </w:tc>
      </w:tr>
      <w:tr w:rsidR="00E3590A" w:rsidRPr="0019788D" w14:paraId="2F60D122" w14:textId="77777777" w:rsidTr="003722C5">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0046ACE" w14:textId="77777777" w:rsidR="00E3590A" w:rsidRPr="0019788D" w:rsidRDefault="00E3590A" w:rsidP="003722C5"/>
        </w:tc>
        <w:tc>
          <w:tcPr>
            <w:tcW w:w="1515" w:type="dxa"/>
            <w:gridSpan w:val="3"/>
            <w:tcBorders>
              <w:top w:val="single" w:sz="4" w:space="0" w:color="auto"/>
              <w:left w:val="single" w:sz="4" w:space="0" w:color="auto"/>
              <w:bottom w:val="single" w:sz="4" w:space="0" w:color="auto"/>
              <w:right w:val="single" w:sz="4" w:space="0" w:color="auto"/>
            </w:tcBorders>
            <w:vAlign w:val="center"/>
          </w:tcPr>
          <w:p w14:paraId="148221E0" w14:textId="77777777" w:rsidR="00E3590A" w:rsidRPr="0019788D" w:rsidRDefault="00E3590A" w:rsidP="003722C5">
            <w:pPr>
              <w:jc w:val="center"/>
            </w:pPr>
            <w:r w:rsidRPr="0019788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F5A5B53" w14:textId="77777777" w:rsidR="00E3590A" w:rsidRPr="0019788D" w:rsidRDefault="00E3590A" w:rsidP="003722C5">
            <w:pPr>
              <w:jc w:val="center"/>
            </w:pPr>
            <w:r w:rsidRPr="0019788D">
              <w:t>Gyakorlat</w:t>
            </w:r>
          </w:p>
        </w:tc>
        <w:tc>
          <w:tcPr>
            <w:tcW w:w="1762" w:type="dxa"/>
            <w:vMerge/>
            <w:tcBorders>
              <w:left w:val="single" w:sz="4" w:space="0" w:color="auto"/>
              <w:bottom w:val="single" w:sz="4" w:space="0" w:color="auto"/>
              <w:right w:val="single" w:sz="4" w:space="0" w:color="auto"/>
            </w:tcBorders>
            <w:vAlign w:val="center"/>
          </w:tcPr>
          <w:p w14:paraId="286E6DE6" w14:textId="77777777" w:rsidR="00E3590A" w:rsidRPr="0019788D" w:rsidRDefault="00E3590A" w:rsidP="003722C5"/>
        </w:tc>
        <w:tc>
          <w:tcPr>
            <w:tcW w:w="855" w:type="dxa"/>
            <w:vMerge/>
            <w:tcBorders>
              <w:left w:val="single" w:sz="4" w:space="0" w:color="auto"/>
              <w:bottom w:val="single" w:sz="4" w:space="0" w:color="auto"/>
              <w:right w:val="single" w:sz="4" w:space="0" w:color="auto"/>
            </w:tcBorders>
            <w:vAlign w:val="center"/>
          </w:tcPr>
          <w:p w14:paraId="2F7AD5DD" w14:textId="77777777" w:rsidR="00E3590A" w:rsidRPr="0019788D" w:rsidRDefault="00E3590A" w:rsidP="003722C5"/>
        </w:tc>
        <w:tc>
          <w:tcPr>
            <w:tcW w:w="2395" w:type="dxa"/>
            <w:vMerge/>
            <w:tcBorders>
              <w:left w:val="single" w:sz="4" w:space="0" w:color="auto"/>
              <w:bottom w:val="single" w:sz="4" w:space="0" w:color="auto"/>
              <w:right w:val="single" w:sz="4" w:space="0" w:color="auto"/>
            </w:tcBorders>
            <w:vAlign w:val="center"/>
          </w:tcPr>
          <w:p w14:paraId="166B59CD" w14:textId="77777777" w:rsidR="00E3590A" w:rsidRPr="0019788D" w:rsidRDefault="00E3590A" w:rsidP="003722C5"/>
        </w:tc>
      </w:tr>
      <w:tr w:rsidR="00E3590A" w:rsidRPr="0019788D" w14:paraId="7B1430FA" w14:textId="77777777" w:rsidTr="003722C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043E004" w14:textId="77777777" w:rsidR="00E3590A" w:rsidRPr="0019788D" w:rsidRDefault="00E3590A" w:rsidP="003722C5">
            <w:pPr>
              <w:jc w:val="center"/>
            </w:pPr>
            <w:r w:rsidRPr="0019788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6F5CB0D" w14:textId="77777777" w:rsidR="00E3590A" w:rsidRPr="0019788D" w:rsidRDefault="00E3590A" w:rsidP="003722C5">
            <w:pPr>
              <w:jc w:val="center"/>
              <w:rPr>
                <w:b/>
              </w:rPr>
            </w:pPr>
            <w:r w:rsidRPr="0019788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E7B8426" w14:textId="77777777" w:rsidR="00E3590A" w:rsidRPr="0019788D" w:rsidRDefault="00E3590A" w:rsidP="003722C5">
            <w:pPr>
              <w:jc w:val="center"/>
            </w:pPr>
            <w:r w:rsidRPr="0019788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38951CA" w14:textId="77777777" w:rsidR="00E3590A" w:rsidRPr="0019788D" w:rsidRDefault="00E3590A" w:rsidP="003722C5">
            <w:pPr>
              <w:jc w:val="center"/>
              <w:rPr>
                <w:b/>
              </w:rPr>
            </w:pPr>
            <w:r w:rsidRPr="0019788D">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36137DC3" w14:textId="77777777" w:rsidR="00E3590A" w:rsidRPr="0019788D" w:rsidRDefault="00E3590A" w:rsidP="003722C5">
            <w:pPr>
              <w:jc w:val="center"/>
            </w:pPr>
            <w:r w:rsidRPr="0019788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4CC7157" w14:textId="77777777" w:rsidR="00E3590A" w:rsidRPr="0019788D" w:rsidRDefault="00E3590A" w:rsidP="003722C5">
            <w:pPr>
              <w:jc w:val="center"/>
              <w:rPr>
                <w:b/>
              </w:rPr>
            </w:pPr>
            <w:r w:rsidRPr="0019788D">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224E5BB" w14:textId="77777777" w:rsidR="00E3590A" w:rsidRPr="0019788D" w:rsidRDefault="00E3590A" w:rsidP="003722C5">
            <w:pPr>
              <w:jc w:val="center"/>
              <w:rPr>
                <w:b/>
              </w:rPr>
            </w:pPr>
            <w:r w:rsidRPr="0019788D">
              <w:rPr>
                <w:b/>
              </w:rPr>
              <w:t>gyakorlati jegy</w:t>
            </w:r>
          </w:p>
        </w:tc>
        <w:tc>
          <w:tcPr>
            <w:tcW w:w="855" w:type="dxa"/>
            <w:vMerge w:val="restart"/>
            <w:tcBorders>
              <w:top w:val="single" w:sz="4" w:space="0" w:color="auto"/>
              <w:left w:val="single" w:sz="4" w:space="0" w:color="auto"/>
              <w:right w:val="single" w:sz="4" w:space="0" w:color="auto"/>
            </w:tcBorders>
            <w:vAlign w:val="center"/>
          </w:tcPr>
          <w:p w14:paraId="6C8E0994" w14:textId="77777777" w:rsidR="00E3590A" w:rsidRPr="0019788D" w:rsidRDefault="00E3590A" w:rsidP="003722C5">
            <w:pPr>
              <w:jc w:val="center"/>
              <w:rPr>
                <w:b/>
              </w:rPr>
            </w:pPr>
            <w:r w:rsidRPr="0019788D">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20125A05" w14:textId="77777777" w:rsidR="00E3590A" w:rsidRPr="0019788D" w:rsidRDefault="00E3590A" w:rsidP="003722C5">
            <w:pPr>
              <w:jc w:val="center"/>
              <w:rPr>
                <w:b/>
              </w:rPr>
            </w:pPr>
          </w:p>
        </w:tc>
      </w:tr>
      <w:tr w:rsidR="00E3590A" w:rsidRPr="0019788D" w14:paraId="4CD8D027" w14:textId="77777777" w:rsidTr="003722C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0A7EBBE" w14:textId="77777777" w:rsidR="00E3590A" w:rsidRPr="0019788D" w:rsidRDefault="00E3590A" w:rsidP="003722C5">
            <w:pPr>
              <w:jc w:val="center"/>
            </w:pPr>
            <w:r w:rsidRPr="0019788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50BBADA" w14:textId="77777777" w:rsidR="00E3590A" w:rsidRPr="00683013" w:rsidRDefault="00E3590A" w:rsidP="003722C5">
            <w:pPr>
              <w:jc w:val="center"/>
              <w:rPr>
                <w:b/>
                <w:color w:val="FF000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E0C2D70" w14:textId="77777777" w:rsidR="00E3590A" w:rsidRPr="0019788D" w:rsidRDefault="00E3590A" w:rsidP="003722C5">
            <w:pPr>
              <w:jc w:val="center"/>
            </w:pPr>
            <w:r w:rsidRPr="0019788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437FF45" w14:textId="77777777" w:rsidR="00E3590A" w:rsidRPr="00683013" w:rsidRDefault="00E3590A" w:rsidP="003722C5">
            <w:pPr>
              <w:jc w:val="center"/>
              <w:rPr>
                <w:b/>
                <w:color w:val="FF0000"/>
              </w:rPr>
            </w:pPr>
          </w:p>
        </w:tc>
        <w:tc>
          <w:tcPr>
            <w:tcW w:w="850" w:type="dxa"/>
            <w:tcBorders>
              <w:top w:val="single" w:sz="4" w:space="0" w:color="auto"/>
              <w:left w:val="single" w:sz="4" w:space="0" w:color="auto"/>
              <w:bottom w:val="single" w:sz="4" w:space="0" w:color="auto"/>
              <w:right w:val="single" w:sz="4" w:space="0" w:color="auto"/>
            </w:tcBorders>
            <w:vAlign w:val="center"/>
          </w:tcPr>
          <w:p w14:paraId="2348F540" w14:textId="77777777" w:rsidR="00E3590A" w:rsidRPr="0019788D" w:rsidRDefault="00E3590A" w:rsidP="003722C5">
            <w:pPr>
              <w:jc w:val="center"/>
            </w:pPr>
            <w:r w:rsidRPr="0019788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0F56367" w14:textId="77777777" w:rsidR="00E3590A" w:rsidRPr="00683013" w:rsidRDefault="00E3590A" w:rsidP="003722C5">
            <w:pPr>
              <w:jc w:val="center"/>
              <w:rPr>
                <w:b/>
                <w:color w:val="FF0000"/>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20F34761" w14:textId="77777777" w:rsidR="00E3590A" w:rsidRPr="0019788D" w:rsidRDefault="00E3590A" w:rsidP="003722C5">
            <w:pPr>
              <w:jc w:val="center"/>
            </w:pPr>
          </w:p>
        </w:tc>
        <w:tc>
          <w:tcPr>
            <w:tcW w:w="855" w:type="dxa"/>
            <w:vMerge/>
            <w:tcBorders>
              <w:left w:val="single" w:sz="4" w:space="0" w:color="auto"/>
              <w:bottom w:val="single" w:sz="4" w:space="0" w:color="auto"/>
              <w:right w:val="single" w:sz="4" w:space="0" w:color="auto"/>
            </w:tcBorders>
            <w:vAlign w:val="center"/>
          </w:tcPr>
          <w:p w14:paraId="3006095D" w14:textId="77777777" w:rsidR="00E3590A" w:rsidRPr="0019788D" w:rsidRDefault="00E3590A" w:rsidP="003722C5">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14:paraId="72A2064E" w14:textId="77777777" w:rsidR="00E3590A" w:rsidRPr="0019788D" w:rsidRDefault="00E3590A" w:rsidP="003722C5">
            <w:pPr>
              <w:jc w:val="center"/>
            </w:pPr>
          </w:p>
        </w:tc>
      </w:tr>
      <w:tr w:rsidR="00E3590A" w:rsidRPr="0019788D" w14:paraId="705908F8" w14:textId="77777777" w:rsidTr="003722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4B63EB6" w14:textId="77777777" w:rsidR="00E3590A" w:rsidRPr="0019788D" w:rsidRDefault="00E3590A" w:rsidP="003722C5">
            <w:pPr>
              <w:ind w:left="20"/>
              <w:rPr>
                <w:rFonts w:eastAsia="Arial Unicode MS"/>
              </w:rPr>
            </w:pPr>
            <w:r w:rsidRPr="0019788D">
              <w:t>Tantárgyfelelős oktató</w:t>
            </w:r>
          </w:p>
        </w:tc>
        <w:tc>
          <w:tcPr>
            <w:tcW w:w="850" w:type="dxa"/>
            <w:tcBorders>
              <w:top w:val="nil"/>
              <w:left w:val="nil"/>
              <w:bottom w:val="single" w:sz="4" w:space="0" w:color="auto"/>
              <w:right w:val="single" w:sz="4" w:space="0" w:color="auto"/>
            </w:tcBorders>
            <w:vAlign w:val="center"/>
          </w:tcPr>
          <w:p w14:paraId="4E909E17" w14:textId="77777777" w:rsidR="00E3590A" w:rsidRPr="0019788D" w:rsidRDefault="00E3590A" w:rsidP="003722C5">
            <w:pPr>
              <w:rPr>
                <w:rFonts w:eastAsia="Arial Unicode MS"/>
              </w:rPr>
            </w:pPr>
            <w:r w:rsidRPr="0019788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D0DA742" w14:textId="77777777" w:rsidR="00E3590A" w:rsidRPr="0019788D" w:rsidRDefault="00E3590A" w:rsidP="003722C5">
            <w:pPr>
              <w:jc w:val="center"/>
              <w:rPr>
                <w:b/>
              </w:rPr>
            </w:pPr>
            <w:r w:rsidRPr="0019788D">
              <w:rPr>
                <w:b/>
              </w:rPr>
              <w:t>Dr. Biró Melinda</w:t>
            </w:r>
          </w:p>
        </w:tc>
        <w:tc>
          <w:tcPr>
            <w:tcW w:w="855" w:type="dxa"/>
            <w:tcBorders>
              <w:top w:val="single" w:sz="4" w:space="0" w:color="auto"/>
              <w:left w:val="nil"/>
              <w:bottom w:val="single" w:sz="4" w:space="0" w:color="auto"/>
              <w:right w:val="single" w:sz="4" w:space="0" w:color="auto"/>
            </w:tcBorders>
            <w:vAlign w:val="center"/>
          </w:tcPr>
          <w:p w14:paraId="2FD64CB8" w14:textId="77777777" w:rsidR="00E3590A" w:rsidRPr="0019788D" w:rsidRDefault="00E3590A" w:rsidP="003722C5">
            <w:pPr>
              <w:rPr>
                <w:rFonts w:eastAsia="Arial Unicode MS"/>
              </w:rPr>
            </w:pPr>
            <w:r w:rsidRPr="0019788D">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4B49FC18" w14:textId="77777777" w:rsidR="00E3590A" w:rsidRPr="0019788D" w:rsidRDefault="00E3590A" w:rsidP="003722C5">
            <w:pPr>
              <w:jc w:val="center"/>
              <w:rPr>
                <w:b/>
              </w:rPr>
            </w:pPr>
            <w:r w:rsidRPr="0019788D">
              <w:rPr>
                <w:b/>
              </w:rPr>
              <w:t>egyetemi docens</w:t>
            </w:r>
          </w:p>
        </w:tc>
      </w:tr>
      <w:tr w:rsidR="00E3590A" w:rsidRPr="0019788D" w14:paraId="4034575B" w14:textId="77777777" w:rsidTr="003722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2BA13A6" w14:textId="77777777" w:rsidR="00E3590A" w:rsidRPr="0019788D" w:rsidRDefault="00E3590A" w:rsidP="003722C5">
            <w:pPr>
              <w:ind w:left="20"/>
            </w:pPr>
            <w:r w:rsidRPr="0019788D">
              <w:t>Tantárgy oktatásába bevont oktató</w:t>
            </w:r>
          </w:p>
        </w:tc>
        <w:tc>
          <w:tcPr>
            <w:tcW w:w="850" w:type="dxa"/>
            <w:tcBorders>
              <w:top w:val="nil"/>
              <w:left w:val="nil"/>
              <w:bottom w:val="single" w:sz="4" w:space="0" w:color="auto"/>
              <w:right w:val="single" w:sz="4" w:space="0" w:color="auto"/>
            </w:tcBorders>
            <w:vAlign w:val="center"/>
          </w:tcPr>
          <w:p w14:paraId="57907D07" w14:textId="77777777" w:rsidR="00E3590A" w:rsidRPr="0019788D" w:rsidRDefault="00E3590A" w:rsidP="003722C5">
            <w:r w:rsidRPr="0019788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D195872" w14:textId="77777777" w:rsidR="00E3590A" w:rsidRDefault="00E3590A" w:rsidP="003722C5">
            <w:pPr>
              <w:jc w:val="center"/>
              <w:rPr>
                <w:b/>
              </w:rPr>
            </w:pPr>
            <w:r w:rsidRPr="0019788D">
              <w:rPr>
                <w:b/>
              </w:rPr>
              <w:t>Dr. Biró Melinda</w:t>
            </w:r>
          </w:p>
          <w:p w14:paraId="306304A0" w14:textId="77777777" w:rsidR="00E3590A" w:rsidRPr="0019788D" w:rsidRDefault="00E3590A" w:rsidP="003722C5">
            <w:pPr>
              <w:jc w:val="center"/>
              <w:rPr>
                <w:b/>
              </w:rPr>
            </w:pPr>
            <w:r>
              <w:rPr>
                <w:b/>
              </w:rPr>
              <w:t>Dr. Madarász Tamás</w:t>
            </w:r>
          </w:p>
        </w:tc>
        <w:tc>
          <w:tcPr>
            <w:tcW w:w="855" w:type="dxa"/>
            <w:tcBorders>
              <w:top w:val="single" w:sz="4" w:space="0" w:color="auto"/>
              <w:left w:val="nil"/>
              <w:bottom w:val="single" w:sz="4" w:space="0" w:color="auto"/>
              <w:right w:val="single" w:sz="4" w:space="0" w:color="auto"/>
            </w:tcBorders>
            <w:vAlign w:val="center"/>
          </w:tcPr>
          <w:p w14:paraId="61B54796" w14:textId="77777777" w:rsidR="00E3590A" w:rsidRPr="0019788D" w:rsidRDefault="00E3590A" w:rsidP="003722C5">
            <w:r w:rsidRPr="0019788D">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0288410E" w14:textId="77777777" w:rsidR="00E3590A" w:rsidRPr="0019788D" w:rsidRDefault="00E3590A" w:rsidP="003722C5">
            <w:pPr>
              <w:jc w:val="center"/>
              <w:rPr>
                <w:b/>
              </w:rPr>
            </w:pPr>
            <w:r w:rsidRPr="0019788D">
              <w:rPr>
                <w:b/>
              </w:rPr>
              <w:t>egyetemi docens</w:t>
            </w:r>
          </w:p>
        </w:tc>
      </w:tr>
      <w:tr w:rsidR="00E3590A" w:rsidRPr="0019788D" w14:paraId="2D5E2270" w14:textId="77777777" w:rsidTr="003722C5">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33080A6A" w14:textId="77777777" w:rsidR="00E3590A" w:rsidRPr="0019788D" w:rsidRDefault="00E3590A" w:rsidP="003722C5">
            <w:pPr>
              <w:jc w:val="both"/>
            </w:pPr>
            <w:r w:rsidRPr="0019788D">
              <w:rPr>
                <w:b/>
                <w:bCs/>
              </w:rPr>
              <w:t xml:space="preserve">A kurzus célja, </w:t>
            </w:r>
            <w:r w:rsidRPr="0019788D">
              <w:t>hogy a tantárgy keretén belül a hallgatók ismerjék meg az úszás és a vízi sportok a szervezetre kifejtett pozitív hatását, az úszás elméletének, mozgásanyagénak alapjait, és a versenyúszás szabályait. Ismerjék meg az úszás sportág alaptechnikáit, versenyrendezvényeit, szervezéssel kapcsolatos alapjait. Cél a négy úszásnem technikájának, rajtjának, megismerése</w:t>
            </w:r>
            <w:r>
              <w:t xml:space="preserve"> elméletben és gyakorlatban</w:t>
            </w:r>
            <w:r w:rsidRPr="0019788D">
              <w:t xml:space="preserve">. </w:t>
            </w:r>
          </w:p>
          <w:p w14:paraId="56845282" w14:textId="77777777" w:rsidR="00E3590A" w:rsidRPr="0019788D" w:rsidRDefault="00E3590A" w:rsidP="003722C5">
            <w:pPr>
              <w:jc w:val="both"/>
            </w:pPr>
            <w:r w:rsidRPr="0019788D">
              <w:t>A tantárgy keretén belül a hallgatók megismerik az úszás és a vízi sportok (uszodai sportágak) elméletének, mozgásanyagénak alapjait, azok versenyszabályait</w:t>
            </w:r>
            <w:r>
              <w:t>, játékos feld</w:t>
            </w:r>
            <w:r w:rsidRPr="0019788D">
              <w:t>atait. Megismerik az uszodai sportágak (búvárúszás, szinkronúszás, víz alatti sportok, akvafitnesz, szinkronúszás) és a vízi csapatsportok (vízilabda, vízi kosár, vízi röplabda) alaptechnikáit, előkészítő-, cél- és rávezető gyakorlatait, játékait, és szervezési feladatait. Cél, hogy megismerjék a szervezési feladatokat, ezen sportágaknál. Megismerkednek a vízi animáció elméletével, gyakorlatával, vízi eseményszervezéssel, a vízi animációs programok feladatcsoportjait, gyakorlatanyagát, módszertanát.</w:t>
            </w:r>
          </w:p>
        </w:tc>
      </w:tr>
      <w:tr w:rsidR="00E3590A" w:rsidRPr="0019788D" w14:paraId="60685291" w14:textId="77777777" w:rsidTr="003722C5">
        <w:trPr>
          <w:cantSplit/>
          <w:trHeight w:val="1400"/>
        </w:trPr>
        <w:tc>
          <w:tcPr>
            <w:tcW w:w="9923" w:type="dxa"/>
            <w:gridSpan w:val="10"/>
            <w:tcBorders>
              <w:top w:val="single" w:sz="4" w:space="0" w:color="auto"/>
              <w:left w:val="single" w:sz="4" w:space="0" w:color="auto"/>
              <w:right w:val="single" w:sz="4" w:space="0" w:color="000000"/>
            </w:tcBorders>
            <w:vAlign w:val="center"/>
          </w:tcPr>
          <w:p w14:paraId="0F5BFB08" w14:textId="77777777" w:rsidR="00E3590A" w:rsidRPr="0019788D" w:rsidRDefault="00E3590A" w:rsidP="003722C5">
            <w:pPr>
              <w:jc w:val="both"/>
              <w:rPr>
                <w:b/>
                <w:bCs/>
              </w:rPr>
            </w:pPr>
            <w:r w:rsidRPr="0019788D">
              <w:rPr>
                <w:b/>
                <w:bCs/>
              </w:rPr>
              <w:lastRenderedPageBreak/>
              <w:t xml:space="preserve">Azoknak az előírt szakmai kompetenciáknak, kompetencia-elemeknek (tudás, képesség stb., KKK 7. pont) a felsorolása, amelyek kialakításához a tantárgy jellemzően, érdemben hozzájárul </w:t>
            </w:r>
          </w:p>
          <w:p w14:paraId="56BA1B4D" w14:textId="77777777" w:rsidR="00E3590A" w:rsidRPr="0019788D" w:rsidRDefault="00E3590A" w:rsidP="003722C5">
            <w:pPr>
              <w:jc w:val="both"/>
              <w:rPr>
                <w:b/>
                <w:bCs/>
              </w:rPr>
            </w:pPr>
          </w:p>
          <w:p w14:paraId="3CB6380F" w14:textId="77777777" w:rsidR="00E3590A" w:rsidRPr="0019788D" w:rsidRDefault="00E3590A" w:rsidP="003722C5">
            <w:pPr>
              <w:ind w:left="402"/>
              <w:jc w:val="both"/>
              <w:rPr>
                <w:i/>
              </w:rPr>
            </w:pPr>
            <w:r w:rsidRPr="0019788D">
              <w:rPr>
                <w:i/>
              </w:rPr>
              <w:t xml:space="preserve">Tudás: </w:t>
            </w:r>
          </w:p>
          <w:p w14:paraId="35915E2F" w14:textId="77777777" w:rsidR="00E3590A" w:rsidRPr="00363931" w:rsidRDefault="00E3590A" w:rsidP="00E3590A">
            <w:pPr>
              <w:numPr>
                <w:ilvl w:val="0"/>
                <w:numId w:val="17"/>
              </w:numPr>
            </w:pPr>
            <w:r w:rsidRPr="00363931">
              <w:t>Ismeri a testkultúra és az egészségkultúra alapfogalmait, fejlesztésük eszközrendszereit, módszereit és eljárásait.</w:t>
            </w:r>
          </w:p>
          <w:p w14:paraId="24D6F689" w14:textId="77777777" w:rsidR="00E3590A" w:rsidRPr="00363931" w:rsidRDefault="00E3590A" w:rsidP="00E3590A">
            <w:pPr>
              <w:numPr>
                <w:ilvl w:val="0"/>
                <w:numId w:val="17"/>
              </w:numPr>
            </w:pPr>
            <w:r w:rsidRPr="00363931">
              <w:t>Ismeri a testnevelés és sport, rekreáció szervezeti és kapcsolatrendszerét, általános folyamatait, ezek felépítését és működését.</w:t>
            </w:r>
          </w:p>
          <w:p w14:paraId="65BCA7DB" w14:textId="77777777" w:rsidR="00E3590A" w:rsidRPr="00363931" w:rsidRDefault="00E3590A" w:rsidP="00E3590A">
            <w:pPr>
              <w:numPr>
                <w:ilvl w:val="0"/>
                <w:numId w:val="12"/>
              </w:numPr>
            </w:pPr>
            <w:r w:rsidRPr="00363931">
              <w:t>Tisztában van a sport, rekreáció szabályozási környezetével, a szabályozás folyamatával.</w:t>
            </w:r>
          </w:p>
          <w:p w14:paraId="11805E58" w14:textId="77777777" w:rsidR="00E3590A" w:rsidRPr="002C78A9" w:rsidRDefault="00E3590A" w:rsidP="00E3590A">
            <w:pPr>
              <w:numPr>
                <w:ilvl w:val="0"/>
                <w:numId w:val="12"/>
              </w:numPr>
            </w:pPr>
            <w:r w:rsidRPr="002C78A9">
              <w:t>Ismeri a sport, fizikai aktivitás társadalmi integrációt elősegítő funkcióját (nemek, fogyatékkal élők, kisebbségek, hátrányos helyzetűek, migránsok, bűnelkövetők, szenvedélybetegek, stb.).</w:t>
            </w:r>
          </w:p>
          <w:p w14:paraId="04B00B06" w14:textId="77777777" w:rsidR="00E3590A" w:rsidRPr="0019788D" w:rsidRDefault="00E3590A" w:rsidP="00E3590A">
            <w:pPr>
              <w:pStyle w:val="Listaszerbekezds"/>
              <w:numPr>
                <w:ilvl w:val="0"/>
                <w:numId w:val="12"/>
              </w:numPr>
              <w:jc w:val="both"/>
            </w:pPr>
            <w:r w:rsidRPr="0019788D">
              <w:t>Ismeri a tanult úszásnemek technikájának elméletét, a technika végrehajtásának lépéseit.</w:t>
            </w:r>
          </w:p>
          <w:p w14:paraId="70A3895E" w14:textId="77777777" w:rsidR="00E3590A" w:rsidRPr="0019788D" w:rsidRDefault="00E3590A" w:rsidP="00E3590A">
            <w:pPr>
              <w:pStyle w:val="Listaszerbekezds"/>
              <w:numPr>
                <w:ilvl w:val="0"/>
                <w:numId w:val="12"/>
              </w:numPr>
              <w:jc w:val="both"/>
            </w:pPr>
            <w:r w:rsidRPr="0019788D">
              <w:t xml:space="preserve">Ismeri balesetvédelmi előírásokat. </w:t>
            </w:r>
          </w:p>
          <w:p w14:paraId="4CD9D116" w14:textId="77777777" w:rsidR="00E3590A" w:rsidRPr="0019788D" w:rsidRDefault="00E3590A" w:rsidP="00E3590A">
            <w:pPr>
              <w:pStyle w:val="Listaszerbekezds"/>
              <w:numPr>
                <w:ilvl w:val="0"/>
                <w:numId w:val="12"/>
              </w:numPr>
              <w:jc w:val="both"/>
            </w:pPr>
            <w:r w:rsidRPr="0019788D">
              <w:t>Ismeri az úszás és az uszodai sportok versenyrendezvényeit, szervezeteit.</w:t>
            </w:r>
          </w:p>
          <w:p w14:paraId="5B370F3C" w14:textId="77777777" w:rsidR="00E3590A" w:rsidRPr="0019788D" w:rsidRDefault="00E3590A" w:rsidP="00E3590A">
            <w:pPr>
              <w:pStyle w:val="Listaszerbekezds"/>
              <w:numPr>
                <w:ilvl w:val="0"/>
                <w:numId w:val="12"/>
              </w:numPr>
              <w:jc w:val="both"/>
            </w:pPr>
            <w:r w:rsidRPr="0019788D">
              <w:t xml:space="preserve">Ismeri a tanult sportágak, vízi mozgásformák (úszás, vízilabda, szinkronúszás, víz alatti sportok, műugrás, szinkronúszás) elméletét, gyakorlatanyagát, játékait. </w:t>
            </w:r>
          </w:p>
          <w:p w14:paraId="6A504D42" w14:textId="77777777" w:rsidR="00E3590A" w:rsidRPr="0019788D" w:rsidRDefault="00E3590A" w:rsidP="00E3590A">
            <w:pPr>
              <w:pStyle w:val="Listaszerbekezds"/>
              <w:numPr>
                <w:ilvl w:val="0"/>
                <w:numId w:val="12"/>
              </w:numPr>
              <w:jc w:val="both"/>
            </w:pPr>
            <w:r w:rsidRPr="0019788D">
              <w:t>Ismeri a vízi eseményszervezés, a vízi animációs programok feladatcsoportjait, gyakorlatanyagát, módszertanát.</w:t>
            </w:r>
          </w:p>
          <w:p w14:paraId="25B0BC5D" w14:textId="77777777" w:rsidR="00E3590A" w:rsidRPr="0019788D" w:rsidRDefault="00E3590A" w:rsidP="003722C5">
            <w:pPr>
              <w:ind w:left="402"/>
              <w:jc w:val="both"/>
              <w:rPr>
                <w:i/>
              </w:rPr>
            </w:pPr>
          </w:p>
          <w:p w14:paraId="0836F808" w14:textId="77777777" w:rsidR="00E3590A" w:rsidRPr="0019788D" w:rsidRDefault="00E3590A" w:rsidP="003722C5">
            <w:pPr>
              <w:ind w:left="402"/>
              <w:jc w:val="both"/>
              <w:rPr>
                <w:i/>
              </w:rPr>
            </w:pPr>
            <w:r w:rsidRPr="0019788D">
              <w:rPr>
                <w:i/>
              </w:rPr>
              <w:t>Képesség:</w:t>
            </w:r>
          </w:p>
          <w:p w14:paraId="3FD5FFE2" w14:textId="77777777" w:rsidR="00E3590A" w:rsidRPr="00363931" w:rsidRDefault="00E3590A" w:rsidP="00E3590A">
            <w:pPr>
              <w:numPr>
                <w:ilvl w:val="0"/>
                <w:numId w:val="12"/>
              </w:numPr>
            </w:pPr>
            <w:r w:rsidRPr="00363931">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0FC644B1" w14:textId="77777777" w:rsidR="00E3590A" w:rsidRPr="00363931" w:rsidRDefault="00E3590A" w:rsidP="00E3590A">
            <w:pPr>
              <w:numPr>
                <w:ilvl w:val="0"/>
                <w:numId w:val="12"/>
              </w:numPr>
            </w:pPr>
            <w:r w:rsidRPr="00363931">
              <w:t>Képes sportszervezői, rekreáció szervezői, vezetői és sportvezetői tevékenységek ellátására.</w:t>
            </w:r>
          </w:p>
          <w:p w14:paraId="4445E7A2" w14:textId="77777777" w:rsidR="00E3590A" w:rsidRPr="00363931" w:rsidRDefault="00E3590A" w:rsidP="00E3590A">
            <w:pPr>
              <w:numPr>
                <w:ilvl w:val="0"/>
                <w:numId w:val="12"/>
              </w:numPr>
            </w:pPr>
            <w:r w:rsidRPr="00363931">
              <w:t>Szakmai felkészültséggel rendelkezik a tanult úszásnemek vonatkozásában.</w:t>
            </w:r>
          </w:p>
          <w:p w14:paraId="48D40792" w14:textId="77777777" w:rsidR="00E3590A" w:rsidRPr="00363931" w:rsidRDefault="00E3590A" w:rsidP="00E3590A">
            <w:pPr>
              <w:numPr>
                <w:ilvl w:val="0"/>
                <w:numId w:val="12"/>
              </w:numPr>
            </w:pPr>
            <w:r w:rsidRPr="00363931">
              <w:t>Szakmai felkészültséggel rendelkezik a tanult sportágak (úszás, vízilabda, szinkronúszás, víz alatti sportok, műugrás, szinkronúszás) vonatkozásában.</w:t>
            </w:r>
          </w:p>
          <w:p w14:paraId="09333E17" w14:textId="77777777" w:rsidR="00E3590A" w:rsidRPr="00363931" w:rsidRDefault="00E3590A" w:rsidP="00E3590A">
            <w:pPr>
              <w:numPr>
                <w:ilvl w:val="0"/>
                <w:numId w:val="12"/>
              </w:numPr>
            </w:pPr>
            <w:r w:rsidRPr="00363931">
              <w:t>Képes a balesetvédelmi előírások betartatására.</w:t>
            </w:r>
          </w:p>
          <w:p w14:paraId="0DE1A7DD" w14:textId="77777777" w:rsidR="00E3590A" w:rsidRPr="00363931" w:rsidRDefault="00E3590A" w:rsidP="00E3590A">
            <w:pPr>
              <w:numPr>
                <w:ilvl w:val="0"/>
                <w:numId w:val="12"/>
              </w:numPr>
            </w:pPr>
            <w:r w:rsidRPr="00363931">
              <w:t>Képes vízi eseményeket, animációs programot tervezni, szervezni, lebonyolítani, megvalósítani és azokat értékelni.</w:t>
            </w:r>
          </w:p>
          <w:p w14:paraId="24F182E8" w14:textId="77777777" w:rsidR="00E3590A" w:rsidRPr="0019788D" w:rsidRDefault="00E3590A" w:rsidP="003722C5">
            <w:pPr>
              <w:ind w:left="402"/>
              <w:jc w:val="both"/>
              <w:rPr>
                <w:i/>
              </w:rPr>
            </w:pPr>
          </w:p>
          <w:p w14:paraId="6037CBE8" w14:textId="77777777" w:rsidR="00E3590A" w:rsidRPr="0019788D" w:rsidRDefault="00E3590A" w:rsidP="003722C5">
            <w:pPr>
              <w:ind w:left="402"/>
              <w:jc w:val="both"/>
              <w:rPr>
                <w:i/>
              </w:rPr>
            </w:pPr>
            <w:r w:rsidRPr="0019788D">
              <w:rPr>
                <w:i/>
              </w:rPr>
              <w:t>Attitűd:</w:t>
            </w:r>
          </w:p>
          <w:p w14:paraId="57966403" w14:textId="77777777" w:rsidR="00E3590A" w:rsidRPr="00A412FA" w:rsidRDefault="00E3590A" w:rsidP="00E3590A">
            <w:pPr>
              <w:numPr>
                <w:ilvl w:val="0"/>
                <w:numId w:val="12"/>
              </w:numPr>
            </w:pPr>
            <w:r w:rsidRPr="00A412FA">
              <w:t>Rendelkezik az egészségkultúra, az életminőség, valamint a rekreáció korszerű (egészségtudatos) szemléletével, nézeteit szűkebb és tágabb társadalmi körben terjeszti.</w:t>
            </w:r>
          </w:p>
          <w:p w14:paraId="3F87B409" w14:textId="77777777" w:rsidR="00E3590A" w:rsidRPr="00A412FA" w:rsidRDefault="00E3590A" w:rsidP="00E3590A">
            <w:pPr>
              <w:numPr>
                <w:ilvl w:val="0"/>
                <w:numId w:val="12"/>
              </w:numPr>
            </w:pPr>
            <w:r w:rsidRPr="00A412FA">
              <w:t>Tiszteletben tartja az emberi méltóságot és jogokat a testkulturális területen végzett munkája során, különös tekintettel a saját szakterületén előforduló esetekre.</w:t>
            </w:r>
          </w:p>
          <w:p w14:paraId="54129B27" w14:textId="77777777" w:rsidR="00E3590A" w:rsidRPr="00A412FA" w:rsidRDefault="00E3590A" w:rsidP="00E3590A">
            <w:pPr>
              <w:numPr>
                <w:ilvl w:val="0"/>
                <w:numId w:val="12"/>
              </w:numPr>
            </w:pPr>
            <w:r w:rsidRPr="00A412FA">
              <w:t>A testkulturális területen végzett munkája során tiszteletben tartja a szociokulturális környezethez, illetve a fogyatékkal élőkhöz tartozók emberi méltóságát és jogait.</w:t>
            </w:r>
          </w:p>
          <w:p w14:paraId="68D717DC" w14:textId="77777777" w:rsidR="00E3590A" w:rsidRPr="00A412FA" w:rsidRDefault="00E3590A" w:rsidP="00E3590A">
            <w:pPr>
              <w:numPr>
                <w:ilvl w:val="0"/>
                <w:numId w:val="12"/>
              </w:numPr>
            </w:pPr>
            <w:r w:rsidRPr="00A412FA">
              <w:t>Törekszik az élethosszig tartó és az élet egészére kiterjedő tanulásra.</w:t>
            </w:r>
          </w:p>
          <w:p w14:paraId="1EBB33F5" w14:textId="77777777" w:rsidR="00E3590A" w:rsidRPr="00A412FA" w:rsidRDefault="00E3590A" w:rsidP="00E3590A">
            <w:pPr>
              <w:numPr>
                <w:ilvl w:val="0"/>
                <w:numId w:val="12"/>
              </w:numPr>
            </w:pPr>
            <w:r w:rsidRPr="00A412FA">
              <w:t>Mélyen elkötelezett a minőségi sportszakmai munkavégzés mellett.</w:t>
            </w:r>
          </w:p>
          <w:p w14:paraId="0EC4FA1A" w14:textId="77777777" w:rsidR="00E3590A" w:rsidRPr="00A412FA" w:rsidRDefault="00E3590A" w:rsidP="00E3590A">
            <w:pPr>
              <w:numPr>
                <w:ilvl w:val="0"/>
                <w:numId w:val="12"/>
              </w:numPr>
            </w:pPr>
            <w:r w:rsidRPr="00A412FA">
              <w:t>Igényes munkavégzésével hozzájárul a testkultúra, a rekreációs és egészségkultúra színvonalának emeléséhez.</w:t>
            </w:r>
          </w:p>
          <w:p w14:paraId="35BB5E7C" w14:textId="77777777" w:rsidR="00E3590A" w:rsidRPr="00A412FA" w:rsidRDefault="00E3590A" w:rsidP="00E3590A">
            <w:pPr>
              <w:numPr>
                <w:ilvl w:val="0"/>
                <w:numId w:val="12"/>
              </w:numPr>
            </w:pPr>
            <w:r w:rsidRPr="00A412FA">
              <w:t>Törekszik arra, hogy a szakmai problémákat lehetőség szerint másokkal, más szervezetekkel együttműködve oldja meg.</w:t>
            </w:r>
          </w:p>
          <w:p w14:paraId="702486DF" w14:textId="77777777" w:rsidR="00E3590A" w:rsidRPr="00A412FA" w:rsidRDefault="00E3590A" w:rsidP="00E3590A">
            <w:pPr>
              <w:numPr>
                <w:ilvl w:val="0"/>
                <w:numId w:val="12"/>
              </w:numPr>
            </w:pPr>
            <w:r w:rsidRPr="00A412FA">
              <w:t>Nyitott szakmája átfogó gondolkodásmódjának és gyakorlati működése alapvető jellemzőinek hiteles közvetítésére, átadására.</w:t>
            </w:r>
          </w:p>
          <w:p w14:paraId="44571252" w14:textId="77777777" w:rsidR="00E3590A" w:rsidRDefault="00E3590A" w:rsidP="00E3590A">
            <w:pPr>
              <w:numPr>
                <w:ilvl w:val="0"/>
                <w:numId w:val="12"/>
              </w:numPr>
            </w:pPr>
            <w:r w:rsidRPr="00A412FA">
              <w:t>Személyes példamutatásával elősegíti környezete sportolással kapcsolatos pozitív szemléletmódjának alakítását.</w:t>
            </w:r>
          </w:p>
          <w:p w14:paraId="5B66B0A0" w14:textId="77777777" w:rsidR="00E3590A" w:rsidRPr="0019788D" w:rsidRDefault="00E3590A" w:rsidP="00E3590A">
            <w:pPr>
              <w:numPr>
                <w:ilvl w:val="0"/>
                <w:numId w:val="12"/>
              </w:numPr>
            </w:pPr>
            <w:r w:rsidRPr="0019788D">
              <w:t xml:space="preserve">Elismeri az úszás egészségre kifejtett pozitív hatásait, és fontosságát az egészségfejlesztésben, a prevencióban, a rehabilitációban, és a rekreációban. </w:t>
            </w:r>
          </w:p>
          <w:p w14:paraId="0D92C5FE" w14:textId="77777777" w:rsidR="00E3590A" w:rsidRPr="0019788D" w:rsidRDefault="00E3590A" w:rsidP="00E3590A">
            <w:pPr>
              <w:numPr>
                <w:ilvl w:val="0"/>
                <w:numId w:val="12"/>
              </w:numPr>
            </w:pPr>
            <w:r w:rsidRPr="0019788D">
              <w:t>Fogékony a vízi foglalkozások vezetéséhez szükséges nevelési és oktatási módszerek megismerésére, alkalmazására.</w:t>
            </w:r>
          </w:p>
          <w:p w14:paraId="52C248E9" w14:textId="77777777" w:rsidR="00E3590A" w:rsidRPr="0019788D" w:rsidRDefault="00E3590A" w:rsidP="003722C5">
            <w:pPr>
              <w:ind w:left="402"/>
              <w:jc w:val="both"/>
              <w:rPr>
                <w:i/>
              </w:rPr>
            </w:pPr>
          </w:p>
          <w:p w14:paraId="0273EFDC" w14:textId="77777777" w:rsidR="00E3590A" w:rsidRPr="0019788D" w:rsidRDefault="00E3590A" w:rsidP="003722C5">
            <w:pPr>
              <w:ind w:left="402"/>
              <w:jc w:val="both"/>
              <w:rPr>
                <w:i/>
              </w:rPr>
            </w:pPr>
            <w:r w:rsidRPr="0019788D">
              <w:rPr>
                <w:i/>
              </w:rPr>
              <w:t>Autonómia és felelősség:</w:t>
            </w:r>
          </w:p>
          <w:p w14:paraId="34C57CE6" w14:textId="77777777" w:rsidR="00E3590A" w:rsidRPr="00A412FA" w:rsidRDefault="00E3590A" w:rsidP="00E3590A">
            <w:pPr>
              <w:numPr>
                <w:ilvl w:val="0"/>
                <w:numId w:val="12"/>
              </w:numPr>
            </w:pPr>
            <w:r w:rsidRPr="00A412FA">
              <w:t>Önállóan, a hiteles szakmai forrásokra támaszkodva tekinti át és elemzi a testkultúra, illetve az egészségkultúra kérdéseit, és a problémákra megoldási javaslatokat fogalmaz meg.</w:t>
            </w:r>
          </w:p>
          <w:p w14:paraId="17556351" w14:textId="77777777" w:rsidR="00E3590A" w:rsidRPr="00A412FA" w:rsidRDefault="00E3590A" w:rsidP="00E3590A">
            <w:pPr>
              <w:numPr>
                <w:ilvl w:val="0"/>
                <w:numId w:val="12"/>
              </w:numPr>
            </w:pPr>
            <w:r w:rsidRPr="00A412FA">
              <w:t>Koherens álláspontot alakít ki a holisztikus értelemben vett egészségről, és álláspontját modern kommunikációs eszközökkel is terjeszti.</w:t>
            </w:r>
          </w:p>
          <w:p w14:paraId="41CFEA26" w14:textId="77777777" w:rsidR="00E3590A" w:rsidRPr="00A412FA" w:rsidRDefault="00E3590A" w:rsidP="00E3590A">
            <w:pPr>
              <w:numPr>
                <w:ilvl w:val="0"/>
                <w:numId w:val="12"/>
              </w:numPr>
            </w:pPr>
            <w:r w:rsidRPr="00A412FA">
              <w:t>Szakmai felelősségének tudatában fejleszti a vele kapcsolatba kerülők személyiségét a testnevelés és sport, rekreáció társadalmi szerepének, fontosságának hangsúlyozásával.</w:t>
            </w:r>
          </w:p>
          <w:p w14:paraId="605697D5" w14:textId="77777777" w:rsidR="00E3590A" w:rsidRPr="00A412FA" w:rsidRDefault="00E3590A" w:rsidP="00E3590A">
            <w:pPr>
              <w:numPr>
                <w:ilvl w:val="0"/>
                <w:numId w:val="12"/>
              </w:numPr>
            </w:pPr>
            <w:r w:rsidRPr="00A412FA">
              <w:t>Tudatosan képviseli szakterületének korszerű elméleteit és módszereit.</w:t>
            </w:r>
          </w:p>
          <w:p w14:paraId="750BB306" w14:textId="77777777" w:rsidR="00E3590A" w:rsidRPr="002B090D" w:rsidRDefault="00E3590A" w:rsidP="00E3590A">
            <w:pPr>
              <w:numPr>
                <w:ilvl w:val="0"/>
                <w:numId w:val="12"/>
              </w:numPr>
            </w:pPr>
            <w:r w:rsidRPr="00A412FA">
              <w:t>Minden esetben a fair play szellemében tevékenykedik, amivel mintát ad teljes</w:t>
            </w:r>
            <w:r w:rsidRPr="002B090D">
              <w:t xml:space="preserve"> környezetének.</w:t>
            </w:r>
          </w:p>
          <w:p w14:paraId="5CDFD58E" w14:textId="77777777" w:rsidR="00E3590A" w:rsidRPr="0019788D" w:rsidRDefault="00E3590A" w:rsidP="00E3590A">
            <w:pPr>
              <w:numPr>
                <w:ilvl w:val="0"/>
                <w:numId w:val="12"/>
              </w:numPr>
            </w:pPr>
            <w:r w:rsidRPr="0019788D">
              <w:t xml:space="preserve">Felelősséget vállal a rábízottakért, csoportért, közösségért. </w:t>
            </w:r>
          </w:p>
          <w:p w14:paraId="1210837A" w14:textId="77777777" w:rsidR="00E3590A" w:rsidRPr="0019788D" w:rsidRDefault="00E3590A" w:rsidP="00E3590A">
            <w:pPr>
              <w:numPr>
                <w:ilvl w:val="0"/>
                <w:numId w:val="12"/>
              </w:numPr>
            </w:pPr>
            <w:r w:rsidRPr="0019788D">
              <w:t>Felelős szerepvállalásra kész a rábízottak egészségéért.</w:t>
            </w:r>
          </w:p>
          <w:p w14:paraId="1E909F76" w14:textId="77777777" w:rsidR="00E3590A" w:rsidRPr="0019788D" w:rsidRDefault="00E3590A" w:rsidP="00E3590A">
            <w:pPr>
              <w:numPr>
                <w:ilvl w:val="0"/>
                <w:numId w:val="12"/>
              </w:numPr>
            </w:pPr>
            <w:r w:rsidRPr="0019788D">
              <w:t>Felelősséget vállal a vízi programok tervezése során hozott döntéseiért és tevékenységének következményeiért.</w:t>
            </w:r>
          </w:p>
          <w:p w14:paraId="2D4237ED" w14:textId="77777777" w:rsidR="00E3590A" w:rsidRPr="0019788D" w:rsidRDefault="00E3590A" w:rsidP="003722C5">
            <w:pPr>
              <w:ind w:left="720"/>
              <w:rPr>
                <w:rFonts w:eastAsia="Arial Unicode MS"/>
                <w:b/>
                <w:bCs/>
              </w:rPr>
            </w:pPr>
          </w:p>
        </w:tc>
      </w:tr>
      <w:tr w:rsidR="00E3590A" w:rsidRPr="0019788D" w14:paraId="3F11D3C9" w14:textId="77777777" w:rsidTr="003722C5">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D346BDB" w14:textId="77777777" w:rsidR="00E3590A" w:rsidRPr="0019788D" w:rsidRDefault="00E3590A" w:rsidP="003722C5">
            <w:pPr>
              <w:rPr>
                <w:b/>
                <w:bCs/>
              </w:rPr>
            </w:pPr>
            <w:r w:rsidRPr="0019788D">
              <w:rPr>
                <w:b/>
                <w:bCs/>
              </w:rPr>
              <w:t>A kurzus rövid tartalma, témakörei</w:t>
            </w:r>
          </w:p>
          <w:p w14:paraId="7F1A689A" w14:textId="77777777" w:rsidR="00E3590A" w:rsidRPr="0019788D" w:rsidRDefault="00E3590A" w:rsidP="003722C5">
            <w:pPr>
              <w:jc w:val="both"/>
            </w:pPr>
          </w:p>
          <w:p w14:paraId="332BD70E" w14:textId="77777777" w:rsidR="00E3590A" w:rsidRDefault="00E3590A" w:rsidP="00E3590A">
            <w:pPr>
              <w:pStyle w:val="Listaszerbekezds"/>
              <w:numPr>
                <w:ilvl w:val="0"/>
                <w:numId w:val="14"/>
              </w:numPr>
              <w:jc w:val="both"/>
            </w:pPr>
            <w:r>
              <w:t xml:space="preserve">A „vizes sportok” csoportosítása (nyílt vízi, uszodai, víz alatti, szabadidős, verseny, stb). </w:t>
            </w:r>
          </w:p>
          <w:p w14:paraId="33E5F859" w14:textId="77777777" w:rsidR="00E3590A" w:rsidRDefault="00E3590A" w:rsidP="00E3590A">
            <w:pPr>
              <w:pStyle w:val="Listaszerbekezds"/>
              <w:numPr>
                <w:ilvl w:val="0"/>
                <w:numId w:val="14"/>
              </w:numPr>
              <w:jc w:val="both"/>
            </w:pPr>
            <w:r>
              <w:t>Az úszás kialakulása, története, sportággá válása, érdekességei.</w:t>
            </w:r>
          </w:p>
          <w:p w14:paraId="18753405" w14:textId="77777777" w:rsidR="00E3590A" w:rsidRDefault="00E3590A" w:rsidP="00E3590A">
            <w:pPr>
              <w:pStyle w:val="Listaszerbekezds"/>
              <w:numPr>
                <w:ilvl w:val="0"/>
                <w:numId w:val="14"/>
              </w:numPr>
              <w:jc w:val="both"/>
            </w:pPr>
            <w:r w:rsidRPr="0019788D">
              <w:t xml:space="preserve">Az úszás szervezetre kifejtett pozitív hatása. </w:t>
            </w:r>
            <w:r>
              <w:t>A</w:t>
            </w:r>
            <w:r w:rsidRPr="0019788D">
              <w:t xml:space="preserve"> víz szervezetre kifejtett élettani és mechanikai sajátosságait</w:t>
            </w:r>
            <w:r>
              <w:t>.</w:t>
            </w:r>
          </w:p>
          <w:p w14:paraId="63595471" w14:textId="77777777" w:rsidR="00E3590A" w:rsidRDefault="00E3590A" w:rsidP="00E3590A">
            <w:pPr>
              <w:pStyle w:val="Listaszerbekezds"/>
              <w:numPr>
                <w:ilvl w:val="0"/>
                <w:numId w:val="14"/>
              </w:numPr>
              <w:jc w:val="both"/>
            </w:pPr>
            <w:r w:rsidRPr="0019788D">
              <w:lastRenderedPageBreak/>
              <w:t>Az úszás és a vizes sportok versenyrendezvényei, és a sportágak hazai és nemzetközi szervezetei.</w:t>
            </w:r>
            <w:r>
              <w:t xml:space="preserve"> Versenyrendezés, vizes események szervezésének elmélete.</w:t>
            </w:r>
          </w:p>
          <w:p w14:paraId="75096ED4" w14:textId="77777777" w:rsidR="00E3590A" w:rsidRPr="0019788D" w:rsidRDefault="00E3590A" w:rsidP="00E3590A">
            <w:pPr>
              <w:pStyle w:val="Listaszerbekezds"/>
              <w:numPr>
                <w:ilvl w:val="0"/>
                <w:numId w:val="14"/>
              </w:numPr>
              <w:tabs>
                <w:tab w:val="left" w:pos="34"/>
              </w:tabs>
              <w:jc w:val="both"/>
            </w:pPr>
            <w:r w:rsidRPr="0019788D">
              <w:t>A gyorsúszás, és a hátúszás technikájának, rajtjának, fordulóinak elsajátítása. A tanult úszásnemek technikájának elmélete, a technika végrehajtásának lépései. Szárazföldi és vízi előkészítő feladatok.</w:t>
            </w:r>
          </w:p>
          <w:p w14:paraId="05EDBDEB" w14:textId="77777777" w:rsidR="00E3590A" w:rsidRPr="0019788D" w:rsidRDefault="00E3590A" w:rsidP="00E3590A">
            <w:pPr>
              <w:pStyle w:val="Listaszerbekezds"/>
              <w:numPr>
                <w:ilvl w:val="0"/>
                <w:numId w:val="14"/>
              </w:numPr>
              <w:tabs>
                <w:tab w:val="left" w:pos="34"/>
              </w:tabs>
              <w:jc w:val="both"/>
            </w:pPr>
            <w:r w:rsidRPr="0019788D">
              <w:t xml:space="preserve">A mellúszás és a pillangóúszás technikájának, rajtjának, fordulóinak elsajátítása. A tanult úszásnemek technikajavító, rávezető gyakorlatai. A tanult úszásnemek technikájának elmélete, a technika végrehajtásának lépései. </w:t>
            </w:r>
          </w:p>
          <w:p w14:paraId="0C9BA070" w14:textId="77777777" w:rsidR="00E3590A" w:rsidRPr="0019788D" w:rsidRDefault="00E3590A" w:rsidP="00E3590A">
            <w:pPr>
              <w:pStyle w:val="Listaszerbekezds"/>
              <w:numPr>
                <w:ilvl w:val="0"/>
                <w:numId w:val="14"/>
              </w:numPr>
              <w:jc w:val="both"/>
            </w:pPr>
            <w:r w:rsidRPr="0019788D">
              <w:t>A balesetvédelmi előírások és baleset megelőzés lépéseinek a megismerése.</w:t>
            </w:r>
          </w:p>
          <w:p w14:paraId="4966A7C7" w14:textId="77777777" w:rsidR="00E3590A" w:rsidRPr="0019788D" w:rsidRDefault="00E3590A" w:rsidP="00E3590A">
            <w:pPr>
              <w:pStyle w:val="Listaszerbekezds"/>
              <w:numPr>
                <w:ilvl w:val="0"/>
                <w:numId w:val="14"/>
              </w:numPr>
              <w:tabs>
                <w:tab w:val="left" w:pos="34"/>
              </w:tabs>
              <w:jc w:val="both"/>
            </w:pPr>
            <w:r w:rsidRPr="0019788D">
              <w:t>Versenyek, vízi vetélkedő gyakorlata és elmélete. Szervezése.</w:t>
            </w:r>
          </w:p>
          <w:p w14:paraId="023F54E3" w14:textId="77777777" w:rsidR="00E3590A" w:rsidRPr="0019788D" w:rsidRDefault="00E3590A" w:rsidP="00E3590A">
            <w:pPr>
              <w:pStyle w:val="Listaszerbekezds"/>
              <w:numPr>
                <w:ilvl w:val="0"/>
                <w:numId w:val="14"/>
              </w:numPr>
              <w:tabs>
                <w:tab w:val="left" w:pos="34"/>
              </w:tabs>
              <w:jc w:val="both"/>
            </w:pPr>
            <w:r w:rsidRPr="0019788D">
              <w:t>Vízi animáció elmélete és gyakorlata. Vízi animációs programok szervezése.</w:t>
            </w:r>
          </w:p>
          <w:p w14:paraId="52A848E7" w14:textId="77777777" w:rsidR="00E3590A" w:rsidRPr="0019788D" w:rsidRDefault="00E3590A" w:rsidP="00E3590A">
            <w:pPr>
              <w:pStyle w:val="Listaszerbekezds"/>
              <w:numPr>
                <w:ilvl w:val="0"/>
                <w:numId w:val="14"/>
              </w:numPr>
              <w:jc w:val="both"/>
            </w:pPr>
            <w:r w:rsidRPr="0019788D">
              <w:t>A vízilabda sportág története, elmélete, gyakorlata, szabályai, szervezési ismeretek.</w:t>
            </w:r>
          </w:p>
          <w:p w14:paraId="1D01A7DB" w14:textId="77777777" w:rsidR="00E3590A" w:rsidRPr="0019788D" w:rsidRDefault="00E3590A" w:rsidP="00E3590A">
            <w:pPr>
              <w:pStyle w:val="Listaszerbekezds"/>
              <w:numPr>
                <w:ilvl w:val="0"/>
                <w:numId w:val="14"/>
              </w:numPr>
              <w:jc w:val="both"/>
            </w:pPr>
            <w:r w:rsidRPr="0019788D">
              <w:t xml:space="preserve">A szinkronúszás, akvafitnesz </w:t>
            </w:r>
            <w:r>
              <w:t xml:space="preserve">és a műúszás </w:t>
            </w:r>
            <w:r w:rsidRPr="0019788D">
              <w:t xml:space="preserve">története, elmélete, gyakorlata. </w:t>
            </w:r>
          </w:p>
          <w:p w14:paraId="6391302F" w14:textId="77777777" w:rsidR="00E3590A" w:rsidRPr="0019788D" w:rsidRDefault="00E3590A" w:rsidP="00E3590A">
            <w:pPr>
              <w:pStyle w:val="Listaszerbekezds"/>
              <w:numPr>
                <w:ilvl w:val="0"/>
                <w:numId w:val="14"/>
              </w:numPr>
              <w:jc w:val="both"/>
            </w:pPr>
            <w:r w:rsidRPr="0019788D">
              <w:t xml:space="preserve">A víz alatti sportok története, elmélete, gyakorlata, szabályai. </w:t>
            </w:r>
          </w:p>
          <w:p w14:paraId="53F25AAF" w14:textId="77777777" w:rsidR="00E3590A" w:rsidRPr="0019788D" w:rsidRDefault="00E3590A" w:rsidP="00E3590A">
            <w:pPr>
              <w:pStyle w:val="Listaszerbekezds"/>
              <w:numPr>
                <w:ilvl w:val="0"/>
                <w:numId w:val="14"/>
              </w:numPr>
              <w:jc w:val="both"/>
            </w:pPr>
            <w:r w:rsidRPr="0019788D">
              <w:t>Vízi kosárlabda, vízi röplabda, vízirögbi.</w:t>
            </w:r>
          </w:p>
          <w:p w14:paraId="138DBCB9" w14:textId="77777777" w:rsidR="00E3590A" w:rsidRPr="0019788D" w:rsidRDefault="00E3590A" w:rsidP="00E3590A">
            <w:pPr>
              <w:pStyle w:val="Listaszerbekezds"/>
              <w:numPr>
                <w:ilvl w:val="0"/>
                <w:numId w:val="14"/>
              </w:numPr>
              <w:jc w:val="both"/>
            </w:pPr>
            <w:r>
              <w:t xml:space="preserve">A kajakpóló. </w:t>
            </w:r>
            <w:r w:rsidRPr="0019788D">
              <w:t>Kisvizes játékok, vetélkedők, sorversenyek</w:t>
            </w:r>
            <w:r>
              <w:t>, azok szervezésének lépései</w:t>
            </w:r>
            <w:r w:rsidRPr="0019788D">
              <w:t>.</w:t>
            </w:r>
          </w:p>
          <w:p w14:paraId="3F8DD42F" w14:textId="77777777" w:rsidR="00E3590A" w:rsidRPr="0019788D" w:rsidRDefault="00E3590A" w:rsidP="00E3590A">
            <w:pPr>
              <w:pStyle w:val="Listaszerbekezds"/>
              <w:numPr>
                <w:ilvl w:val="0"/>
                <w:numId w:val="14"/>
              </w:numPr>
              <w:jc w:val="both"/>
            </w:pPr>
            <w:r>
              <w:t>Hajós és szabadidős sportok</w:t>
            </w:r>
            <w:r w:rsidRPr="0019788D">
              <w:t xml:space="preserve">. </w:t>
            </w:r>
          </w:p>
        </w:tc>
      </w:tr>
      <w:tr w:rsidR="00E3590A" w:rsidRPr="0019788D" w14:paraId="606879C3" w14:textId="77777777" w:rsidTr="003722C5">
        <w:trPr>
          <w:trHeight w:val="1067"/>
        </w:trPr>
        <w:tc>
          <w:tcPr>
            <w:tcW w:w="9923" w:type="dxa"/>
            <w:gridSpan w:val="10"/>
            <w:tcBorders>
              <w:top w:val="single" w:sz="4" w:space="0" w:color="auto"/>
              <w:left w:val="single" w:sz="4" w:space="0" w:color="auto"/>
              <w:bottom w:val="single" w:sz="4" w:space="0" w:color="auto"/>
              <w:right w:val="single" w:sz="4" w:space="0" w:color="auto"/>
            </w:tcBorders>
          </w:tcPr>
          <w:p w14:paraId="29F68F27" w14:textId="77777777" w:rsidR="00E3590A" w:rsidRPr="0019788D" w:rsidRDefault="00E3590A" w:rsidP="003722C5">
            <w:pPr>
              <w:rPr>
                <w:b/>
                <w:bCs/>
              </w:rPr>
            </w:pPr>
            <w:r w:rsidRPr="0019788D">
              <w:rPr>
                <w:b/>
                <w:bCs/>
              </w:rPr>
              <w:lastRenderedPageBreak/>
              <w:t>Tervezett tanulási tevékenységek, tanítási módszerek</w:t>
            </w:r>
          </w:p>
          <w:p w14:paraId="72DE896E" w14:textId="77777777" w:rsidR="00E3590A" w:rsidRPr="0019788D" w:rsidRDefault="00E3590A" w:rsidP="00E3590A">
            <w:pPr>
              <w:numPr>
                <w:ilvl w:val="0"/>
                <w:numId w:val="15"/>
              </w:numPr>
            </w:pPr>
            <w:r w:rsidRPr="0019788D">
              <w:t>előadás</w:t>
            </w:r>
          </w:p>
          <w:p w14:paraId="5E4B3EFD" w14:textId="77777777" w:rsidR="00E3590A" w:rsidRPr="0019788D" w:rsidRDefault="00E3590A" w:rsidP="00E3590A">
            <w:pPr>
              <w:numPr>
                <w:ilvl w:val="0"/>
                <w:numId w:val="15"/>
              </w:numPr>
            </w:pPr>
            <w:r w:rsidRPr="0019788D">
              <w:t>projektmunka</w:t>
            </w:r>
          </w:p>
          <w:p w14:paraId="07BC5DD5" w14:textId="77777777" w:rsidR="00E3590A" w:rsidRPr="0019788D" w:rsidRDefault="00E3590A" w:rsidP="00E3590A">
            <w:pPr>
              <w:numPr>
                <w:ilvl w:val="0"/>
                <w:numId w:val="15"/>
              </w:numPr>
            </w:pPr>
            <w:r w:rsidRPr="0019788D">
              <w:t>gyakorlat</w:t>
            </w:r>
          </w:p>
        </w:tc>
      </w:tr>
      <w:tr w:rsidR="00E3590A" w:rsidRPr="0019788D" w14:paraId="139B6565" w14:textId="77777777" w:rsidTr="003722C5">
        <w:trPr>
          <w:trHeight w:val="1021"/>
        </w:trPr>
        <w:tc>
          <w:tcPr>
            <w:tcW w:w="9923" w:type="dxa"/>
            <w:gridSpan w:val="10"/>
            <w:tcBorders>
              <w:top w:val="single" w:sz="4" w:space="0" w:color="auto"/>
              <w:left w:val="single" w:sz="4" w:space="0" w:color="auto"/>
              <w:bottom w:val="single" w:sz="4" w:space="0" w:color="auto"/>
              <w:right w:val="single" w:sz="4" w:space="0" w:color="auto"/>
            </w:tcBorders>
          </w:tcPr>
          <w:p w14:paraId="23140F53" w14:textId="77777777" w:rsidR="00E3590A" w:rsidRPr="0019788D" w:rsidRDefault="00E3590A" w:rsidP="003722C5">
            <w:pPr>
              <w:rPr>
                <w:b/>
                <w:bCs/>
              </w:rPr>
            </w:pPr>
            <w:r w:rsidRPr="0019788D">
              <w:rPr>
                <w:b/>
                <w:bCs/>
              </w:rPr>
              <w:t>Értékelés</w:t>
            </w:r>
          </w:p>
          <w:p w14:paraId="539CA2B1" w14:textId="77777777" w:rsidR="00E3590A" w:rsidRPr="009D37EB" w:rsidRDefault="00E3590A" w:rsidP="00E3590A">
            <w:pPr>
              <w:pStyle w:val="Listaszerbekezds"/>
              <w:numPr>
                <w:ilvl w:val="0"/>
                <w:numId w:val="16"/>
              </w:numPr>
              <w:jc w:val="both"/>
            </w:pPr>
            <w:r w:rsidRPr="009D37EB">
              <w:t>Gyakorlati követelmények teljesítése.</w:t>
            </w:r>
          </w:p>
          <w:p w14:paraId="3B1A3B57" w14:textId="77777777" w:rsidR="00E3590A" w:rsidRPr="009D37EB" w:rsidRDefault="00E3590A" w:rsidP="00E3590A">
            <w:pPr>
              <w:pStyle w:val="Listaszerbekezds"/>
              <w:numPr>
                <w:ilvl w:val="0"/>
                <w:numId w:val="16"/>
              </w:numPr>
            </w:pPr>
            <w:r w:rsidRPr="009D37EB">
              <w:t xml:space="preserve">Vízi animációs program szervezése, a tárgy témaköreihez kapcsolódóan és a saját érdeklődésnek megfelelően. </w:t>
            </w:r>
          </w:p>
          <w:p w14:paraId="786346AD" w14:textId="77777777" w:rsidR="00E3590A" w:rsidRPr="0019788D" w:rsidRDefault="00E3590A" w:rsidP="00E3590A">
            <w:pPr>
              <w:pStyle w:val="Listaszerbekezds"/>
              <w:numPr>
                <w:ilvl w:val="0"/>
                <w:numId w:val="16"/>
              </w:numPr>
            </w:pPr>
            <w:r w:rsidRPr="009D37EB">
              <w:t xml:space="preserve"> Zárthelyi dolgozat írása a félév elméleti témaköréből.</w:t>
            </w:r>
          </w:p>
        </w:tc>
      </w:tr>
      <w:tr w:rsidR="00E3590A" w:rsidRPr="0019788D" w14:paraId="05D32D08" w14:textId="77777777" w:rsidTr="003722C5">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4B8D819F" w14:textId="77777777" w:rsidR="00E3590A" w:rsidRPr="0019788D" w:rsidRDefault="00E3590A" w:rsidP="003722C5">
            <w:pPr>
              <w:rPr>
                <w:b/>
                <w:bCs/>
              </w:rPr>
            </w:pPr>
            <w:r w:rsidRPr="0019788D">
              <w:rPr>
                <w:b/>
                <w:bCs/>
              </w:rPr>
              <w:t>Kötelező szakirodalom:</w:t>
            </w:r>
          </w:p>
          <w:p w14:paraId="0EB297DE" w14:textId="77777777" w:rsidR="00E3590A" w:rsidRPr="0019788D" w:rsidRDefault="00E3590A" w:rsidP="00E3590A">
            <w:pPr>
              <w:pStyle w:val="Listaszerbekezds"/>
              <w:numPr>
                <w:ilvl w:val="0"/>
                <w:numId w:val="13"/>
              </w:numPr>
              <w:jc w:val="both"/>
            </w:pPr>
            <w:r w:rsidRPr="0019788D">
              <w:t xml:space="preserve">Bíró Melinda: Uszodai sportok – Úszás, Víz alatti sportok, Mű- és toronyugrás, Vízilabda, Kajakpóló, Szinkronúszás, Aquafitness. 2011. ISBN 978-963-642-415-2 </w:t>
            </w:r>
            <w:hyperlink r:id="rId10" w:history="1">
              <w:r w:rsidRPr="0019788D">
                <w:rPr>
                  <w:rStyle w:val="Hiperhivatkozs"/>
                  <w:rFonts w:eastAsia="Calibri"/>
                </w:rPr>
                <w:t>http://www.tankonyvtar.hu/hu/tartalom/tamop425/0025_Biro_Melinda-Uszodai_sportok/adatok.html</w:t>
              </w:r>
            </w:hyperlink>
            <w:r w:rsidRPr="0019788D">
              <w:t xml:space="preserve"> </w:t>
            </w:r>
          </w:p>
          <w:p w14:paraId="7478D0B9" w14:textId="77777777" w:rsidR="00E3590A" w:rsidRPr="0019788D" w:rsidRDefault="00E3590A" w:rsidP="00E3590A">
            <w:pPr>
              <w:pStyle w:val="Listaszerbekezds"/>
              <w:numPr>
                <w:ilvl w:val="0"/>
                <w:numId w:val="13"/>
              </w:numPr>
              <w:jc w:val="both"/>
            </w:pPr>
            <w:r w:rsidRPr="0019788D">
              <w:t xml:space="preserve">Bíró Melinda, Bán Sándor, Tóth Ákos (2011): Életmentés – Vízből mentés. </w:t>
            </w:r>
            <w:hyperlink r:id="rId11" w:history="1">
              <w:r w:rsidRPr="0019788D">
                <w:rPr>
                  <w:rStyle w:val="Hiperhivatkozs"/>
                  <w:rFonts w:eastAsia="Calibri"/>
                </w:rPr>
                <w:t>http://tamop412a.ttk.pte.hu/TSI/_Eletmentes_vizbol_mentes/Eletmentes.pdf</w:t>
              </w:r>
            </w:hyperlink>
            <w:r w:rsidRPr="0019788D">
              <w:t xml:space="preserve">   </w:t>
            </w:r>
          </w:p>
          <w:p w14:paraId="59EC486F" w14:textId="77777777" w:rsidR="00E3590A" w:rsidRPr="0019788D" w:rsidRDefault="00E3590A" w:rsidP="00E3590A">
            <w:pPr>
              <w:pStyle w:val="Listaszerbekezds"/>
              <w:numPr>
                <w:ilvl w:val="0"/>
                <w:numId w:val="13"/>
              </w:numPr>
              <w:jc w:val="both"/>
            </w:pPr>
            <w:r w:rsidRPr="0019788D">
              <w:t>Bíró Melinda: A rekreációs úszás története.  Rekreáció. 2011. I. évf. 1. szám p 14-19.</w:t>
            </w:r>
          </w:p>
          <w:p w14:paraId="58A3B4A5" w14:textId="77777777" w:rsidR="00E3590A" w:rsidRPr="0019788D" w:rsidRDefault="00E3590A" w:rsidP="003722C5">
            <w:pPr>
              <w:rPr>
                <w:b/>
                <w:bCs/>
              </w:rPr>
            </w:pPr>
            <w:r w:rsidRPr="0019788D">
              <w:rPr>
                <w:b/>
                <w:bCs/>
              </w:rPr>
              <w:t>Ajánlott szakirodalom:</w:t>
            </w:r>
          </w:p>
          <w:p w14:paraId="1B56147B" w14:textId="77777777" w:rsidR="00E3590A" w:rsidRPr="0019788D" w:rsidRDefault="00E3590A" w:rsidP="00E3590A">
            <w:pPr>
              <w:pStyle w:val="Listaszerbekezds"/>
              <w:numPr>
                <w:ilvl w:val="0"/>
                <w:numId w:val="13"/>
              </w:numPr>
              <w:jc w:val="both"/>
            </w:pPr>
            <w:r w:rsidRPr="0019788D">
              <w:rPr>
                <w:bCs/>
              </w:rPr>
              <w:t xml:space="preserve">Tóth Ákos </w:t>
            </w:r>
            <w:r w:rsidRPr="0019788D">
              <w:t xml:space="preserve">(2008): </w:t>
            </w:r>
            <w:r w:rsidRPr="0019788D">
              <w:rPr>
                <w:iCs/>
              </w:rPr>
              <w:t>Az úszás tankönyve. E</w:t>
            </w:r>
            <w:r w:rsidRPr="0019788D">
              <w:t>gyetemi tankönyv, Budapest. Reálszisztéma Dabasi Nyomda. ISBN száma: 978-963-7166-94-5</w:t>
            </w:r>
          </w:p>
          <w:p w14:paraId="505C73CC" w14:textId="77777777" w:rsidR="00E3590A" w:rsidRPr="0019788D" w:rsidRDefault="00E3590A" w:rsidP="00E3590A">
            <w:pPr>
              <w:pStyle w:val="Listaszerbekezds"/>
              <w:numPr>
                <w:ilvl w:val="0"/>
                <w:numId w:val="13"/>
              </w:numPr>
              <w:jc w:val="both"/>
            </w:pPr>
            <w:r w:rsidRPr="0019788D">
              <w:t>Cregeen A, Noble J. Swimming Games and Activities. A&amp;C Black, London, 1988: 4-7.</w:t>
            </w:r>
          </w:p>
        </w:tc>
      </w:tr>
    </w:tbl>
    <w:p w14:paraId="1173502B" w14:textId="77777777" w:rsidR="00E3590A" w:rsidRPr="0019788D" w:rsidRDefault="00E3590A" w:rsidP="00E3590A"/>
    <w:p w14:paraId="0FD7474F" w14:textId="77777777" w:rsidR="00E3590A" w:rsidRPr="0019788D" w:rsidRDefault="00E3590A" w:rsidP="00E3590A">
      <w:r w:rsidRPr="0019788D">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523"/>
      </w:tblGrid>
      <w:tr w:rsidR="00E3590A" w:rsidRPr="0019788D" w14:paraId="6F7E35EE" w14:textId="77777777" w:rsidTr="003722C5">
        <w:tc>
          <w:tcPr>
            <w:tcW w:w="9250" w:type="dxa"/>
            <w:gridSpan w:val="2"/>
            <w:shd w:val="clear" w:color="auto" w:fill="auto"/>
          </w:tcPr>
          <w:p w14:paraId="50D75254" w14:textId="77777777" w:rsidR="00E3590A" w:rsidRPr="0019788D" w:rsidRDefault="00E3590A" w:rsidP="003722C5">
            <w:pPr>
              <w:jc w:val="center"/>
            </w:pPr>
            <w:r w:rsidRPr="0019788D">
              <w:lastRenderedPageBreak/>
              <w:t>Heti bontott tematika</w:t>
            </w:r>
          </w:p>
        </w:tc>
      </w:tr>
      <w:tr w:rsidR="00E3590A" w:rsidRPr="0019788D" w14:paraId="57F15742" w14:textId="77777777" w:rsidTr="003722C5">
        <w:tc>
          <w:tcPr>
            <w:tcW w:w="1529" w:type="dxa"/>
            <w:vMerge w:val="restart"/>
            <w:shd w:val="clear" w:color="auto" w:fill="auto"/>
          </w:tcPr>
          <w:p w14:paraId="57E7EE5C" w14:textId="34FAF402" w:rsidR="00E3590A" w:rsidRPr="0019788D" w:rsidRDefault="00E3590A" w:rsidP="00E3590A">
            <w:pPr>
              <w:ind w:left="360"/>
            </w:pPr>
            <w:r>
              <w:t>1</w:t>
            </w:r>
          </w:p>
        </w:tc>
        <w:tc>
          <w:tcPr>
            <w:tcW w:w="7721" w:type="dxa"/>
            <w:shd w:val="clear" w:color="auto" w:fill="auto"/>
          </w:tcPr>
          <w:p w14:paraId="77B025D9" w14:textId="77777777" w:rsidR="00E3590A" w:rsidRDefault="00E3590A" w:rsidP="003722C5">
            <w:pPr>
              <w:pStyle w:val="Listaszerbekezds"/>
              <w:ind w:left="360"/>
              <w:jc w:val="both"/>
            </w:pPr>
            <w:r>
              <w:t xml:space="preserve">A „vizes sportok” csoportosítása (nyílt vízi, uszodai, víz alatti, szabadidős, verseny, stb). </w:t>
            </w:r>
          </w:p>
          <w:p w14:paraId="3BA8DB49" w14:textId="77777777" w:rsidR="00E3590A" w:rsidRPr="0019788D" w:rsidRDefault="00E3590A" w:rsidP="003722C5">
            <w:pPr>
              <w:pStyle w:val="Listaszerbekezds"/>
              <w:ind w:left="360"/>
              <w:jc w:val="both"/>
            </w:pPr>
          </w:p>
        </w:tc>
      </w:tr>
      <w:tr w:rsidR="00E3590A" w:rsidRPr="0019788D" w14:paraId="362F14B8" w14:textId="77777777" w:rsidTr="003722C5">
        <w:tc>
          <w:tcPr>
            <w:tcW w:w="1529" w:type="dxa"/>
            <w:vMerge/>
            <w:shd w:val="clear" w:color="auto" w:fill="auto"/>
          </w:tcPr>
          <w:p w14:paraId="60AD73B7" w14:textId="77777777" w:rsidR="00E3590A" w:rsidRPr="0019788D" w:rsidRDefault="00E3590A" w:rsidP="00E3590A">
            <w:pPr>
              <w:ind w:left="360"/>
            </w:pPr>
          </w:p>
        </w:tc>
        <w:tc>
          <w:tcPr>
            <w:tcW w:w="7721" w:type="dxa"/>
            <w:shd w:val="clear" w:color="auto" w:fill="auto"/>
          </w:tcPr>
          <w:p w14:paraId="793D0D2B" w14:textId="77777777" w:rsidR="00E3590A" w:rsidRPr="0019788D" w:rsidRDefault="00E3590A" w:rsidP="003722C5">
            <w:pPr>
              <w:ind w:left="360"/>
            </w:pPr>
            <w:r>
              <w:t>TE: I</w:t>
            </w:r>
            <w:r w:rsidRPr="0019788D">
              <w:t>smeri a</w:t>
            </w:r>
            <w:r>
              <w:t xml:space="preserve"> vizes sportokat, az uszodai sportokat.</w:t>
            </w:r>
          </w:p>
        </w:tc>
      </w:tr>
      <w:tr w:rsidR="00E3590A" w:rsidRPr="0019788D" w14:paraId="3F98FC1B" w14:textId="77777777" w:rsidTr="003722C5">
        <w:tc>
          <w:tcPr>
            <w:tcW w:w="1529" w:type="dxa"/>
            <w:vMerge w:val="restart"/>
            <w:shd w:val="clear" w:color="auto" w:fill="auto"/>
          </w:tcPr>
          <w:p w14:paraId="473AB87A" w14:textId="6F26877F" w:rsidR="00E3590A" w:rsidRPr="0019788D" w:rsidRDefault="00E3590A" w:rsidP="00E3590A">
            <w:pPr>
              <w:ind w:left="360"/>
            </w:pPr>
            <w:r>
              <w:t>2</w:t>
            </w:r>
          </w:p>
        </w:tc>
        <w:tc>
          <w:tcPr>
            <w:tcW w:w="7721" w:type="dxa"/>
            <w:shd w:val="clear" w:color="auto" w:fill="auto"/>
          </w:tcPr>
          <w:p w14:paraId="32C3EDCC" w14:textId="77777777" w:rsidR="00E3590A" w:rsidRDefault="00E3590A" w:rsidP="003722C5">
            <w:pPr>
              <w:pStyle w:val="Listaszerbekezds"/>
              <w:ind w:left="360"/>
              <w:jc w:val="both"/>
            </w:pPr>
            <w:r>
              <w:t>Az úszás kialakulása, története, sportággá válása, érdekességei.</w:t>
            </w:r>
          </w:p>
          <w:p w14:paraId="21867DE8" w14:textId="77777777" w:rsidR="00E3590A" w:rsidRDefault="00E3590A" w:rsidP="003722C5">
            <w:pPr>
              <w:ind w:left="360"/>
            </w:pPr>
          </w:p>
        </w:tc>
      </w:tr>
      <w:tr w:rsidR="00E3590A" w:rsidRPr="0019788D" w14:paraId="0F75898D" w14:textId="77777777" w:rsidTr="003722C5">
        <w:tc>
          <w:tcPr>
            <w:tcW w:w="1529" w:type="dxa"/>
            <w:vMerge/>
            <w:shd w:val="clear" w:color="auto" w:fill="auto"/>
          </w:tcPr>
          <w:p w14:paraId="6B0C74F1" w14:textId="77777777" w:rsidR="00E3590A" w:rsidRPr="0019788D" w:rsidRDefault="00E3590A" w:rsidP="00E3590A">
            <w:pPr>
              <w:ind w:left="360"/>
            </w:pPr>
          </w:p>
        </w:tc>
        <w:tc>
          <w:tcPr>
            <w:tcW w:w="7721" w:type="dxa"/>
            <w:shd w:val="clear" w:color="auto" w:fill="auto"/>
          </w:tcPr>
          <w:p w14:paraId="57EF3949" w14:textId="77777777" w:rsidR="00E3590A" w:rsidRDefault="00E3590A" w:rsidP="003722C5">
            <w:pPr>
              <w:pStyle w:val="Listaszerbekezds"/>
              <w:ind w:left="360"/>
              <w:jc w:val="both"/>
            </w:pPr>
            <w:r>
              <w:t>TE: I</w:t>
            </w:r>
            <w:r w:rsidRPr="0019788D">
              <w:t xml:space="preserve">smeri az úszás </w:t>
            </w:r>
            <w:r>
              <w:t>történetét egyes korszakokban betöltött szerepét,és a versenysportá válásának folyamatát.</w:t>
            </w:r>
          </w:p>
        </w:tc>
      </w:tr>
      <w:tr w:rsidR="00E3590A" w:rsidRPr="0019788D" w14:paraId="4471B6FE" w14:textId="77777777" w:rsidTr="003722C5">
        <w:tc>
          <w:tcPr>
            <w:tcW w:w="1529" w:type="dxa"/>
            <w:vMerge w:val="restart"/>
            <w:shd w:val="clear" w:color="auto" w:fill="auto"/>
          </w:tcPr>
          <w:p w14:paraId="2B2AAC82" w14:textId="41748615" w:rsidR="00E3590A" w:rsidRPr="0019788D" w:rsidRDefault="00E3590A" w:rsidP="00E3590A">
            <w:pPr>
              <w:ind w:left="360"/>
            </w:pPr>
            <w:r>
              <w:t>3</w:t>
            </w:r>
          </w:p>
        </w:tc>
        <w:tc>
          <w:tcPr>
            <w:tcW w:w="7721" w:type="dxa"/>
            <w:shd w:val="clear" w:color="auto" w:fill="auto"/>
          </w:tcPr>
          <w:p w14:paraId="1F28B93E" w14:textId="77777777" w:rsidR="00E3590A" w:rsidRPr="0019788D" w:rsidRDefault="00E3590A" w:rsidP="003722C5">
            <w:pPr>
              <w:pStyle w:val="Listaszerbekezds"/>
              <w:ind w:left="360"/>
              <w:jc w:val="both"/>
            </w:pPr>
            <w:r w:rsidRPr="0019788D">
              <w:t xml:space="preserve">Az úszás szervezetre kifejtett pozitív hatása. </w:t>
            </w:r>
            <w:r>
              <w:t>A</w:t>
            </w:r>
            <w:r w:rsidRPr="0019788D">
              <w:t xml:space="preserve"> víz szervezetre kifejtett élettani és mechanikai sajátosságait</w:t>
            </w:r>
            <w:r>
              <w:t>.</w:t>
            </w:r>
          </w:p>
          <w:p w14:paraId="785733F8" w14:textId="77777777" w:rsidR="00E3590A" w:rsidRPr="0019788D" w:rsidRDefault="00E3590A" w:rsidP="003722C5">
            <w:pPr>
              <w:pStyle w:val="Listaszerbekezds"/>
              <w:ind w:left="360"/>
              <w:jc w:val="both"/>
            </w:pPr>
          </w:p>
        </w:tc>
      </w:tr>
      <w:tr w:rsidR="00E3590A" w:rsidRPr="0019788D" w14:paraId="2A07E1FE" w14:textId="77777777" w:rsidTr="003722C5">
        <w:tc>
          <w:tcPr>
            <w:tcW w:w="1529" w:type="dxa"/>
            <w:vMerge/>
            <w:shd w:val="clear" w:color="auto" w:fill="auto"/>
          </w:tcPr>
          <w:p w14:paraId="5985F887" w14:textId="77777777" w:rsidR="00E3590A" w:rsidRPr="0019788D" w:rsidRDefault="00E3590A" w:rsidP="00E3590A">
            <w:pPr>
              <w:ind w:left="360"/>
            </w:pPr>
          </w:p>
        </w:tc>
        <w:tc>
          <w:tcPr>
            <w:tcW w:w="7721" w:type="dxa"/>
            <w:shd w:val="clear" w:color="auto" w:fill="auto"/>
          </w:tcPr>
          <w:p w14:paraId="039C2D1C" w14:textId="77777777" w:rsidR="00E3590A" w:rsidRPr="0019788D" w:rsidRDefault="00E3590A" w:rsidP="003722C5">
            <w:pPr>
              <w:ind w:left="360"/>
            </w:pPr>
            <w:r>
              <w:t>TE: I</w:t>
            </w:r>
            <w:r w:rsidRPr="0019788D">
              <w:t xml:space="preserve">smeri az úszás </w:t>
            </w:r>
            <w:r>
              <w:t xml:space="preserve">és a vízi sportok </w:t>
            </w:r>
            <w:r w:rsidRPr="0019788D">
              <w:t xml:space="preserve">egészségre kifejtett pozitív hatásait, és fontosságát az egészségfejlesztésben, a prevencióban, a rehabilitációban, és a rekreációban. </w:t>
            </w:r>
          </w:p>
          <w:p w14:paraId="197B4B63" w14:textId="77777777" w:rsidR="00E3590A" w:rsidRPr="0019788D" w:rsidRDefault="00E3590A" w:rsidP="003722C5">
            <w:pPr>
              <w:ind w:left="360"/>
              <w:jc w:val="both"/>
            </w:pPr>
          </w:p>
        </w:tc>
      </w:tr>
      <w:tr w:rsidR="00E3590A" w:rsidRPr="0019788D" w14:paraId="45334AC7" w14:textId="77777777" w:rsidTr="003722C5">
        <w:tc>
          <w:tcPr>
            <w:tcW w:w="1529" w:type="dxa"/>
            <w:vMerge w:val="restart"/>
            <w:shd w:val="clear" w:color="auto" w:fill="auto"/>
          </w:tcPr>
          <w:p w14:paraId="0B759CA0" w14:textId="3DE2DEBB" w:rsidR="00E3590A" w:rsidRPr="0019788D" w:rsidRDefault="00E3590A" w:rsidP="00E3590A">
            <w:pPr>
              <w:ind w:left="360"/>
            </w:pPr>
            <w:r>
              <w:t>4</w:t>
            </w:r>
          </w:p>
        </w:tc>
        <w:tc>
          <w:tcPr>
            <w:tcW w:w="7721" w:type="dxa"/>
            <w:shd w:val="clear" w:color="auto" w:fill="auto"/>
          </w:tcPr>
          <w:p w14:paraId="3A066750" w14:textId="77777777" w:rsidR="00E3590A" w:rsidRDefault="00E3590A" w:rsidP="003722C5">
            <w:pPr>
              <w:pStyle w:val="Listaszerbekezds"/>
              <w:ind w:left="360"/>
              <w:jc w:val="both"/>
            </w:pPr>
            <w:r w:rsidRPr="0019788D">
              <w:t>Az úszás és a vizes sportok versenyrendezvényei, és a sportágak hazai és nemzetközi szervezetei.</w:t>
            </w:r>
            <w:r>
              <w:t xml:space="preserve"> Versenyrendezés, vizes események szervezésének elmélete.</w:t>
            </w:r>
          </w:p>
          <w:p w14:paraId="22B642F4" w14:textId="77777777" w:rsidR="00E3590A" w:rsidRPr="0019788D" w:rsidRDefault="00E3590A" w:rsidP="003722C5">
            <w:pPr>
              <w:pStyle w:val="Listaszerbekezds"/>
              <w:ind w:left="360"/>
              <w:jc w:val="both"/>
            </w:pPr>
          </w:p>
        </w:tc>
      </w:tr>
      <w:tr w:rsidR="00E3590A" w:rsidRPr="0019788D" w14:paraId="4016448D" w14:textId="77777777" w:rsidTr="003722C5">
        <w:tc>
          <w:tcPr>
            <w:tcW w:w="1529" w:type="dxa"/>
            <w:vMerge/>
            <w:shd w:val="clear" w:color="auto" w:fill="auto"/>
          </w:tcPr>
          <w:p w14:paraId="5BC8A0B6" w14:textId="77777777" w:rsidR="00E3590A" w:rsidRPr="0019788D" w:rsidRDefault="00E3590A" w:rsidP="00E3590A">
            <w:pPr>
              <w:ind w:left="360"/>
            </w:pPr>
          </w:p>
        </w:tc>
        <w:tc>
          <w:tcPr>
            <w:tcW w:w="7721" w:type="dxa"/>
            <w:shd w:val="clear" w:color="auto" w:fill="auto"/>
          </w:tcPr>
          <w:p w14:paraId="3ACA5FF4" w14:textId="77777777" w:rsidR="00E3590A" w:rsidRDefault="00E3590A" w:rsidP="003722C5">
            <w:pPr>
              <w:pStyle w:val="Listaszerbekezds"/>
              <w:ind w:left="360" w:hanging="70"/>
              <w:jc w:val="both"/>
            </w:pPr>
            <w:r w:rsidRPr="0019788D">
              <w:t>TE</w:t>
            </w:r>
            <w:r>
              <w:t xml:space="preserve">: </w:t>
            </w:r>
            <w:r w:rsidRPr="0019788D">
              <w:t>Ismeri úszás és a vizes sportok versenyrendezvényei</w:t>
            </w:r>
            <w:r>
              <w:t xml:space="preserve">t, </w:t>
            </w:r>
            <w:r w:rsidRPr="0019788D">
              <w:t>a sportágak hazai és nemzetközi szervezetei</w:t>
            </w:r>
            <w:r>
              <w:t xml:space="preserve">t. </w:t>
            </w:r>
            <w:r w:rsidRPr="0019788D">
              <w:t>Ismeri a vízi eseményszervezés, a vízi animációs programok feladatcsoportjait, gyakorlatanyagát, módszertanát.</w:t>
            </w:r>
          </w:p>
          <w:p w14:paraId="00CFD475" w14:textId="77777777" w:rsidR="00E3590A" w:rsidRPr="0019788D" w:rsidRDefault="00E3590A" w:rsidP="003722C5">
            <w:pPr>
              <w:pStyle w:val="Listaszerbekezds"/>
              <w:ind w:left="360" w:hanging="70"/>
              <w:jc w:val="both"/>
            </w:pPr>
          </w:p>
        </w:tc>
      </w:tr>
      <w:tr w:rsidR="00E3590A" w:rsidRPr="0019788D" w14:paraId="798B246E" w14:textId="77777777" w:rsidTr="003722C5">
        <w:tc>
          <w:tcPr>
            <w:tcW w:w="1529" w:type="dxa"/>
            <w:vMerge w:val="restart"/>
            <w:shd w:val="clear" w:color="auto" w:fill="auto"/>
          </w:tcPr>
          <w:p w14:paraId="3150A9F8" w14:textId="24B6880A" w:rsidR="00E3590A" w:rsidRPr="0019788D" w:rsidRDefault="00E3590A" w:rsidP="00E3590A">
            <w:pPr>
              <w:ind w:left="360"/>
            </w:pPr>
            <w:r>
              <w:t>5</w:t>
            </w:r>
          </w:p>
        </w:tc>
        <w:tc>
          <w:tcPr>
            <w:tcW w:w="7721" w:type="dxa"/>
            <w:shd w:val="clear" w:color="auto" w:fill="auto"/>
          </w:tcPr>
          <w:p w14:paraId="7E955EBD" w14:textId="77777777" w:rsidR="00E3590A" w:rsidRPr="0019788D" w:rsidRDefault="00E3590A" w:rsidP="003722C5">
            <w:pPr>
              <w:pStyle w:val="Listaszerbekezds"/>
              <w:tabs>
                <w:tab w:val="left" w:pos="34"/>
              </w:tabs>
              <w:ind w:left="360"/>
              <w:jc w:val="both"/>
            </w:pPr>
            <w:r w:rsidRPr="0019788D">
              <w:t>A gyorsúszás, és a hátúszás technikájának</w:t>
            </w:r>
            <w:r>
              <w:t>, a két úszásnem</w:t>
            </w:r>
            <w:r w:rsidRPr="0019788D">
              <w:t xml:space="preserve"> rajtjának, fordulóinak elsajátítása.</w:t>
            </w:r>
            <w:r>
              <w:t xml:space="preserve"> </w:t>
            </w:r>
            <w:r w:rsidRPr="0019788D">
              <w:t>Szárazföldi és vízi előkészítő feladatok</w:t>
            </w:r>
            <w:r>
              <w:t xml:space="preserve"> megismerése</w:t>
            </w:r>
            <w:r w:rsidRPr="0019788D">
              <w:t>.</w:t>
            </w:r>
          </w:p>
          <w:p w14:paraId="43607C16" w14:textId="77777777" w:rsidR="00E3590A" w:rsidRDefault="00E3590A" w:rsidP="003722C5">
            <w:pPr>
              <w:pStyle w:val="Listaszerbekezds"/>
              <w:tabs>
                <w:tab w:val="left" w:pos="34"/>
              </w:tabs>
              <w:ind w:left="360"/>
              <w:jc w:val="both"/>
            </w:pPr>
            <w:r w:rsidRPr="0019788D">
              <w:t>A tanult úszásnemek technikájának elmélete, a technika végrehajtásának lépései. Szárazföldi és vízi előkészítő feladatok.</w:t>
            </w:r>
          </w:p>
          <w:p w14:paraId="6785228B" w14:textId="77777777" w:rsidR="00E3590A" w:rsidRPr="0019788D" w:rsidRDefault="00E3590A" w:rsidP="003722C5">
            <w:pPr>
              <w:pStyle w:val="Listaszerbekezds"/>
              <w:tabs>
                <w:tab w:val="left" w:pos="34"/>
              </w:tabs>
              <w:ind w:left="360"/>
              <w:jc w:val="both"/>
            </w:pPr>
          </w:p>
        </w:tc>
      </w:tr>
      <w:tr w:rsidR="00E3590A" w:rsidRPr="0019788D" w14:paraId="34D29C2C" w14:textId="77777777" w:rsidTr="003722C5">
        <w:tc>
          <w:tcPr>
            <w:tcW w:w="1529" w:type="dxa"/>
            <w:vMerge/>
            <w:shd w:val="clear" w:color="auto" w:fill="auto"/>
          </w:tcPr>
          <w:p w14:paraId="6A018C6A" w14:textId="77777777" w:rsidR="00E3590A" w:rsidRPr="0019788D" w:rsidRDefault="00E3590A" w:rsidP="00E3590A">
            <w:pPr>
              <w:ind w:left="360"/>
            </w:pPr>
          </w:p>
        </w:tc>
        <w:tc>
          <w:tcPr>
            <w:tcW w:w="7721" w:type="dxa"/>
            <w:shd w:val="clear" w:color="auto" w:fill="auto"/>
          </w:tcPr>
          <w:p w14:paraId="5874B378" w14:textId="77777777" w:rsidR="00E3590A" w:rsidRDefault="00E3590A" w:rsidP="003722C5">
            <w:pPr>
              <w:pStyle w:val="Listaszerbekezds"/>
              <w:ind w:left="360" w:hanging="142"/>
              <w:jc w:val="both"/>
            </w:pPr>
            <w:r w:rsidRPr="0019788D">
              <w:t>TE</w:t>
            </w:r>
            <w:r>
              <w:t xml:space="preserve">: </w:t>
            </w:r>
            <w:r w:rsidRPr="0019788D">
              <w:t>Szakmai felkészültséggel rendelkezik a tanult úszásnemek vonatkozásában.</w:t>
            </w:r>
          </w:p>
          <w:p w14:paraId="1015F131" w14:textId="77777777" w:rsidR="00E3590A" w:rsidRPr="0019788D" w:rsidRDefault="00E3590A" w:rsidP="003722C5">
            <w:pPr>
              <w:pStyle w:val="Listaszerbekezds"/>
              <w:ind w:left="360" w:hanging="142"/>
              <w:jc w:val="both"/>
            </w:pPr>
          </w:p>
        </w:tc>
      </w:tr>
      <w:tr w:rsidR="00E3590A" w:rsidRPr="0019788D" w14:paraId="2892F0DA" w14:textId="77777777" w:rsidTr="003722C5">
        <w:tc>
          <w:tcPr>
            <w:tcW w:w="1529" w:type="dxa"/>
            <w:vMerge w:val="restart"/>
            <w:shd w:val="clear" w:color="auto" w:fill="auto"/>
          </w:tcPr>
          <w:p w14:paraId="0EBE26BE" w14:textId="668A912A" w:rsidR="00E3590A" w:rsidRPr="0019788D" w:rsidRDefault="00E3590A" w:rsidP="00E3590A">
            <w:pPr>
              <w:ind w:left="360"/>
            </w:pPr>
            <w:r>
              <w:t>6</w:t>
            </w:r>
          </w:p>
        </w:tc>
        <w:tc>
          <w:tcPr>
            <w:tcW w:w="7721" w:type="dxa"/>
            <w:shd w:val="clear" w:color="auto" w:fill="auto"/>
          </w:tcPr>
          <w:p w14:paraId="2FE109F0" w14:textId="77777777" w:rsidR="00E3590A" w:rsidRDefault="00E3590A" w:rsidP="003722C5">
            <w:pPr>
              <w:pStyle w:val="Listaszerbekezds"/>
              <w:tabs>
                <w:tab w:val="left" w:pos="34"/>
              </w:tabs>
              <w:ind w:left="360"/>
              <w:jc w:val="both"/>
            </w:pPr>
            <w:r w:rsidRPr="0019788D">
              <w:t xml:space="preserve">A mellúszás és a pillangóúszás technikájának, rajtjának, fordulóinak elsajátítása. A tanult úszásnemek technikajavító, rávezető gyakorlatai. A tanult úszásnemek technikájának elmélete, a technika végrehajtásának lépései. </w:t>
            </w:r>
          </w:p>
          <w:p w14:paraId="6746F787" w14:textId="77777777" w:rsidR="00E3590A" w:rsidRPr="0019788D" w:rsidRDefault="00E3590A" w:rsidP="003722C5">
            <w:pPr>
              <w:pStyle w:val="Listaszerbekezds"/>
              <w:tabs>
                <w:tab w:val="left" w:pos="34"/>
              </w:tabs>
              <w:ind w:left="360"/>
              <w:jc w:val="both"/>
            </w:pPr>
          </w:p>
        </w:tc>
      </w:tr>
      <w:tr w:rsidR="00E3590A" w:rsidRPr="0019788D" w14:paraId="53861E90" w14:textId="77777777" w:rsidTr="003722C5">
        <w:tc>
          <w:tcPr>
            <w:tcW w:w="1529" w:type="dxa"/>
            <w:vMerge/>
            <w:shd w:val="clear" w:color="auto" w:fill="auto"/>
          </w:tcPr>
          <w:p w14:paraId="282EA9DF" w14:textId="77777777" w:rsidR="00E3590A" w:rsidRPr="0019788D" w:rsidRDefault="00E3590A" w:rsidP="00E3590A">
            <w:pPr>
              <w:ind w:left="360"/>
            </w:pPr>
          </w:p>
        </w:tc>
        <w:tc>
          <w:tcPr>
            <w:tcW w:w="7721" w:type="dxa"/>
            <w:shd w:val="clear" w:color="auto" w:fill="auto"/>
          </w:tcPr>
          <w:p w14:paraId="21379F37" w14:textId="77777777" w:rsidR="00E3590A" w:rsidRDefault="00E3590A" w:rsidP="003722C5">
            <w:pPr>
              <w:pStyle w:val="Listaszerbekezds"/>
              <w:ind w:left="360" w:hanging="142"/>
              <w:jc w:val="both"/>
            </w:pPr>
            <w:r w:rsidRPr="0019788D">
              <w:t>TE</w:t>
            </w:r>
            <w:r>
              <w:t>:</w:t>
            </w:r>
            <w:r w:rsidRPr="0019788D">
              <w:t xml:space="preserve"> Szakmai felkészültséggel rendelkezik a tanult úszásnemek vonatkozásában.</w:t>
            </w:r>
          </w:p>
          <w:p w14:paraId="6DE3B43B" w14:textId="77777777" w:rsidR="00E3590A" w:rsidRPr="0019788D" w:rsidRDefault="00E3590A" w:rsidP="003722C5">
            <w:pPr>
              <w:pStyle w:val="Listaszerbekezds"/>
              <w:ind w:left="360" w:hanging="142"/>
              <w:jc w:val="both"/>
            </w:pPr>
          </w:p>
        </w:tc>
      </w:tr>
      <w:tr w:rsidR="00E3590A" w:rsidRPr="0019788D" w14:paraId="584F78CE" w14:textId="77777777" w:rsidTr="003722C5">
        <w:tc>
          <w:tcPr>
            <w:tcW w:w="1529" w:type="dxa"/>
            <w:vMerge w:val="restart"/>
            <w:shd w:val="clear" w:color="auto" w:fill="auto"/>
          </w:tcPr>
          <w:p w14:paraId="5B4F6024" w14:textId="6BA3FF33" w:rsidR="00E3590A" w:rsidRPr="0019788D" w:rsidRDefault="00E3590A" w:rsidP="00E3590A">
            <w:pPr>
              <w:ind w:left="360"/>
            </w:pPr>
            <w:r>
              <w:t>7</w:t>
            </w:r>
          </w:p>
        </w:tc>
        <w:tc>
          <w:tcPr>
            <w:tcW w:w="7721" w:type="dxa"/>
            <w:shd w:val="clear" w:color="auto" w:fill="auto"/>
          </w:tcPr>
          <w:p w14:paraId="0F281927" w14:textId="77777777" w:rsidR="00E3590A" w:rsidRDefault="00E3590A" w:rsidP="003722C5">
            <w:pPr>
              <w:pStyle w:val="Listaszerbekezds"/>
              <w:ind w:left="360"/>
              <w:jc w:val="both"/>
            </w:pPr>
            <w:r w:rsidRPr="0019788D">
              <w:t>A balesetvédelmi előírások és baleset megelőzés lépéseinek a megismerése.</w:t>
            </w:r>
            <w:r>
              <w:t xml:space="preserve"> </w:t>
            </w:r>
          </w:p>
          <w:p w14:paraId="10599901" w14:textId="77777777" w:rsidR="00E3590A" w:rsidRPr="0019788D" w:rsidRDefault="00E3590A" w:rsidP="003722C5">
            <w:pPr>
              <w:pStyle w:val="Listaszerbekezds"/>
              <w:ind w:left="360"/>
              <w:jc w:val="both"/>
            </w:pPr>
          </w:p>
        </w:tc>
      </w:tr>
      <w:tr w:rsidR="00E3590A" w:rsidRPr="0019788D" w14:paraId="442D08EB" w14:textId="77777777" w:rsidTr="003722C5">
        <w:tc>
          <w:tcPr>
            <w:tcW w:w="1529" w:type="dxa"/>
            <w:vMerge/>
            <w:shd w:val="clear" w:color="auto" w:fill="auto"/>
          </w:tcPr>
          <w:p w14:paraId="7BDA4E93" w14:textId="77777777" w:rsidR="00E3590A" w:rsidRPr="0019788D" w:rsidRDefault="00E3590A" w:rsidP="00E3590A">
            <w:pPr>
              <w:ind w:left="360"/>
            </w:pPr>
          </w:p>
        </w:tc>
        <w:tc>
          <w:tcPr>
            <w:tcW w:w="7721" w:type="dxa"/>
            <w:shd w:val="clear" w:color="auto" w:fill="auto"/>
          </w:tcPr>
          <w:p w14:paraId="01055225" w14:textId="77777777" w:rsidR="00E3590A" w:rsidRPr="0019788D" w:rsidRDefault="00E3590A" w:rsidP="003722C5">
            <w:pPr>
              <w:pStyle w:val="Listaszerbekezds"/>
              <w:ind w:left="360" w:hanging="142"/>
              <w:jc w:val="both"/>
            </w:pPr>
            <w:r w:rsidRPr="0019788D">
              <w:t>TE</w:t>
            </w:r>
            <w:r>
              <w:t>:</w:t>
            </w:r>
            <w:r w:rsidRPr="0019788D">
              <w:t xml:space="preserve"> Szakmai felkészültséggel rendelkezik a </w:t>
            </w:r>
            <w:r>
              <w:t xml:space="preserve">vízbőlmentés és az újraélesztés </w:t>
            </w:r>
            <w:r w:rsidRPr="0019788D">
              <w:t>vonatkozásában.</w:t>
            </w:r>
            <w:r>
              <w:t xml:space="preserve"> K</w:t>
            </w:r>
            <w:r w:rsidRPr="0019788D">
              <w:t xml:space="preserve">épes a balesetvédelmi előírások betartatására és a </w:t>
            </w:r>
            <w:r>
              <w:t>megelőzés lépéseinek megszervezésére.</w:t>
            </w:r>
          </w:p>
        </w:tc>
      </w:tr>
      <w:tr w:rsidR="00E3590A" w:rsidRPr="0019788D" w14:paraId="6AA46CD3" w14:textId="77777777" w:rsidTr="003722C5">
        <w:tc>
          <w:tcPr>
            <w:tcW w:w="1529" w:type="dxa"/>
            <w:vMerge w:val="restart"/>
            <w:shd w:val="clear" w:color="auto" w:fill="auto"/>
          </w:tcPr>
          <w:p w14:paraId="0EBBF10C" w14:textId="3BF2586A" w:rsidR="00E3590A" w:rsidRPr="0019788D" w:rsidRDefault="00E3590A" w:rsidP="00E3590A">
            <w:pPr>
              <w:ind w:left="360"/>
            </w:pPr>
            <w:r>
              <w:t>8</w:t>
            </w:r>
          </w:p>
        </w:tc>
        <w:tc>
          <w:tcPr>
            <w:tcW w:w="7721" w:type="dxa"/>
            <w:shd w:val="clear" w:color="auto" w:fill="auto"/>
          </w:tcPr>
          <w:p w14:paraId="5B1B17D9" w14:textId="77777777" w:rsidR="00E3590A" w:rsidRPr="0019788D" w:rsidRDefault="00E3590A" w:rsidP="003722C5">
            <w:pPr>
              <w:pStyle w:val="Listaszerbekezds"/>
              <w:tabs>
                <w:tab w:val="left" w:pos="34"/>
              </w:tabs>
              <w:ind w:left="360"/>
              <w:jc w:val="both"/>
            </w:pPr>
            <w:r w:rsidRPr="0019788D">
              <w:t>Versenyek, vízi vetélkedő gyakorlata és elmélete</w:t>
            </w:r>
            <w:r>
              <w:t>, s</w:t>
            </w:r>
            <w:r w:rsidRPr="0019788D">
              <w:t>zervezése.</w:t>
            </w:r>
          </w:p>
          <w:p w14:paraId="396ECC67" w14:textId="77777777" w:rsidR="00E3590A" w:rsidRPr="0019788D" w:rsidRDefault="00E3590A" w:rsidP="003722C5">
            <w:pPr>
              <w:pStyle w:val="Listaszerbekezds"/>
              <w:tabs>
                <w:tab w:val="left" w:pos="34"/>
              </w:tabs>
              <w:ind w:left="360"/>
              <w:jc w:val="both"/>
            </w:pPr>
          </w:p>
        </w:tc>
      </w:tr>
      <w:tr w:rsidR="00E3590A" w:rsidRPr="0019788D" w14:paraId="6BFD7FD9" w14:textId="77777777" w:rsidTr="003722C5">
        <w:tc>
          <w:tcPr>
            <w:tcW w:w="1529" w:type="dxa"/>
            <w:vMerge/>
            <w:shd w:val="clear" w:color="auto" w:fill="auto"/>
          </w:tcPr>
          <w:p w14:paraId="40EFB996" w14:textId="77777777" w:rsidR="00E3590A" w:rsidRPr="0019788D" w:rsidRDefault="00E3590A" w:rsidP="00E3590A">
            <w:pPr>
              <w:ind w:left="360"/>
            </w:pPr>
          </w:p>
        </w:tc>
        <w:tc>
          <w:tcPr>
            <w:tcW w:w="7721" w:type="dxa"/>
            <w:shd w:val="clear" w:color="auto" w:fill="auto"/>
          </w:tcPr>
          <w:p w14:paraId="47AF8EA7" w14:textId="77777777" w:rsidR="00E3590A" w:rsidRPr="0019788D" w:rsidRDefault="00E3590A" w:rsidP="003722C5">
            <w:pPr>
              <w:pStyle w:val="Listaszerbekezds"/>
              <w:ind w:left="360" w:hanging="142"/>
              <w:jc w:val="both"/>
            </w:pPr>
            <w:r w:rsidRPr="0019788D">
              <w:t>TE</w:t>
            </w:r>
            <w:r>
              <w:t>:</w:t>
            </w:r>
            <w:r w:rsidRPr="0019788D">
              <w:t xml:space="preserve"> Szakmai felkészültséggel rendelkezik a </w:t>
            </w:r>
            <w:r>
              <w:t>vizes vetélkedők, játékos versenyek</w:t>
            </w:r>
            <w:r w:rsidRPr="0019788D">
              <w:t xml:space="preserve"> </w:t>
            </w:r>
            <w:r>
              <w:t xml:space="preserve">elméletének, és módszertanának </w:t>
            </w:r>
            <w:r w:rsidRPr="0019788D">
              <w:t>vonatkozásában.</w:t>
            </w:r>
            <w:r>
              <w:t xml:space="preserve"> </w:t>
            </w:r>
            <w:r w:rsidRPr="0019788D">
              <w:t xml:space="preserve">Képes a balesetvédelmi előírások betartatására </w:t>
            </w:r>
            <w:r>
              <w:t>a v</w:t>
            </w:r>
            <w:r w:rsidRPr="0019788D">
              <w:t xml:space="preserve">ersenyek, vízi vetélkedő </w:t>
            </w:r>
            <w:r>
              <w:t>alkalmával, valamint k</w:t>
            </w:r>
            <w:r w:rsidRPr="0019788D">
              <w:t xml:space="preserve">épes vízi eseményeket, </w:t>
            </w:r>
            <w:r>
              <w:t xml:space="preserve">versenyeket, játékos </w:t>
            </w:r>
            <w:r w:rsidRPr="0019788D">
              <w:t>programot</w:t>
            </w:r>
            <w:r>
              <w:t>, vetélkedőket</w:t>
            </w:r>
            <w:r w:rsidRPr="0019788D">
              <w:t xml:space="preserve"> tervezni, szervezni, lebonyolítani, megvalósítani és azokat értékelni.</w:t>
            </w:r>
          </w:p>
          <w:p w14:paraId="35006A5F" w14:textId="77777777" w:rsidR="00E3590A" w:rsidRPr="0019788D" w:rsidRDefault="00E3590A" w:rsidP="003722C5">
            <w:pPr>
              <w:ind w:left="360"/>
              <w:jc w:val="both"/>
            </w:pPr>
          </w:p>
        </w:tc>
      </w:tr>
      <w:tr w:rsidR="00E3590A" w:rsidRPr="0019788D" w14:paraId="71C01645" w14:textId="77777777" w:rsidTr="003722C5">
        <w:tc>
          <w:tcPr>
            <w:tcW w:w="1529" w:type="dxa"/>
            <w:vMerge w:val="restart"/>
            <w:shd w:val="clear" w:color="auto" w:fill="auto"/>
          </w:tcPr>
          <w:p w14:paraId="771E90A7" w14:textId="27593183" w:rsidR="00E3590A" w:rsidRPr="0019788D" w:rsidRDefault="00E3590A" w:rsidP="00E3590A">
            <w:pPr>
              <w:ind w:left="360"/>
            </w:pPr>
            <w:r>
              <w:t>9</w:t>
            </w:r>
          </w:p>
        </w:tc>
        <w:tc>
          <w:tcPr>
            <w:tcW w:w="7721" w:type="dxa"/>
            <w:shd w:val="clear" w:color="auto" w:fill="auto"/>
          </w:tcPr>
          <w:p w14:paraId="6AA05B5D" w14:textId="77777777" w:rsidR="00E3590A" w:rsidRPr="0019788D" w:rsidRDefault="00E3590A" w:rsidP="003722C5">
            <w:pPr>
              <w:pStyle w:val="Listaszerbekezds"/>
              <w:tabs>
                <w:tab w:val="left" w:pos="34"/>
              </w:tabs>
              <w:ind w:left="360"/>
              <w:jc w:val="both"/>
            </w:pPr>
            <w:r w:rsidRPr="0019788D">
              <w:t>Vízi animáció elmélete és gyakorlata. Vízi animációs programok szervezése.</w:t>
            </w:r>
          </w:p>
          <w:p w14:paraId="24DDF300" w14:textId="77777777" w:rsidR="00E3590A" w:rsidRPr="0019788D" w:rsidRDefault="00E3590A" w:rsidP="003722C5">
            <w:pPr>
              <w:pStyle w:val="Listaszerbekezds"/>
              <w:ind w:left="360"/>
              <w:jc w:val="both"/>
            </w:pPr>
          </w:p>
        </w:tc>
      </w:tr>
      <w:tr w:rsidR="00E3590A" w:rsidRPr="0019788D" w14:paraId="41784A09" w14:textId="77777777" w:rsidTr="003722C5">
        <w:tc>
          <w:tcPr>
            <w:tcW w:w="1529" w:type="dxa"/>
            <w:vMerge/>
            <w:shd w:val="clear" w:color="auto" w:fill="auto"/>
          </w:tcPr>
          <w:p w14:paraId="71235C02" w14:textId="77777777" w:rsidR="00E3590A" w:rsidRPr="0019788D" w:rsidRDefault="00E3590A" w:rsidP="00E3590A">
            <w:pPr>
              <w:ind w:left="360"/>
            </w:pPr>
          </w:p>
        </w:tc>
        <w:tc>
          <w:tcPr>
            <w:tcW w:w="7721" w:type="dxa"/>
            <w:shd w:val="clear" w:color="auto" w:fill="auto"/>
          </w:tcPr>
          <w:p w14:paraId="748DBE2C" w14:textId="77777777" w:rsidR="00E3590A" w:rsidRPr="0019788D" w:rsidRDefault="00E3590A" w:rsidP="003722C5">
            <w:pPr>
              <w:pStyle w:val="Listaszerbekezds"/>
              <w:ind w:left="360" w:hanging="142"/>
              <w:jc w:val="both"/>
            </w:pPr>
            <w:r>
              <w:t xml:space="preserve">TE: </w:t>
            </w:r>
            <w:r w:rsidRPr="0019788D">
              <w:t xml:space="preserve">Szakmai felkészültséggel rendelkezik a </w:t>
            </w:r>
            <w:r>
              <w:t xml:space="preserve">vízi animáció elméletének, és módszertanának </w:t>
            </w:r>
            <w:r w:rsidRPr="0019788D">
              <w:t>vonatkozásában.</w:t>
            </w:r>
            <w:r>
              <w:t xml:space="preserve"> </w:t>
            </w:r>
            <w:r w:rsidRPr="0019788D">
              <w:t xml:space="preserve">Képes a balesetvédelmi előírások betartatására </w:t>
            </w:r>
            <w:r>
              <w:t>a</w:t>
            </w:r>
            <w:r w:rsidRPr="0019788D">
              <w:t xml:space="preserve"> vízi </w:t>
            </w:r>
            <w:r>
              <w:t>animációs programok alkalmával, valamint k</w:t>
            </w:r>
            <w:r w:rsidRPr="0019788D">
              <w:t xml:space="preserve">épes vízi </w:t>
            </w:r>
            <w:r>
              <w:t xml:space="preserve">animációs </w:t>
            </w:r>
            <w:r w:rsidRPr="0019788D">
              <w:t>programot</w:t>
            </w:r>
            <w:r>
              <w:t xml:space="preserve"> </w:t>
            </w:r>
            <w:r w:rsidRPr="0019788D">
              <w:t>tervezni, szervezni, lebonyolítani, megvalósítani és azokat értékelni.</w:t>
            </w:r>
          </w:p>
          <w:p w14:paraId="7CC58B27" w14:textId="77777777" w:rsidR="00E3590A" w:rsidRPr="0019788D" w:rsidRDefault="00E3590A" w:rsidP="003722C5">
            <w:pPr>
              <w:ind w:left="488"/>
            </w:pPr>
          </w:p>
        </w:tc>
      </w:tr>
      <w:tr w:rsidR="00E3590A" w:rsidRPr="0019788D" w14:paraId="69916CDA" w14:textId="77777777" w:rsidTr="003722C5">
        <w:tc>
          <w:tcPr>
            <w:tcW w:w="1529" w:type="dxa"/>
            <w:vMerge w:val="restart"/>
            <w:shd w:val="clear" w:color="auto" w:fill="auto"/>
          </w:tcPr>
          <w:p w14:paraId="3EBD0047" w14:textId="476A675E" w:rsidR="00E3590A" w:rsidRPr="0019788D" w:rsidRDefault="00E3590A" w:rsidP="00E3590A">
            <w:pPr>
              <w:ind w:left="360"/>
            </w:pPr>
            <w:r>
              <w:t>10</w:t>
            </w:r>
          </w:p>
        </w:tc>
        <w:tc>
          <w:tcPr>
            <w:tcW w:w="7721" w:type="dxa"/>
            <w:shd w:val="clear" w:color="auto" w:fill="auto"/>
          </w:tcPr>
          <w:p w14:paraId="73C088CB" w14:textId="77777777" w:rsidR="00E3590A" w:rsidRPr="0019788D" w:rsidRDefault="00E3590A" w:rsidP="003722C5">
            <w:pPr>
              <w:pStyle w:val="Listaszerbekezds"/>
              <w:ind w:left="360"/>
              <w:jc w:val="both"/>
            </w:pPr>
            <w:r w:rsidRPr="0019788D">
              <w:t>A vízilabda sportág története, elmélete, gyakorlata, szabályai, szervezési ismeretek.</w:t>
            </w:r>
          </w:p>
          <w:p w14:paraId="3C4CCE41" w14:textId="77777777" w:rsidR="00E3590A" w:rsidRPr="0019788D" w:rsidRDefault="00E3590A" w:rsidP="003722C5">
            <w:pPr>
              <w:pStyle w:val="Listaszerbekezds"/>
              <w:ind w:left="360"/>
              <w:jc w:val="both"/>
            </w:pPr>
          </w:p>
        </w:tc>
      </w:tr>
      <w:tr w:rsidR="00E3590A" w:rsidRPr="0019788D" w14:paraId="66919B72" w14:textId="77777777" w:rsidTr="003722C5">
        <w:tc>
          <w:tcPr>
            <w:tcW w:w="1529" w:type="dxa"/>
            <w:vMerge/>
            <w:shd w:val="clear" w:color="auto" w:fill="auto"/>
          </w:tcPr>
          <w:p w14:paraId="0B09CDDA" w14:textId="77777777" w:rsidR="00E3590A" w:rsidRPr="0019788D" w:rsidRDefault="00E3590A" w:rsidP="00E3590A">
            <w:pPr>
              <w:ind w:left="360"/>
            </w:pPr>
          </w:p>
        </w:tc>
        <w:tc>
          <w:tcPr>
            <w:tcW w:w="7721" w:type="dxa"/>
            <w:shd w:val="clear" w:color="auto" w:fill="auto"/>
          </w:tcPr>
          <w:p w14:paraId="122AD1D4" w14:textId="77777777" w:rsidR="00E3590A" w:rsidRPr="0019788D" w:rsidRDefault="00E3590A" w:rsidP="003722C5">
            <w:pPr>
              <w:pStyle w:val="Listaszerbekezds"/>
              <w:ind w:left="488" w:hanging="142"/>
              <w:jc w:val="both"/>
            </w:pPr>
            <w:r w:rsidRPr="0019788D">
              <w:t>TE</w:t>
            </w:r>
            <w:r>
              <w:t>:</w:t>
            </w:r>
            <w:r w:rsidRPr="0019788D">
              <w:t xml:space="preserve"> Szakmai felkészültséggel rendelkezik a vízilabda sportág </w:t>
            </w:r>
            <w:r>
              <w:t>(</w:t>
            </w:r>
            <w:r w:rsidRPr="0019788D">
              <w:t>története, elmélete, gyakorlata, szabályai, szervezési ismeretek</w:t>
            </w:r>
            <w:r>
              <w:t xml:space="preserve">) </w:t>
            </w:r>
            <w:r w:rsidRPr="0019788D">
              <w:t>vonatkozásában.</w:t>
            </w:r>
            <w:r>
              <w:t xml:space="preserve"> Ismeri a sportág történetét, hazai vonatkozásait, kiemelkedő alakjait. Ismeri a vízilabda technikai és taktikai alapjait, szabályrendszerét, és versenyrendszerét. Ismeri a vízilabda sportág versenyrendszeréhez kapcsolódó </w:t>
            </w:r>
            <w:r w:rsidRPr="0019788D">
              <w:t>programo</w:t>
            </w:r>
            <w:r>
              <w:t>k (mérkőzések, tornák, stb)</w:t>
            </w:r>
            <w:r w:rsidRPr="0019788D">
              <w:t xml:space="preserve"> szervez</w:t>
            </w:r>
            <w:r>
              <w:t>éséhet, lebonyolításának lépéseit</w:t>
            </w:r>
            <w:r w:rsidRPr="0019788D">
              <w:t>.</w:t>
            </w:r>
          </w:p>
          <w:p w14:paraId="0FC07D3F" w14:textId="77777777" w:rsidR="00E3590A" w:rsidRPr="0019788D" w:rsidRDefault="00E3590A" w:rsidP="003722C5">
            <w:pPr>
              <w:jc w:val="both"/>
            </w:pPr>
          </w:p>
        </w:tc>
      </w:tr>
      <w:tr w:rsidR="00E3590A" w:rsidRPr="0019788D" w14:paraId="5D4A2BDD" w14:textId="77777777" w:rsidTr="003722C5">
        <w:tc>
          <w:tcPr>
            <w:tcW w:w="1529" w:type="dxa"/>
            <w:vMerge w:val="restart"/>
            <w:shd w:val="clear" w:color="auto" w:fill="auto"/>
          </w:tcPr>
          <w:p w14:paraId="7B056224" w14:textId="2BEA513E" w:rsidR="00E3590A" w:rsidRPr="0019788D" w:rsidRDefault="00E3590A" w:rsidP="00E3590A">
            <w:pPr>
              <w:ind w:left="360"/>
            </w:pPr>
            <w:r>
              <w:t>11</w:t>
            </w:r>
          </w:p>
        </w:tc>
        <w:tc>
          <w:tcPr>
            <w:tcW w:w="7721" w:type="dxa"/>
            <w:shd w:val="clear" w:color="auto" w:fill="auto"/>
          </w:tcPr>
          <w:p w14:paraId="1892F757" w14:textId="77777777" w:rsidR="00E3590A" w:rsidRPr="0019788D" w:rsidRDefault="00E3590A" w:rsidP="003722C5">
            <w:pPr>
              <w:pStyle w:val="Listaszerbekezds"/>
              <w:ind w:left="360"/>
              <w:jc w:val="both"/>
            </w:pPr>
            <w:r w:rsidRPr="0019788D">
              <w:t>A szinkronúszás, akvafitnesz</w:t>
            </w:r>
            <w:r>
              <w:t>, és a műúszás</w:t>
            </w:r>
            <w:r w:rsidRPr="0019788D">
              <w:t xml:space="preserve"> története, elmélete, gyakorlata. </w:t>
            </w:r>
          </w:p>
          <w:p w14:paraId="59278C9C" w14:textId="77777777" w:rsidR="00E3590A" w:rsidRPr="0019788D" w:rsidRDefault="00E3590A" w:rsidP="003722C5">
            <w:pPr>
              <w:pStyle w:val="Listaszerbekezds"/>
              <w:ind w:left="360"/>
              <w:jc w:val="both"/>
            </w:pPr>
          </w:p>
        </w:tc>
      </w:tr>
      <w:tr w:rsidR="00E3590A" w:rsidRPr="0019788D" w14:paraId="53CF3446" w14:textId="77777777" w:rsidTr="003722C5">
        <w:tc>
          <w:tcPr>
            <w:tcW w:w="1529" w:type="dxa"/>
            <w:vMerge/>
            <w:shd w:val="clear" w:color="auto" w:fill="auto"/>
          </w:tcPr>
          <w:p w14:paraId="0181AC68" w14:textId="77777777" w:rsidR="00E3590A" w:rsidRPr="0019788D" w:rsidRDefault="00E3590A" w:rsidP="00E3590A">
            <w:pPr>
              <w:numPr>
                <w:ilvl w:val="0"/>
                <w:numId w:val="1"/>
              </w:numPr>
              <w:ind w:left="720"/>
            </w:pPr>
          </w:p>
        </w:tc>
        <w:tc>
          <w:tcPr>
            <w:tcW w:w="7721" w:type="dxa"/>
            <w:shd w:val="clear" w:color="auto" w:fill="auto"/>
          </w:tcPr>
          <w:p w14:paraId="66BFD391" w14:textId="77777777" w:rsidR="00E3590A" w:rsidRPr="0019788D" w:rsidRDefault="00E3590A" w:rsidP="003722C5">
            <w:pPr>
              <w:ind w:left="488" w:hanging="142"/>
              <w:jc w:val="both"/>
            </w:pPr>
            <w:r w:rsidRPr="0019788D">
              <w:t>TE</w:t>
            </w:r>
            <w:r>
              <w:t xml:space="preserve">: Ismeri a szinkronúszás történetét, hazai vonatkozásait, kiemelkedő alakjait. Ismeri az alap technikai elemeit, szabály-, és versenyrendszerét. Ismeri a sportág versenyrendszerét, annak </w:t>
            </w:r>
            <w:r w:rsidRPr="0019788D">
              <w:t>szervez</w:t>
            </w:r>
            <w:r>
              <w:t>ésé, lebonyolításának lépéseit</w:t>
            </w:r>
            <w:r w:rsidRPr="0019788D">
              <w:t>.</w:t>
            </w:r>
            <w:r>
              <w:t xml:space="preserve"> </w:t>
            </w:r>
            <w:r w:rsidRPr="0019788D">
              <w:t>Szakmai felkészültséggel rendelkezik</w:t>
            </w:r>
            <w:r>
              <w:t xml:space="preserve"> az </w:t>
            </w:r>
            <w:r w:rsidRPr="0019788D">
              <w:t>akvafitnesz</w:t>
            </w:r>
            <w:r>
              <w:t xml:space="preserve"> elméletének és gyakorlatának vonatkozásában.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68244DF2" w14:textId="77777777" w:rsidR="00E3590A" w:rsidRPr="0019788D" w:rsidRDefault="00E3590A" w:rsidP="003722C5">
            <w:pPr>
              <w:ind w:left="488"/>
            </w:pPr>
          </w:p>
        </w:tc>
      </w:tr>
      <w:tr w:rsidR="00E3590A" w:rsidRPr="0019788D" w14:paraId="62B900CC" w14:textId="77777777" w:rsidTr="003722C5">
        <w:tc>
          <w:tcPr>
            <w:tcW w:w="1529" w:type="dxa"/>
            <w:vMerge w:val="restart"/>
            <w:shd w:val="clear" w:color="auto" w:fill="auto"/>
          </w:tcPr>
          <w:p w14:paraId="4F1548D5" w14:textId="259C2026" w:rsidR="00E3590A" w:rsidRPr="0019788D" w:rsidRDefault="00E3590A" w:rsidP="00E3590A">
            <w:pPr>
              <w:ind w:left="360"/>
            </w:pPr>
            <w:r>
              <w:t>12</w:t>
            </w:r>
          </w:p>
        </w:tc>
        <w:tc>
          <w:tcPr>
            <w:tcW w:w="7721" w:type="dxa"/>
            <w:shd w:val="clear" w:color="auto" w:fill="auto"/>
          </w:tcPr>
          <w:p w14:paraId="7E97E054" w14:textId="77777777" w:rsidR="00E3590A" w:rsidRPr="0019788D" w:rsidRDefault="00E3590A" w:rsidP="003722C5">
            <w:pPr>
              <w:pStyle w:val="Listaszerbekezds"/>
              <w:ind w:left="360"/>
              <w:jc w:val="both"/>
            </w:pPr>
            <w:r w:rsidRPr="0019788D">
              <w:t xml:space="preserve">A víz alatti sportok története, elmélete, gyakorlata, szabályai. </w:t>
            </w:r>
          </w:p>
          <w:p w14:paraId="2385E543" w14:textId="77777777" w:rsidR="00E3590A" w:rsidRPr="0019788D" w:rsidRDefault="00E3590A" w:rsidP="003722C5">
            <w:pPr>
              <w:jc w:val="both"/>
            </w:pPr>
          </w:p>
        </w:tc>
      </w:tr>
      <w:tr w:rsidR="00E3590A" w:rsidRPr="0019788D" w14:paraId="32D226C2" w14:textId="77777777" w:rsidTr="003722C5">
        <w:tc>
          <w:tcPr>
            <w:tcW w:w="1529" w:type="dxa"/>
            <w:vMerge/>
            <w:shd w:val="clear" w:color="auto" w:fill="auto"/>
          </w:tcPr>
          <w:p w14:paraId="6E607A8F" w14:textId="77777777" w:rsidR="00E3590A" w:rsidRPr="0019788D" w:rsidRDefault="00E3590A" w:rsidP="00E3590A">
            <w:pPr>
              <w:ind w:left="360"/>
            </w:pPr>
          </w:p>
        </w:tc>
        <w:tc>
          <w:tcPr>
            <w:tcW w:w="7721" w:type="dxa"/>
            <w:shd w:val="clear" w:color="auto" w:fill="auto"/>
          </w:tcPr>
          <w:p w14:paraId="064AA1BC" w14:textId="77777777" w:rsidR="00E3590A" w:rsidRPr="0019788D" w:rsidRDefault="00E3590A" w:rsidP="003722C5">
            <w:pPr>
              <w:ind w:left="488" w:hanging="142"/>
              <w:jc w:val="both"/>
            </w:pPr>
            <w:r>
              <w:t xml:space="preserve">TE: Ismeri </w:t>
            </w:r>
            <w:r w:rsidRPr="0019788D">
              <w:t>a tanult sportágak történet</w:t>
            </w:r>
            <w:r>
              <w:t>ét</w:t>
            </w:r>
            <w:r w:rsidRPr="0019788D">
              <w:t>, elmélet</w:t>
            </w:r>
            <w:r>
              <w:t>ét</w:t>
            </w:r>
            <w:r w:rsidRPr="0019788D">
              <w:t>,</w:t>
            </w:r>
            <w:r>
              <w:t xml:space="preserve"> </w:t>
            </w:r>
            <w:r w:rsidRPr="0019788D">
              <w:t>szabályai</w:t>
            </w:r>
            <w:r>
              <w:t xml:space="preserve">. Szakmai felkészültséggel rendelkezik a </w:t>
            </w:r>
            <w:r w:rsidRPr="0019788D">
              <w:t>szervezési ismeretek</w:t>
            </w:r>
            <w:r>
              <w:t xml:space="preserve"> </w:t>
            </w:r>
            <w:r w:rsidRPr="0019788D">
              <w:t xml:space="preserve">vonatkozásában. </w:t>
            </w:r>
            <w:r>
              <w:t>K</w:t>
            </w:r>
            <w:r w:rsidRPr="0019788D">
              <w:t>épes a balesetvédelmi előírások betartatására.</w:t>
            </w:r>
            <w:r>
              <w:t xml:space="preserve">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782B5E6B" w14:textId="77777777" w:rsidR="00E3590A" w:rsidRPr="0019788D" w:rsidRDefault="00E3590A" w:rsidP="003722C5">
            <w:pPr>
              <w:jc w:val="both"/>
            </w:pPr>
          </w:p>
        </w:tc>
      </w:tr>
      <w:tr w:rsidR="00E3590A" w:rsidRPr="0019788D" w14:paraId="03000041" w14:textId="77777777" w:rsidTr="003722C5">
        <w:trPr>
          <w:trHeight w:val="233"/>
        </w:trPr>
        <w:tc>
          <w:tcPr>
            <w:tcW w:w="1529" w:type="dxa"/>
            <w:vMerge w:val="restart"/>
            <w:shd w:val="clear" w:color="auto" w:fill="auto"/>
          </w:tcPr>
          <w:p w14:paraId="4325ABEE" w14:textId="1D83283F" w:rsidR="00E3590A" w:rsidRPr="0019788D" w:rsidRDefault="00E3590A" w:rsidP="00E3590A">
            <w:pPr>
              <w:ind w:left="360"/>
            </w:pPr>
            <w:r>
              <w:t>13</w:t>
            </w:r>
          </w:p>
        </w:tc>
        <w:tc>
          <w:tcPr>
            <w:tcW w:w="7721" w:type="dxa"/>
            <w:shd w:val="clear" w:color="auto" w:fill="auto"/>
          </w:tcPr>
          <w:p w14:paraId="17419FEE" w14:textId="77777777" w:rsidR="00E3590A" w:rsidRDefault="00E3590A" w:rsidP="003722C5">
            <w:pPr>
              <w:pStyle w:val="Listaszerbekezds"/>
              <w:ind w:left="360"/>
              <w:jc w:val="both"/>
            </w:pPr>
            <w:r w:rsidRPr="0019788D">
              <w:t>Vízi kosárlabda, vízi röplabda, vízirögbi.</w:t>
            </w:r>
          </w:p>
          <w:p w14:paraId="4BA13877" w14:textId="77777777" w:rsidR="00E3590A" w:rsidRPr="0019788D" w:rsidRDefault="00E3590A" w:rsidP="003722C5">
            <w:pPr>
              <w:pStyle w:val="Listaszerbekezds"/>
              <w:ind w:left="360"/>
              <w:jc w:val="both"/>
            </w:pPr>
          </w:p>
        </w:tc>
      </w:tr>
      <w:tr w:rsidR="00E3590A" w:rsidRPr="0019788D" w14:paraId="59B83C1C" w14:textId="77777777" w:rsidTr="003722C5">
        <w:trPr>
          <w:trHeight w:val="232"/>
        </w:trPr>
        <w:tc>
          <w:tcPr>
            <w:tcW w:w="1529" w:type="dxa"/>
            <w:vMerge/>
            <w:shd w:val="clear" w:color="auto" w:fill="auto"/>
          </w:tcPr>
          <w:p w14:paraId="32167AFB" w14:textId="77777777" w:rsidR="00E3590A" w:rsidRPr="0019788D" w:rsidRDefault="00E3590A" w:rsidP="00E3590A">
            <w:pPr>
              <w:ind w:left="360"/>
            </w:pPr>
          </w:p>
        </w:tc>
        <w:tc>
          <w:tcPr>
            <w:tcW w:w="7721" w:type="dxa"/>
            <w:shd w:val="clear" w:color="auto" w:fill="auto"/>
          </w:tcPr>
          <w:p w14:paraId="2378BFF6" w14:textId="77777777" w:rsidR="00E3590A" w:rsidRPr="0019788D" w:rsidRDefault="00E3590A" w:rsidP="003722C5">
            <w:pPr>
              <w:ind w:left="488" w:hanging="142"/>
              <w:jc w:val="both"/>
            </w:pPr>
            <w:r>
              <w:t xml:space="preserve">TE: Ismeri </w:t>
            </w:r>
            <w:r w:rsidRPr="0019788D">
              <w:t>a tanult sportágak történet</w:t>
            </w:r>
            <w:r>
              <w:t>ét</w:t>
            </w:r>
            <w:r w:rsidRPr="0019788D">
              <w:t>, elmélet</w:t>
            </w:r>
            <w:r>
              <w:t>ét</w:t>
            </w:r>
            <w:r w:rsidRPr="0019788D">
              <w:t>,</w:t>
            </w:r>
            <w:r>
              <w:t xml:space="preserve"> </w:t>
            </w:r>
            <w:r w:rsidRPr="0019788D">
              <w:t>szabályai</w:t>
            </w:r>
            <w:r>
              <w:t xml:space="preserve">. Szakmai felkészültséggel rendelkezik a </w:t>
            </w:r>
            <w:r w:rsidRPr="0019788D">
              <w:t>szervezési ismeretek</w:t>
            </w:r>
            <w:r>
              <w:t xml:space="preserve"> </w:t>
            </w:r>
            <w:r w:rsidRPr="0019788D">
              <w:t xml:space="preserve">vonatkozásában. </w:t>
            </w:r>
            <w:r>
              <w:t>K</w:t>
            </w:r>
            <w:r w:rsidRPr="0019788D">
              <w:t>épes a balesetvédelmi előírások betartatására.</w:t>
            </w:r>
            <w:r>
              <w:t xml:space="preserve"> </w:t>
            </w:r>
            <w:r w:rsidRPr="0019788D">
              <w:t xml:space="preserve">Képes vízi események, animációs programot </w:t>
            </w:r>
            <w:r>
              <w:t xml:space="preserve">alkalmával a sportágak mozgásanyagát alkalmazni, azt </w:t>
            </w:r>
            <w:r w:rsidRPr="0019788D">
              <w:t>tervezni, szervezni, lebonyolítani, megvalósítani és azokat értékelni.</w:t>
            </w:r>
          </w:p>
          <w:p w14:paraId="6A690380" w14:textId="77777777" w:rsidR="00E3590A" w:rsidRDefault="00E3590A" w:rsidP="003722C5">
            <w:pPr>
              <w:pStyle w:val="Listaszerbekezds"/>
              <w:ind w:left="360"/>
              <w:jc w:val="both"/>
            </w:pPr>
          </w:p>
        </w:tc>
      </w:tr>
      <w:tr w:rsidR="00E3590A" w:rsidRPr="0019788D" w14:paraId="23E4F36C" w14:textId="77777777" w:rsidTr="003722C5">
        <w:tc>
          <w:tcPr>
            <w:tcW w:w="1529" w:type="dxa"/>
            <w:vMerge w:val="restart"/>
            <w:shd w:val="clear" w:color="auto" w:fill="auto"/>
          </w:tcPr>
          <w:p w14:paraId="0BE6EC9F" w14:textId="6CBE3E5B" w:rsidR="00E3590A" w:rsidRPr="0019788D" w:rsidRDefault="00E3590A" w:rsidP="00E3590A">
            <w:pPr>
              <w:ind w:left="360"/>
            </w:pPr>
            <w:r>
              <w:t>14</w:t>
            </w:r>
          </w:p>
        </w:tc>
        <w:tc>
          <w:tcPr>
            <w:tcW w:w="7721" w:type="dxa"/>
            <w:shd w:val="clear" w:color="auto" w:fill="auto"/>
          </w:tcPr>
          <w:p w14:paraId="35103933" w14:textId="77777777" w:rsidR="00E3590A" w:rsidRPr="0019788D" w:rsidRDefault="00E3590A" w:rsidP="003722C5">
            <w:pPr>
              <w:pStyle w:val="Listaszerbekezds"/>
              <w:ind w:left="360"/>
              <w:jc w:val="both"/>
            </w:pPr>
            <w:r>
              <w:t>A kajakpóló, k</w:t>
            </w:r>
            <w:r w:rsidRPr="0019788D">
              <w:t>isvizes játékok, vetélkedők, sorversenyek</w:t>
            </w:r>
            <w:r>
              <w:t>, azok szervezésének lépései</w:t>
            </w:r>
            <w:r w:rsidRPr="0019788D">
              <w:t>.</w:t>
            </w:r>
          </w:p>
          <w:p w14:paraId="4A6F1E29" w14:textId="77777777" w:rsidR="00E3590A" w:rsidRPr="0019788D" w:rsidRDefault="00E3590A" w:rsidP="003722C5">
            <w:pPr>
              <w:jc w:val="both"/>
            </w:pPr>
          </w:p>
        </w:tc>
      </w:tr>
      <w:tr w:rsidR="00E3590A" w:rsidRPr="0019788D" w14:paraId="2EDF9482" w14:textId="77777777" w:rsidTr="003722C5">
        <w:tc>
          <w:tcPr>
            <w:tcW w:w="1529" w:type="dxa"/>
            <w:vMerge/>
            <w:shd w:val="clear" w:color="auto" w:fill="auto"/>
          </w:tcPr>
          <w:p w14:paraId="215B389F" w14:textId="77777777" w:rsidR="00E3590A" w:rsidRPr="0019788D" w:rsidRDefault="00E3590A" w:rsidP="00E3590A">
            <w:pPr>
              <w:ind w:left="360"/>
            </w:pPr>
          </w:p>
        </w:tc>
        <w:tc>
          <w:tcPr>
            <w:tcW w:w="7721" w:type="dxa"/>
            <w:shd w:val="clear" w:color="auto" w:fill="auto"/>
          </w:tcPr>
          <w:p w14:paraId="4398030E" w14:textId="77777777" w:rsidR="00E3590A" w:rsidRDefault="00E3590A" w:rsidP="003722C5">
            <w:pPr>
              <w:ind w:left="488" w:hanging="142"/>
              <w:jc w:val="both"/>
            </w:pPr>
            <w:r w:rsidRPr="0019788D">
              <w:t>TE</w:t>
            </w:r>
            <w:r>
              <w:t>: Ismeri a k</w:t>
            </w:r>
            <w:r w:rsidRPr="0019788D">
              <w:t>isvizes játékok, vetélkedők, sorversenyek</w:t>
            </w:r>
            <w:r>
              <w:t xml:space="preserve"> gyakorlatanyagát, módszertanát.</w:t>
            </w:r>
          </w:p>
          <w:p w14:paraId="39B9FB04" w14:textId="77777777" w:rsidR="00E3590A" w:rsidRPr="0019788D" w:rsidRDefault="00E3590A" w:rsidP="003722C5">
            <w:pPr>
              <w:ind w:left="488" w:hanging="142"/>
              <w:jc w:val="both"/>
            </w:pPr>
            <w:r w:rsidRPr="0019788D">
              <w:t xml:space="preserve">Képes vízi események, animációs program </w:t>
            </w:r>
            <w:r>
              <w:t xml:space="preserve">alkalmával a kisvizes játékok, vetélkedők, sorversenyek mozgásanyagát alkalmazni, azt </w:t>
            </w:r>
            <w:r w:rsidRPr="0019788D">
              <w:t>tervezni, szervezni, lebonyolítani, megvalósítani és azokat értékelni</w:t>
            </w:r>
            <w:r>
              <w:t xml:space="preserve">, és közben a </w:t>
            </w:r>
            <w:r w:rsidRPr="0019788D">
              <w:t>balesetvédelmi előírások betarta</w:t>
            </w:r>
            <w:r>
              <w:t xml:space="preserve">ni, betartatni. Ismeri </w:t>
            </w:r>
            <w:r w:rsidRPr="0019788D">
              <w:t>a tanult sportág történet</w:t>
            </w:r>
            <w:r>
              <w:t>ét</w:t>
            </w:r>
            <w:r w:rsidRPr="0019788D">
              <w:t>, elmélet</w:t>
            </w:r>
            <w:r>
              <w:t>ét</w:t>
            </w:r>
            <w:r w:rsidRPr="0019788D">
              <w:t>,</w:t>
            </w:r>
            <w:r>
              <w:t xml:space="preserve"> </w:t>
            </w:r>
            <w:r w:rsidRPr="0019788D">
              <w:t>szabályai</w:t>
            </w:r>
            <w:r>
              <w:t>.</w:t>
            </w:r>
          </w:p>
        </w:tc>
      </w:tr>
      <w:tr w:rsidR="00E3590A" w:rsidRPr="0019788D" w14:paraId="604D59C1" w14:textId="77777777" w:rsidTr="003722C5">
        <w:tc>
          <w:tcPr>
            <w:tcW w:w="1529" w:type="dxa"/>
            <w:vMerge w:val="restart"/>
            <w:shd w:val="clear" w:color="auto" w:fill="auto"/>
          </w:tcPr>
          <w:p w14:paraId="525100B7" w14:textId="3C987B44" w:rsidR="00E3590A" w:rsidRPr="0019788D" w:rsidRDefault="00E3590A" w:rsidP="00E3590A">
            <w:pPr>
              <w:ind w:left="360"/>
            </w:pPr>
            <w:r>
              <w:t>15</w:t>
            </w:r>
          </w:p>
        </w:tc>
        <w:tc>
          <w:tcPr>
            <w:tcW w:w="7721" w:type="dxa"/>
            <w:shd w:val="clear" w:color="auto" w:fill="auto"/>
          </w:tcPr>
          <w:p w14:paraId="08953CE2" w14:textId="77777777" w:rsidR="00E3590A" w:rsidRPr="0019788D" w:rsidRDefault="00E3590A" w:rsidP="003722C5">
            <w:pPr>
              <w:jc w:val="both"/>
            </w:pPr>
            <w:r>
              <w:t xml:space="preserve">     Hajós és szabadidős sportok</w:t>
            </w:r>
            <w:r w:rsidRPr="0019788D">
              <w:t>.</w:t>
            </w:r>
          </w:p>
        </w:tc>
      </w:tr>
      <w:tr w:rsidR="00E3590A" w:rsidRPr="0019788D" w14:paraId="6A9958B4" w14:textId="77777777" w:rsidTr="003722C5">
        <w:trPr>
          <w:trHeight w:val="70"/>
        </w:trPr>
        <w:tc>
          <w:tcPr>
            <w:tcW w:w="1529" w:type="dxa"/>
            <w:vMerge/>
            <w:shd w:val="clear" w:color="auto" w:fill="auto"/>
          </w:tcPr>
          <w:p w14:paraId="12792F09" w14:textId="77777777" w:rsidR="00E3590A" w:rsidRPr="0019788D" w:rsidRDefault="00E3590A" w:rsidP="00E3590A">
            <w:pPr>
              <w:numPr>
                <w:ilvl w:val="0"/>
                <w:numId w:val="1"/>
              </w:numPr>
              <w:ind w:left="720"/>
            </w:pPr>
          </w:p>
        </w:tc>
        <w:tc>
          <w:tcPr>
            <w:tcW w:w="7721" w:type="dxa"/>
            <w:shd w:val="clear" w:color="auto" w:fill="auto"/>
          </w:tcPr>
          <w:p w14:paraId="4E0E31A7" w14:textId="77777777" w:rsidR="00E3590A" w:rsidRDefault="00E3590A" w:rsidP="003722C5">
            <w:pPr>
              <w:ind w:left="488" w:hanging="142"/>
              <w:jc w:val="both"/>
            </w:pPr>
            <w:r w:rsidRPr="0019788D">
              <w:t>TE</w:t>
            </w:r>
            <w:r>
              <w:t>:</w:t>
            </w:r>
            <w:r w:rsidRPr="0019788D">
              <w:t xml:space="preserve"> </w:t>
            </w:r>
            <w:r>
              <w:t xml:space="preserve">Ismeri a </w:t>
            </w:r>
            <w:r w:rsidRPr="0019788D">
              <w:t xml:space="preserve">tanult sportág </w:t>
            </w:r>
            <w:r>
              <w:t xml:space="preserve">(hajós sportágak) </w:t>
            </w:r>
            <w:r w:rsidRPr="0019788D">
              <w:t>történet</w:t>
            </w:r>
            <w:r>
              <w:t>ét</w:t>
            </w:r>
            <w:r w:rsidRPr="0019788D">
              <w:t>, elmélet</w:t>
            </w:r>
            <w:r>
              <w:t>ét</w:t>
            </w:r>
            <w:r w:rsidRPr="0019788D">
              <w:t>,</w:t>
            </w:r>
            <w:r>
              <w:t xml:space="preserve"> </w:t>
            </w:r>
            <w:r w:rsidRPr="0019788D">
              <w:t>szabályai</w:t>
            </w:r>
            <w:r>
              <w:t>.</w:t>
            </w:r>
          </w:p>
          <w:p w14:paraId="1193B527" w14:textId="77777777" w:rsidR="00E3590A" w:rsidRPr="0019788D" w:rsidRDefault="00E3590A" w:rsidP="003722C5">
            <w:pPr>
              <w:ind w:left="488" w:hanging="142"/>
              <w:jc w:val="both"/>
            </w:pPr>
            <w:r>
              <w:t>Ismer vízi szabadidős programokat, és k</w:t>
            </w:r>
            <w:r w:rsidRPr="0019788D">
              <w:t>épes vízi események, animációs programo</w:t>
            </w:r>
            <w:r>
              <w:t>k</w:t>
            </w:r>
            <w:r w:rsidRPr="0019788D">
              <w:t xml:space="preserve"> </w:t>
            </w:r>
            <w:r>
              <w:t xml:space="preserve">alkalmával azokat </w:t>
            </w:r>
            <w:r w:rsidRPr="0019788D">
              <w:t>lebonyolítani, megvalósítani és azokat értékelni</w:t>
            </w:r>
            <w:r>
              <w:t xml:space="preserve">, és közben a </w:t>
            </w:r>
            <w:r w:rsidRPr="0019788D">
              <w:t>balesetvédelmi előírások betarta</w:t>
            </w:r>
            <w:r>
              <w:t xml:space="preserve">ni, betartatni. </w:t>
            </w:r>
          </w:p>
        </w:tc>
      </w:tr>
    </w:tbl>
    <w:p w14:paraId="17ECF2CB" w14:textId="77777777" w:rsidR="00E3590A" w:rsidRPr="0019788D" w:rsidRDefault="00E3590A" w:rsidP="00E3590A">
      <w:r w:rsidRPr="0019788D">
        <w:t>*TE tanulási eredmények</w:t>
      </w:r>
    </w:p>
    <w:p w14:paraId="782B23D1" w14:textId="77777777" w:rsidR="00E3590A" w:rsidRPr="0019788D" w:rsidRDefault="00E3590A" w:rsidP="00E3590A"/>
    <w:p w14:paraId="12D599BD" w14:textId="77777777" w:rsidR="0032589D" w:rsidRPr="00120E6A" w:rsidRDefault="0032589D" w:rsidP="0032589D"/>
    <w:p w14:paraId="12D599BE" w14:textId="77777777" w:rsidR="00B8236E" w:rsidRDefault="00B8236E" w:rsidP="00120E6A">
      <w:pPr>
        <w:spacing w:after="160" w:line="259" w:lineRule="auto"/>
      </w:pPr>
    </w:p>
    <w:p w14:paraId="12D599BF" w14:textId="77777777" w:rsidR="00B8236E" w:rsidRDefault="00B8236E" w:rsidP="00120E6A">
      <w:pPr>
        <w:spacing w:after="160" w:line="259" w:lineRule="auto"/>
      </w:pPr>
    </w:p>
    <w:p w14:paraId="12D599C0" w14:textId="77777777" w:rsidR="00B8236E" w:rsidRDefault="00B8236E" w:rsidP="00120E6A">
      <w:pPr>
        <w:spacing w:after="160" w:line="259" w:lineRule="auto"/>
      </w:pPr>
    </w:p>
    <w:p w14:paraId="12D599C1" w14:textId="77777777" w:rsidR="00B8236E" w:rsidRDefault="00B8236E" w:rsidP="00120E6A">
      <w:pPr>
        <w:spacing w:after="160" w:line="259" w:lineRule="auto"/>
      </w:pPr>
    </w:p>
    <w:p w14:paraId="12D599C2" w14:textId="77777777" w:rsidR="00B8236E" w:rsidRDefault="00B8236E" w:rsidP="00120E6A">
      <w:pPr>
        <w:spacing w:after="160" w:line="259" w:lineRule="auto"/>
      </w:pPr>
    </w:p>
    <w:p w14:paraId="12D599C3" w14:textId="77777777" w:rsidR="00B8236E" w:rsidRDefault="00B8236E" w:rsidP="00120E6A">
      <w:pPr>
        <w:spacing w:after="160" w:line="259" w:lineRule="auto"/>
      </w:pPr>
    </w:p>
    <w:p w14:paraId="12D599C4" w14:textId="77777777" w:rsidR="00B8236E" w:rsidRDefault="00B8236E" w:rsidP="00120E6A">
      <w:pPr>
        <w:spacing w:after="160" w:line="259" w:lineRule="auto"/>
      </w:pPr>
    </w:p>
    <w:p w14:paraId="12D599C5" w14:textId="77777777" w:rsidR="00B8236E" w:rsidRDefault="00B8236E" w:rsidP="00120E6A">
      <w:pPr>
        <w:spacing w:after="160" w:line="259" w:lineRule="auto"/>
      </w:pPr>
    </w:p>
    <w:p w14:paraId="12D599C6" w14:textId="77777777" w:rsidR="00B8236E" w:rsidRDefault="00B8236E" w:rsidP="00120E6A">
      <w:pPr>
        <w:spacing w:after="160" w:line="259" w:lineRule="auto"/>
      </w:pPr>
    </w:p>
    <w:p w14:paraId="12D599C7" w14:textId="3AF2ED31" w:rsidR="00B8236E" w:rsidRDefault="00B8236E" w:rsidP="00120E6A">
      <w:pPr>
        <w:spacing w:after="160" w:line="259" w:lineRule="auto"/>
      </w:pPr>
    </w:p>
    <w:p w14:paraId="1482313E" w14:textId="4173353C" w:rsidR="003722C5" w:rsidRDefault="003722C5" w:rsidP="00120E6A">
      <w:pPr>
        <w:spacing w:after="160" w:line="259" w:lineRule="auto"/>
      </w:pPr>
    </w:p>
    <w:p w14:paraId="7BCE28D1" w14:textId="09A0D1B5" w:rsidR="003722C5" w:rsidRDefault="003722C5" w:rsidP="00120E6A">
      <w:pPr>
        <w:spacing w:after="160" w:line="259" w:lineRule="auto"/>
      </w:pPr>
    </w:p>
    <w:p w14:paraId="7999C8D8" w14:textId="77777777" w:rsidR="003722C5" w:rsidRDefault="003722C5" w:rsidP="00120E6A">
      <w:pPr>
        <w:spacing w:after="160" w:line="259" w:lineRule="auto"/>
      </w:pPr>
    </w:p>
    <w:p w14:paraId="12D599C8" w14:textId="77777777" w:rsidR="00B8236E" w:rsidRDefault="00B8236E" w:rsidP="00120E6A">
      <w:pPr>
        <w:spacing w:after="160" w:line="259" w:lineRule="auto"/>
      </w:pPr>
    </w:p>
    <w:tbl>
      <w:tblPr>
        <w:tblW w:w="10070"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709"/>
        <w:gridCol w:w="942"/>
        <w:gridCol w:w="2034"/>
        <w:gridCol w:w="855"/>
        <w:gridCol w:w="2411"/>
      </w:tblGrid>
      <w:tr w:rsidR="003722C5" w:rsidRPr="005D752A" w14:paraId="41796BCC" w14:textId="77777777" w:rsidTr="003722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C4AD6BC" w14:textId="77777777" w:rsidR="003722C5" w:rsidRPr="005D752A" w:rsidRDefault="003722C5" w:rsidP="003722C5">
            <w:pPr>
              <w:ind w:left="20"/>
              <w:rPr>
                <w:rFonts w:eastAsia="Arial Unicode MS"/>
              </w:rPr>
            </w:pPr>
            <w:r w:rsidRPr="005D752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7E1CBDC3" w14:textId="77777777" w:rsidR="003722C5" w:rsidRPr="005D752A" w:rsidRDefault="003722C5" w:rsidP="003722C5">
            <w:pPr>
              <w:rPr>
                <w:rFonts w:eastAsia="Arial Unicode MS"/>
              </w:rPr>
            </w:pPr>
            <w:r w:rsidRPr="005D752A">
              <w:t>magyarul:</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2FA8EF61" w14:textId="77777777" w:rsidR="003722C5" w:rsidRPr="005D752A" w:rsidRDefault="003722C5" w:rsidP="003722C5">
            <w:pPr>
              <w:jc w:val="center"/>
              <w:rPr>
                <w:rFonts w:eastAsia="Arial Unicode MS"/>
                <w:b/>
              </w:rPr>
            </w:pPr>
            <w:r>
              <w:rPr>
                <w:rFonts w:eastAsia="Arial Unicode MS"/>
                <w:b/>
              </w:rPr>
              <w:t>Golyós és ü</w:t>
            </w:r>
            <w:r w:rsidRPr="005D752A">
              <w:rPr>
                <w:rFonts w:eastAsia="Arial Unicode MS"/>
                <w:b/>
              </w:rPr>
              <w:t>tős sportok</w:t>
            </w:r>
          </w:p>
        </w:tc>
        <w:tc>
          <w:tcPr>
            <w:tcW w:w="855" w:type="dxa"/>
            <w:vMerge w:val="restart"/>
            <w:tcBorders>
              <w:top w:val="single" w:sz="4" w:space="0" w:color="auto"/>
              <w:left w:val="single" w:sz="4" w:space="0" w:color="auto"/>
              <w:right w:val="single" w:sz="4" w:space="0" w:color="auto"/>
            </w:tcBorders>
            <w:vAlign w:val="center"/>
          </w:tcPr>
          <w:p w14:paraId="7EF43AB8" w14:textId="77777777" w:rsidR="003722C5" w:rsidRPr="005D752A" w:rsidRDefault="003722C5" w:rsidP="003722C5">
            <w:pPr>
              <w:jc w:val="center"/>
              <w:rPr>
                <w:rFonts w:eastAsia="Arial Unicode MS"/>
              </w:rPr>
            </w:pPr>
            <w:r w:rsidRPr="005D752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A7DA6EB" w14:textId="77777777" w:rsidR="003722C5" w:rsidRPr="005D752A" w:rsidRDefault="003722C5" w:rsidP="003722C5">
            <w:pPr>
              <w:jc w:val="center"/>
              <w:rPr>
                <w:rFonts w:eastAsia="Arial Unicode MS"/>
                <w:b/>
              </w:rPr>
            </w:pPr>
            <w:r>
              <w:rPr>
                <w:rFonts w:eastAsia="Arial Unicode MS"/>
                <w:b/>
              </w:rPr>
              <w:t>GT_ASRN051-17</w:t>
            </w:r>
          </w:p>
        </w:tc>
      </w:tr>
      <w:tr w:rsidR="003722C5" w:rsidRPr="005D752A" w14:paraId="3B1B9160" w14:textId="77777777" w:rsidTr="003722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A2956A3" w14:textId="77777777" w:rsidR="003722C5" w:rsidRPr="005D752A" w:rsidRDefault="003722C5" w:rsidP="003722C5">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EED89C6" w14:textId="77777777" w:rsidR="003722C5" w:rsidRPr="005D752A" w:rsidRDefault="003722C5" w:rsidP="003722C5">
            <w:r w:rsidRPr="005D752A">
              <w:t>angolul:</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09CB539D" w14:textId="77777777" w:rsidR="003722C5" w:rsidRPr="005D752A" w:rsidRDefault="003722C5" w:rsidP="003722C5">
            <w:pPr>
              <w:jc w:val="center"/>
              <w:rPr>
                <w:b/>
              </w:rPr>
            </w:pPr>
            <w:r w:rsidRPr="005D752A">
              <w:rPr>
                <w:b/>
              </w:rPr>
              <w:t>Racket sports</w:t>
            </w:r>
          </w:p>
        </w:tc>
        <w:tc>
          <w:tcPr>
            <w:tcW w:w="855" w:type="dxa"/>
            <w:vMerge/>
            <w:tcBorders>
              <w:left w:val="single" w:sz="4" w:space="0" w:color="auto"/>
              <w:bottom w:val="single" w:sz="4" w:space="0" w:color="auto"/>
              <w:right w:val="single" w:sz="4" w:space="0" w:color="auto"/>
            </w:tcBorders>
            <w:vAlign w:val="center"/>
          </w:tcPr>
          <w:p w14:paraId="585369FA" w14:textId="77777777" w:rsidR="003722C5" w:rsidRPr="005D752A" w:rsidRDefault="003722C5" w:rsidP="003722C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31581A7" w14:textId="77777777" w:rsidR="003722C5" w:rsidRPr="005D752A" w:rsidRDefault="003722C5" w:rsidP="003722C5">
            <w:pPr>
              <w:rPr>
                <w:rFonts w:eastAsia="Arial Unicode MS"/>
              </w:rPr>
            </w:pPr>
          </w:p>
        </w:tc>
      </w:tr>
      <w:tr w:rsidR="003722C5" w:rsidRPr="005D752A" w14:paraId="6F81B057" w14:textId="77777777" w:rsidTr="003722C5">
        <w:trPr>
          <w:cantSplit/>
          <w:trHeight w:val="420"/>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2BA4E213" w14:textId="77777777" w:rsidR="003722C5" w:rsidRPr="005D752A" w:rsidRDefault="003722C5" w:rsidP="003722C5">
            <w:pPr>
              <w:jc w:val="center"/>
              <w:rPr>
                <w:b/>
                <w:bCs/>
              </w:rPr>
            </w:pPr>
          </w:p>
        </w:tc>
      </w:tr>
      <w:tr w:rsidR="003722C5" w:rsidRPr="005D752A" w14:paraId="324CCE56" w14:textId="77777777" w:rsidTr="003722C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D56F7B5" w14:textId="77777777" w:rsidR="003722C5" w:rsidRPr="005D752A" w:rsidRDefault="003722C5" w:rsidP="003722C5">
            <w:pPr>
              <w:ind w:left="20"/>
            </w:pPr>
            <w:r w:rsidRPr="005D752A">
              <w:t>Felelős oktatási egység:</w:t>
            </w:r>
          </w:p>
        </w:tc>
        <w:tc>
          <w:tcPr>
            <w:tcW w:w="695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6C69CF91" w14:textId="77777777" w:rsidR="003722C5" w:rsidRPr="005D752A" w:rsidRDefault="003722C5" w:rsidP="003722C5">
            <w:pPr>
              <w:jc w:val="center"/>
              <w:rPr>
                <w:b/>
              </w:rPr>
            </w:pPr>
            <w:r>
              <w:rPr>
                <w:b/>
              </w:rPr>
              <w:t>DE GTK Sportgazdasági és –menedzsment Intézet</w:t>
            </w:r>
          </w:p>
        </w:tc>
      </w:tr>
      <w:tr w:rsidR="003722C5" w:rsidRPr="005D752A" w14:paraId="3A49116F" w14:textId="77777777" w:rsidTr="003722C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7947902" w14:textId="77777777" w:rsidR="003722C5" w:rsidRPr="005D752A" w:rsidRDefault="003722C5" w:rsidP="003722C5">
            <w:pPr>
              <w:ind w:left="20"/>
              <w:rPr>
                <w:rFonts w:eastAsia="Arial Unicode MS"/>
              </w:rPr>
            </w:pPr>
            <w:r w:rsidRPr="005D752A">
              <w:t>Kötelező előtanulmány neve:</w:t>
            </w:r>
          </w:p>
        </w:tc>
        <w:tc>
          <w:tcPr>
            <w:tcW w:w="3685" w:type="dxa"/>
            <w:gridSpan w:val="3"/>
            <w:tcBorders>
              <w:top w:val="single" w:sz="4" w:space="0" w:color="auto"/>
              <w:left w:val="nil"/>
              <w:bottom w:val="single" w:sz="4" w:space="0" w:color="auto"/>
              <w:right w:val="single" w:sz="4" w:space="0" w:color="auto"/>
            </w:tcBorders>
            <w:shd w:val="clear" w:color="auto" w:fill="E5DFEC"/>
            <w:vAlign w:val="center"/>
          </w:tcPr>
          <w:p w14:paraId="25F30B4F" w14:textId="77777777" w:rsidR="003722C5" w:rsidRPr="005D752A" w:rsidRDefault="003722C5" w:rsidP="003722C5">
            <w:pPr>
              <w:jc w:val="center"/>
              <w:rPr>
                <w:rFonts w:eastAsia="Arial Unicode MS"/>
              </w:rPr>
            </w:pPr>
            <w:r w:rsidRPr="005D752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8059769" w14:textId="77777777" w:rsidR="003722C5" w:rsidRPr="005D752A" w:rsidRDefault="003722C5" w:rsidP="003722C5">
            <w:pPr>
              <w:jc w:val="center"/>
              <w:rPr>
                <w:rFonts w:eastAsia="Arial Unicode MS"/>
              </w:rPr>
            </w:pPr>
            <w:r w:rsidRPr="005D752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98E7C74" w14:textId="77777777" w:rsidR="003722C5" w:rsidRPr="005D752A" w:rsidRDefault="003722C5" w:rsidP="003722C5">
            <w:pPr>
              <w:jc w:val="center"/>
              <w:rPr>
                <w:rFonts w:eastAsia="Arial Unicode MS"/>
              </w:rPr>
            </w:pPr>
            <w:r w:rsidRPr="005D752A">
              <w:rPr>
                <w:rFonts w:eastAsia="Arial Unicode MS"/>
              </w:rPr>
              <w:t>-</w:t>
            </w:r>
          </w:p>
        </w:tc>
      </w:tr>
      <w:tr w:rsidR="003722C5" w:rsidRPr="005D752A" w14:paraId="4DDE6F2F" w14:textId="77777777" w:rsidTr="003722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02E9802" w14:textId="77777777" w:rsidR="003722C5" w:rsidRPr="005D752A" w:rsidRDefault="003722C5" w:rsidP="003722C5">
            <w:pPr>
              <w:jc w:val="center"/>
            </w:pPr>
            <w:r w:rsidRPr="005D752A">
              <w:t>Típus</w:t>
            </w:r>
          </w:p>
        </w:tc>
        <w:tc>
          <w:tcPr>
            <w:tcW w:w="3166" w:type="dxa"/>
            <w:gridSpan w:val="5"/>
            <w:tcBorders>
              <w:top w:val="single" w:sz="4" w:space="0" w:color="auto"/>
              <w:left w:val="single" w:sz="4" w:space="0" w:color="auto"/>
              <w:bottom w:val="single" w:sz="4" w:space="0" w:color="auto"/>
              <w:right w:val="single" w:sz="4" w:space="0" w:color="auto"/>
            </w:tcBorders>
            <w:vAlign w:val="center"/>
          </w:tcPr>
          <w:p w14:paraId="368A3F8C" w14:textId="77777777" w:rsidR="003722C5" w:rsidRPr="005D752A" w:rsidRDefault="003722C5" w:rsidP="003722C5">
            <w:pPr>
              <w:jc w:val="center"/>
            </w:pPr>
            <w:r w:rsidRPr="005D752A">
              <w:t>Óraszámok</w:t>
            </w:r>
          </w:p>
        </w:tc>
        <w:tc>
          <w:tcPr>
            <w:tcW w:w="2034" w:type="dxa"/>
            <w:vMerge w:val="restart"/>
            <w:tcBorders>
              <w:top w:val="single" w:sz="4" w:space="0" w:color="auto"/>
              <w:left w:val="single" w:sz="4" w:space="0" w:color="auto"/>
              <w:right w:val="single" w:sz="4" w:space="0" w:color="auto"/>
            </w:tcBorders>
            <w:vAlign w:val="center"/>
          </w:tcPr>
          <w:p w14:paraId="70B4A7E3" w14:textId="77777777" w:rsidR="003722C5" w:rsidRPr="005D752A" w:rsidRDefault="003722C5" w:rsidP="003722C5">
            <w:pPr>
              <w:jc w:val="center"/>
            </w:pPr>
            <w:r w:rsidRPr="005D752A">
              <w:t>Követelmény</w:t>
            </w:r>
          </w:p>
        </w:tc>
        <w:tc>
          <w:tcPr>
            <w:tcW w:w="855" w:type="dxa"/>
            <w:vMerge w:val="restart"/>
            <w:tcBorders>
              <w:top w:val="single" w:sz="4" w:space="0" w:color="auto"/>
              <w:left w:val="single" w:sz="4" w:space="0" w:color="auto"/>
              <w:right w:val="single" w:sz="4" w:space="0" w:color="auto"/>
            </w:tcBorders>
            <w:vAlign w:val="center"/>
          </w:tcPr>
          <w:p w14:paraId="5D999AFC" w14:textId="77777777" w:rsidR="003722C5" w:rsidRPr="005D752A" w:rsidRDefault="003722C5" w:rsidP="003722C5">
            <w:pPr>
              <w:jc w:val="center"/>
            </w:pPr>
            <w:r w:rsidRPr="005D752A">
              <w:t>Kredit</w:t>
            </w:r>
          </w:p>
        </w:tc>
        <w:tc>
          <w:tcPr>
            <w:tcW w:w="2411" w:type="dxa"/>
            <w:vMerge w:val="restart"/>
            <w:tcBorders>
              <w:top w:val="single" w:sz="4" w:space="0" w:color="auto"/>
              <w:left w:val="single" w:sz="4" w:space="0" w:color="auto"/>
              <w:right w:val="single" w:sz="4" w:space="0" w:color="auto"/>
            </w:tcBorders>
            <w:vAlign w:val="center"/>
          </w:tcPr>
          <w:p w14:paraId="68DBA88F" w14:textId="77777777" w:rsidR="003722C5" w:rsidRPr="005D752A" w:rsidRDefault="003722C5" w:rsidP="003722C5">
            <w:pPr>
              <w:jc w:val="center"/>
            </w:pPr>
            <w:r w:rsidRPr="005D752A">
              <w:t>Oktatás nyelve</w:t>
            </w:r>
          </w:p>
        </w:tc>
      </w:tr>
      <w:tr w:rsidR="003722C5" w:rsidRPr="005D752A" w14:paraId="717415C1" w14:textId="77777777" w:rsidTr="003722C5">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95C33DD" w14:textId="77777777" w:rsidR="003722C5" w:rsidRPr="005D752A" w:rsidRDefault="003722C5" w:rsidP="003722C5"/>
        </w:tc>
        <w:tc>
          <w:tcPr>
            <w:tcW w:w="1515" w:type="dxa"/>
            <w:gridSpan w:val="3"/>
            <w:tcBorders>
              <w:top w:val="single" w:sz="4" w:space="0" w:color="auto"/>
              <w:left w:val="single" w:sz="4" w:space="0" w:color="auto"/>
              <w:bottom w:val="single" w:sz="4" w:space="0" w:color="auto"/>
              <w:right w:val="single" w:sz="4" w:space="0" w:color="auto"/>
            </w:tcBorders>
            <w:vAlign w:val="center"/>
          </w:tcPr>
          <w:p w14:paraId="113EA4AB" w14:textId="77777777" w:rsidR="003722C5" w:rsidRPr="005D752A" w:rsidRDefault="003722C5" w:rsidP="003722C5">
            <w:pPr>
              <w:jc w:val="center"/>
            </w:pPr>
            <w:r w:rsidRPr="005D752A">
              <w:t>Előadás</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2B3FDF82" w14:textId="77777777" w:rsidR="003722C5" w:rsidRPr="005D752A" w:rsidRDefault="003722C5" w:rsidP="003722C5">
            <w:pPr>
              <w:jc w:val="center"/>
            </w:pPr>
            <w:r w:rsidRPr="005D752A">
              <w:t>Gyakorlat</w:t>
            </w:r>
          </w:p>
        </w:tc>
        <w:tc>
          <w:tcPr>
            <w:tcW w:w="2034" w:type="dxa"/>
            <w:vMerge/>
            <w:tcBorders>
              <w:left w:val="single" w:sz="4" w:space="0" w:color="auto"/>
              <w:bottom w:val="single" w:sz="4" w:space="0" w:color="auto"/>
              <w:right w:val="single" w:sz="4" w:space="0" w:color="auto"/>
            </w:tcBorders>
            <w:vAlign w:val="center"/>
          </w:tcPr>
          <w:p w14:paraId="4C6E3838" w14:textId="77777777" w:rsidR="003722C5" w:rsidRPr="005D752A" w:rsidRDefault="003722C5" w:rsidP="003722C5"/>
        </w:tc>
        <w:tc>
          <w:tcPr>
            <w:tcW w:w="855" w:type="dxa"/>
            <w:vMerge/>
            <w:tcBorders>
              <w:left w:val="single" w:sz="4" w:space="0" w:color="auto"/>
              <w:bottom w:val="single" w:sz="4" w:space="0" w:color="auto"/>
              <w:right w:val="single" w:sz="4" w:space="0" w:color="auto"/>
            </w:tcBorders>
            <w:vAlign w:val="center"/>
          </w:tcPr>
          <w:p w14:paraId="3B6FACD0" w14:textId="77777777" w:rsidR="003722C5" w:rsidRPr="005D752A" w:rsidRDefault="003722C5" w:rsidP="003722C5"/>
        </w:tc>
        <w:tc>
          <w:tcPr>
            <w:tcW w:w="2411" w:type="dxa"/>
            <w:vMerge/>
            <w:tcBorders>
              <w:left w:val="single" w:sz="4" w:space="0" w:color="auto"/>
              <w:bottom w:val="single" w:sz="4" w:space="0" w:color="auto"/>
              <w:right w:val="single" w:sz="4" w:space="0" w:color="auto"/>
            </w:tcBorders>
            <w:vAlign w:val="center"/>
          </w:tcPr>
          <w:p w14:paraId="464573B1" w14:textId="77777777" w:rsidR="003722C5" w:rsidRPr="005D752A" w:rsidRDefault="003722C5" w:rsidP="003722C5"/>
        </w:tc>
      </w:tr>
      <w:tr w:rsidR="003722C5" w:rsidRPr="005D752A" w14:paraId="49FFA6C6" w14:textId="77777777" w:rsidTr="003722C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D737FC2" w14:textId="77777777" w:rsidR="003722C5" w:rsidRPr="005D752A" w:rsidRDefault="003722C5" w:rsidP="003722C5">
            <w:pPr>
              <w:jc w:val="center"/>
            </w:pPr>
            <w:r w:rsidRPr="005D752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2F8E5A8" w14:textId="77777777" w:rsidR="003722C5" w:rsidRPr="005D752A" w:rsidRDefault="003722C5" w:rsidP="003722C5">
            <w:pPr>
              <w:jc w:val="center"/>
              <w:rPr>
                <w:b/>
              </w:rPr>
            </w:pPr>
            <w:r w:rsidRPr="005D752A">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18F3001" w14:textId="77777777" w:rsidR="003722C5" w:rsidRPr="005D752A" w:rsidRDefault="003722C5" w:rsidP="003722C5">
            <w:pPr>
              <w:jc w:val="center"/>
            </w:pPr>
            <w:r w:rsidRPr="005D752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D316544" w14:textId="77777777" w:rsidR="003722C5" w:rsidRPr="005D752A" w:rsidRDefault="003722C5" w:rsidP="003722C5">
            <w:pPr>
              <w:jc w:val="center"/>
              <w:rPr>
                <w:b/>
              </w:rPr>
            </w:pPr>
            <w:r>
              <w:rPr>
                <w:b/>
              </w:rPr>
              <w:t>1</w:t>
            </w:r>
          </w:p>
        </w:tc>
        <w:tc>
          <w:tcPr>
            <w:tcW w:w="709" w:type="dxa"/>
            <w:tcBorders>
              <w:top w:val="single" w:sz="4" w:space="0" w:color="auto"/>
              <w:left w:val="single" w:sz="4" w:space="0" w:color="auto"/>
              <w:bottom w:val="single" w:sz="4" w:space="0" w:color="auto"/>
              <w:right w:val="single" w:sz="4" w:space="0" w:color="auto"/>
            </w:tcBorders>
            <w:vAlign w:val="center"/>
          </w:tcPr>
          <w:p w14:paraId="5B069F71" w14:textId="77777777" w:rsidR="003722C5" w:rsidRPr="005D752A" w:rsidRDefault="003722C5" w:rsidP="003722C5">
            <w:pPr>
              <w:jc w:val="center"/>
            </w:pPr>
            <w:r w:rsidRPr="005D752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81FA5AB" w14:textId="77777777" w:rsidR="003722C5" w:rsidRPr="005D752A" w:rsidRDefault="003722C5" w:rsidP="003722C5">
            <w:pPr>
              <w:jc w:val="center"/>
              <w:rPr>
                <w:b/>
              </w:rPr>
            </w:pPr>
            <w:r>
              <w:rPr>
                <w:b/>
              </w:rPr>
              <w:t>1</w:t>
            </w:r>
          </w:p>
        </w:tc>
        <w:tc>
          <w:tcPr>
            <w:tcW w:w="2034" w:type="dxa"/>
            <w:vMerge w:val="restart"/>
            <w:tcBorders>
              <w:top w:val="single" w:sz="4" w:space="0" w:color="auto"/>
              <w:left w:val="single" w:sz="4" w:space="0" w:color="auto"/>
              <w:right w:val="single" w:sz="4" w:space="0" w:color="auto"/>
            </w:tcBorders>
            <w:shd w:val="clear" w:color="auto" w:fill="E5DFEC"/>
            <w:vAlign w:val="center"/>
          </w:tcPr>
          <w:p w14:paraId="61234F03" w14:textId="77777777" w:rsidR="003722C5" w:rsidRPr="005D752A" w:rsidRDefault="003722C5" w:rsidP="003722C5">
            <w:pPr>
              <w:jc w:val="center"/>
              <w:rPr>
                <w:b/>
              </w:rPr>
            </w:pPr>
            <w:r>
              <w:rPr>
                <w:b/>
              </w:rPr>
              <w:t>g</w:t>
            </w:r>
            <w:r w:rsidRPr="005D752A">
              <w:rPr>
                <w:b/>
              </w:rPr>
              <w:t>yakorlati jegy</w:t>
            </w:r>
          </w:p>
        </w:tc>
        <w:tc>
          <w:tcPr>
            <w:tcW w:w="855" w:type="dxa"/>
            <w:vMerge w:val="restart"/>
            <w:tcBorders>
              <w:top w:val="single" w:sz="4" w:space="0" w:color="auto"/>
              <w:left w:val="single" w:sz="4" w:space="0" w:color="auto"/>
              <w:right w:val="single" w:sz="4" w:space="0" w:color="auto"/>
            </w:tcBorders>
            <w:vAlign w:val="center"/>
          </w:tcPr>
          <w:p w14:paraId="229B0148" w14:textId="77777777" w:rsidR="003722C5" w:rsidRPr="005D752A" w:rsidRDefault="003722C5" w:rsidP="003722C5">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F8CDCCE" w14:textId="77777777" w:rsidR="003722C5" w:rsidRPr="005D752A" w:rsidRDefault="003722C5" w:rsidP="003722C5">
            <w:pPr>
              <w:jc w:val="center"/>
              <w:rPr>
                <w:b/>
              </w:rPr>
            </w:pPr>
            <w:r>
              <w:rPr>
                <w:b/>
              </w:rPr>
              <w:t>m</w:t>
            </w:r>
            <w:r w:rsidRPr="005D752A">
              <w:rPr>
                <w:b/>
              </w:rPr>
              <w:t>agyar</w:t>
            </w:r>
          </w:p>
        </w:tc>
      </w:tr>
      <w:tr w:rsidR="003722C5" w:rsidRPr="005D752A" w14:paraId="3DD509D3" w14:textId="77777777" w:rsidTr="003722C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FADCEE5" w14:textId="77777777" w:rsidR="003722C5" w:rsidRPr="005D752A" w:rsidRDefault="003722C5" w:rsidP="003722C5">
            <w:pPr>
              <w:jc w:val="center"/>
            </w:pPr>
            <w:r w:rsidRPr="005D752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9E726A4" w14:textId="77777777" w:rsidR="003722C5" w:rsidRPr="005D752A" w:rsidRDefault="003722C5" w:rsidP="003722C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3C260BC" w14:textId="77777777" w:rsidR="003722C5" w:rsidRPr="005D752A" w:rsidRDefault="003722C5" w:rsidP="003722C5">
            <w:pPr>
              <w:jc w:val="center"/>
            </w:pPr>
            <w:r w:rsidRPr="005D752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305C937" w14:textId="77777777" w:rsidR="003722C5" w:rsidRPr="005D752A" w:rsidRDefault="003722C5" w:rsidP="003722C5">
            <w:pPr>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14:paraId="5005104E" w14:textId="77777777" w:rsidR="003722C5" w:rsidRPr="005D752A" w:rsidRDefault="003722C5" w:rsidP="003722C5">
            <w:pPr>
              <w:jc w:val="center"/>
            </w:pPr>
            <w:r w:rsidRPr="005D752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D4F6B8E" w14:textId="77777777" w:rsidR="003722C5" w:rsidRPr="005D752A" w:rsidRDefault="003722C5" w:rsidP="003722C5">
            <w:pPr>
              <w:jc w:val="center"/>
              <w:rPr>
                <w:b/>
              </w:rPr>
            </w:pPr>
          </w:p>
        </w:tc>
        <w:tc>
          <w:tcPr>
            <w:tcW w:w="2034" w:type="dxa"/>
            <w:vMerge/>
            <w:tcBorders>
              <w:left w:val="single" w:sz="4" w:space="0" w:color="auto"/>
              <w:bottom w:val="single" w:sz="4" w:space="0" w:color="auto"/>
              <w:right w:val="single" w:sz="4" w:space="0" w:color="auto"/>
            </w:tcBorders>
            <w:shd w:val="clear" w:color="auto" w:fill="E5DFEC"/>
            <w:vAlign w:val="center"/>
          </w:tcPr>
          <w:p w14:paraId="1ADE2405" w14:textId="77777777" w:rsidR="003722C5" w:rsidRPr="005D752A" w:rsidRDefault="003722C5" w:rsidP="003722C5">
            <w:pPr>
              <w:jc w:val="center"/>
            </w:pPr>
          </w:p>
        </w:tc>
        <w:tc>
          <w:tcPr>
            <w:tcW w:w="855" w:type="dxa"/>
            <w:vMerge/>
            <w:tcBorders>
              <w:left w:val="single" w:sz="4" w:space="0" w:color="auto"/>
              <w:bottom w:val="single" w:sz="4" w:space="0" w:color="auto"/>
              <w:right w:val="single" w:sz="4" w:space="0" w:color="auto"/>
            </w:tcBorders>
            <w:vAlign w:val="center"/>
          </w:tcPr>
          <w:p w14:paraId="571889FD" w14:textId="77777777" w:rsidR="003722C5" w:rsidRPr="005D752A" w:rsidRDefault="003722C5" w:rsidP="003722C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63729543" w14:textId="77777777" w:rsidR="003722C5" w:rsidRPr="005D752A" w:rsidRDefault="003722C5" w:rsidP="003722C5">
            <w:pPr>
              <w:jc w:val="center"/>
            </w:pPr>
          </w:p>
        </w:tc>
      </w:tr>
      <w:tr w:rsidR="003722C5" w:rsidRPr="005D752A" w14:paraId="71C27350" w14:textId="77777777" w:rsidTr="003722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0E6BF5E" w14:textId="77777777" w:rsidR="003722C5" w:rsidRPr="005D752A" w:rsidRDefault="003722C5" w:rsidP="003722C5">
            <w:pPr>
              <w:ind w:left="20"/>
              <w:rPr>
                <w:rFonts w:eastAsia="Arial Unicode MS"/>
              </w:rPr>
            </w:pPr>
            <w:r w:rsidRPr="005D752A">
              <w:t>Tantárgyfelelős oktató</w:t>
            </w:r>
          </w:p>
        </w:tc>
        <w:tc>
          <w:tcPr>
            <w:tcW w:w="709" w:type="dxa"/>
            <w:tcBorders>
              <w:top w:val="nil"/>
              <w:left w:val="nil"/>
              <w:bottom w:val="single" w:sz="4" w:space="0" w:color="auto"/>
              <w:right w:val="single" w:sz="4" w:space="0" w:color="auto"/>
            </w:tcBorders>
            <w:vAlign w:val="center"/>
          </w:tcPr>
          <w:p w14:paraId="1F483937" w14:textId="77777777" w:rsidR="003722C5" w:rsidRPr="005D752A" w:rsidRDefault="003722C5" w:rsidP="003722C5">
            <w:pPr>
              <w:rPr>
                <w:rFonts w:eastAsia="Arial Unicode MS"/>
              </w:rPr>
            </w:pPr>
            <w:r w:rsidRPr="005D752A">
              <w:t>neve:</w:t>
            </w:r>
          </w:p>
        </w:tc>
        <w:tc>
          <w:tcPr>
            <w:tcW w:w="2976" w:type="dxa"/>
            <w:gridSpan w:val="2"/>
            <w:tcBorders>
              <w:top w:val="single" w:sz="4" w:space="0" w:color="auto"/>
              <w:left w:val="nil"/>
              <w:bottom w:val="single" w:sz="4" w:space="0" w:color="auto"/>
              <w:right w:val="single" w:sz="4" w:space="0" w:color="auto"/>
            </w:tcBorders>
            <w:shd w:val="clear" w:color="auto" w:fill="E5DFEC"/>
            <w:vAlign w:val="center"/>
          </w:tcPr>
          <w:p w14:paraId="30C7B212" w14:textId="77777777" w:rsidR="003722C5" w:rsidRPr="005D752A" w:rsidRDefault="003722C5" w:rsidP="003722C5">
            <w:pPr>
              <w:jc w:val="center"/>
              <w:rPr>
                <w:b/>
              </w:rPr>
            </w:pPr>
            <w:r w:rsidRPr="005D752A">
              <w:rPr>
                <w:b/>
              </w:rPr>
              <w:t>Dr. habil Balogh László</w:t>
            </w:r>
          </w:p>
        </w:tc>
        <w:tc>
          <w:tcPr>
            <w:tcW w:w="855" w:type="dxa"/>
            <w:tcBorders>
              <w:top w:val="single" w:sz="4" w:space="0" w:color="auto"/>
              <w:left w:val="nil"/>
              <w:bottom w:val="single" w:sz="4" w:space="0" w:color="auto"/>
              <w:right w:val="single" w:sz="4" w:space="0" w:color="auto"/>
            </w:tcBorders>
            <w:vAlign w:val="center"/>
          </w:tcPr>
          <w:p w14:paraId="78073421" w14:textId="77777777" w:rsidR="003722C5" w:rsidRPr="005D752A" w:rsidRDefault="003722C5" w:rsidP="003722C5">
            <w:pPr>
              <w:rPr>
                <w:rFonts w:eastAsia="Arial Unicode MS"/>
              </w:rPr>
            </w:pPr>
            <w:r w:rsidRPr="005D752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767BCCA" w14:textId="77777777" w:rsidR="003722C5" w:rsidRPr="005D752A" w:rsidRDefault="003722C5" w:rsidP="003722C5">
            <w:pPr>
              <w:jc w:val="center"/>
              <w:rPr>
                <w:b/>
              </w:rPr>
            </w:pPr>
            <w:r w:rsidRPr="005D752A">
              <w:rPr>
                <w:b/>
              </w:rPr>
              <w:t>egyetemi docens</w:t>
            </w:r>
          </w:p>
        </w:tc>
      </w:tr>
      <w:tr w:rsidR="003722C5" w:rsidRPr="005D752A" w14:paraId="598D903B" w14:textId="77777777" w:rsidTr="003722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BCEAD69" w14:textId="77777777" w:rsidR="003722C5" w:rsidRPr="005D752A" w:rsidRDefault="003722C5" w:rsidP="003722C5">
            <w:pPr>
              <w:ind w:left="20"/>
            </w:pPr>
            <w:r w:rsidRPr="005D752A">
              <w:t>Tantárgy oktatásába bevont oktató</w:t>
            </w:r>
          </w:p>
        </w:tc>
        <w:tc>
          <w:tcPr>
            <w:tcW w:w="709" w:type="dxa"/>
            <w:tcBorders>
              <w:top w:val="nil"/>
              <w:left w:val="nil"/>
              <w:bottom w:val="single" w:sz="4" w:space="0" w:color="auto"/>
              <w:right w:val="single" w:sz="4" w:space="0" w:color="auto"/>
            </w:tcBorders>
            <w:vAlign w:val="center"/>
          </w:tcPr>
          <w:p w14:paraId="52DF7DF8" w14:textId="77777777" w:rsidR="003722C5" w:rsidRPr="005D752A" w:rsidRDefault="003722C5" w:rsidP="003722C5">
            <w:r w:rsidRPr="005D752A">
              <w:t>neve:</w:t>
            </w:r>
          </w:p>
        </w:tc>
        <w:tc>
          <w:tcPr>
            <w:tcW w:w="2976" w:type="dxa"/>
            <w:gridSpan w:val="2"/>
            <w:tcBorders>
              <w:top w:val="single" w:sz="4" w:space="0" w:color="auto"/>
              <w:left w:val="nil"/>
              <w:bottom w:val="single" w:sz="4" w:space="0" w:color="auto"/>
              <w:right w:val="single" w:sz="4" w:space="0" w:color="auto"/>
            </w:tcBorders>
            <w:shd w:val="clear" w:color="auto" w:fill="E5DFEC"/>
            <w:vAlign w:val="center"/>
          </w:tcPr>
          <w:p w14:paraId="62F0715A" w14:textId="77777777" w:rsidR="003722C5" w:rsidRPr="005D752A" w:rsidRDefault="003722C5" w:rsidP="003722C5">
            <w:pPr>
              <w:jc w:val="center"/>
              <w:rPr>
                <w:b/>
              </w:rPr>
            </w:pPr>
            <w:r w:rsidRPr="005D752A">
              <w:rPr>
                <w:b/>
              </w:rPr>
              <w:t>Czóbel Levente, Lente Lajos, Török Zsolt</w:t>
            </w:r>
          </w:p>
        </w:tc>
        <w:tc>
          <w:tcPr>
            <w:tcW w:w="855" w:type="dxa"/>
            <w:tcBorders>
              <w:top w:val="single" w:sz="4" w:space="0" w:color="auto"/>
              <w:left w:val="nil"/>
              <w:bottom w:val="single" w:sz="4" w:space="0" w:color="auto"/>
              <w:right w:val="single" w:sz="4" w:space="0" w:color="auto"/>
            </w:tcBorders>
            <w:vAlign w:val="center"/>
          </w:tcPr>
          <w:p w14:paraId="3D3976DE" w14:textId="77777777" w:rsidR="003722C5" w:rsidRPr="005D752A" w:rsidRDefault="003722C5" w:rsidP="003722C5">
            <w:r w:rsidRPr="005D752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091EF13" w14:textId="77777777" w:rsidR="003722C5" w:rsidRPr="005D752A" w:rsidRDefault="003722C5" w:rsidP="003722C5">
            <w:pPr>
              <w:jc w:val="center"/>
              <w:rPr>
                <w:b/>
              </w:rPr>
            </w:pPr>
            <w:r w:rsidRPr="005D752A">
              <w:rPr>
                <w:b/>
              </w:rPr>
              <w:t>testnevelő tanár</w:t>
            </w:r>
          </w:p>
        </w:tc>
      </w:tr>
      <w:tr w:rsidR="003722C5" w:rsidRPr="005D752A" w14:paraId="3463B87A" w14:textId="77777777" w:rsidTr="003722C5">
        <w:trPr>
          <w:cantSplit/>
          <w:trHeight w:val="460"/>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26E30997" w14:textId="77777777" w:rsidR="003722C5" w:rsidRPr="005D752A" w:rsidRDefault="003722C5" w:rsidP="003722C5">
            <w:r w:rsidRPr="005D752A">
              <w:rPr>
                <w:b/>
                <w:bCs/>
              </w:rPr>
              <w:t xml:space="preserve">A kurzus célja, </w:t>
            </w:r>
            <w:r w:rsidRPr="005D752A">
              <w:t>hogy a hallgatók</w:t>
            </w:r>
          </w:p>
          <w:p w14:paraId="6EF3BDBE" w14:textId="77777777" w:rsidR="003722C5" w:rsidRPr="005D752A" w:rsidRDefault="003722C5" w:rsidP="003722C5">
            <w:pPr>
              <w:shd w:val="clear" w:color="auto" w:fill="E5DFEC"/>
              <w:suppressAutoHyphens/>
              <w:autoSpaceDE w:val="0"/>
              <w:spacing w:before="60" w:after="60"/>
              <w:ind w:left="417" w:right="113"/>
              <w:jc w:val="both"/>
            </w:pPr>
            <w:r w:rsidRPr="005D752A">
              <w:t xml:space="preserve">A kurzus célja, az ütős sportok </w:t>
            </w:r>
            <w:r w:rsidRPr="005D752A">
              <w:rPr>
                <w:rStyle w:val="object"/>
              </w:rPr>
              <w:t>k</w:t>
            </w:r>
            <w:r w:rsidRPr="005D752A">
              <w:t>örébe tartozó sportágak történetének, fejlődésének megismerése, a sportágak technikai- taktikai elemeinek elsajátítása, a játé</w:t>
            </w:r>
            <w:r w:rsidRPr="005D752A">
              <w:rPr>
                <w:rStyle w:val="object"/>
              </w:rPr>
              <w:t>k</w:t>
            </w:r>
            <w:r w:rsidRPr="005D752A">
              <w:t xml:space="preserve"> versenyszabályainak megismerése. A félév során a tenisz sportággal, és a népszerű iskolai és szabadidős sportokkal való ismerkedés történik meg.</w:t>
            </w:r>
          </w:p>
          <w:p w14:paraId="17C324B3" w14:textId="77777777" w:rsidR="003722C5" w:rsidRPr="005D752A" w:rsidRDefault="003722C5" w:rsidP="003722C5"/>
        </w:tc>
      </w:tr>
      <w:tr w:rsidR="003722C5" w:rsidRPr="005D752A" w14:paraId="322BD345" w14:textId="77777777" w:rsidTr="003722C5">
        <w:trPr>
          <w:cantSplit/>
          <w:trHeight w:val="1400"/>
        </w:trPr>
        <w:tc>
          <w:tcPr>
            <w:tcW w:w="10070" w:type="dxa"/>
            <w:gridSpan w:val="10"/>
            <w:tcBorders>
              <w:top w:val="single" w:sz="4" w:space="0" w:color="auto"/>
              <w:left w:val="single" w:sz="4" w:space="0" w:color="auto"/>
              <w:right w:val="single" w:sz="4" w:space="0" w:color="000000"/>
            </w:tcBorders>
            <w:vAlign w:val="center"/>
          </w:tcPr>
          <w:p w14:paraId="70A8E4CD" w14:textId="77777777" w:rsidR="003722C5" w:rsidRPr="005D752A" w:rsidRDefault="003722C5" w:rsidP="003722C5">
            <w:pPr>
              <w:jc w:val="both"/>
              <w:rPr>
                <w:b/>
                <w:bCs/>
              </w:rPr>
            </w:pPr>
            <w:r w:rsidRPr="005D752A">
              <w:rPr>
                <w:b/>
                <w:bCs/>
              </w:rPr>
              <w:lastRenderedPageBreak/>
              <w:t xml:space="preserve">Azoknak az előírt szakmai kompetenciáknak, kompetencia-elemeknek (tudás, képesség stb., KKK 7. pont) a felsorolása, amelyek kialakításához a tantárgy jellemzően, érdemben hozzájárul </w:t>
            </w:r>
          </w:p>
          <w:p w14:paraId="1A5E8D6D" w14:textId="77777777" w:rsidR="003722C5" w:rsidRPr="005D752A" w:rsidRDefault="003722C5" w:rsidP="003722C5">
            <w:pPr>
              <w:jc w:val="both"/>
              <w:rPr>
                <w:b/>
                <w:bCs/>
              </w:rPr>
            </w:pPr>
          </w:p>
          <w:p w14:paraId="3864594D" w14:textId="77777777" w:rsidR="003722C5" w:rsidRPr="005D752A" w:rsidRDefault="003722C5" w:rsidP="003722C5">
            <w:pPr>
              <w:ind w:left="402"/>
              <w:jc w:val="both"/>
              <w:rPr>
                <w:i/>
              </w:rPr>
            </w:pPr>
            <w:r w:rsidRPr="005D752A">
              <w:rPr>
                <w:i/>
              </w:rPr>
              <w:t xml:space="preserve">Tudás: </w:t>
            </w:r>
          </w:p>
          <w:p w14:paraId="7CC2BC7B"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Ismeri az ütős sportok alaptechnikáját.</w:t>
            </w:r>
          </w:p>
          <w:p w14:paraId="55C5AEE5"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Ismeri az ütős sportok versenyrendezvényeit, szervezeteit.</w:t>
            </w:r>
          </w:p>
          <w:p w14:paraId="1BD37CE8"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 xml:space="preserve">Ismeri a tanult sportágak, elméletét, gyakorlatanyagát, játékait. </w:t>
            </w:r>
          </w:p>
          <w:p w14:paraId="1B6B9179"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Ismeri a tanult sportágak technikájának elméletét, a technika végrehajtásának lépéseit.</w:t>
            </w:r>
          </w:p>
          <w:p w14:paraId="08B8837C"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ismeri az ütős sportok szerepét és jelentőségét a rekreációban.</w:t>
            </w:r>
          </w:p>
          <w:p w14:paraId="2998EC30"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ismeri a rekreációban a különböző célcsoport specifikus labdajátékok szervezésének módszertani alapjait.</w:t>
            </w:r>
          </w:p>
          <w:p w14:paraId="6AA9B37E" w14:textId="77777777" w:rsidR="003722C5" w:rsidRPr="005D752A" w:rsidRDefault="003722C5" w:rsidP="003722C5">
            <w:pPr>
              <w:shd w:val="clear" w:color="auto" w:fill="E5DFEC"/>
              <w:suppressAutoHyphens/>
              <w:autoSpaceDE w:val="0"/>
              <w:spacing w:before="60" w:after="60"/>
              <w:ind w:left="417" w:right="113"/>
              <w:jc w:val="both"/>
            </w:pPr>
          </w:p>
          <w:p w14:paraId="0B57E29C" w14:textId="77777777" w:rsidR="003722C5" w:rsidRPr="005D752A" w:rsidRDefault="003722C5" w:rsidP="003722C5">
            <w:pPr>
              <w:ind w:left="402"/>
              <w:jc w:val="both"/>
              <w:rPr>
                <w:i/>
              </w:rPr>
            </w:pPr>
            <w:r w:rsidRPr="005D752A">
              <w:rPr>
                <w:i/>
              </w:rPr>
              <w:t>Képesség:</w:t>
            </w:r>
          </w:p>
          <w:p w14:paraId="459D3B7C" w14:textId="77777777" w:rsidR="003722C5" w:rsidRPr="005D752A" w:rsidRDefault="003722C5" w:rsidP="003722C5">
            <w:pPr>
              <w:shd w:val="clear" w:color="auto" w:fill="E5DFEC"/>
              <w:suppressAutoHyphens/>
              <w:autoSpaceDE w:val="0"/>
              <w:spacing w:before="60" w:after="60"/>
              <w:ind w:left="417" w:right="113"/>
              <w:jc w:val="both"/>
            </w:pPr>
            <w:r w:rsidRPr="005D752A">
              <w:t>-    Szakmai felkészültséggel rendelkezik a tanult labdajátékok vonatkozásában.</w:t>
            </w:r>
          </w:p>
          <w:p w14:paraId="3BFFE275"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Szakmai felkészültséggel rendelkezik a tanult sportágak (tenisz, tollaslabda, asztalitenisz, squash) vonatkozásában.</w:t>
            </w:r>
          </w:p>
          <w:p w14:paraId="629F773F"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Képes a megismert sportágak keretében programot tervezni, lebonyolítani, megvalósítani különböző célcsoportnak       és azokat értékelni.</w:t>
            </w:r>
          </w:p>
          <w:p w14:paraId="1AAE9670"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Képes rekreációs versenyek tervezésére, szervezésére az ütős sportok ügyességi feladatok alkalmazásával.</w:t>
            </w:r>
          </w:p>
          <w:p w14:paraId="36CE0567"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Képes továbbítani a rekreáció szemléletét, képes hatást gyakorolni az egyének életmódjára.</w:t>
            </w:r>
          </w:p>
          <w:p w14:paraId="18B21B89"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Alkalmazni tudja az elsajátított ismereteket, megvalósítja a megtervezett pedagógiai és módszertani célokat a rekreációs foglalkozásokhoz kapcsolódóan.</w:t>
            </w:r>
          </w:p>
          <w:p w14:paraId="03D70574" w14:textId="77777777" w:rsidR="003722C5" w:rsidRPr="005D752A" w:rsidRDefault="003722C5" w:rsidP="003722C5">
            <w:pPr>
              <w:shd w:val="clear" w:color="auto" w:fill="E5DFEC"/>
              <w:suppressAutoHyphens/>
              <w:autoSpaceDE w:val="0"/>
              <w:spacing w:before="60" w:after="60"/>
              <w:ind w:left="417" w:right="113"/>
              <w:jc w:val="both"/>
            </w:pPr>
          </w:p>
          <w:p w14:paraId="6AF8ECD5" w14:textId="77777777" w:rsidR="003722C5" w:rsidRPr="005D752A" w:rsidRDefault="003722C5" w:rsidP="003722C5">
            <w:pPr>
              <w:ind w:left="402"/>
              <w:jc w:val="both"/>
              <w:rPr>
                <w:i/>
              </w:rPr>
            </w:pPr>
            <w:r w:rsidRPr="005D752A">
              <w:rPr>
                <w:i/>
              </w:rPr>
              <w:t>Attitűd:</w:t>
            </w:r>
          </w:p>
          <w:p w14:paraId="6AA2A255"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Elismeri és szakmai munkájában kész megjeleníteni a korszerű pedagógiai módszereket.</w:t>
            </w:r>
          </w:p>
          <w:p w14:paraId="7C3A99ED"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 xml:space="preserve">Ismeri az ütős sportok egészségre és szociális jó közérzet állapotára kifejtett pozitív hatásait, és fontosságát az egészségfejlesztésben, a prevencióban, és a rekreációban. </w:t>
            </w:r>
          </w:p>
          <w:p w14:paraId="6F300D62"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Fogékony az ütős sport foglalkozások vezetéséhez szükséges nevelési és oktatási módszerek megismerésére, alkalmazására.</w:t>
            </w:r>
          </w:p>
          <w:p w14:paraId="217E6536"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Elismeri és szakmai munkájában kész megjeleníteni az ütős sportok rekreációs értékét.</w:t>
            </w:r>
          </w:p>
          <w:p w14:paraId="08FD7ECB"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Elfogadja a társadalmi és szakmai változások szükségszerűségét, beépíti azokat gyakorlatába.</w:t>
            </w:r>
          </w:p>
          <w:p w14:paraId="7FF5F1BB"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Fogékony az ütős sportokban megjelenő rekreációs kultúra változásainak követésére, a legújabb trendek megismerésére.</w:t>
            </w:r>
          </w:p>
          <w:p w14:paraId="194797C9"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Azonosulni tud a rekreáció céljaival és munkájában szem előtt tartja a kliensek szükségleteit, igényeit.</w:t>
            </w:r>
          </w:p>
          <w:p w14:paraId="6A96AF71"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 xml:space="preserve">Fogékony az új információk befogadására, az új szakmai ismeretekre és módszertanokra, nyitott az új, önálló és együttműködést igénylő feladatok, felelősségek vállalására. </w:t>
            </w:r>
          </w:p>
          <w:p w14:paraId="31D56F73"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 xml:space="preserve">Elkötelezett a sportszervezetek hatékony és eredményes gazdasági működtetése iránt. </w:t>
            </w:r>
          </w:p>
          <w:p w14:paraId="642149BE" w14:textId="77777777" w:rsidR="003722C5" w:rsidRPr="005D752A" w:rsidRDefault="003722C5" w:rsidP="003722C5">
            <w:pPr>
              <w:numPr>
                <w:ilvl w:val="0"/>
                <w:numId w:val="18"/>
              </w:numPr>
              <w:shd w:val="clear" w:color="auto" w:fill="E5DFEC"/>
              <w:suppressAutoHyphens/>
              <w:autoSpaceDE w:val="0"/>
              <w:spacing w:before="60" w:after="60"/>
              <w:ind w:right="113"/>
              <w:jc w:val="both"/>
            </w:pPr>
            <w:r w:rsidRPr="005D752A">
              <w:t>Ütős sportokkal kapcsolatos eseményszervezés során a projektekben, csoportos feladatvégzés esetén konstruktív, együttműködő, kezdeményező, kész a hibák kijavítására, erre munkatársait is ösztönzi.</w:t>
            </w:r>
          </w:p>
          <w:p w14:paraId="6C16FC5A" w14:textId="77777777" w:rsidR="003722C5" w:rsidRPr="005D752A" w:rsidRDefault="003722C5" w:rsidP="003722C5">
            <w:pPr>
              <w:shd w:val="clear" w:color="auto" w:fill="E5DFEC"/>
              <w:suppressAutoHyphens/>
              <w:autoSpaceDE w:val="0"/>
              <w:spacing w:before="60" w:after="60"/>
              <w:ind w:left="417" w:right="113"/>
              <w:jc w:val="both"/>
            </w:pPr>
          </w:p>
          <w:p w14:paraId="48DBEBFA" w14:textId="77777777" w:rsidR="003722C5" w:rsidRPr="005D752A" w:rsidRDefault="003722C5" w:rsidP="003722C5">
            <w:pPr>
              <w:ind w:left="402"/>
              <w:jc w:val="both"/>
              <w:rPr>
                <w:i/>
              </w:rPr>
            </w:pPr>
            <w:r w:rsidRPr="005D752A">
              <w:rPr>
                <w:i/>
              </w:rPr>
              <w:t>Autonómia és felelősség:</w:t>
            </w:r>
          </w:p>
          <w:p w14:paraId="37F8A339" w14:textId="77777777" w:rsidR="003722C5" w:rsidRPr="005D752A" w:rsidRDefault="003722C5" w:rsidP="003722C5">
            <w:pPr>
              <w:shd w:val="clear" w:color="auto" w:fill="E5DFEC"/>
              <w:suppressAutoHyphens/>
              <w:autoSpaceDE w:val="0"/>
              <w:spacing w:before="60" w:after="60"/>
              <w:ind w:left="417" w:right="113"/>
              <w:jc w:val="both"/>
            </w:pPr>
            <w:r w:rsidRPr="005D752A">
              <w:t xml:space="preserve">-    Felelősséget vállal a rábízottakért, csoportért, közösségért. </w:t>
            </w:r>
          </w:p>
          <w:p w14:paraId="589A8D89"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Felelős szerepvállalásra kész a rábízottak egészségéért.</w:t>
            </w:r>
          </w:p>
          <w:p w14:paraId="3C3493B7"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Felelősséget vállal a sport programok tervezése során hozott döntéseiért és tevékenységének következményeiért.</w:t>
            </w:r>
          </w:p>
          <w:p w14:paraId="4813B03E"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Reflektív, autonóm személyiségként szakmai fejlődésének tudatos irányítója</w:t>
            </w:r>
          </w:p>
          <w:p w14:paraId="365D0F6B"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 xml:space="preserve">Szakmai felelősségének tudatában fejleszti a vele kapcsolatba kerülők különböző célcsoportok személyiségét a rekreáció társadalmi szerepének, fontosságának hangsúlyozásával. </w:t>
            </w:r>
          </w:p>
          <w:p w14:paraId="2B254DFE" w14:textId="77777777" w:rsidR="003722C5" w:rsidRPr="005D752A" w:rsidRDefault="003722C5" w:rsidP="003722C5">
            <w:pPr>
              <w:shd w:val="clear" w:color="auto" w:fill="E5DFEC"/>
              <w:suppressAutoHyphens/>
              <w:autoSpaceDE w:val="0"/>
              <w:spacing w:before="60" w:after="60"/>
              <w:ind w:left="417" w:right="113"/>
              <w:jc w:val="both"/>
            </w:pPr>
            <w:r w:rsidRPr="005D752A">
              <w:t>-</w:t>
            </w:r>
            <w:r w:rsidRPr="005D752A">
              <w:tab/>
              <w:t>Tudatosan képviseli szakterületének korszerű elméleteit és módszereit.</w:t>
            </w:r>
          </w:p>
          <w:p w14:paraId="512DE61C" w14:textId="77777777" w:rsidR="003722C5" w:rsidRPr="005D752A" w:rsidRDefault="003722C5" w:rsidP="003722C5">
            <w:pPr>
              <w:shd w:val="clear" w:color="auto" w:fill="E5DFEC"/>
              <w:suppressAutoHyphens/>
              <w:autoSpaceDE w:val="0"/>
              <w:spacing w:before="60" w:after="60"/>
              <w:ind w:left="417" w:right="113"/>
              <w:jc w:val="both"/>
            </w:pPr>
          </w:p>
          <w:p w14:paraId="68E19C08" w14:textId="77777777" w:rsidR="003722C5" w:rsidRPr="005D752A" w:rsidRDefault="003722C5" w:rsidP="003722C5">
            <w:pPr>
              <w:ind w:left="720"/>
              <w:rPr>
                <w:rFonts w:eastAsia="Arial Unicode MS"/>
                <w:b/>
                <w:bCs/>
              </w:rPr>
            </w:pPr>
          </w:p>
        </w:tc>
      </w:tr>
      <w:tr w:rsidR="003722C5" w:rsidRPr="005D752A" w14:paraId="42C6166B" w14:textId="77777777" w:rsidTr="003722C5">
        <w:trPr>
          <w:trHeight w:val="401"/>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5654DB47" w14:textId="77777777" w:rsidR="003722C5" w:rsidRPr="005D752A" w:rsidRDefault="003722C5" w:rsidP="003722C5">
            <w:pPr>
              <w:rPr>
                <w:b/>
                <w:bCs/>
              </w:rPr>
            </w:pPr>
            <w:r w:rsidRPr="005D752A">
              <w:rPr>
                <w:b/>
                <w:bCs/>
              </w:rPr>
              <w:t>A kurzus rövid tartalma, témakörei</w:t>
            </w:r>
          </w:p>
          <w:p w14:paraId="106D0B23" w14:textId="77777777" w:rsidR="003722C5" w:rsidRPr="005D752A" w:rsidRDefault="003722C5" w:rsidP="003722C5"/>
          <w:p w14:paraId="4250F71C" w14:textId="77777777" w:rsidR="003722C5" w:rsidRPr="005D752A" w:rsidRDefault="003722C5" w:rsidP="003722C5">
            <w:pPr>
              <w:shd w:val="clear" w:color="auto" w:fill="E5DFEC"/>
              <w:suppressAutoHyphens/>
              <w:autoSpaceDE w:val="0"/>
              <w:spacing w:before="60" w:after="60"/>
              <w:ind w:left="417" w:right="113"/>
            </w:pPr>
            <w:r w:rsidRPr="005D752A">
              <w:t>1.        Tenisz, kialakulása, története</w:t>
            </w:r>
            <w:r w:rsidRPr="005D752A">
              <w:br/>
              <w:t>2.        Alapütések</w:t>
            </w:r>
            <w:r w:rsidRPr="005D752A">
              <w:br/>
              <w:t>3.        Tenyeres, foná</w:t>
            </w:r>
            <w:r w:rsidRPr="005D752A">
              <w:rPr>
                <w:rStyle w:val="object"/>
              </w:rPr>
              <w:t>k</w:t>
            </w:r>
            <w:r w:rsidRPr="005D752A">
              <w:t>, félröpte, röpte, adogatás, technika, oktatás</w:t>
            </w:r>
            <w:r w:rsidRPr="005D752A">
              <w:br/>
              <w:t>4.        A labda útja, biomechanika</w:t>
            </w:r>
            <w:r w:rsidRPr="005D752A">
              <w:br/>
              <w:t>5.        Telilapos, nyesett, pörgetett ütés</w:t>
            </w:r>
            <w:r w:rsidRPr="005D752A">
              <w:br/>
              <w:t>6.        ŐTV oktatásmódszertani rendszer</w:t>
            </w:r>
            <w:r w:rsidRPr="005D752A">
              <w:br/>
              <w:t>7.        Kontrollpontos oktatás ellenőrzés, bemutatás</w:t>
            </w:r>
            <w:r w:rsidRPr="005D752A">
              <w:br/>
            </w:r>
            <w:r w:rsidRPr="005D752A">
              <w:lastRenderedPageBreak/>
              <w:br/>
              <w:t>8.        Tollaslabda játé</w:t>
            </w:r>
            <w:r w:rsidRPr="005D752A">
              <w:rPr>
                <w:rStyle w:val="object"/>
              </w:rPr>
              <w:t>k</w:t>
            </w:r>
            <w:r w:rsidRPr="005D752A">
              <w:t xml:space="preserve"> kialakulása, általános fogalmak ismertetése.</w:t>
            </w:r>
            <w:r w:rsidRPr="005D752A">
              <w:br/>
              <w:t xml:space="preserve">9.        Ütő fogása. </w:t>
            </w:r>
            <w:r w:rsidRPr="005D752A">
              <w:br/>
              <w:t>10.      Tenyeres fogás és ütései.</w:t>
            </w:r>
            <w:r w:rsidRPr="005D752A">
              <w:br/>
              <w:t>11.      Játé</w:t>
            </w:r>
            <w:r w:rsidRPr="005D752A">
              <w:rPr>
                <w:rStyle w:val="object"/>
              </w:rPr>
              <w:t>k</w:t>
            </w:r>
            <w:r w:rsidRPr="005D752A">
              <w:t xml:space="preserve"> az alapismeretekkel.</w:t>
            </w:r>
            <w:r w:rsidRPr="005D752A">
              <w:br/>
              <w:t>12.      A foná</w:t>
            </w:r>
            <w:r w:rsidRPr="005D752A">
              <w:rPr>
                <w:rStyle w:val="object"/>
              </w:rPr>
              <w:t>k</w:t>
            </w:r>
            <w:r w:rsidRPr="005D752A">
              <w:t xml:space="preserve"> ütőfogás és ütései. Hálózó ütés elsajátítása.</w:t>
            </w:r>
            <w:r w:rsidRPr="005D752A">
              <w:br/>
              <w:t>13.      Foná</w:t>
            </w:r>
            <w:r w:rsidRPr="005D752A">
              <w:rPr>
                <w:rStyle w:val="object"/>
              </w:rPr>
              <w:t>k</w:t>
            </w:r>
            <w:r w:rsidRPr="005D752A">
              <w:t xml:space="preserve"> és tenyeres fogással történő ütésváltások.</w:t>
            </w:r>
            <w:r w:rsidRPr="005D752A">
              <w:br/>
              <w:t>14.      A játékos mozgása, lábmunkái. Ejtések, labdahelyezési techniká</w:t>
            </w:r>
            <w:r w:rsidRPr="005D752A">
              <w:rPr>
                <w:rStyle w:val="object"/>
              </w:rPr>
              <w:t>k</w:t>
            </w:r>
            <w:r w:rsidRPr="005D752A">
              <w:t>.</w:t>
            </w:r>
            <w:r w:rsidRPr="005D752A">
              <w:br/>
              <w:t>15.      Páros játé</w:t>
            </w:r>
            <w:r w:rsidRPr="005D752A">
              <w:rPr>
                <w:rStyle w:val="object"/>
              </w:rPr>
              <w:t>k</w:t>
            </w:r>
            <w:r w:rsidRPr="005D752A">
              <w:t>.</w:t>
            </w:r>
          </w:p>
          <w:p w14:paraId="3724CC42" w14:textId="77777777" w:rsidR="003722C5" w:rsidRPr="005D752A" w:rsidRDefault="003722C5" w:rsidP="003722C5">
            <w:pPr>
              <w:shd w:val="clear" w:color="auto" w:fill="E5DFEC"/>
              <w:suppressAutoHyphens/>
              <w:autoSpaceDE w:val="0"/>
              <w:spacing w:before="60" w:after="60"/>
              <w:ind w:left="417" w:right="113"/>
            </w:pPr>
            <w:r w:rsidRPr="005D752A">
              <w:br/>
              <w:t>16.      Asztalitenisz játé</w:t>
            </w:r>
            <w:r w:rsidRPr="005D752A">
              <w:rPr>
                <w:rStyle w:val="object"/>
              </w:rPr>
              <w:t>k</w:t>
            </w:r>
            <w:r w:rsidRPr="005D752A">
              <w:t xml:space="preserve"> megismerése, története. Az ütő fogása</w:t>
            </w:r>
            <w:r w:rsidRPr="005D752A">
              <w:br/>
              <w:t xml:space="preserve">17.      Gyakorlatok tenyeres ütésekkel                   </w:t>
            </w:r>
            <w:r w:rsidRPr="005D752A">
              <w:br/>
              <w:t>18.       Foná</w:t>
            </w:r>
            <w:r w:rsidRPr="005D752A">
              <w:rPr>
                <w:rStyle w:val="object"/>
              </w:rPr>
              <w:t>k</w:t>
            </w:r>
            <w:r w:rsidRPr="005D752A">
              <w:t xml:space="preserve"> ütés, nyesés. A tenyeres és foná</w:t>
            </w:r>
            <w:r w:rsidRPr="005D752A">
              <w:rPr>
                <w:rStyle w:val="object"/>
              </w:rPr>
              <w:t>k</w:t>
            </w:r>
            <w:r w:rsidRPr="005D752A">
              <w:t xml:space="preserve"> ütés gyakorlása-</w:t>
            </w:r>
            <w:r w:rsidRPr="005D752A">
              <w:br/>
              <w:t xml:space="preserve">19.       Adogatás – adogatás fogadás. </w:t>
            </w:r>
            <w:r w:rsidRPr="005D752A">
              <w:br/>
              <w:t>20.       Páros játé</w:t>
            </w:r>
            <w:r w:rsidRPr="005D752A">
              <w:rPr>
                <w:rStyle w:val="object"/>
              </w:rPr>
              <w:t>k</w:t>
            </w:r>
            <w:r w:rsidRPr="005D752A">
              <w:t xml:space="preserve"> a tanultak alkalmazásával.</w:t>
            </w:r>
          </w:p>
          <w:p w14:paraId="19BCC6B6" w14:textId="77777777" w:rsidR="003722C5" w:rsidRPr="005D752A" w:rsidRDefault="003722C5" w:rsidP="003722C5">
            <w:pPr>
              <w:shd w:val="clear" w:color="auto" w:fill="E5DFEC"/>
              <w:suppressAutoHyphens/>
              <w:autoSpaceDE w:val="0"/>
              <w:spacing w:before="60" w:after="60"/>
              <w:ind w:left="417" w:right="113"/>
            </w:pPr>
            <w:r w:rsidRPr="005D752A">
              <w:br/>
              <w:t>21.       Squash kialakulása, története, szabályrendszere</w:t>
            </w:r>
          </w:p>
          <w:p w14:paraId="7A1FF993" w14:textId="77777777" w:rsidR="003722C5" w:rsidRPr="005D752A" w:rsidRDefault="003722C5" w:rsidP="003722C5">
            <w:pPr>
              <w:shd w:val="clear" w:color="auto" w:fill="E5DFEC"/>
              <w:suppressAutoHyphens/>
              <w:autoSpaceDE w:val="0"/>
              <w:ind w:left="420" w:right="113"/>
            </w:pPr>
            <w:r w:rsidRPr="005D752A">
              <w:t>22.       Az ütő fogása</w:t>
            </w:r>
          </w:p>
          <w:p w14:paraId="37B664DA" w14:textId="77777777" w:rsidR="003722C5" w:rsidRPr="005D752A" w:rsidRDefault="003722C5" w:rsidP="003722C5">
            <w:pPr>
              <w:shd w:val="clear" w:color="auto" w:fill="E5DFEC"/>
              <w:suppressAutoHyphens/>
              <w:autoSpaceDE w:val="0"/>
              <w:ind w:left="420" w:right="113"/>
            </w:pPr>
            <w:r w:rsidRPr="005D752A">
              <w:t>23.       Alapütések</w:t>
            </w:r>
          </w:p>
          <w:p w14:paraId="6B47E120" w14:textId="77777777" w:rsidR="003722C5" w:rsidRPr="005D752A" w:rsidRDefault="003722C5" w:rsidP="003722C5">
            <w:pPr>
              <w:shd w:val="clear" w:color="auto" w:fill="E5DFEC"/>
              <w:suppressAutoHyphens/>
              <w:autoSpaceDE w:val="0"/>
              <w:ind w:left="420" w:right="113"/>
            </w:pPr>
            <w:r w:rsidRPr="005D752A">
              <w:t>24.       A játék taktikája</w:t>
            </w:r>
          </w:p>
          <w:p w14:paraId="3F9471F9" w14:textId="77777777" w:rsidR="003722C5" w:rsidRPr="005D752A" w:rsidRDefault="003722C5" w:rsidP="003722C5">
            <w:pPr>
              <w:shd w:val="clear" w:color="auto" w:fill="E5DFEC"/>
              <w:suppressAutoHyphens/>
              <w:autoSpaceDE w:val="0"/>
              <w:ind w:left="420" w:right="113"/>
            </w:pPr>
            <w:r w:rsidRPr="005D752A">
              <w:br/>
              <w:t>25.       Zárthelyi dolgozat az ütős sportokból.</w:t>
            </w:r>
          </w:p>
          <w:p w14:paraId="3CE54648" w14:textId="77777777" w:rsidR="003722C5" w:rsidRPr="005D752A" w:rsidRDefault="003722C5" w:rsidP="003722C5">
            <w:pPr>
              <w:ind w:right="138"/>
            </w:pPr>
          </w:p>
        </w:tc>
      </w:tr>
      <w:tr w:rsidR="003722C5" w:rsidRPr="005D752A" w14:paraId="03B83BA8" w14:textId="77777777" w:rsidTr="003722C5">
        <w:trPr>
          <w:trHeight w:val="1319"/>
        </w:trPr>
        <w:tc>
          <w:tcPr>
            <w:tcW w:w="10070" w:type="dxa"/>
            <w:gridSpan w:val="10"/>
            <w:tcBorders>
              <w:top w:val="single" w:sz="4" w:space="0" w:color="auto"/>
              <w:left w:val="single" w:sz="4" w:space="0" w:color="auto"/>
              <w:bottom w:val="single" w:sz="4" w:space="0" w:color="auto"/>
              <w:right w:val="single" w:sz="4" w:space="0" w:color="auto"/>
            </w:tcBorders>
          </w:tcPr>
          <w:p w14:paraId="4456CDAE" w14:textId="77777777" w:rsidR="003722C5" w:rsidRPr="005D752A" w:rsidRDefault="003722C5" w:rsidP="003722C5">
            <w:pPr>
              <w:rPr>
                <w:b/>
                <w:bCs/>
              </w:rPr>
            </w:pPr>
            <w:r w:rsidRPr="005D752A">
              <w:rPr>
                <w:b/>
                <w:bCs/>
              </w:rPr>
              <w:lastRenderedPageBreak/>
              <w:t>Tervezett tanulási tevékenységek, tanítási módszerek</w:t>
            </w:r>
          </w:p>
          <w:p w14:paraId="511D58A3" w14:textId="77777777" w:rsidR="003722C5" w:rsidRPr="005D752A" w:rsidRDefault="003722C5" w:rsidP="003722C5">
            <w:pPr>
              <w:shd w:val="clear" w:color="auto" w:fill="E5DFEC"/>
              <w:suppressAutoHyphens/>
              <w:autoSpaceDE w:val="0"/>
              <w:spacing w:before="60" w:after="60"/>
              <w:ind w:left="417" w:right="113"/>
            </w:pPr>
            <w:r w:rsidRPr="005D752A">
              <w:t>Gyakorlati bemutatás, előadás</w:t>
            </w:r>
          </w:p>
          <w:p w14:paraId="6DDE498B" w14:textId="77777777" w:rsidR="003722C5" w:rsidRPr="005D752A" w:rsidRDefault="003722C5" w:rsidP="003722C5"/>
        </w:tc>
      </w:tr>
      <w:tr w:rsidR="003722C5" w:rsidRPr="005D752A" w14:paraId="5273D446" w14:textId="77777777" w:rsidTr="003722C5">
        <w:trPr>
          <w:trHeight w:val="1021"/>
        </w:trPr>
        <w:tc>
          <w:tcPr>
            <w:tcW w:w="10070" w:type="dxa"/>
            <w:gridSpan w:val="10"/>
            <w:tcBorders>
              <w:top w:val="single" w:sz="4" w:space="0" w:color="auto"/>
              <w:left w:val="single" w:sz="4" w:space="0" w:color="auto"/>
              <w:bottom w:val="single" w:sz="4" w:space="0" w:color="auto"/>
              <w:right w:val="single" w:sz="4" w:space="0" w:color="auto"/>
            </w:tcBorders>
          </w:tcPr>
          <w:p w14:paraId="4DD54DB5" w14:textId="77777777" w:rsidR="003722C5" w:rsidRPr="005D752A" w:rsidRDefault="003722C5" w:rsidP="003722C5">
            <w:pPr>
              <w:rPr>
                <w:b/>
                <w:bCs/>
              </w:rPr>
            </w:pPr>
            <w:r w:rsidRPr="005D752A">
              <w:rPr>
                <w:b/>
                <w:bCs/>
              </w:rPr>
              <w:t>Értékelés</w:t>
            </w:r>
          </w:p>
          <w:p w14:paraId="0B130301" w14:textId="77777777" w:rsidR="003722C5" w:rsidRPr="005D752A" w:rsidRDefault="003722C5" w:rsidP="003722C5">
            <w:pPr>
              <w:shd w:val="clear" w:color="auto" w:fill="E5DFEC"/>
              <w:suppressAutoHyphens/>
              <w:autoSpaceDE w:val="0"/>
              <w:spacing w:before="60" w:after="60"/>
              <w:ind w:left="417" w:right="113"/>
            </w:pPr>
            <w:r w:rsidRPr="005D752A">
              <w:t>Gyakorlati jegy</w:t>
            </w:r>
          </w:p>
          <w:p w14:paraId="73670691" w14:textId="77777777" w:rsidR="003722C5" w:rsidRPr="005D752A" w:rsidRDefault="003722C5" w:rsidP="003722C5"/>
        </w:tc>
      </w:tr>
      <w:tr w:rsidR="003722C5" w:rsidRPr="005D752A" w14:paraId="39F8F529" w14:textId="77777777" w:rsidTr="003722C5">
        <w:trPr>
          <w:trHeight w:val="1021"/>
        </w:trPr>
        <w:tc>
          <w:tcPr>
            <w:tcW w:w="10070" w:type="dxa"/>
            <w:gridSpan w:val="10"/>
            <w:tcBorders>
              <w:top w:val="single" w:sz="4" w:space="0" w:color="auto"/>
              <w:left w:val="single" w:sz="4" w:space="0" w:color="auto"/>
              <w:bottom w:val="single" w:sz="4" w:space="0" w:color="auto"/>
              <w:right w:val="single" w:sz="4" w:space="0" w:color="auto"/>
            </w:tcBorders>
            <w:vAlign w:val="center"/>
          </w:tcPr>
          <w:p w14:paraId="40A354FA" w14:textId="77777777" w:rsidR="003722C5" w:rsidRPr="005D752A" w:rsidRDefault="003722C5" w:rsidP="003722C5">
            <w:pPr>
              <w:rPr>
                <w:b/>
                <w:bCs/>
              </w:rPr>
            </w:pPr>
            <w:r w:rsidRPr="005D752A">
              <w:rPr>
                <w:b/>
                <w:bCs/>
              </w:rPr>
              <w:t>Kötelező szakirodalom:</w:t>
            </w:r>
          </w:p>
          <w:p w14:paraId="54FFC29A" w14:textId="77777777" w:rsidR="003722C5" w:rsidRPr="005D752A" w:rsidRDefault="003722C5" w:rsidP="003722C5">
            <w:pPr>
              <w:shd w:val="clear" w:color="auto" w:fill="E5DFEC"/>
              <w:suppressAutoHyphens/>
              <w:autoSpaceDE w:val="0"/>
              <w:spacing w:before="60" w:after="60"/>
              <w:ind w:left="417" w:right="113"/>
              <w:jc w:val="both"/>
            </w:pPr>
            <w:r w:rsidRPr="005D752A">
              <w:t>Gáldi-Balogh (2015): Tenisz - elmélet és módszertan Szeged: Szegedi Tudományegyetem Juhász Gyula Pedagógusképző Kar Testnevelési és Sporttudományi Intézet, 2015. 147 p.</w:t>
            </w:r>
            <w:r w:rsidRPr="005D752A">
              <w:br/>
              <w:t>(ISBN:</w:t>
            </w:r>
            <w:hyperlink r:id="rId12" w:history="1">
              <w:r w:rsidRPr="005D752A">
                <w:rPr>
                  <w:rStyle w:val="Hiperhivatkozs"/>
                </w:rPr>
                <w:t>978-963-306-438-2</w:t>
              </w:r>
            </w:hyperlink>
            <w:r w:rsidRPr="005D752A">
              <w:t>)</w:t>
            </w:r>
            <w:r w:rsidRPr="005D752A">
              <w:br/>
            </w:r>
            <w:r w:rsidRPr="005D752A">
              <w:br/>
              <w:t>Bíró – Juhász – Széles-Ková</w:t>
            </w:r>
            <w:r w:rsidRPr="005D752A">
              <w:rPr>
                <w:rStyle w:val="object"/>
              </w:rPr>
              <w:t>cs</w:t>
            </w:r>
            <w:r w:rsidRPr="005D752A">
              <w:t xml:space="preserve"> – Szombathy – Váczi (2015): Mozgásos játékok</w:t>
            </w:r>
            <w:r w:rsidRPr="005D752A">
              <w:br/>
              <w:t xml:space="preserve">TÁMOP 4.1.2-E-13/1/KONV-2013-0010 program keretében </w:t>
            </w:r>
            <w:r w:rsidRPr="005D752A">
              <w:rPr>
                <w:rStyle w:val="object"/>
              </w:rPr>
              <w:t>k</w:t>
            </w:r>
            <w:r w:rsidRPr="005D752A">
              <w:t xml:space="preserve">észült szakanyag. EKF Líceum Ki-adó. ISBN </w:t>
            </w:r>
            <w:hyperlink r:id="rId13" w:history="1">
              <w:r w:rsidRPr="005D752A">
                <w:rPr>
                  <w:rStyle w:val="Hiperhivatkozs"/>
                </w:rPr>
                <w:t>978-615-5297-29-8</w:t>
              </w:r>
            </w:hyperlink>
          </w:p>
          <w:p w14:paraId="72D9683B" w14:textId="77777777" w:rsidR="003722C5" w:rsidRPr="005D752A" w:rsidRDefault="003722C5" w:rsidP="003722C5">
            <w:pPr>
              <w:shd w:val="clear" w:color="auto" w:fill="E5DFEC"/>
              <w:suppressAutoHyphens/>
              <w:autoSpaceDE w:val="0"/>
              <w:spacing w:before="60" w:after="60"/>
              <w:ind w:left="417" w:right="113"/>
              <w:jc w:val="both"/>
            </w:pPr>
          </w:p>
          <w:p w14:paraId="19809AEB" w14:textId="77777777" w:rsidR="003722C5" w:rsidRPr="005D752A" w:rsidRDefault="003722C5" w:rsidP="003722C5">
            <w:pPr>
              <w:rPr>
                <w:b/>
                <w:bCs/>
              </w:rPr>
            </w:pPr>
            <w:r w:rsidRPr="005D752A">
              <w:rPr>
                <w:b/>
                <w:bCs/>
              </w:rPr>
              <w:t>Ajánlott szakirodalom:</w:t>
            </w:r>
          </w:p>
          <w:p w14:paraId="75C3EA08" w14:textId="77777777" w:rsidR="003722C5" w:rsidRPr="005D752A" w:rsidRDefault="003722C5" w:rsidP="003722C5">
            <w:pPr>
              <w:shd w:val="clear" w:color="auto" w:fill="E5DFEC"/>
              <w:suppressAutoHyphens/>
              <w:autoSpaceDE w:val="0"/>
              <w:spacing w:before="60" w:after="60"/>
              <w:ind w:left="417" w:right="113"/>
            </w:pPr>
            <w:r w:rsidRPr="005D752A">
              <w:t>Tollaslabda tanmenet kezdő tanuló</w:t>
            </w:r>
            <w:r w:rsidRPr="005D752A">
              <w:rPr>
                <w:rStyle w:val="object"/>
              </w:rPr>
              <w:t>k</w:t>
            </w:r>
            <w:r w:rsidRPr="005D752A">
              <w:t xml:space="preserve"> számára (</w:t>
            </w:r>
            <w:hyperlink r:id="rId14" w:tgtFrame="_blank" w:history="1">
              <w:r w:rsidRPr="005D752A">
                <w:rPr>
                  <w:rStyle w:val="Hiperhivatkozs"/>
                </w:rPr>
                <w:t>www.ofi.hu/tollaslabda</w:t>
              </w:r>
            </w:hyperlink>
            <w:r w:rsidRPr="005D752A">
              <w:t xml:space="preserve"> tanmenet)</w:t>
            </w:r>
            <w:r w:rsidRPr="005D752A">
              <w:br/>
            </w:r>
            <w:r w:rsidRPr="005D752A">
              <w:br/>
              <w:t>Okos Balázs (2006): Az asztalitenisz technikájának tanítása. PTE-TSI.</w:t>
            </w:r>
            <w:r w:rsidRPr="005D752A">
              <w:br/>
            </w:r>
            <w:r w:rsidRPr="005D752A">
              <w:br/>
              <w:t xml:space="preserve">Borka Gábor (2006): A floorball sportág tananyag- és </w:t>
            </w:r>
            <w:r w:rsidRPr="005D752A">
              <w:rPr>
                <w:rStyle w:val="object"/>
              </w:rPr>
              <w:t>k</w:t>
            </w:r>
            <w:r w:rsidRPr="005D752A">
              <w:t xml:space="preserve">övetelményrendszere. (internetes szak-anyag, </w:t>
            </w:r>
            <w:hyperlink r:id="rId15" w:tgtFrame="_blank" w:history="1">
              <w:r w:rsidRPr="005D752A">
                <w:rPr>
                  <w:rStyle w:val="Hiperhivatkozs"/>
                </w:rPr>
                <w:t>www.nupi.hu</w:t>
              </w:r>
            </w:hyperlink>
            <w:r w:rsidRPr="005D752A">
              <w:t>)</w:t>
            </w:r>
          </w:p>
          <w:p w14:paraId="77F62BBD" w14:textId="77777777" w:rsidR="003722C5" w:rsidRPr="005D752A" w:rsidRDefault="003722C5" w:rsidP="003722C5">
            <w:pPr>
              <w:shd w:val="clear" w:color="auto" w:fill="E5DFEC"/>
              <w:suppressAutoHyphens/>
              <w:autoSpaceDE w:val="0"/>
              <w:spacing w:before="60" w:after="60"/>
              <w:ind w:left="417" w:right="113"/>
            </w:pPr>
          </w:p>
        </w:tc>
      </w:tr>
    </w:tbl>
    <w:p w14:paraId="1EE1F758" w14:textId="77777777" w:rsidR="003722C5" w:rsidRPr="005D752A" w:rsidRDefault="003722C5" w:rsidP="003722C5"/>
    <w:p w14:paraId="5DDAAF74" w14:textId="77777777" w:rsidR="003722C5" w:rsidRPr="005D752A" w:rsidRDefault="003722C5" w:rsidP="003722C5"/>
    <w:p w14:paraId="2989CFBB" w14:textId="77777777" w:rsidR="003722C5" w:rsidRPr="005D752A" w:rsidRDefault="003722C5" w:rsidP="003722C5">
      <w:r w:rsidRPr="005D752A">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7507"/>
      </w:tblGrid>
      <w:tr w:rsidR="003722C5" w:rsidRPr="005D752A" w14:paraId="53DC81DB" w14:textId="77777777" w:rsidTr="003722C5">
        <w:tc>
          <w:tcPr>
            <w:tcW w:w="9250" w:type="dxa"/>
            <w:gridSpan w:val="2"/>
            <w:shd w:val="clear" w:color="auto" w:fill="auto"/>
          </w:tcPr>
          <w:p w14:paraId="26F30390" w14:textId="77777777" w:rsidR="003722C5" w:rsidRPr="005D752A" w:rsidRDefault="003722C5" w:rsidP="003722C5">
            <w:pPr>
              <w:jc w:val="center"/>
            </w:pPr>
            <w:r w:rsidRPr="005D752A">
              <w:lastRenderedPageBreak/>
              <w:t>Heti bontott tematika</w:t>
            </w:r>
          </w:p>
        </w:tc>
      </w:tr>
      <w:tr w:rsidR="003722C5" w:rsidRPr="005D752A" w14:paraId="43898471" w14:textId="77777777" w:rsidTr="003722C5">
        <w:tc>
          <w:tcPr>
            <w:tcW w:w="1529" w:type="dxa"/>
            <w:vMerge w:val="restart"/>
            <w:shd w:val="clear" w:color="auto" w:fill="auto"/>
          </w:tcPr>
          <w:p w14:paraId="4D6E8088" w14:textId="77777777" w:rsidR="003722C5" w:rsidRPr="005D752A" w:rsidRDefault="003722C5" w:rsidP="003722C5">
            <w:pPr>
              <w:ind w:left="720"/>
            </w:pPr>
            <w:r>
              <w:t>1.</w:t>
            </w:r>
          </w:p>
        </w:tc>
        <w:tc>
          <w:tcPr>
            <w:tcW w:w="7721" w:type="dxa"/>
            <w:shd w:val="clear" w:color="auto" w:fill="auto"/>
          </w:tcPr>
          <w:p w14:paraId="2345B04F" w14:textId="77777777" w:rsidR="003722C5" w:rsidRPr="005D752A" w:rsidRDefault="003722C5" w:rsidP="003722C5">
            <w:pPr>
              <w:jc w:val="both"/>
            </w:pPr>
            <w:r w:rsidRPr="005D752A">
              <w:t>Tenisz, kialakulása, története, szabályrendszere. Alapütések</w:t>
            </w:r>
          </w:p>
        </w:tc>
      </w:tr>
      <w:tr w:rsidR="003722C5" w:rsidRPr="005D752A" w14:paraId="223DB243" w14:textId="77777777" w:rsidTr="003722C5">
        <w:tc>
          <w:tcPr>
            <w:tcW w:w="1529" w:type="dxa"/>
            <w:vMerge/>
            <w:shd w:val="clear" w:color="auto" w:fill="auto"/>
          </w:tcPr>
          <w:p w14:paraId="0DAAB04E" w14:textId="77777777" w:rsidR="003722C5" w:rsidRPr="005D752A" w:rsidRDefault="003722C5" w:rsidP="002801D2">
            <w:pPr>
              <w:numPr>
                <w:ilvl w:val="0"/>
                <w:numId w:val="101"/>
              </w:numPr>
              <w:ind w:left="720"/>
            </w:pPr>
          </w:p>
        </w:tc>
        <w:tc>
          <w:tcPr>
            <w:tcW w:w="7721" w:type="dxa"/>
            <w:shd w:val="clear" w:color="auto" w:fill="auto"/>
          </w:tcPr>
          <w:p w14:paraId="683A5E39" w14:textId="77777777" w:rsidR="003722C5" w:rsidRPr="005D752A" w:rsidRDefault="003722C5" w:rsidP="003722C5">
            <w:pPr>
              <w:jc w:val="both"/>
            </w:pPr>
            <w:r w:rsidRPr="005D752A">
              <w:t>Legyen tisztában a sportág szabályaival és sajátítsa el az alapütések közt különbségeket.</w:t>
            </w:r>
          </w:p>
        </w:tc>
      </w:tr>
      <w:tr w:rsidR="003722C5" w:rsidRPr="005D752A" w14:paraId="2B005BCD" w14:textId="77777777" w:rsidTr="003722C5">
        <w:tc>
          <w:tcPr>
            <w:tcW w:w="1529" w:type="dxa"/>
            <w:vMerge w:val="restart"/>
            <w:shd w:val="clear" w:color="auto" w:fill="auto"/>
          </w:tcPr>
          <w:p w14:paraId="33EC69FD" w14:textId="77777777" w:rsidR="003722C5" w:rsidRPr="005D752A" w:rsidRDefault="003722C5" w:rsidP="003722C5">
            <w:pPr>
              <w:ind w:left="720"/>
            </w:pPr>
            <w:r>
              <w:t>2.</w:t>
            </w:r>
          </w:p>
        </w:tc>
        <w:tc>
          <w:tcPr>
            <w:tcW w:w="7721" w:type="dxa"/>
            <w:shd w:val="clear" w:color="auto" w:fill="auto"/>
          </w:tcPr>
          <w:p w14:paraId="0FAAEADA" w14:textId="77777777" w:rsidR="003722C5" w:rsidRPr="005D752A" w:rsidRDefault="003722C5" w:rsidP="003722C5">
            <w:pPr>
              <w:jc w:val="both"/>
            </w:pPr>
            <w:r w:rsidRPr="005D752A">
              <w:t>Tenyeres, fonák, félröpte, röpte, adogatás, technika, oktatás</w:t>
            </w:r>
          </w:p>
        </w:tc>
      </w:tr>
      <w:tr w:rsidR="003722C5" w:rsidRPr="005D752A" w14:paraId="601921C7" w14:textId="77777777" w:rsidTr="003722C5">
        <w:tc>
          <w:tcPr>
            <w:tcW w:w="1529" w:type="dxa"/>
            <w:vMerge/>
            <w:shd w:val="clear" w:color="auto" w:fill="auto"/>
          </w:tcPr>
          <w:p w14:paraId="47CEA090" w14:textId="77777777" w:rsidR="003722C5" w:rsidRPr="005D752A" w:rsidRDefault="003722C5" w:rsidP="002801D2">
            <w:pPr>
              <w:numPr>
                <w:ilvl w:val="0"/>
                <w:numId w:val="101"/>
              </w:numPr>
              <w:ind w:left="720"/>
            </w:pPr>
          </w:p>
        </w:tc>
        <w:tc>
          <w:tcPr>
            <w:tcW w:w="7721" w:type="dxa"/>
            <w:shd w:val="clear" w:color="auto" w:fill="auto"/>
          </w:tcPr>
          <w:p w14:paraId="5CF28D07" w14:textId="77777777" w:rsidR="003722C5" w:rsidRPr="005D752A" w:rsidRDefault="003722C5" w:rsidP="003722C5">
            <w:pPr>
              <w:jc w:val="both"/>
            </w:pPr>
            <w:r w:rsidRPr="005D752A">
              <w:t>Sajátítsa el az alapképességeket.</w:t>
            </w:r>
          </w:p>
        </w:tc>
      </w:tr>
      <w:tr w:rsidR="003722C5" w:rsidRPr="005D752A" w14:paraId="367F6F01" w14:textId="77777777" w:rsidTr="003722C5">
        <w:tc>
          <w:tcPr>
            <w:tcW w:w="1529" w:type="dxa"/>
            <w:vMerge w:val="restart"/>
            <w:shd w:val="clear" w:color="auto" w:fill="auto"/>
          </w:tcPr>
          <w:p w14:paraId="3F31C023" w14:textId="77777777" w:rsidR="003722C5" w:rsidRPr="005D752A" w:rsidRDefault="003722C5" w:rsidP="003722C5">
            <w:pPr>
              <w:ind w:left="720"/>
            </w:pPr>
            <w:r>
              <w:t>3.</w:t>
            </w:r>
          </w:p>
        </w:tc>
        <w:tc>
          <w:tcPr>
            <w:tcW w:w="7721" w:type="dxa"/>
            <w:shd w:val="clear" w:color="auto" w:fill="auto"/>
          </w:tcPr>
          <w:p w14:paraId="72A4C751" w14:textId="77777777" w:rsidR="003722C5" w:rsidRPr="005D752A" w:rsidRDefault="003722C5" w:rsidP="003722C5">
            <w:pPr>
              <w:jc w:val="both"/>
            </w:pPr>
            <w:r w:rsidRPr="005D752A">
              <w:t>Telilapos, nyesett, pörgetett ütés, ŐTV oktatásmódszertani rendszer</w:t>
            </w:r>
          </w:p>
        </w:tc>
      </w:tr>
      <w:tr w:rsidR="003722C5" w:rsidRPr="005D752A" w14:paraId="4048BDC2" w14:textId="77777777" w:rsidTr="003722C5">
        <w:tc>
          <w:tcPr>
            <w:tcW w:w="1529" w:type="dxa"/>
            <w:vMerge/>
            <w:shd w:val="clear" w:color="auto" w:fill="auto"/>
          </w:tcPr>
          <w:p w14:paraId="51D24783" w14:textId="77777777" w:rsidR="003722C5" w:rsidRPr="005D752A" w:rsidRDefault="003722C5" w:rsidP="002801D2">
            <w:pPr>
              <w:numPr>
                <w:ilvl w:val="0"/>
                <w:numId w:val="101"/>
              </w:numPr>
              <w:ind w:left="720"/>
            </w:pPr>
          </w:p>
        </w:tc>
        <w:tc>
          <w:tcPr>
            <w:tcW w:w="7721" w:type="dxa"/>
            <w:shd w:val="clear" w:color="auto" w:fill="auto"/>
          </w:tcPr>
          <w:p w14:paraId="0B0E57BE" w14:textId="77777777" w:rsidR="003722C5" w:rsidRPr="005D752A" w:rsidRDefault="003722C5" w:rsidP="003722C5">
            <w:pPr>
              <w:jc w:val="both"/>
            </w:pPr>
            <w:r w:rsidRPr="005D752A">
              <w:t>Sajátítsa el az alapképességeket.</w:t>
            </w:r>
          </w:p>
        </w:tc>
      </w:tr>
      <w:tr w:rsidR="003722C5" w:rsidRPr="005D752A" w14:paraId="353466BE" w14:textId="77777777" w:rsidTr="003722C5">
        <w:tc>
          <w:tcPr>
            <w:tcW w:w="1529" w:type="dxa"/>
            <w:vMerge w:val="restart"/>
            <w:shd w:val="clear" w:color="auto" w:fill="auto"/>
          </w:tcPr>
          <w:p w14:paraId="41A49BFC" w14:textId="77777777" w:rsidR="003722C5" w:rsidRPr="005D752A" w:rsidRDefault="003722C5" w:rsidP="003722C5">
            <w:pPr>
              <w:ind w:left="720"/>
            </w:pPr>
            <w:r>
              <w:t>4.</w:t>
            </w:r>
          </w:p>
        </w:tc>
        <w:tc>
          <w:tcPr>
            <w:tcW w:w="7721" w:type="dxa"/>
            <w:shd w:val="clear" w:color="auto" w:fill="auto"/>
          </w:tcPr>
          <w:p w14:paraId="6300EA96" w14:textId="77777777" w:rsidR="003722C5" w:rsidRPr="005D752A" w:rsidRDefault="003722C5" w:rsidP="003722C5">
            <w:pPr>
              <w:jc w:val="both"/>
            </w:pPr>
            <w:r w:rsidRPr="005D752A">
              <w:t>Kontrollpontos oktatás ellenőrzés, bemutatás</w:t>
            </w:r>
          </w:p>
        </w:tc>
      </w:tr>
      <w:tr w:rsidR="003722C5" w:rsidRPr="005D752A" w14:paraId="39FCEFAB" w14:textId="77777777" w:rsidTr="003722C5">
        <w:tc>
          <w:tcPr>
            <w:tcW w:w="1529" w:type="dxa"/>
            <w:vMerge/>
            <w:shd w:val="clear" w:color="auto" w:fill="auto"/>
          </w:tcPr>
          <w:p w14:paraId="3656503B" w14:textId="77777777" w:rsidR="003722C5" w:rsidRPr="005D752A" w:rsidRDefault="003722C5" w:rsidP="002801D2">
            <w:pPr>
              <w:numPr>
                <w:ilvl w:val="0"/>
                <w:numId w:val="101"/>
              </w:numPr>
              <w:ind w:left="720"/>
            </w:pPr>
          </w:p>
        </w:tc>
        <w:tc>
          <w:tcPr>
            <w:tcW w:w="7721" w:type="dxa"/>
            <w:shd w:val="clear" w:color="auto" w:fill="auto"/>
          </w:tcPr>
          <w:p w14:paraId="2850ACAB" w14:textId="77777777" w:rsidR="003722C5" w:rsidRPr="005D752A" w:rsidRDefault="003722C5" w:rsidP="003722C5">
            <w:pPr>
              <w:jc w:val="both"/>
            </w:pPr>
            <w:r w:rsidRPr="005D752A">
              <w:t>Képes legyen alkalmazni a tanult ismereteket.</w:t>
            </w:r>
          </w:p>
        </w:tc>
      </w:tr>
      <w:tr w:rsidR="003722C5" w:rsidRPr="005D752A" w14:paraId="44FDE85F" w14:textId="77777777" w:rsidTr="003722C5">
        <w:tc>
          <w:tcPr>
            <w:tcW w:w="1529" w:type="dxa"/>
            <w:vMerge w:val="restart"/>
            <w:shd w:val="clear" w:color="auto" w:fill="auto"/>
          </w:tcPr>
          <w:p w14:paraId="37833AE7" w14:textId="77777777" w:rsidR="003722C5" w:rsidRPr="005D752A" w:rsidRDefault="003722C5" w:rsidP="003722C5">
            <w:pPr>
              <w:ind w:left="720"/>
            </w:pPr>
            <w:r>
              <w:t>5.</w:t>
            </w:r>
          </w:p>
        </w:tc>
        <w:tc>
          <w:tcPr>
            <w:tcW w:w="7721" w:type="dxa"/>
            <w:shd w:val="clear" w:color="auto" w:fill="auto"/>
          </w:tcPr>
          <w:p w14:paraId="40778A35" w14:textId="77777777" w:rsidR="003722C5" w:rsidRPr="005D752A" w:rsidRDefault="003722C5" w:rsidP="003722C5">
            <w:pPr>
              <w:jc w:val="both"/>
            </w:pPr>
            <w:r w:rsidRPr="005D752A">
              <w:t>Tollaslabda játék kialakulása, szabályrendszere, az általános fogalmak ismertetése.</w:t>
            </w:r>
          </w:p>
        </w:tc>
      </w:tr>
      <w:tr w:rsidR="003722C5" w:rsidRPr="005D752A" w14:paraId="4B5DE04B" w14:textId="77777777" w:rsidTr="003722C5">
        <w:tc>
          <w:tcPr>
            <w:tcW w:w="1529" w:type="dxa"/>
            <w:vMerge/>
            <w:shd w:val="clear" w:color="auto" w:fill="auto"/>
          </w:tcPr>
          <w:p w14:paraId="5BC86B89" w14:textId="77777777" w:rsidR="003722C5" w:rsidRPr="005D752A" w:rsidRDefault="003722C5" w:rsidP="002801D2">
            <w:pPr>
              <w:numPr>
                <w:ilvl w:val="0"/>
                <w:numId w:val="101"/>
              </w:numPr>
              <w:ind w:left="720"/>
            </w:pPr>
          </w:p>
        </w:tc>
        <w:tc>
          <w:tcPr>
            <w:tcW w:w="7721" w:type="dxa"/>
            <w:shd w:val="clear" w:color="auto" w:fill="auto"/>
          </w:tcPr>
          <w:p w14:paraId="32D25D9B" w14:textId="77777777" w:rsidR="003722C5" w:rsidRPr="005D752A" w:rsidRDefault="003722C5" w:rsidP="003722C5">
            <w:pPr>
              <w:jc w:val="both"/>
            </w:pPr>
            <w:r w:rsidRPr="005D752A">
              <w:t>Ismerje a tollaslabda kialakulását, szabályait, bővítse az ismereteit.</w:t>
            </w:r>
          </w:p>
        </w:tc>
      </w:tr>
      <w:tr w:rsidR="003722C5" w:rsidRPr="005D752A" w14:paraId="3C9F65EF" w14:textId="77777777" w:rsidTr="003722C5">
        <w:tc>
          <w:tcPr>
            <w:tcW w:w="1529" w:type="dxa"/>
            <w:vMerge w:val="restart"/>
            <w:shd w:val="clear" w:color="auto" w:fill="auto"/>
          </w:tcPr>
          <w:p w14:paraId="6B72870B" w14:textId="77777777" w:rsidR="003722C5" w:rsidRPr="005D752A" w:rsidRDefault="003722C5" w:rsidP="003722C5">
            <w:pPr>
              <w:ind w:left="720"/>
            </w:pPr>
            <w:r>
              <w:t>6.</w:t>
            </w:r>
          </w:p>
        </w:tc>
        <w:tc>
          <w:tcPr>
            <w:tcW w:w="7721" w:type="dxa"/>
            <w:shd w:val="clear" w:color="auto" w:fill="auto"/>
          </w:tcPr>
          <w:p w14:paraId="23B39D1F" w14:textId="77777777" w:rsidR="003722C5" w:rsidRPr="005D752A" w:rsidRDefault="003722C5" w:rsidP="003722C5">
            <w:pPr>
              <w:jc w:val="both"/>
            </w:pPr>
            <w:r w:rsidRPr="005D752A">
              <w:t>Ütő fogása. Tenyeres fogás és ütései.</w:t>
            </w:r>
          </w:p>
        </w:tc>
      </w:tr>
      <w:tr w:rsidR="003722C5" w:rsidRPr="005D752A" w14:paraId="2D1E57A6" w14:textId="77777777" w:rsidTr="003722C5">
        <w:tc>
          <w:tcPr>
            <w:tcW w:w="1529" w:type="dxa"/>
            <w:vMerge/>
            <w:shd w:val="clear" w:color="auto" w:fill="auto"/>
          </w:tcPr>
          <w:p w14:paraId="4A165A17" w14:textId="77777777" w:rsidR="003722C5" w:rsidRPr="005D752A" w:rsidRDefault="003722C5" w:rsidP="002801D2">
            <w:pPr>
              <w:numPr>
                <w:ilvl w:val="0"/>
                <w:numId w:val="101"/>
              </w:numPr>
              <w:ind w:left="720"/>
            </w:pPr>
          </w:p>
        </w:tc>
        <w:tc>
          <w:tcPr>
            <w:tcW w:w="7721" w:type="dxa"/>
            <w:shd w:val="clear" w:color="auto" w:fill="auto"/>
          </w:tcPr>
          <w:p w14:paraId="568AFD25" w14:textId="77777777" w:rsidR="003722C5" w:rsidRPr="005D752A" w:rsidRDefault="003722C5" w:rsidP="003722C5">
            <w:pPr>
              <w:jc w:val="both"/>
            </w:pPr>
            <w:r w:rsidRPr="005D752A">
              <w:t>Sajátítsa el a sportág alapelemeit.</w:t>
            </w:r>
          </w:p>
        </w:tc>
      </w:tr>
      <w:tr w:rsidR="003722C5" w:rsidRPr="005D752A" w14:paraId="66882C5A" w14:textId="77777777" w:rsidTr="003722C5">
        <w:tc>
          <w:tcPr>
            <w:tcW w:w="1529" w:type="dxa"/>
            <w:vMerge w:val="restart"/>
            <w:shd w:val="clear" w:color="auto" w:fill="auto"/>
          </w:tcPr>
          <w:p w14:paraId="001541AB" w14:textId="77777777" w:rsidR="003722C5" w:rsidRPr="005D752A" w:rsidRDefault="003722C5" w:rsidP="003722C5">
            <w:pPr>
              <w:ind w:left="720"/>
            </w:pPr>
            <w:r>
              <w:t>7.</w:t>
            </w:r>
          </w:p>
        </w:tc>
        <w:tc>
          <w:tcPr>
            <w:tcW w:w="7721" w:type="dxa"/>
            <w:shd w:val="clear" w:color="auto" w:fill="auto"/>
          </w:tcPr>
          <w:p w14:paraId="4A84DFBD" w14:textId="77777777" w:rsidR="003722C5" w:rsidRPr="005D752A" w:rsidRDefault="003722C5" w:rsidP="003722C5">
            <w:pPr>
              <w:jc w:val="both"/>
            </w:pPr>
            <w:r w:rsidRPr="005D752A">
              <w:t>A fonák ütőfogás és ütései. Hálózó ütés elsajátítása.</w:t>
            </w:r>
          </w:p>
        </w:tc>
      </w:tr>
      <w:tr w:rsidR="003722C5" w:rsidRPr="005D752A" w14:paraId="3DFC48AF" w14:textId="77777777" w:rsidTr="003722C5">
        <w:tc>
          <w:tcPr>
            <w:tcW w:w="1529" w:type="dxa"/>
            <w:vMerge/>
            <w:shd w:val="clear" w:color="auto" w:fill="auto"/>
          </w:tcPr>
          <w:p w14:paraId="111A663E" w14:textId="77777777" w:rsidR="003722C5" w:rsidRPr="005D752A" w:rsidRDefault="003722C5" w:rsidP="002801D2">
            <w:pPr>
              <w:numPr>
                <w:ilvl w:val="0"/>
                <w:numId w:val="101"/>
              </w:numPr>
              <w:ind w:left="720"/>
            </w:pPr>
          </w:p>
        </w:tc>
        <w:tc>
          <w:tcPr>
            <w:tcW w:w="7721" w:type="dxa"/>
            <w:shd w:val="clear" w:color="auto" w:fill="auto"/>
          </w:tcPr>
          <w:p w14:paraId="3CD1216E" w14:textId="77777777" w:rsidR="003722C5" w:rsidRPr="005D752A" w:rsidRDefault="003722C5" w:rsidP="003722C5">
            <w:pPr>
              <w:jc w:val="both"/>
            </w:pPr>
            <w:r w:rsidRPr="005D752A">
              <w:t>Sajátítsa el a sportág alapelemeit.</w:t>
            </w:r>
          </w:p>
        </w:tc>
      </w:tr>
      <w:tr w:rsidR="003722C5" w:rsidRPr="005D752A" w14:paraId="4A83B63B" w14:textId="77777777" w:rsidTr="003722C5">
        <w:tc>
          <w:tcPr>
            <w:tcW w:w="1529" w:type="dxa"/>
            <w:vMerge w:val="restart"/>
            <w:shd w:val="clear" w:color="auto" w:fill="auto"/>
          </w:tcPr>
          <w:p w14:paraId="127D459B" w14:textId="77777777" w:rsidR="003722C5" w:rsidRPr="005D752A" w:rsidRDefault="003722C5" w:rsidP="003722C5">
            <w:pPr>
              <w:ind w:left="720"/>
            </w:pPr>
            <w:r>
              <w:t>8.</w:t>
            </w:r>
          </w:p>
        </w:tc>
        <w:tc>
          <w:tcPr>
            <w:tcW w:w="7721" w:type="dxa"/>
            <w:shd w:val="clear" w:color="auto" w:fill="auto"/>
          </w:tcPr>
          <w:p w14:paraId="6AE41197" w14:textId="77777777" w:rsidR="003722C5" w:rsidRPr="005D752A" w:rsidRDefault="003722C5" w:rsidP="003722C5">
            <w:pPr>
              <w:jc w:val="both"/>
            </w:pPr>
            <w:r w:rsidRPr="005D752A">
              <w:t>Fonák és tenyeres fogással történő ütésváltások.</w:t>
            </w:r>
          </w:p>
        </w:tc>
      </w:tr>
      <w:tr w:rsidR="003722C5" w:rsidRPr="005D752A" w14:paraId="2393C34E" w14:textId="77777777" w:rsidTr="003722C5">
        <w:tc>
          <w:tcPr>
            <w:tcW w:w="1529" w:type="dxa"/>
            <w:vMerge/>
            <w:shd w:val="clear" w:color="auto" w:fill="auto"/>
          </w:tcPr>
          <w:p w14:paraId="39F2D053" w14:textId="77777777" w:rsidR="003722C5" w:rsidRPr="005D752A" w:rsidRDefault="003722C5" w:rsidP="002801D2">
            <w:pPr>
              <w:numPr>
                <w:ilvl w:val="0"/>
                <w:numId w:val="101"/>
              </w:numPr>
              <w:ind w:left="720"/>
            </w:pPr>
          </w:p>
        </w:tc>
        <w:tc>
          <w:tcPr>
            <w:tcW w:w="7721" w:type="dxa"/>
            <w:shd w:val="clear" w:color="auto" w:fill="auto"/>
          </w:tcPr>
          <w:p w14:paraId="332EC04B" w14:textId="77777777" w:rsidR="003722C5" w:rsidRPr="005D752A" w:rsidRDefault="003722C5" w:rsidP="003722C5">
            <w:pPr>
              <w:jc w:val="both"/>
            </w:pPr>
            <w:r w:rsidRPr="005D752A">
              <w:t>Ismerje a különböző helyzetek megoldási lehetőségeit.</w:t>
            </w:r>
          </w:p>
        </w:tc>
      </w:tr>
      <w:tr w:rsidR="003722C5" w:rsidRPr="005D752A" w14:paraId="7088E992" w14:textId="77777777" w:rsidTr="003722C5">
        <w:tc>
          <w:tcPr>
            <w:tcW w:w="1529" w:type="dxa"/>
            <w:vMerge w:val="restart"/>
            <w:shd w:val="clear" w:color="auto" w:fill="auto"/>
          </w:tcPr>
          <w:p w14:paraId="76B85ACE" w14:textId="77777777" w:rsidR="003722C5" w:rsidRPr="005D752A" w:rsidRDefault="003722C5" w:rsidP="003722C5">
            <w:pPr>
              <w:ind w:left="720"/>
            </w:pPr>
            <w:r>
              <w:t>9.</w:t>
            </w:r>
          </w:p>
        </w:tc>
        <w:tc>
          <w:tcPr>
            <w:tcW w:w="7721" w:type="dxa"/>
            <w:shd w:val="clear" w:color="auto" w:fill="auto"/>
          </w:tcPr>
          <w:p w14:paraId="19807804" w14:textId="77777777" w:rsidR="003722C5" w:rsidRPr="005D752A" w:rsidRDefault="003722C5" w:rsidP="003722C5">
            <w:pPr>
              <w:jc w:val="both"/>
            </w:pPr>
            <w:r w:rsidRPr="005D752A">
              <w:t>A játékos mozgása, lábmunkái. Ejtések, labdahelyezési technikák.</w:t>
            </w:r>
          </w:p>
        </w:tc>
      </w:tr>
      <w:tr w:rsidR="003722C5" w:rsidRPr="005D752A" w14:paraId="205910D3" w14:textId="77777777" w:rsidTr="003722C5">
        <w:tc>
          <w:tcPr>
            <w:tcW w:w="1529" w:type="dxa"/>
            <w:vMerge/>
            <w:shd w:val="clear" w:color="auto" w:fill="auto"/>
          </w:tcPr>
          <w:p w14:paraId="4F75881D" w14:textId="77777777" w:rsidR="003722C5" w:rsidRPr="005D752A" w:rsidRDefault="003722C5" w:rsidP="002801D2">
            <w:pPr>
              <w:numPr>
                <w:ilvl w:val="0"/>
                <w:numId w:val="101"/>
              </w:numPr>
              <w:ind w:left="720"/>
            </w:pPr>
          </w:p>
        </w:tc>
        <w:tc>
          <w:tcPr>
            <w:tcW w:w="7721" w:type="dxa"/>
            <w:shd w:val="clear" w:color="auto" w:fill="auto"/>
          </w:tcPr>
          <w:p w14:paraId="6AF3A6F6" w14:textId="77777777" w:rsidR="003722C5" w:rsidRPr="005D752A" w:rsidRDefault="003722C5" w:rsidP="003722C5">
            <w:pPr>
              <w:jc w:val="both"/>
            </w:pPr>
            <w:r w:rsidRPr="005D752A">
              <w:t>Alkalmazza a sportágban használt és megtanult elemeket.</w:t>
            </w:r>
          </w:p>
        </w:tc>
      </w:tr>
      <w:tr w:rsidR="003722C5" w:rsidRPr="005D752A" w14:paraId="266C20D9" w14:textId="77777777" w:rsidTr="003722C5">
        <w:tc>
          <w:tcPr>
            <w:tcW w:w="1529" w:type="dxa"/>
            <w:vMerge w:val="restart"/>
            <w:shd w:val="clear" w:color="auto" w:fill="auto"/>
          </w:tcPr>
          <w:p w14:paraId="13E72008" w14:textId="77777777" w:rsidR="003722C5" w:rsidRPr="005D752A" w:rsidRDefault="003722C5" w:rsidP="003722C5">
            <w:pPr>
              <w:ind w:left="720"/>
            </w:pPr>
            <w:r>
              <w:t>10.</w:t>
            </w:r>
          </w:p>
        </w:tc>
        <w:tc>
          <w:tcPr>
            <w:tcW w:w="7721" w:type="dxa"/>
            <w:shd w:val="clear" w:color="auto" w:fill="auto"/>
          </w:tcPr>
          <w:p w14:paraId="24C4A149" w14:textId="77777777" w:rsidR="003722C5" w:rsidRPr="005D752A" w:rsidRDefault="003722C5" w:rsidP="003722C5">
            <w:pPr>
              <w:jc w:val="both"/>
            </w:pPr>
            <w:r w:rsidRPr="005D752A">
              <w:t>Asztalitenisz játék megismerése, története, szabályrendszere.  Az ütő fogása.</w:t>
            </w:r>
          </w:p>
        </w:tc>
      </w:tr>
      <w:tr w:rsidR="003722C5" w:rsidRPr="005D752A" w14:paraId="2FA5782D" w14:textId="77777777" w:rsidTr="003722C5">
        <w:tc>
          <w:tcPr>
            <w:tcW w:w="1529" w:type="dxa"/>
            <w:vMerge/>
            <w:shd w:val="clear" w:color="auto" w:fill="auto"/>
          </w:tcPr>
          <w:p w14:paraId="1D34E892" w14:textId="77777777" w:rsidR="003722C5" w:rsidRPr="005D752A" w:rsidRDefault="003722C5" w:rsidP="002801D2">
            <w:pPr>
              <w:numPr>
                <w:ilvl w:val="0"/>
                <w:numId w:val="101"/>
              </w:numPr>
              <w:ind w:left="720"/>
            </w:pPr>
          </w:p>
        </w:tc>
        <w:tc>
          <w:tcPr>
            <w:tcW w:w="7721" w:type="dxa"/>
            <w:shd w:val="clear" w:color="auto" w:fill="auto"/>
          </w:tcPr>
          <w:p w14:paraId="11CAE44F" w14:textId="77777777" w:rsidR="003722C5" w:rsidRPr="005D752A" w:rsidRDefault="003722C5" w:rsidP="003722C5">
            <w:pPr>
              <w:jc w:val="both"/>
            </w:pPr>
            <w:r w:rsidRPr="005D752A">
              <w:t>Legyen tisztában az asztalitenisz sportág kialakulásával, alapelemeivel, szabályaival.</w:t>
            </w:r>
          </w:p>
        </w:tc>
      </w:tr>
      <w:tr w:rsidR="003722C5" w:rsidRPr="005D752A" w14:paraId="2982F0D7" w14:textId="77777777" w:rsidTr="003722C5">
        <w:tc>
          <w:tcPr>
            <w:tcW w:w="1529" w:type="dxa"/>
            <w:vMerge w:val="restart"/>
            <w:shd w:val="clear" w:color="auto" w:fill="auto"/>
          </w:tcPr>
          <w:p w14:paraId="7A002924" w14:textId="77777777" w:rsidR="003722C5" w:rsidRPr="005D752A" w:rsidRDefault="003722C5" w:rsidP="003722C5">
            <w:pPr>
              <w:ind w:left="720"/>
            </w:pPr>
            <w:r>
              <w:t>11.</w:t>
            </w:r>
          </w:p>
        </w:tc>
        <w:tc>
          <w:tcPr>
            <w:tcW w:w="7721" w:type="dxa"/>
            <w:shd w:val="clear" w:color="auto" w:fill="auto"/>
          </w:tcPr>
          <w:p w14:paraId="73373F43" w14:textId="77777777" w:rsidR="003722C5" w:rsidRPr="005D752A" w:rsidRDefault="003722C5" w:rsidP="003722C5">
            <w:pPr>
              <w:jc w:val="both"/>
            </w:pPr>
            <w:r w:rsidRPr="005D752A">
              <w:t xml:space="preserve">Gyakorlatok tenyeres ütésekkel Fonák ütés, nyesés.                  </w:t>
            </w:r>
          </w:p>
        </w:tc>
      </w:tr>
      <w:tr w:rsidR="003722C5" w:rsidRPr="005D752A" w14:paraId="3C45AA21" w14:textId="77777777" w:rsidTr="003722C5">
        <w:tc>
          <w:tcPr>
            <w:tcW w:w="1529" w:type="dxa"/>
            <w:vMerge/>
            <w:shd w:val="clear" w:color="auto" w:fill="auto"/>
          </w:tcPr>
          <w:p w14:paraId="1F5E398E" w14:textId="77777777" w:rsidR="003722C5" w:rsidRPr="005D752A" w:rsidRDefault="003722C5" w:rsidP="002801D2">
            <w:pPr>
              <w:numPr>
                <w:ilvl w:val="0"/>
                <w:numId w:val="101"/>
              </w:numPr>
              <w:ind w:left="720"/>
            </w:pPr>
          </w:p>
        </w:tc>
        <w:tc>
          <w:tcPr>
            <w:tcW w:w="7721" w:type="dxa"/>
            <w:shd w:val="clear" w:color="auto" w:fill="auto"/>
          </w:tcPr>
          <w:p w14:paraId="7CD2C111" w14:textId="77777777" w:rsidR="003722C5" w:rsidRPr="005D752A" w:rsidRDefault="003722C5" w:rsidP="003722C5">
            <w:pPr>
              <w:jc w:val="both"/>
            </w:pPr>
            <w:r w:rsidRPr="005D752A">
              <w:t xml:space="preserve">Sajátítsa el a sportágban található alapelemeket. </w:t>
            </w:r>
          </w:p>
        </w:tc>
      </w:tr>
      <w:tr w:rsidR="003722C5" w:rsidRPr="005D752A" w14:paraId="2611DE6A" w14:textId="77777777" w:rsidTr="003722C5">
        <w:tc>
          <w:tcPr>
            <w:tcW w:w="1529" w:type="dxa"/>
            <w:vMerge w:val="restart"/>
            <w:shd w:val="clear" w:color="auto" w:fill="auto"/>
          </w:tcPr>
          <w:p w14:paraId="579C7EB1" w14:textId="77777777" w:rsidR="003722C5" w:rsidRPr="005D752A" w:rsidRDefault="003722C5" w:rsidP="003722C5">
            <w:pPr>
              <w:ind w:left="720"/>
            </w:pPr>
            <w:r>
              <w:t>12.</w:t>
            </w:r>
          </w:p>
        </w:tc>
        <w:tc>
          <w:tcPr>
            <w:tcW w:w="7721" w:type="dxa"/>
            <w:shd w:val="clear" w:color="auto" w:fill="auto"/>
          </w:tcPr>
          <w:p w14:paraId="29B529D0" w14:textId="77777777" w:rsidR="003722C5" w:rsidRPr="005D752A" w:rsidRDefault="003722C5" w:rsidP="003722C5">
            <w:pPr>
              <w:jc w:val="both"/>
            </w:pPr>
            <w:r w:rsidRPr="005D752A">
              <w:t>Adogatás – adogatás fogadás. Páros játék a tanultak alkalmazásával.</w:t>
            </w:r>
          </w:p>
        </w:tc>
      </w:tr>
      <w:tr w:rsidR="003722C5" w:rsidRPr="005D752A" w14:paraId="0ADA272C" w14:textId="77777777" w:rsidTr="003722C5">
        <w:tc>
          <w:tcPr>
            <w:tcW w:w="1529" w:type="dxa"/>
            <w:vMerge/>
            <w:shd w:val="clear" w:color="auto" w:fill="auto"/>
          </w:tcPr>
          <w:p w14:paraId="168E57C9" w14:textId="77777777" w:rsidR="003722C5" w:rsidRPr="005D752A" w:rsidRDefault="003722C5" w:rsidP="002801D2">
            <w:pPr>
              <w:numPr>
                <w:ilvl w:val="0"/>
                <w:numId w:val="101"/>
              </w:numPr>
              <w:ind w:left="720"/>
            </w:pPr>
          </w:p>
        </w:tc>
        <w:tc>
          <w:tcPr>
            <w:tcW w:w="7721" w:type="dxa"/>
            <w:shd w:val="clear" w:color="auto" w:fill="auto"/>
          </w:tcPr>
          <w:p w14:paraId="6DCA743D" w14:textId="77777777" w:rsidR="003722C5" w:rsidRPr="005D752A" w:rsidRDefault="003722C5" w:rsidP="003722C5">
            <w:pPr>
              <w:jc w:val="both"/>
            </w:pPr>
            <w:r w:rsidRPr="005D752A">
              <w:t xml:space="preserve">Sajátítsa el az adogatáshoz szükséges képességeket, és alkalmazza a tanult elemeket. </w:t>
            </w:r>
          </w:p>
        </w:tc>
      </w:tr>
      <w:tr w:rsidR="003722C5" w:rsidRPr="005D752A" w14:paraId="609183BD" w14:textId="77777777" w:rsidTr="003722C5">
        <w:tc>
          <w:tcPr>
            <w:tcW w:w="1529" w:type="dxa"/>
            <w:vMerge w:val="restart"/>
            <w:shd w:val="clear" w:color="auto" w:fill="auto"/>
          </w:tcPr>
          <w:p w14:paraId="6E1D82BF" w14:textId="77777777" w:rsidR="003722C5" w:rsidRPr="005D752A" w:rsidRDefault="003722C5" w:rsidP="003722C5">
            <w:pPr>
              <w:ind w:left="720"/>
            </w:pPr>
            <w:r>
              <w:t>13.</w:t>
            </w:r>
          </w:p>
        </w:tc>
        <w:tc>
          <w:tcPr>
            <w:tcW w:w="7721" w:type="dxa"/>
            <w:shd w:val="clear" w:color="auto" w:fill="auto"/>
          </w:tcPr>
          <w:p w14:paraId="7D2DC954" w14:textId="77777777" w:rsidR="003722C5" w:rsidRPr="005D752A" w:rsidRDefault="003722C5" w:rsidP="003722C5">
            <w:pPr>
              <w:jc w:val="both"/>
            </w:pPr>
            <w:r w:rsidRPr="005D752A">
              <w:t>Squash kialakulása, története, szabályrendszere. Az ütő fogása.</w:t>
            </w:r>
          </w:p>
        </w:tc>
      </w:tr>
      <w:tr w:rsidR="003722C5" w:rsidRPr="005D752A" w14:paraId="42372F33" w14:textId="77777777" w:rsidTr="003722C5">
        <w:tc>
          <w:tcPr>
            <w:tcW w:w="1529" w:type="dxa"/>
            <w:vMerge/>
            <w:shd w:val="clear" w:color="auto" w:fill="auto"/>
          </w:tcPr>
          <w:p w14:paraId="4977DCF9" w14:textId="77777777" w:rsidR="003722C5" w:rsidRPr="005D752A" w:rsidRDefault="003722C5" w:rsidP="002801D2">
            <w:pPr>
              <w:numPr>
                <w:ilvl w:val="0"/>
                <w:numId w:val="101"/>
              </w:numPr>
              <w:ind w:left="720"/>
            </w:pPr>
          </w:p>
        </w:tc>
        <w:tc>
          <w:tcPr>
            <w:tcW w:w="7721" w:type="dxa"/>
            <w:shd w:val="clear" w:color="auto" w:fill="auto"/>
          </w:tcPr>
          <w:p w14:paraId="16652B34" w14:textId="77777777" w:rsidR="003722C5" w:rsidRPr="005D752A" w:rsidRDefault="003722C5" w:rsidP="003722C5">
            <w:pPr>
              <w:jc w:val="both"/>
            </w:pPr>
            <w:r w:rsidRPr="005D752A">
              <w:t>Ismerje meg a squash kialakulását. Legyen tisztában az alapelemekkel, szabályokkal.</w:t>
            </w:r>
          </w:p>
        </w:tc>
      </w:tr>
      <w:tr w:rsidR="003722C5" w:rsidRPr="005D752A" w14:paraId="5D9ECEB1" w14:textId="77777777" w:rsidTr="003722C5">
        <w:tc>
          <w:tcPr>
            <w:tcW w:w="1529" w:type="dxa"/>
            <w:vMerge w:val="restart"/>
            <w:shd w:val="clear" w:color="auto" w:fill="auto"/>
          </w:tcPr>
          <w:p w14:paraId="5A1A920A" w14:textId="77777777" w:rsidR="003722C5" w:rsidRPr="005D752A" w:rsidRDefault="003722C5" w:rsidP="003722C5">
            <w:pPr>
              <w:ind w:left="720"/>
            </w:pPr>
            <w:r>
              <w:t>14.</w:t>
            </w:r>
          </w:p>
        </w:tc>
        <w:tc>
          <w:tcPr>
            <w:tcW w:w="7721" w:type="dxa"/>
            <w:shd w:val="clear" w:color="auto" w:fill="auto"/>
          </w:tcPr>
          <w:p w14:paraId="486173A8" w14:textId="77777777" w:rsidR="003722C5" w:rsidRPr="005D752A" w:rsidRDefault="003722C5" w:rsidP="003722C5">
            <w:pPr>
              <w:jc w:val="both"/>
            </w:pPr>
            <w:r w:rsidRPr="005D752A">
              <w:t>Alapütések, a játék taktikája.</w:t>
            </w:r>
          </w:p>
        </w:tc>
      </w:tr>
      <w:tr w:rsidR="003722C5" w:rsidRPr="005D752A" w14:paraId="0231EB31" w14:textId="77777777" w:rsidTr="003722C5">
        <w:trPr>
          <w:trHeight w:val="70"/>
        </w:trPr>
        <w:tc>
          <w:tcPr>
            <w:tcW w:w="1529" w:type="dxa"/>
            <w:vMerge/>
            <w:shd w:val="clear" w:color="auto" w:fill="auto"/>
          </w:tcPr>
          <w:p w14:paraId="306C5443" w14:textId="77777777" w:rsidR="003722C5" w:rsidRPr="005D752A" w:rsidRDefault="003722C5" w:rsidP="002801D2">
            <w:pPr>
              <w:numPr>
                <w:ilvl w:val="0"/>
                <w:numId w:val="101"/>
              </w:numPr>
              <w:ind w:left="720"/>
            </w:pPr>
          </w:p>
        </w:tc>
        <w:tc>
          <w:tcPr>
            <w:tcW w:w="7721" w:type="dxa"/>
            <w:shd w:val="clear" w:color="auto" w:fill="auto"/>
          </w:tcPr>
          <w:p w14:paraId="46E960C3" w14:textId="77777777" w:rsidR="003722C5" w:rsidRPr="005D752A" w:rsidRDefault="003722C5" w:rsidP="003722C5">
            <w:pPr>
              <w:jc w:val="both"/>
            </w:pPr>
            <w:r w:rsidRPr="005D752A">
              <w:t xml:space="preserve">Sajátítsa el és alkalmazza a squash játékhoz szükséges képességeket. </w:t>
            </w:r>
          </w:p>
        </w:tc>
      </w:tr>
    </w:tbl>
    <w:p w14:paraId="50185BD1" w14:textId="77777777" w:rsidR="003722C5" w:rsidRPr="005D752A" w:rsidRDefault="003722C5" w:rsidP="003722C5">
      <w:r w:rsidRPr="005D752A">
        <w:t>*TE tanulási eredmények</w:t>
      </w:r>
    </w:p>
    <w:p w14:paraId="12D59AAC" w14:textId="77777777" w:rsidR="00B8236E" w:rsidRPr="00BE43B2" w:rsidRDefault="00B8236E" w:rsidP="00B8236E"/>
    <w:p w14:paraId="12D59AAD" w14:textId="77777777" w:rsidR="00B8236E" w:rsidRPr="00BE43B2" w:rsidRDefault="00B8236E" w:rsidP="00B8236E"/>
    <w:p w14:paraId="12D59AAE" w14:textId="77777777" w:rsidR="00B8236E" w:rsidRPr="00BE43B2" w:rsidRDefault="00B8236E" w:rsidP="00B8236E"/>
    <w:p w14:paraId="12D59AAF" w14:textId="77777777" w:rsidR="005458D6" w:rsidRPr="00120E6A" w:rsidRDefault="0032589D" w:rsidP="00120E6A">
      <w:pPr>
        <w:spacing w:after="160" w:line="259" w:lineRule="auto"/>
      </w:pPr>
      <w:r w:rsidRPr="00120E6A">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458D6" w:rsidRPr="00120E6A" w14:paraId="12D59AB5" w14:textId="77777777" w:rsidTr="005458D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9AB0" w14:textId="77777777" w:rsidR="005458D6" w:rsidRPr="00120E6A" w:rsidRDefault="005458D6" w:rsidP="005458D6">
            <w:pPr>
              <w:ind w:left="20"/>
              <w:rPr>
                <w:rFonts w:eastAsia="Arial Unicode MS"/>
              </w:rPr>
            </w:pPr>
            <w:r w:rsidRPr="00120E6A">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9AB1" w14:textId="77777777" w:rsidR="005458D6" w:rsidRPr="00120E6A" w:rsidRDefault="005458D6" w:rsidP="005458D6">
            <w:pPr>
              <w:rPr>
                <w:rFonts w:eastAsia="Arial Unicode MS"/>
              </w:rPr>
            </w:pPr>
            <w:r w:rsidRPr="00120E6A">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AB2" w14:textId="77777777" w:rsidR="005458D6" w:rsidRPr="00120E6A" w:rsidRDefault="005458D6" w:rsidP="005458D6">
            <w:pPr>
              <w:jc w:val="center"/>
              <w:rPr>
                <w:rFonts w:eastAsia="Arial Unicode MS"/>
                <w:b/>
              </w:rPr>
            </w:pPr>
            <w:r w:rsidRPr="00120E6A">
              <w:rPr>
                <w:rFonts w:eastAsia="Arial Unicode MS"/>
                <w:b/>
              </w:rPr>
              <w:t>Csapat- és egyéni sportok szervezése III, Labdajáték I,</w:t>
            </w:r>
            <w:r w:rsidRPr="00120E6A">
              <w:rPr>
                <w:rFonts w:eastAsia="Arial Unicode MS"/>
                <w:b/>
              </w:rPr>
              <w:tab/>
            </w:r>
          </w:p>
        </w:tc>
        <w:tc>
          <w:tcPr>
            <w:tcW w:w="855" w:type="dxa"/>
            <w:vMerge w:val="restart"/>
            <w:tcBorders>
              <w:top w:val="single" w:sz="4" w:space="0" w:color="auto"/>
              <w:left w:val="single" w:sz="4" w:space="0" w:color="auto"/>
              <w:right w:val="single" w:sz="4" w:space="0" w:color="auto"/>
            </w:tcBorders>
            <w:vAlign w:val="center"/>
          </w:tcPr>
          <w:p w14:paraId="12D59AB3" w14:textId="77777777" w:rsidR="005458D6" w:rsidRPr="00120E6A" w:rsidRDefault="005458D6" w:rsidP="005458D6">
            <w:pPr>
              <w:jc w:val="center"/>
              <w:rPr>
                <w:rFonts w:eastAsia="Arial Unicode MS"/>
              </w:rPr>
            </w:pPr>
            <w:r w:rsidRPr="00120E6A">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AB4" w14:textId="77777777" w:rsidR="005458D6" w:rsidRPr="00120E6A" w:rsidRDefault="005458D6" w:rsidP="005458D6">
            <w:pPr>
              <w:jc w:val="center"/>
              <w:rPr>
                <w:rFonts w:eastAsia="Arial Unicode MS"/>
                <w:b/>
              </w:rPr>
            </w:pPr>
            <w:r w:rsidRPr="00120E6A">
              <w:rPr>
                <w:rFonts w:eastAsia="Arial Unicode MS"/>
                <w:b/>
              </w:rPr>
              <w:t>GT_ASRN024-17</w:t>
            </w:r>
          </w:p>
        </w:tc>
      </w:tr>
      <w:tr w:rsidR="005458D6" w:rsidRPr="00120E6A" w14:paraId="12D59ABB" w14:textId="77777777" w:rsidTr="005458D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9AB6" w14:textId="77777777" w:rsidR="005458D6" w:rsidRPr="00120E6A" w:rsidRDefault="005458D6"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9AB7" w14:textId="77777777" w:rsidR="005458D6" w:rsidRPr="00120E6A" w:rsidRDefault="005458D6" w:rsidP="005458D6">
            <w:r w:rsidRPr="00120E6A">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AB8" w14:textId="77777777" w:rsidR="005458D6" w:rsidRPr="00120E6A" w:rsidRDefault="005458D6" w:rsidP="005458D6">
            <w:pPr>
              <w:jc w:val="center"/>
              <w:rPr>
                <w:b/>
              </w:rPr>
            </w:pPr>
            <w:r w:rsidRPr="00120E6A">
              <w:rPr>
                <w:b/>
              </w:rPr>
              <w:t>Organization Team and Individual Sports, Ball Sport</w:t>
            </w:r>
          </w:p>
        </w:tc>
        <w:tc>
          <w:tcPr>
            <w:tcW w:w="855" w:type="dxa"/>
            <w:vMerge/>
            <w:tcBorders>
              <w:left w:val="single" w:sz="4" w:space="0" w:color="auto"/>
              <w:bottom w:val="single" w:sz="4" w:space="0" w:color="auto"/>
              <w:right w:val="single" w:sz="4" w:space="0" w:color="auto"/>
            </w:tcBorders>
            <w:vAlign w:val="center"/>
          </w:tcPr>
          <w:p w14:paraId="12D59AB9" w14:textId="77777777" w:rsidR="005458D6" w:rsidRPr="00120E6A" w:rsidRDefault="005458D6"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ABA" w14:textId="77777777" w:rsidR="005458D6" w:rsidRPr="00120E6A" w:rsidRDefault="005458D6" w:rsidP="005458D6">
            <w:pPr>
              <w:rPr>
                <w:rFonts w:eastAsia="Arial Unicode MS"/>
              </w:rPr>
            </w:pPr>
          </w:p>
        </w:tc>
      </w:tr>
      <w:tr w:rsidR="005458D6" w:rsidRPr="00120E6A" w14:paraId="12D59ABD" w14:textId="77777777" w:rsidTr="005458D6">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ABC" w14:textId="77777777" w:rsidR="005458D6" w:rsidRPr="00120E6A" w:rsidRDefault="005458D6" w:rsidP="005458D6">
            <w:pPr>
              <w:jc w:val="center"/>
              <w:rPr>
                <w:b/>
                <w:bCs/>
              </w:rPr>
            </w:pPr>
          </w:p>
        </w:tc>
      </w:tr>
      <w:tr w:rsidR="005458D6" w:rsidRPr="00120E6A" w14:paraId="12D59AC0" w14:textId="77777777" w:rsidTr="005458D6">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ABE" w14:textId="77777777" w:rsidR="005458D6" w:rsidRPr="00120E6A" w:rsidRDefault="005458D6" w:rsidP="005458D6">
            <w:pPr>
              <w:ind w:left="20"/>
            </w:pPr>
            <w:r w:rsidRPr="00120E6A">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9ABF" w14:textId="09A45F90" w:rsidR="005458D6" w:rsidRPr="00120E6A" w:rsidRDefault="00D65876" w:rsidP="005458D6">
            <w:pPr>
              <w:jc w:val="center"/>
              <w:rPr>
                <w:b/>
              </w:rPr>
            </w:pPr>
            <w:r w:rsidRPr="00120E6A">
              <w:rPr>
                <w:b/>
              </w:rPr>
              <w:t xml:space="preserve">DE GTK Sportgazdasági és –menedzsment </w:t>
            </w:r>
            <w:r>
              <w:rPr>
                <w:b/>
              </w:rPr>
              <w:t>Intézet</w:t>
            </w:r>
          </w:p>
        </w:tc>
      </w:tr>
      <w:tr w:rsidR="005458D6" w:rsidRPr="00120E6A" w14:paraId="12D59AC5"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AC1" w14:textId="77777777" w:rsidR="005458D6" w:rsidRPr="00120E6A" w:rsidRDefault="005458D6" w:rsidP="005458D6">
            <w:pPr>
              <w:ind w:left="20"/>
              <w:rPr>
                <w:rFonts w:eastAsia="Arial Unicode MS"/>
              </w:rPr>
            </w:pPr>
            <w:r w:rsidRPr="00120E6A">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AC2" w14:textId="77777777" w:rsidR="005458D6" w:rsidRPr="00120E6A" w:rsidRDefault="005458D6" w:rsidP="005458D6">
            <w:pPr>
              <w:jc w:val="center"/>
              <w:rPr>
                <w:rFonts w:eastAsia="Arial Unicode MS"/>
              </w:rPr>
            </w:pPr>
            <w:r w:rsidRPr="00120E6A">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9AC3" w14:textId="77777777" w:rsidR="005458D6" w:rsidRPr="00120E6A" w:rsidRDefault="005458D6" w:rsidP="005458D6">
            <w:pPr>
              <w:jc w:val="center"/>
              <w:rPr>
                <w:rFonts w:eastAsia="Arial Unicode MS"/>
              </w:rPr>
            </w:pPr>
            <w:r w:rsidRPr="00120E6A">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AC4" w14:textId="77777777" w:rsidR="005458D6" w:rsidRPr="00120E6A" w:rsidRDefault="005458D6" w:rsidP="005458D6">
            <w:pPr>
              <w:jc w:val="center"/>
              <w:rPr>
                <w:rFonts w:eastAsia="Arial Unicode MS"/>
              </w:rPr>
            </w:pPr>
            <w:r w:rsidRPr="00120E6A">
              <w:rPr>
                <w:rFonts w:eastAsia="Arial Unicode MS"/>
              </w:rPr>
              <w:t>-</w:t>
            </w:r>
          </w:p>
        </w:tc>
      </w:tr>
      <w:tr w:rsidR="005458D6" w:rsidRPr="00120E6A" w14:paraId="12D59ACB" w14:textId="77777777" w:rsidTr="005458D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9AC6" w14:textId="77777777" w:rsidR="005458D6" w:rsidRPr="00120E6A" w:rsidRDefault="005458D6" w:rsidP="005458D6">
            <w:pPr>
              <w:jc w:val="center"/>
            </w:pPr>
            <w:r w:rsidRPr="00120E6A">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9AC7" w14:textId="77777777" w:rsidR="005458D6" w:rsidRPr="00120E6A" w:rsidRDefault="005458D6" w:rsidP="005458D6">
            <w:pPr>
              <w:jc w:val="center"/>
            </w:pPr>
            <w:r w:rsidRPr="00120E6A">
              <w:t>Óraszámok</w:t>
            </w:r>
          </w:p>
        </w:tc>
        <w:tc>
          <w:tcPr>
            <w:tcW w:w="1762" w:type="dxa"/>
            <w:vMerge w:val="restart"/>
            <w:tcBorders>
              <w:top w:val="single" w:sz="4" w:space="0" w:color="auto"/>
              <w:left w:val="single" w:sz="4" w:space="0" w:color="auto"/>
              <w:right w:val="single" w:sz="4" w:space="0" w:color="auto"/>
            </w:tcBorders>
            <w:vAlign w:val="center"/>
          </w:tcPr>
          <w:p w14:paraId="12D59AC8" w14:textId="77777777" w:rsidR="005458D6" w:rsidRPr="00120E6A" w:rsidRDefault="005458D6" w:rsidP="005458D6">
            <w:pPr>
              <w:jc w:val="center"/>
            </w:pPr>
            <w:r w:rsidRPr="00120E6A">
              <w:t>Követelmény</w:t>
            </w:r>
          </w:p>
        </w:tc>
        <w:tc>
          <w:tcPr>
            <w:tcW w:w="855" w:type="dxa"/>
            <w:vMerge w:val="restart"/>
            <w:tcBorders>
              <w:top w:val="single" w:sz="4" w:space="0" w:color="auto"/>
              <w:left w:val="single" w:sz="4" w:space="0" w:color="auto"/>
              <w:right w:val="single" w:sz="4" w:space="0" w:color="auto"/>
            </w:tcBorders>
            <w:vAlign w:val="center"/>
          </w:tcPr>
          <w:p w14:paraId="12D59AC9" w14:textId="77777777" w:rsidR="005458D6" w:rsidRPr="00120E6A" w:rsidRDefault="005458D6" w:rsidP="005458D6">
            <w:pPr>
              <w:jc w:val="center"/>
            </w:pPr>
            <w:r w:rsidRPr="00120E6A">
              <w:t>Kredit</w:t>
            </w:r>
          </w:p>
        </w:tc>
        <w:tc>
          <w:tcPr>
            <w:tcW w:w="2411" w:type="dxa"/>
            <w:vMerge w:val="restart"/>
            <w:tcBorders>
              <w:top w:val="single" w:sz="4" w:space="0" w:color="auto"/>
              <w:left w:val="single" w:sz="4" w:space="0" w:color="auto"/>
              <w:right w:val="single" w:sz="4" w:space="0" w:color="auto"/>
            </w:tcBorders>
            <w:vAlign w:val="center"/>
          </w:tcPr>
          <w:p w14:paraId="12D59ACA" w14:textId="77777777" w:rsidR="005458D6" w:rsidRPr="00120E6A" w:rsidRDefault="005458D6" w:rsidP="005458D6">
            <w:pPr>
              <w:jc w:val="center"/>
            </w:pPr>
            <w:r w:rsidRPr="00120E6A">
              <w:t>Oktatás nyelve</w:t>
            </w:r>
          </w:p>
        </w:tc>
      </w:tr>
      <w:tr w:rsidR="005458D6" w:rsidRPr="00120E6A" w14:paraId="12D59AD2" w14:textId="77777777" w:rsidTr="005458D6">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9ACC" w14:textId="77777777" w:rsidR="005458D6" w:rsidRPr="00120E6A" w:rsidRDefault="005458D6"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9ACD" w14:textId="77777777" w:rsidR="005458D6" w:rsidRPr="00120E6A" w:rsidRDefault="005458D6" w:rsidP="005458D6">
            <w:pPr>
              <w:jc w:val="center"/>
            </w:pPr>
            <w:r w:rsidRPr="00120E6A">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9ACE" w14:textId="77777777" w:rsidR="005458D6" w:rsidRPr="00120E6A" w:rsidRDefault="005458D6" w:rsidP="005458D6">
            <w:pPr>
              <w:jc w:val="center"/>
            </w:pPr>
            <w:r w:rsidRPr="00120E6A">
              <w:t>Gyakorlat</w:t>
            </w:r>
          </w:p>
        </w:tc>
        <w:tc>
          <w:tcPr>
            <w:tcW w:w="1762" w:type="dxa"/>
            <w:vMerge/>
            <w:tcBorders>
              <w:left w:val="single" w:sz="4" w:space="0" w:color="auto"/>
              <w:bottom w:val="single" w:sz="4" w:space="0" w:color="auto"/>
              <w:right w:val="single" w:sz="4" w:space="0" w:color="auto"/>
            </w:tcBorders>
            <w:vAlign w:val="center"/>
          </w:tcPr>
          <w:p w14:paraId="12D59ACF" w14:textId="77777777" w:rsidR="005458D6" w:rsidRPr="00120E6A" w:rsidRDefault="005458D6" w:rsidP="005458D6"/>
        </w:tc>
        <w:tc>
          <w:tcPr>
            <w:tcW w:w="855" w:type="dxa"/>
            <w:vMerge/>
            <w:tcBorders>
              <w:left w:val="single" w:sz="4" w:space="0" w:color="auto"/>
              <w:bottom w:val="single" w:sz="4" w:space="0" w:color="auto"/>
              <w:right w:val="single" w:sz="4" w:space="0" w:color="auto"/>
            </w:tcBorders>
            <w:vAlign w:val="center"/>
          </w:tcPr>
          <w:p w14:paraId="12D59AD0" w14:textId="77777777" w:rsidR="005458D6" w:rsidRPr="00120E6A" w:rsidRDefault="005458D6" w:rsidP="005458D6"/>
        </w:tc>
        <w:tc>
          <w:tcPr>
            <w:tcW w:w="2411" w:type="dxa"/>
            <w:vMerge/>
            <w:tcBorders>
              <w:left w:val="single" w:sz="4" w:space="0" w:color="auto"/>
              <w:bottom w:val="single" w:sz="4" w:space="0" w:color="auto"/>
              <w:right w:val="single" w:sz="4" w:space="0" w:color="auto"/>
            </w:tcBorders>
            <w:vAlign w:val="center"/>
          </w:tcPr>
          <w:p w14:paraId="12D59AD1" w14:textId="77777777" w:rsidR="005458D6" w:rsidRPr="00120E6A" w:rsidRDefault="005458D6" w:rsidP="005458D6"/>
        </w:tc>
      </w:tr>
      <w:tr w:rsidR="005458D6" w:rsidRPr="00120E6A" w14:paraId="12D59ADC" w14:textId="77777777" w:rsidTr="005458D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9AD3" w14:textId="77777777" w:rsidR="005458D6" w:rsidRPr="00120E6A" w:rsidRDefault="005458D6" w:rsidP="005458D6">
            <w:pPr>
              <w:jc w:val="center"/>
            </w:pPr>
            <w:r w:rsidRPr="00120E6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AD4" w14:textId="77777777" w:rsidR="005458D6" w:rsidRPr="00120E6A" w:rsidRDefault="005458D6" w:rsidP="005458D6">
            <w:pPr>
              <w:jc w:val="center"/>
              <w:rPr>
                <w:b/>
              </w:rPr>
            </w:pPr>
            <w:r w:rsidRPr="00120E6A">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AD5" w14:textId="77777777" w:rsidR="005458D6" w:rsidRPr="00120E6A" w:rsidRDefault="005458D6" w:rsidP="005458D6">
            <w:pPr>
              <w:jc w:val="center"/>
            </w:pPr>
            <w:r w:rsidRPr="00120E6A">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AD6" w14:textId="77777777" w:rsidR="005458D6" w:rsidRPr="00120E6A" w:rsidRDefault="00B61AC5" w:rsidP="005458D6">
            <w:pPr>
              <w:jc w:val="center"/>
              <w:rPr>
                <w:b/>
              </w:rPr>
            </w:pPr>
            <w:r w:rsidRPr="00120E6A">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12D59AD7" w14:textId="77777777" w:rsidR="005458D6" w:rsidRPr="00120E6A" w:rsidRDefault="005458D6" w:rsidP="005458D6">
            <w:pPr>
              <w:jc w:val="center"/>
            </w:pPr>
            <w:r w:rsidRPr="00120E6A">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AD8" w14:textId="77777777" w:rsidR="005458D6" w:rsidRPr="00120E6A" w:rsidRDefault="005458D6" w:rsidP="005458D6">
            <w:pPr>
              <w:jc w:val="center"/>
              <w:rPr>
                <w:b/>
              </w:rPr>
            </w:pPr>
            <w:r w:rsidRPr="00120E6A">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9AD9" w14:textId="77777777" w:rsidR="005458D6" w:rsidRPr="00120E6A" w:rsidRDefault="00B61AC5" w:rsidP="005458D6">
            <w:pPr>
              <w:jc w:val="center"/>
              <w:rPr>
                <w:b/>
              </w:rPr>
            </w:pPr>
            <w:r w:rsidRPr="00120E6A">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9ADA" w14:textId="77777777" w:rsidR="005458D6" w:rsidRPr="00120E6A" w:rsidRDefault="005458D6" w:rsidP="005458D6">
            <w:pPr>
              <w:jc w:val="center"/>
              <w:rPr>
                <w:b/>
              </w:rPr>
            </w:pPr>
            <w:r w:rsidRPr="00120E6A">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ADB" w14:textId="77777777" w:rsidR="005458D6" w:rsidRPr="00120E6A" w:rsidRDefault="005458D6" w:rsidP="005458D6">
            <w:pPr>
              <w:jc w:val="center"/>
              <w:rPr>
                <w:b/>
              </w:rPr>
            </w:pPr>
            <w:r w:rsidRPr="00120E6A">
              <w:rPr>
                <w:b/>
              </w:rPr>
              <w:t>magyar</w:t>
            </w:r>
          </w:p>
        </w:tc>
      </w:tr>
      <w:tr w:rsidR="005458D6" w:rsidRPr="00120E6A" w14:paraId="12D59AE6" w14:textId="77777777" w:rsidTr="005458D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9ADD" w14:textId="77777777" w:rsidR="005458D6" w:rsidRPr="00120E6A" w:rsidRDefault="005458D6" w:rsidP="005458D6">
            <w:pPr>
              <w:jc w:val="center"/>
            </w:pPr>
            <w:r w:rsidRPr="00120E6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ADE" w14:textId="77777777" w:rsidR="005458D6" w:rsidRPr="00120E6A" w:rsidRDefault="005458D6"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ADF" w14:textId="77777777" w:rsidR="005458D6" w:rsidRPr="00120E6A" w:rsidRDefault="005458D6" w:rsidP="005458D6">
            <w:pPr>
              <w:jc w:val="center"/>
            </w:pPr>
            <w:r w:rsidRPr="00120E6A">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AE0" w14:textId="77777777" w:rsidR="005458D6" w:rsidRPr="00120E6A" w:rsidRDefault="005458D6"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9AE1" w14:textId="77777777" w:rsidR="005458D6" w:rsidRPr="00120E6A" w:rsidRDefault="005458D6" w:rsidP="005458D6">
            <w:pPr>
              <w:jc w:val="center"/>
            </w:pPr>
            <w:r w:rsidRPr="00120E6A">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AE2" w14:textId="77777777" w:rsidR="005458D6" w:rsidRPr="00120E6A" w:rsidRDefault="005458D6" w:rsidP="005458D6">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9AE3" w14:textId="77777777" w:rsidR="005458D6" w:rsidRPr="00120E6A" w:rsidRDefault="005458D6" w:rsidP="005458D6">
            <w:pPr>
              <w:jc w:val="center"/>
            </w:pPr>
          </w:p>
        </w:tc>
        <w:tc>
          <w:tcPr>
            <w:tcW w:w="855" w:type="dxa"/>
            <w:vMerge/>
            <w:tcBorders>
              <w:left w:val="single" w:sz="4" w:space="0" w:color="auto"/>
              <w:bottom w:val="single" w:sz="4" w:space="0" w:color="auto"/>
              <w:right w:val="single" w:sz="4" w:space="0" w:color="auto"/>
            </w:tcBorders>
            <w:vAlign w:val="center"/>
          </w:tcPr>
          <w:p w14:paraId="12D59AE4" w14:textId="77777777" w:rsidR="005458D6" w:rsidRPr="00120E6A" w:rsidRDefault="005458D6"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AE5" w14:textId="77777777" w:rsidR="005458D6" w:rsidRPr="00120E6A" w:rsidRDefault="005458D6" w:rsidP="005458D6">
            <w:pPr>
              <w:jc w:val="center"/>
            </w:pPr>
          </w:p>
        </w:tc>
      </w:tr>
      <w:tr w:rsidR="005458D6" w:rsidRPr="00120E6A" w14:paraId="12D59AEC" w14:textId="77777777" w:rsidTr="005458D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AE7" w14:textId="77777777" w:rsidR="005458D6" w:rsidRPr="00120E6A" w:rsidRDefault="005458D6" w:rsidP="005458D6">
            <w:pPr>
              <w:ind w:left="20"/>
              <w:rPr>
                <w:rFonts w:eastAsia="Arial Unicode MS"/>
              </w:rPr>
            </w:pPr>
            <w:r w:rsidRPr="00120E6A">
              <w:t>Tantárgyfelelős oktató</w:t>
            </w:r>
          </w:p>
        </w:tc>
        <w:tc>
          <w:tcPr>
            <w:tcW w:w="850" w:type="dxa"/>
            <w:tcBorders>
              <w:top w:val="nil"/>
              <w:left w:val="nil"/>
              <w:bottom w:val="single" w:sz="4" w:space="0" w:color="auto"/>
              <w:right w:val="single" w:sz="4" w:space="0" w:color="auto"/>
            </w:tcBorders>
            <w:vAlign w:val="center"/>
          </w:tcPr>
          <w:p w14:paraId="12D59AE8" w14:textId="77777777" w:rsidR="005458D6" w:rsidRPr="00120E6A" w:rsidRDefault="005458D6" w:rsidP="005458D6">
            <w:pPr>
              <w:rPr>
                <w:rFonts w:eastAsia="Arial Unicode MS"/>
              </w:rPr>
            </w:pPr>
            <w:r w:rsidRPr="00120E6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AE9" w14:textId="664DFECA" w:rsidR="005458D6" w:rsidRPr="00120E6A" w:rsidRDefault="003722C5" w:rsidP="005458D6">
            <w:pPr>
              <w:jc w:val="center"/>
              <w:rPr>
                <w:b/>
              </w:rPr>
            </w:pPr>
            <w:r w:rsidRPr="00120E6A">
              <w:rPr>
                <w:b/>
              </w:rPr>
              <w:t>Dr. Pfau Christa</w:t>
            </w:r>
          </w:p>
        </w:tc>
        <w:tc>
          <w:tcPr>
            <w:tcW w:w="855" w:type="dxa"/>
            <w:tcBorders>
              <w:top w:val="single" w:sz="4" w:space="0" w:color="auto"/>
              <w:left w:val="nil"/>
              <w:bottom w:val="single" w:sz="4" w:space="0" w:color="auto"/>
              <w:right w:val="single" w:sz="4" w:space="0" w:color="auto"/>
            </w:tcBorders>
            <w:vAlign w:val="center"/>
          </w:tcPr>
          <w:p w14:paraId="12D59AEA" w14:textId="77777777" w:rsidR="005458D6" w:rsidRPr="00120E6A" w:rsidRDefault="005458D6" w:rsidP="005458D6">
            <w:pPr>
              <w:rPr>
                <w:rFonts w:eastAsia="Arial Unicode MS"/>
              </w:rPr>
            </w:pPr>
            <w:r w:rsidRPr="00120E6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AEB" w14:textId="5B6DBA2D" w:rsidR="005458D6" w:rsidRPr="00120E6A" w:rsidRDefault="005458D6" w:rsidP="005458D6">
            <w:pPr>
              <w:jc w:val="center"/>
              <w:rPr>
                <w:b/>
              </w:rPr>
            </w:pPr>
            <w:r w:rsidRPr="00120E6A">
              <w:rPr>
                <w:b/>
              </w:rPr>
              <w:t xml:space="preserve">egyetemi </w:t>
            </w:r>
            <w:r w:rsidR="003722C5" w:rsidRPr="00120E6A">
              <w:rPr>
                <w:b/>
              </w:rPr>
              <w:t>adjunktus</w:t>
            </w:r>
          </w:p>
        </w:tc>
      </w:tr>
      <w:tr w:rsidR="005458D6" w:rsidRPr="00120E6A" w14:paraId="12D59AF2" w14:textId="77777777" w:rsidTr="005458D6">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AED" w14:textId="77777777" w:rsidR="005458D6" w:rsidRPr="00120E6A" w:rsidRDefault="005458D6" w:rsidP="005458D6">
            <w:pPr>
              <w:ind w:left="20"/>
            </w:pPr>
            <w:r w:rsidRPr="00120E6A">
              <w:t>Tantárgy oktatásába bevont oktató</w:t>
            </w:r>
          </w:p>
        </w:tc>
        <w:tc>
          <w:tcPr>
            <w:tcW w:w="850" w:type="dxa"/>
            <w:tcBorders>
              <w:top w:val="nil"/>
              <w:left w:val="nil"/>
              <w:bottom w:val="single" w:sz="4" w:space="0" w:color="auto"/>
              <w:right w:val="single" w:sz="4" w:space="0" w:color="auto"/>
            </w:tcBorders>
            <w:vAlign w:val="center"/>
          </w:tcPr>
          <w:p w14:paraId="12D59AEE" w14:textId="77777777" w:rsidR="005458D6" w:rsidRPr="00120E6A" w:rsidRDefault="005458D6" w:rsidP="005458D6">
            <w:r w:rsidRPr="00120E6A">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AEF" w14:textId="5C441CC4" w:rsidR="005458D6" w:rsidRPr="00120E6A" w:rsidRDefault="005458D6" w:rsidP="003722C5">
            <w:pPr>
              <w:rPr>
                <w:b/>
              </w:rPr>
            </w:pPr>
          </w:p>
        </w:tc>
        <w:tc>
          <w:tcPr>
            <w:tcW w:w="855" w:type="dxa"/>
            <w:tcBorders>
              <w:top w:val="single" w:sz="4" w:space="0" w:color="auto"/>
              <w:left w:val="nil"/>
              <w:bottom w:val="single" w:sz="4" w:space="0" w:color="auto"/>
              <w:right w:val="single" w:sz="4" w:space="0" w:color="auto"/>
            </w:tcBorders>
            <w:vAlign w:val="center"/>
          </w:tcPr>
          <w:p w14:paraId="12D59AF0" w14:textId="77777777" w:rsidR="005458D6" w:rsidRPr="00120E6A" w:rsidRDefault="005458D6" w:rsidP="005458D6">
            <w:r w:rsidRPr="00120E6A">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AF1" w14:textId="6EC01D95" w:rsidR="005458D6" w:rsidRPr="00120E6A" w:rsidRDefault="005458D6" w:rsidP="005458D6">
            <w:pPr>
              <w:jc w:val="center"/>
              <w:rPr>
                <w:b/>
              </w:rPr>
            </w:pPr>
          </w:p>
        </w:tc>
      </w:tr>
      <w:tr w:rsidR="005458D6" w:rsidRPr="00120E6A" w14:paraId="12D59AF4" w14:textId="77777777" w:rsidTr="005458D6">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AF3" w14:textId="77777777" w:rsidR="005458D6" w:rsidRPr="00120E6A" w:rsidRDefault="005458D6" w:rsidP="005458D6">
            <w:pPr>
              <w:rPr>
                <w:color w:val="000000"/>
              </w:rPr>
            </w:pPr>
            <w:r w:rsidRPr="00120E6A">
              <w:rPr>
                <w:b/>
                <w:bCs/>
              </w:rPr>
              <w:t xml:space="preserve">A kurzus célja, </w:t>
            </w:r>
            <w:r w:rsidRPr="00120E6A">
              <w:t>hogy a hallgatók meg</w:t>
            </w:r>
            <w:r w:rsidRPr="00120E6A">
              <w:rPr>
                <w:color w:val="000000"/>
              </w:rPr>
              <w:t>ismerjék ismerjék meg a csapatjátékok (labdarúgás, kosárlabda) szervezési, irányítási feladatait, ezen szakosztályokat működtető klubok szerkezetét, felépítését, feladatkörét. Ismereteket szerezzenek a hazai és nemzetközi sportági szövetségek szerkezetéről, felépítéséről, feladat köreiről, továbbá a hazai és nemzetközi verseny rendszerekről. A labdajátékok szerepe, a labdajátékok technikai és taktikai elemeinek ismerete.</w:t>
            </w:r>
          </w:p>
        </w:tc>
      </w:tr>
      <w:tr w:rsidR="005458D6" w:rsidRPr="00120E6A" w14:paraId="12D59B0A"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AF5" w14:textId="77777777" w:rsidR="005458D6" w:rsidRPr="00120E6A" w:rsidRDefault="005458D6" w:rsidP="005458D6">
            <w:pPr>
              <w:jc w:val="both"/>
              <w:rPr>
                <w:b/>
                <w:bCs/>
              </w:rPr>
            </w:pPr>
            <w:r w:rsidRPr="00120E6A">
              <w:rPr>
                <w:b/>
                <w:bCs/>
              </w:rPr>
              <w:t xml:space="preserve">Azoknak az előírt szakmai kompetenciáknak, kompetencia-elemeknek (tudás, képesség stb., KKK 7. pont) a felsorolása, amelyek kialakításához a tantárgy jellemzően, érdemben hozzájárul </w:t>
            </w:r>
          </w:p>
          <w:p w14:paraId="12D59AF6" w14:textId="77777777" w:rsidR="005458D6" w:rsidRPr="00120E6A" w:rsidRDefault="005458D6" w:rsidP="005458D6">
            <w:pPr>
              <w:jc w:val="both"/>
              <w:rPr>
                <w:b/>
                <w:bCs/>
                <w:i/>
              </w:rPr>
            </w:pPr>
            <w:r w:rsidRPr="00120E6A">
              <w:rPr>
                <w:b/>
                <w:bCs/>
                <w:i/>
              </w:rPr>
              <w:t xml:space="preserve">Tudás: </w:t>
            </w:r>
          </w:p>
          <w:p w14:paraId="12D59AF7" w14:textId="77777777" w:rsidR="005458D6" w:rsidRPr="00120E6A" w:rsidRDefault="005458D6" w:rsidP="005458D6">
            <w:pPr>
              <w:jc w:val="both"/>
              <w:rPr>
                <w:bCs/>
              </w:rPr>
            </w:pPr>
            <w:r w:rsidRPr="00120E6A">
              <w:rPr>
                <w:b/>
                <w:bCs/>
              </w:rPr>
              <w:t xml:space="preserve">- </w:t>
            </w:r>
            <w:r w:rsidRPr="00120E6A">
              <w:rPr>
                <w:bCs/>
              </w:rPr>
              <w:t>Birtokában van a sporttudomány, és a szervezés- és vezetéstudomány alapvető szakmai szókincsének, kifejezési és fogalmazási sajátosságainak anyanyelvén és legalább egy idegen nyelven. Ismeri a labdajátékok szakkifejezéseit...</w:t>
            </w:r>
          </w:p>
          <w:p w14:paraId="12D59AF8" w14:textId="77777777" w:rsidR="005458D6" w:rsidRPr="00120E6A" w:rsidRDefault="005458D6" w:rsidP="005458D6">
            <w:pPr>
              <w:jc w:val="both"/>
              <w:rPr>
                <w:bCs/>
              </w:rPr>
            </w:pPr>
            <w:r w:rsidRPr="00120E6A">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12D59AF9" w14:textId="77777777" w:rsidR="005458D6" w:rsidRPr="00120E6A" w:rsidRDefault="005458D6" w:rsidP="005458D6">
            <w:pPr>
              <w:jc w:val="both"/>
              <w:rPr>
                <w:bCs/>
              </w:rPr>
            </w:pPr>
            <w:r w:rsidRPr="00120E6A">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hazai és nemzetközi szakszövetségek szervezeti felépítését, a versenyrendszereket.</w:t>
            </w:r>
          </w:p>
          <w:p w14:paraId="12D59AFA" w14:textId="77777777" w:rsidR="005458D6" w:rsidRPr="00120E6A" w:rsidRDefault="005458D6" w:rsidP="005458D6">
            <w:pPr>
              <w:jc w:val="both"/>
              <w:rPr>
                <w:b/>
                <w:bCs/>
                <w:i/>
              </w:rPr>
            </w:pPr>
            <w:r w:rsidRPr="00120E6A">
              <w:rPr>
                <w:b/>
                <w:bCs/>
                <w:i/>
              </w:rPr>
              <w:t>Képesség:</w:t>
            </w:r>
          </w:p>
          <w:p w14:paraId="12D59AFB" w14:textId="77777777" w:rsidR="005458D6" w:rsidRPr="00120E6A" w:rsidRDefault="005458D6" w:rsidP="005458D6">
            <w:pPr>
              <w:jc w:val="both"/>
              <w:rPr>
                <w:bCs/>
              </w:rPr>
            </w:pPr>
            <w:r w:rsidRPr="00120E6A">
              <w:rPr>
                <w:b/>
                <w:bCs/>
              </w:rPr>
              <w:t xml:space="preserve">- </w:t>
            </w:r>
            <w:r w:rsidRPr="00120E6A">
              <w:rPr>
                <w:bCs/>
              </w:rPr>
              <w:t>Sportszervezetben szervezői tevékenységet tervez, szervez, irányít és ellenőriz. Versenyeket szervez labdajátékokhoz tartozó sportágakból.</w:t>
            </w:r>
          </w:p>
          <w:p w14:paraId="12D59AFC" w14:textId="77777777" w:rsidR="005458D6" w:rsidRPr="00120E6A" w:rsidRDefault="005458D6" w:rsidP="005458D6">
            <w:pPr>
              <w:jc w:val="both"/>
              <w:rPr>
                <w:bCs/>
              </w:rPr>
            </w:pPr>
            <w:r w:rsidRPr="00120E6A">
              <w:rPr>
                <w:bCs/>
              </w:rPr>
              <w:t>- A tanult elméleteket és módszereket hatékonyan alkalmazza, következtetéseket fogalmaz meg, javaslatokat tesz és döntéseket hoz.</w:t>
            </w:r>
          </w:p>
          <w:p w14:paraId="12D59AFD" w14:textId="77777777" w:rsidR="005458D6" w:rsidRPr="00120E6A" w:rsidRDefault="005458D6" w:rsidP="005458D6">
            <w:pPr>
              <w:jc w:val="both"/>
              <w:rPr>
                <w:bCs/>
              </w:rPr>
            </w:pPr>
            <w:r w:rsidRPr="00120E6A">
              <w:rPr>
                <w:bCs/>
              </w:rPr>
              <w:t>- Képes tudását folyamatosan és önállóan fejleszteni. Képes önálló projekt munkára, beadandó készítésére labdajáték tantárgyból.</w:t>
            </w:r>
          </w:p>
          <w:p w14:paraId="12D59AFE" w14:textId="77777777" w:rsidR="005458D6" w:rsidRPr="00120E6A" w:rsidRDefault="005458D6" w:rsidP="005458D6">
            <w:pPr>
              <w:jc w:val="both"/>
              <w:rPr>
                <w:b/>
                <w:bCs/>
                <w:i/>
              </w:rPr>
            </w:pPr>
            <w:r w:rsidRPr="00120E6A">
              <w:rPr>
                <w:b/>
                <w:bCs/>
                <w:i/>
              </w:rPr>
              <w:t>Attitűd:</w:t>
            </w:r>
          </w:p>
          <w:p w14:paraId="12D59AFF" w14:textId="77777777" w:rsidR="005458D6" w:rsidRPr="00120E6A" w:rsidRDefault="005458D6" w:rsidP="005458D6">
            <w:pPr>
              <w:jc w:val="both"/>
              <w:rPr>
                <w:bCs/>
              </w:rPr>
            </w:pPr>
            <w:r w:rsidRPr="00120E6A">
              <w:rPr>
                <w:b/>
                <w:bCs/>
              </w:rPr>
              <w:t xml:space="preserve">- </w:t>
            </w:r>
            <w:r w:rsidRPr="00120E6A">
              <w:rPr>
                <w:bCs/>
              </w:rPr>
              <w:t xml:space="preserve">Fogékony az új információk befogadására, az új szakmai ismeretekre és módszertanokra, nyitott az új, önálló és együttműködést igénylő feladatok, felelősségek vállalására. </w:t>
            </w:r>
          </w:p>
          <w:p w14:paraId="12D59B00" w14:textId="77777777" w:rsidR="005458D6" w:rsidRPr="00120E6A" w:rsidRDefault="005458D6" w:rsidP="005458D6">
            <w:pPr>
              <w:jc w:val="both"/>
              <w:rPr>
                <w:bCs/>
              </w:rPr>
            </w:pPr>
            <w:r w:rsidRPr="00120E6A">
              <w:rPr>
                <w:bCs/>
              </w:rPr>
              <w:t>- Elkötelezett a sportszervezetek hatékony és eredményes gazdasági működtetése iránt.</w:t>
            </w:r>
          </w:p>
          <w:p w14:paraId="12D59B01" w14:textId="77777777" w:rsidR="005458D6" w:rsidRPr="00120E6A" w:rsidRDefault="005458D6" w:rsidP="005458D6">
            <w:pPr>
              <w:jc w:val="both"/>
              <w:rPr>
                <w:bCs/>
              </w:rPr>
            </w:pPr>
            <w:r w:rsidRPr="00120E6A">
              <w:rPr>
                <w:bCs/>
              </w:rPr>
              <w:t>- Projektekben, csoportos feladatvégzés esetén konstruktív, együttműködő, kezdeményező, kész a hibák kijavítására, erre munkatársait is ösztönzi.</w:t>
            </w:r>
          </w:p>
          <w:p w14:paraId="12D59B02" w14:textId="77777777" w:rsidR="005458D6" w:rsidRPr="00120E6A" w:rsidRDefault="005458D6" w:rsidP="005458D6">
            <w:pPr>
              <w:jc w:val="both"/>
              <w:rPr>
                <w:bCs/>
              </w:rPr>
            </w:pPr>
            <w:r w:rsidRPr="00120E6A">
              <w:rPr>
                <w:bCs/>
              </w:rPr>
              <w:t>- - Kötelességének tartja a szakterület szerint releváns, kapcsolódó más szakpolitikák, jogszabályok követését, alkalmazását, illetve betartását.</w:t>
            </w:r>
          </w:p>
          <w:p w14:paraId="12D59B03" w14:textId="77777777" w:rsidR="005458D6" w:rsidRPr="00120E6A" w:rsidRDefault="005458D6" w:rsidP="005458D6">
            <w:pPr>
              <w:jc w:val="both"/>
              <w:rPr>
                <w:bCs/>
              </w:rPr>
            </w:pPr>
            <w:r w:rsidRPr="00120E6A">
              <w:rPr>
                <w:bCs/>
              </w:rPr>
              <w:t>- Törekszik mások véleményét, a sportágazati, regionális, nemzeti és európai értékeket (ide értve a társadalmi, szociális és ökológiai, fenntarthatósági szempontokat is) a döntések során felelősen figyelembe venni.</w:t>
            </w:r>
          </w:p>
          <w:p w14:paraId="12D59B04" w14:textId="77777777" w:rsidR="005458D6" w:rsidRPr="00120E6A" w:rsidRDefault="005458D6" w:rsidP="005458D6">
            <w:pPr>
              <w:jc w:val="both"/>
              <w:rPr>
                <w:bCs/>
              </w:rPr>
            </w:pPr>
            <w:r w:rsidRPr="00120E6A">
              <w:rPr>
                <w:bCs/>
              </w:rPr>
              <w:t>- Korszerű sportgazdasági szemlélettel, megfelelő kapcsolatteremtő-, problémafelismerő- és megoldó képességgel, valamint együttműködési- és kommunikációs készséggel rendelkezik.</w:t>
            </w:r>
          </w:p>
          <w:p w14:paraId="12D59B05" w14:textId="77777777" w:rsidR="005458D6" w:rsidRPr="00120E6A" w:rsidRDefault="005458D6" w:rsidP="005458D6">
            <w:pPr>
              <w:jc w:val="both"/>
              <w:rPr>
                <w:b/>
                <w:bCs/>
                <w:i/>
              </w:rPr>
            </w:pPr>
            <w:r w:rsidRPr="00120E6A">
              <w:rPr>
                <w:b/>
                <w:bCs/>
                <w:i/>
              </w:rPr>
              <w:t>Autonómia és felelősség:</w:t>
            </w:r>
          </w:p>
          <w:p w14:paraId="12D59B06" w14:textId="77777777" w:rsidR="005458D6" w:rsidRPr="00120E6A" w:rsidRDefault="005458D6" w:rsidP="005458D6">
            <w:pPr>
              <w:jc w:val="both"/>
              <w:rPr>
                <w:bCs/>
              </w:rPr>
            </w:pPr>
            <w:r w:rsidRPr="00120E6A">
              <w:rPr>
                <w:bCs/>
              </w:rPr>
              <w:t>- Feladatait általános felügyelet mellett, önállóan végzi és szervezi.</w:t>
            </w:r>
          </w:p>
          <w:p w14:paraId="12D59B07" w14:textId="77777777" w:rsidR="005458D6" w:rsidRPr="00120E6A" w:rsidRDefault="005458D6" w:rsidP="005458D6">
            <w:pPr>
              <w:jc w:val="both"/>
              <w:rPr>
                <w:bCs/>
              </w:rPr>
            </w:pPr>
            <w:r w:rsidRPr="00120E6A">
              <w:rPr>
                <w:bCs/>
              </w:rPr>
              <w:t>- Felelősséget vállal a munkával és magatartásával kapcsolatos szakmai, jogi, etikai normák és szabályok betartása terén.</w:t>
            </w:r>
          </w:p>
          <w:p w14:paraId="12D59B08" w14:textId="77777777" w:rsidR="005458D6" w:rsidRPr="00120E6A" w:rsidRDefault="005458D6" w:rsidP="005458D6">
            <w:pPr>
              <w:jc w:val="both"/>
              <w:rPr>
                <w:bCs/>
              </w:rPr>
            </w:pPr>
            <w:r w:rsidRPr="00120E6A">
              <w:rPr>
                <w:bCs/>
              </w:rPr>
              <w:t>- Projektek, csoportmunkák, szervezeti egységek tagjaként a rá eső feladatokat önállóan, felelősséggel végzi.</w:t>
            </w:r>
          </w:p>
          <w:p w14:paraId="12D59B09" w14:textId="77777777" w:rsidR="005458D6" w:rsidRPr="00120E6A" w:rsidRDefault="005458D6" w:rsidP="005458D6">
            <w:pPr>
              <w:jc w:val="both"/>
              <w:rPr>
                <w:bCs/>
              </w:rPr>
            </w:pPr>
          </w:p>
        </w:tc>
      </w:tr>
      <w:tr w:rsidR="005458D6" w:rsidRPr="00120E6A" w14:paraId="12D59B15" w14:textId="77777777" w:rsidTr="005458D6">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B0B" w14:textId="77777777" w:rsidR="005458D6" w:rsidRPr="00120E6A" w:rsidRDefault="005458D6" w:rsidP="005458D6">
            <w:pPr>
              <w:rPr>
                <w:b/>
                <w:bCs/>
              </w:rPr>
            </w:pPr>
            <w:r w:rsidRPr="00120E6A">
              <w:rPr>
                <w:b/>
                <w:bCs/>
              </w:rPr>
              <w:t>A kurzus rövid tartalma, témakörei:</w:t>
            </w:r>
          </w:p>
          <w:p w14:paraId="12D59B0C" w14:textId="77777777" w:rsidR="005458D6" w:rsidRPr="00120E6A" w:rsidRDefault="005458D6" w:rsidP="005458D6">
            <w:pPr>
              <w:rPr>
                <w:bCs/>
              </w:rPr>
            </w:pPr>
            <w:r w:rsidRPr="00120E6A">
              <w:rPr>
                <w:b/>
                <w:bCs/>
              </w:rPr>
              <w:t xml:space="preserve">- </w:t>
            </w:r>
            <w:r w:rsidRPr="00120E6A">
              <w:rPr>
                <w:bCs/>
              </w:rPr>
              <w:t>A labdajátékok története, helye és szerepe.</w:t>
            </w:r>
          </w:p>
          <w:p w14:paraId="12D59B0D" w14:textId="77777777" w:rsidR="005458D6" w:rsidRPr="00120E6A" w:rsidRDefault="005458D6" w:rsidP="005458D6">
            <w:pPr>
              <w:numPr>
                <w:ilvl w:val="0"/>
                <w:numId w:val="19"/>
              </w:numPr>
              <w:rPr>
                <w:bCs/>
              </w:rPr>
            </w:pPr>
            <w:r w:rsidRPr="00120E6A">
              <w:rPr>
                <w:bCs/>
              </w:rPr>
              <w:t>A labdajátékok (labdarúgás, kosárlabda) hazai és nemzetközi szervezeteinek, sportági szakszövetségeinek bemutatása.</w:t>
            </w:r>
          </w:p>
          <w:p w14:paraId="12D59B0E" w14:textId="77777777" w:rsidR="005458D6" w:rsidRPr="00120E6A" w:rsidRDefault="005458D6" w:rsidP="005458D6">
            <w:pPr>
              <w:numPr>
                <w:ilvl w:val="0"/>
                <w:numId w:val="19"/>
              </w:numPr>
              <w:rPr>
                <w:bCs/>
              </w:rPr>
            </w:pPr>
            <w:r w:rsidRPr="00120E6A">
              <w:rPr>
                <w:bCs/>
              </w:rPr>
              <w:t>A labdajátékok szervezésének elméleti és módszertani aspektusai.</w:t>
            </w:r>
          </w:p>
          <w:p w14:paraId="12D59B0F" w14:textId="77777777" w:rsidR="005458D6" w:rsidRPr="00120E6A" w:rsidRDefault="005458D6" w:rsidP="005458D6">
            <w:pPr>
              <w:numPr>
                <w:ilvl w:val="0"/>
                <w:numId w:val="19"/>
              </w:numPr>
              <w:rPr>
                <w:bCs/>
              </w:rPr>
            </w:pPr>
            <w:r w:rsidRPr="00120E6A">
              <w:rPr>
                <w:bCs/>
              </w:rPr>
              <w:t>A labdarúgás alapjai. labdás gyakorlatok.</w:t>
            </w:r>
          </w:p>
          <w:p w14:paraId="12D59B10" w14:textId="77777777" w:rsidR="005458D6" w:rsidRPr="00120E6A" w:rsidRDefault="005458D6" w:rsidP="005458D6">
            <w:pPr>
              <w:numPr>
                <w:ilvl w:val="0"/>
                <w:numId w:val="19"/>
              </w:numPr>
              <w:rPr>
                <w:bCs/>
              </w:rPr>
            </w:pPr>
            <w:r w:rsidRPr="00120E6A">
              <w:rPr>
                <w:bCs/>
              </w:rPr>
              <w:t>A labdarúgás alapvető technikai és taktikai elemei.</w:t>
            </w:r>
          </w:p>
          <w:p w14:paraId="12D59B11" w14:textId="77777777" w:rsidR="005458D6" w:rsidRPr="00120E6A" w:rsidRDefault="005458D6" w:rsidP="005458D6">
            <w:pPr>
              <w:numPr>
                <w:ilvl w:val="0"/>
                <w:numId w:val="19"/>
              </w:numPr>
              <w:rPr>
                <w:bCs/>
              </w:rPr>
            </w:pPr>
            <w:r w:rsidRPr="00120E6A">
              <w:rPr>
                <w:bCs/>
              </w:rPr>
              <w:t>A labdarúgás játékszabályai.</w:t>
            </w:r>
          </w:p>
          <w:p w14:paraId="12D59B12" w14:textId="77777777" w:rsidR="005458D6" w:rsidRPr="00120E6A" w:rsidRDefault="005458D6" w:rsidP="005458D6">
            <w:pPr>
              <w:numPr>
                <w:ilvl w:val="0"/>
                <w:numId w:val="19"/>
              </w:numPr>
              <w:rPr>
                <w:bCs/>
              </w:rPr>
            </w:pPr>
            <w:r w:rsidRPr="00120E6A">
              <w:rPr>
                <w:bCs/>
              </w:rPr>
              <w:t>A kosárlabda alapjai. labdás gyakorlatok.</w:t>
            </w:r>
          </w:p>
          <w:p w14:paraId="12D59B13" w14:textId="77777777" w:rsidR="005458D6" w:rsidRPr="00120E6A" w:rsidRDefault="005458D6" w:rsidP="005458D6">
            <w:pPr>
              <w:numPr>
                <w:ilvl w:val="0"/>
                <w:numId w:val="19"/>
              </w:numPr>
              <w:rPr>
                <w:bCs/>
              </w:rPr>
            </w:pPr>
            <w:r w:rsidRPr="00120E6A">
              <w:rPr>
                <w:bCs/>
              </w:rPr>
              <w:t>A kosárlabda alapvető technikai és taktikai elemei.</w:t>
            </w:r>
          </w:p>
          <w:p w14:paraId="12D59B14" w14:textId="77777777" w:rsidR="005458D6" w:rsidRPr="00120E6A" w:rsidRDefault="005458D6" w:rsidP="005458D6">
            <w:pPr>
              <w:numPr>
                <w:ilvl w:val="0"/>
                <w:numId w:val="19"/>
              </w:numPr>
              <w:rPr>
                <w:bCs/>
              </w:rPr>
            </w:pPr>
            <w:r w:rsidRPr="00120E6A">
              <w:rPr>
                <w:bCs/>
              </w:rPr>
              <w:t>A kosárlabda játékszabályai.</w:t>
            </w:r>
          </w:p>
        </w:tc>
      </w:tr>
      <w:tr w:rsidR="005458D6" w:rsidRPr="00120E6A" w14:paraId="12D59B17" w14:textId="77777777" w:rsidTr="005458D6">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12D59B16" w14:textId="77777777" w:rsidR="005458D6" w:rsidRPr="00120E6A" w:rsidRDefault="005458D6" w:rsidP="005458D6">
            <w:r w:rsidRPr="00120E6A">
              <w:rPr>
                <w:b/>
                <w:bCs/>
              </w:rPr>
              <w:lastRenderedPageBreak/>
              <w:t xml:space="preserve">Tervezett tanulási tevékenységek, tanítási módszerek: </w:t>
            </w:r>
            <w:r w:rsidRPr="00120E6A">
              <w:rPr>
                <w:bCs/>
              </w:rPr>
              <w:t>gyakorlat</w:t>
            </w:r>
            <w:r w:rsidRPr="00120E6A">
              <w:t>, projektmunka, csoportos munka, bemutatás, bemutattatás</w:t>
            </w:r>
          </w:p>
        </w:tc>
      </w:tr>
      <w:tr w:rsidR="005458D6" w:rsidRPr="00120E6A" w14:paraId="12D59B19" w14:textId="77777777" w:rsidTr="005458D6">
        <w:trPr>
          <w:trHeight w:val="200"/>
        </w:trPr>
        <w:tc>
          <w:tcPr>
            <w:tcW w:w="9939" w:type="dxa"/>
            <w:gridSpan w:val="10"/>
            <w:tcBorders>
              <w:top w:val="single" w:sz="4" w:space="0" w:color="auto"/>
              <w:left w:val="single" w:sz="4" w:space="0" w:color="auto"/>
              <w:bottom w:val="single" w:sz="4" w:space="0" w:color="auto"/>
              <w:right w:val="single" w:sz="4" w:space="0" w:color="auto"/>
            </w:tcBorders>
          </w:tcPr>
          <w:p w14:paraId="12D59B18" w14:textId="77777777" w:rsidR="005458D6" w:rsidRPr="00120E6A" w:rsidRDefault="005458D6" w:rsidP="005458D6">
            <w:pPr>
              <w:rPr>
                <w:b/>
                <w:bCs/>
              </w:rPr>
            </w:pPr>
            <w:r w:rsidRPr="00120E6A">
              <w:rPr>
                <w:b/>
                <w:bCs/>
              </w:rPr>
              <w:t>Értékelés: gyakorlati jegy</w:t>
            </w:r>
            <w:r w:rsidRPr="00120E6A">
              <w:t xml:space="preserve"> Írásbeli dolgozat és beadandó elkészítése, az órákon való aktív részt vétel</w:t>
            </w:r>
          </w:p>
        </w:tc>
      </w:tr>
      <w:tr w:rsidR="005458D6" w:rsidRPr="00120E6A" w14:paraId="12D59B23"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B1A" w14:textId="77777777" w:rsidR="005458D6" w:rsidRPr="00120E6A" w:rsidRDefault="005458D6" w:rsidP="005458D6">
            <w:pPr>
              <w:rPr>
                <w:b/>
                <w:bCs/>
              </w:rPr>
            </w:pPr>
            <w:r w:rsidRPr="00120E6A">
              <w:rPr>
                <w:b/>
                <w:bCs/>
              </w:rPr>
              <w:t>Kötelező szakirodalom:</w:t>
            </w:r>
          </w:p>
          <w:p w14:paraId="12D59B1B" w14:textId="77777777" w:rsidR="005458D6" w:rsidRPr="00120E6A" w:rsidRDefault="005458D6" w:rsidP="005458D6">
            <w:pPr>
              <w:pStyle w:val="Szvegtrzs"/>
              <w:rPr>
                <w:rFonts w:ascii="Times New Roman" w:hAnsi="Times New Roman"/>
                <w:sz w:val="20"/>
              </w:rPr>
            </w:pPr>
            <w:r w:rsidRPr="00120E6A">
              <w:rPr>
                <w:rFonts w:ascii="Times New Roman" w:hAnsi="Times New Roman"/>
                <w:sz w:val="20"/>
              </w:rPr>
              <w:t xml:space="preserve">Széles-Kovács Gy.- Váczi P.- Hajdú P.- Kopkáné- Zákányi Z.- Juhász I.: LABDAJÁTÉK https://uni-eszterhazy.hu/public/uploads/labdajatek_545092902fd62.pdf </w:t>
            </w:r>
          </w:p>
          <w:p w14:paraId="12D59B1C" w14:textId="77777777" w:rsidR="005458D6" w:rsidRPr="00120E6A" w:rsidRDefault="005458D6" w:rsidP="005458D6">
            <w:pPr>
              <w:pStyle w:val="Szvegtrzs"/>
              <w:rPr>
                <w:rFonts w:ascii="Times New Roman" w:hAnsi="Times New Roman"/>
                <w:sz w:val="20"/>
              </w:rPr>
            </w:pPr>
            <w:r w:rsidRPr="00120E6A">
              <w:rPr>
                <w:rFonts w:ascii="Times New Roman" w:hAnsi="Times New Roman"/>
                <w:sz w:val="20"/>
              </w:rPr>
              <w:t>Sportjátékok elmélete és módszertana</w:t>
            </w:r>
          </w:p>
          <w:p w14:paraId="12D59B1D" w14:textId="77777777" w:rsidR="005458D6" w:rsidRPr="00120E6A" w:rsidRDefault="005458D6" w:rsidP="005458D6">
            <w:pPr>
              <w:pStyle w:val="Szvegtrzs"/>
              <w:rPr>
                <w:rFonts w:ascii="Times New Roman" w:hAnsi="Times New Roman"/>
                <w:sz w:val="20"/>
              </w:rPr>
            </w:pPr>
            <w:r w:rsidRPr="00120E6A">
              <w:rPr>
                <w:rFonts w:ascii="Times New Roman" w:hAnsi="Times New Roman"/>
                <w:sz w:val="20"/>
              </w:rPr>
              <w:t>Gaál L.- Magyar Gy.- Kristóf L. (1999): Sportjátékok III , Nemzeti Tankönyvkiadó, Budapest,</w:t>
            </w:r>
          </w:p>
          <w:p w14:paraId="12D59B1E" w14:textId="77777777" w:rsidR="005458D6" w:rsidRPr="00120E6A" w:rsidRDefault="005458D6" w:rsidP="005458D6">
            <w:r w:rsidRPr="00120E6A">
              <w:t>Kaloprint Nyomda Kft. ISBN:9631900215</w:t>
            </w:r>
          </w:p>
          <w:p w14:paraId="12D59B1F" w14:textId="77777777" w:rsidR="005458D6" w:rsidRPr="00120E6A" w:rsidRDefault="005458D6" w:rsidP="005458D6">
            <w:r w:rsidRPr="00120E6A">
              <w:rPr>
                <w:b/>
                <w:bCs/>
              </w:rPr>
              <w:t xml:space="preserve">Ajánlott szakirodalom: </w:t>
            </w:r>
            <w:r w:rsidRPr="00120E6A">
              <w:t>Páder J. (1991): Kosárlabdázás , Nemzeti Tankönyv Kiadó, Budapest</w:t>
            </w:r>
          </w:p>
          <w:p w14:paraId="12D59B20" w14:textId="77777777" w:rsidR="005458D6" w:rsidRPr="00120E6A" w:rsidRDefault="005458D6" w:rsidP="005458D6">
            <w:r w:rsidRPr="00120E6A">
              <w:t>Nemzetközi kosárlabda játékszabályok 2000 (Bp. 2000)</w:t>
            </w:r>
          </w:p>
          <w:p w14:paraId="12D59B21" w14:textId="77777777" w:rsidR="005458D6" w:rsidRPr="00120E6A" w:rsidRDefault="005458D6" w:rsidP="005458D6">
            <w:pPr>
              <w:pStyle w:val="TJ1"/>
              <w:rPr>
                <w:sz w:val="20"/>
                <w:szCs w:val="20"/>
              </w:rPr>
            </w:pPr>
            <w:r w:rsidRPr="00120E6A">
              <w:rPr>
                <w:sz w:val="20"/>
                <w:szCs w:val="20"/>
              </w:rPr>
              <w:t>Tóth (1992): Sportjátékok II. ,Nemzeti Tankönyvkiadó. Bp. 1992.</w:t>
            </w:r>
          </w:p>
          <w:p w14:paraId="12D59B22" w14:textId="77777777" w:rsidR="005458D6" w:rsidRPr="00120E6A" w:rsidRDefault="005458D6" w:rsidP="005458D6">
            <w:r w:rsidRPr="00120E6A">
              <w:t>Csanádi Árpád: Labdarúgás I-II-III. (Sport Bp.1962.)</w:t>
            </w:r>
          </w:p>
        </w:tc>
      </w:tr>
    </w:tbl>
    <w:p w14:paraId="6AF20277" w14:textId="73EEC017" w:rsidR="0086410D" w:rsidRDefault="0086410D" w:rsidP="0086410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6410D" w:rsidRPr="0029679E" w14:paraId="28D71962" w14:textId="77777777" w:rsidTr="006F410C">
        <w:tc>
          <w:tcPr>
            <w:tcW w:w="9250" w:type="dxa"/>
            <w:gridSpan w:val="2"/>
            <w:shd w:val="clear" w:color="auto" w:fill="auto"/>
          </w:tcPr>
          <w:p w14:paraId="615584DE" w14:textId="77777777" w:rsidR="0086410D" w:rsidRPr="0029679E" w:rsidRDefault="0086410D" w:rsidP="006F410C">
            <w:pPr>
              <w:jc w:val="center"/>
              <w:rPr>
                <w:sz w:val="28"/>
                <w:szCs w:val="28"/>
              </w:rPr>
            </w:pPr>
            <w:r w:rsidRPr="0029679E">
              <w:rPr>
                <w:sz w:val="28"/>
                <w:szCs w:val="28"/>
              </w:rPr>
              <w:t>Heti bontott tematika</w:t>
            </w:r>
          </w:p>
        </w:tc>
      </w:tr>
      <w:tr w:rsidR="0086410D" w:rsidRPr="0029679E" w14:paraId="284817B3" w14:textId="77777777" w:rsidTr="006F410C">
        <w:tc>
          <w:tcPr>
            <w:tcW w:w="1529" w:type="dxa"/>
            <w:vMerge w:val="restart"/>
            <w:shd w:val="clear" w:color="auto" w:fill="auto"/>
          </w:tcPr>
          <w:p w14:paraId="5EF58B2F" w14:textId="77777777" w:rsidR="0086410D" w:rsidRPr="0029679E" w:rsidRDefault="0086410D" w:rsidP="002801D2">
            <w:pPr>
              <w:numPr>
                <w:ilvl w:val="0"/>
                <w:numId w:val="102"/>
              </w:numPr>
            </w:pPr>
          </w:p>
        </w:tc>
        <w:tc>
          <w:tcPr>
            <w:tcW w:w="7721" w:type="dxa"/>
            <w:shd w:val="clear" w:color="auto" w:fill="auto"/>
          </w:tcPr>
          <w:p w14:paraId="0CE967F6" w14:textId="77777777" w:rsidR="0086410D" w:rsidRPr="001A3B35" w:rsidRDefault="0086410D" w:rsidP="006F410C">
            <w:pPr>
              <w:jc w:val="both"/>
            </w:pPr>
            <w:r>
              <w:rPr>
                <w:b/>
              </w:rPr>
              <w:t>Elmélet:</w:t>
            </w:r>
            <w:r>
              <w:t xml:space="preserve"> </w:t>
            </w:r>
            <w:r w:rsidRPr="001A3B35">
              <w:t>Bevezető óra, a félév munkájának beosztása, az előadások témaköreinek megbeszélése</w:t>
            </w:r>
          </w:p>
          <w:p w14:paraId="714612B2" w14:textId="77777777" w:rsidR="0086410D" w:rsidRPr="0029679E" w:rsidRDefault="0086410D" w:rsidP="006F410C">
            <w:pPr>
              <w:jc w:val="both"/>
            </w:pPr>
            <w:r w:rsidRPr="0029679E">
              <w:rPr>
                <w:b/>
              </w:rPr>
              <w:t>Gyakorlat</w:t>
            </w:r>
            <w:r w:rsidRPr="0029679E">
              <w:t>: Tájékoztatás a kurzus teljesítésének, elfogadásának feltételeiről. Az elméleti és gyakorlati anyag számonkérési időtervének egyeztetése. Balesetvédelmi oktatás. Labdarúgás technikai elemeinek gyakorlása, játékos mozgása labda nélkül, játék.</w:t>
            </w:r>
          </w:p>
        </w:tc>
      </w:tr>
      <w:tr w:rsidR="0086410D" w:rsidRPr="0029679E" w14:paraId="3DB1D3A0" w14:textId="77777777" w:rsidTr="006F410C">
        <w:tc>
          <w:tcPr>
            <w:tcW w:w="1529" w:type="dxa"/>
            <w:vMerge/>
            <w:shd w:val="clear" w:color="auto" w:fill="auto"/>
          </w:tcPr>
          <w:p w14:paraId="70C1EA31" w14:textId="77777777" w:rsidR="0086410D" w:rsidRPr="0029679E" w:rsidRDefault="0086410D" w:rsidP="002801D2">
            <w:pPr>
              <w:numPr>
                <w:ilvl w:val="0"/>
                <w:numId w:val="102"/>
              </w:numPr>
              <w:ind w:left="720"/>
            </w:pPr>
          </w:p>
        </w:tc>
        <w:tc>
          <w:tcPr>
            <w:tcW w:w="7721" w:type="dxa"/>
            <w:shd w:val="clear" w:color="auto" w:fill="auto"/>
          </w:tcPr>
          <w:p w14:paraId="5A425488" w14:textId="77777777" w:rsidR="0086410D" w:rsidRPr="0029679E" w:rsidRDefault="0086410D" w:rsidP="006F410C">
            <w:pPr>
              <w:jc w:val="both"/>
            </w:pPr>
            <w:r w:rsidRPr="0029679E">
              <w:t>TE*tudja a labdajáték céljait, jellemzőit, gyakorlatban alkalmazza a kézilabda technikai elemeit</w:t>
            </w:r>
          </w:p>
        </w:tc>
      </w:tr>
      <w:tr w:rsidR="0086410D" w:rsidRPr="0029679E" w14:paraId="7E1166FB" w14:textId="77777777" w:rsidTr="006F410C">
        <w:tc>
          <w:tcPr>
            <w:tcW w:w="1529" w:type="dxa"/>
            <w:vMerge w:val="restart"/>
            <w:shd w:val="clear" w:color="auto" w:fill="auto"/>
          </w:tcPr>
          <w:p w14:paraId="6A108261" w14:textId="77777777" w:rsidR="0086410D" w:rsidRPr="0029679E" w:rsidRDefault="0086410D" w:rsidP="002801D2">
            <w:pPr>
              <w:numPr>
                <w:ilvl w:val="0"/>
                <w:numId w:val="102"/>
              </w:numPr>
              <w:ind w:left="720"/>
            </w:pPr>
          </w:p>
        </w:tc>
        <w:tc>
          <w:tcPr>
            <w:tcW w:w="7721" w:type="dxa"/>
            <w:shd w:val="clear" w:color="auto" w:fill="auto"/>
          </w:tcPr>
          <w:p w14:paraId="1666BA9A" w14:textId="77777777" w:rsidR="0086410D" w:rsidRPr="0029679E" w:rsidRDefault="0086410D" w:rsidP="006F410C">
            <w:pPr>
              <w:jc w:val="both"/>
            </w:pPr>
            <w:r w:rsidRPr="0029679E">
              <w:rPr>
                <w:b/>
              </w:rPr>
              <w:t>Gyakorlat</w:t>
            </w:r>
            <w:r w:rsidRPr="0029679E">
              <w:t>: Labdarúgás technikai elemeinek gyakorlása, a játékos mozgása labdával, játék (A labdarúgás története, sportági szakszövetség)</w:t>
            </w:r>
          </w:p>
        </w:tc>
      </w:tr>
      <w:tr w:rsidR="0086410D" w:rsidRPr="0029679E" w14:paraId="735BEF5A" w14:textId="77777777" w:rsidTr="006F410C">
        <w:tc>
          <w:tcPr>
            <w:tcW w:w="1529" w:type="dxa"/>
            <w:vMerge/>
            <w:shd w:val="clear" w:color="auto" w:fill="auto"/>
          </w:tcPr>
          <w:p w14:paraId="7CA89E7F" w14:textId="77777777" w:rsidR="0086410D" w:rsidRPr="0029679E" w:rsidRDefault="0086410D" w:rsidP="002801D2">
            <w:pPr>
              <w:numPr>
                <w:ilvl w:val="0"/>
                <w:numId w:val="102"/>
              </w:numPr>
              <w:ind w:left="720"/>
            </w:pPr>
          </w:p>
        </w:tc>
        <w:tc>
          <w:tcPr>
            <w:tcW w:w="7721" w:type="dxa"/>
            <w:shd w:val="clear" w:color="auto" w:fill="auto"/>
          </w:tcPr>
          <w:p w14:paraId="6BD55CF4" w14:textId="77777777" w:rsidR="0086410D" w:rsidRPr="0029679E" w:rsidRDefault="0086410D" w:rsidP="006F410C">
            <w:pPr>
              <w:jc w:val="both"/>
            </w:pPr>
            <w:r w:rsidRPr="0029679E">
              <w:t>TE: tudja a labdarúgás történetét, gyakorlatban képes a technikai elemek alkalmazására</w:t>
            </w:r>
          </w:p>
        </w:tc>
      </w:tr>
      <w:tr w:rsidR="0086410D" w:rsidRPr="0029679E" w14:paraId="60A3EEB7" w14:textId="77777777" w:rsidTr="006F410C">
        <w:tc>
          <w:tcPr>
            <w:tcW w:w="1529" w:type="dxa"/>
            <w:vMerge w:val="restart"/>
            <w:shd w:val="clear" w:color="auto" w:fill="auto"/>
          </w:tcPr>
          <w:p w14:paraId="28FA537F" w14:textId="77777777" w:rsidR="0086410D" w:rsidRPr="0029679E" w:rsidRDefault="0086410D" w:rsidP="002801D2">
            <w:pPr>
              <w:numPr>
                <w:ilvl w:val="0"/>
                <w:numId w:val="102"/>
              </w:numPr>
              <w:ind w:left="720"/>
            </w:pPr>
          </w:p>
        </w:tc>
        <w:tc>
          <w:tcPr>
            <w:tcW w:w="7721" w:type="dxa"/>
            <w:shd w:val="clear" w:color="auto" w:fill="auto"/>
          </w:tcPr>
          <w:p w14:paraId="2661F618" w14:textId="77777777" w:rsidR="0086410D" w:rsidRDefault="0086410D" w:rsidP="006F410C">
            <w:pPr>
              <w:jc w:val="both"/>
              <w:rPr>
                <w:b/>
              </w:rPr>
            </w:pPr>
            <w:r>
              <w:rPr>
                <w:b/>
              </w:rPr>
              <w:t>Elmélet:</w:t>
            </w:r>
            <w:r>
              <w:t xml:space="preserve"> </w:t>
            </w:r>
            <w:r w:rsidRPr="00A84823">
              <w:t xml:space="preserve">A </w:t>
            </w:r>
            <w:r>
              <w:t>labdarúgás</w:t>
            </w:r>
            <w:r w:rsidRPr="00A84823">
              <w:t xml:space="preserve"> történelmi áttekintése. Csapatjáték torna típusok, jellemzők.</w:t>
            </w:r>
          </w:p>
          <w:p w14:paraId="172AD116" w14:textId="77777777" w:rsidR="0086410D" w:rsidRPr="0029679E" w:rsidRDefault="0086410D" w:rsidP="006F410C">
            <w:pPr>
              <w:jc w:val="both"/>
            </w:pPr>
            <w:r w:rsidRPr="0029679E">
              <w:rPr>
                <w:b/>
              </w:rPr>
              <w:t>Gyakorlat</w:t>
            </w:r>
            <w:r w:rsidRPr="0029679E">
              <w:t>: Labdarúgás technikai, taktikai elemeinek gyakorlása, játék. (Labdarúgás játék alapjai, tárgyi és helyi feltételei)</w:t>
            </w:r>
          </w:p>
        </w:tc>
      </w:tr>
      <w:tr w:rsidR="0086410D" w:rsidRPr="0029679E" w14:paraId="33F80007" w14:textId="77777777" w:rsidTr="006F410C">
        <w:tc>
          <w:tcPr>
            <w:tcW w:w="1529" w:type="dxa"/>
            <w:vMerge/>
            <w:shd w:val="clear" w:color="auto" w:fill="auto"/>
          </w:tcPr>
          <w:p w14:paraId="0C09C564" w14:textId="77777777" w:rsidR="0086410D" w:rsidRPr="0029679E" w:rsidRDefault="0086410D" w:rsidP="002801D2">
            <w:pPr>
              <w:numPr>
                <w:ilvl w:val="0"/>
                <w:numId w:val="102"/>
              </w:numPr>
              <w:ind w:left="720"/>
            </w:pPr>
          </w:p>
        </w:tc>
        <w:tc>
          <w:tcPr>
            <w:tcW w:w="7721" w:type="dxa"/>
            <w:shd w:val="clear" w:color="auto" w:fill="auto"/>
          </w:tcPr>
          <w:p w14:paraId="6DE637CF" w14:textId="77777777" w:rsidR="0086410D" w:rsidRPr="0029679E" w:rsidRDefault="0086410D" w:rsidP="006F410C">
            <w:pPr>
              <w:jc w:val="both"/>
            </w:pPr>
            <w:r w:rsidRPr="0029679E">
              <w:t>TE: ismeri a labdarúgás tárgyi és helyi feltételeit, technikai és taktikai elemeit</w:t>
            </w:r>
            <w:r>
              <w:t>. Tudja a torna típusokat.</w:t>
            </w:r>
          </w:p>
        </w:tc>
      </w:tr>
      <w:tr w:rsidR="0086410D" w:rsidRPr="0029679E" w14:paraId="0F49F862" w14:textId="77777777" w:rsidTr="006F410C">
        <w:tc>
          <w:tcPr>
            <w:tcW w:w="1529" w:type="dxa"/>
            <w:vMerge w:val="restart"/>
            <w:shd w:val="clear" w:color="auto" w:fill="auto"/>
          </w:tcPr>
          <w:p w14:paraId="4C25E1E3" w14:textId="77777777" w:rsidR="0086410D" w:rsidRPr="0029679E" w:rsidRDefault="0086410D" w:rsidP="002801D2">
            <w:pPr>
              <w:numPr>
                <w:ilvl w:val="0"/>
                <w:numId w:val="102"/>
              </w:numPr>
              <w:ind w:left="720"/>
            </w:pPr>
          </w:p>
        </w:tc>
        <w:tc>
          <w:tcPr>
            <w:tcW w:w="7721" w:type="dxa"/>
            <w:shd w:val="clear" w:color="auto" w:fill="auto"/>
          </w:tcPr>
          <w:p w14:paraId="64579708" w14:textId="77777777" w:rsidR="0086410D" w:rsidRPr="0029679E" w:rsidRDefault="0086410D" w:rsidP="006F410C">
            <w:pPr>
              <w:jc w:val="both"/>
            </w:pPr>
            <w:r w:rsidRPr="0029679E">
              <w:rPr>
                <w:b/>
              </w:rPr>
              <w:t>Gyakorlat:</w:t>
            </w:r>
            <w:r w:rsidRPr="0029679E">
              <w:t xml:space="preserve"> Labdarúgás technikai, taktikai elemeinek gyakorlása, játék (A hazai és nemzetközi szervezetek szerkezete, feladatai, hazai és nemzetközi versenyrendszerek) </w:t>
            </w:r>
          </w:p>
        </w:tc>
      </w:tr>
      <w:tr w:rsidR="0086410D" w:rsidRPr="0029679E" w14:paraId="32468759" w14:textId="77777777" w:rsidTr="006F410C">
        <w:tc>
          <w:tcPr>
            <w:tcW w:w="1529" w:type="dxa"/>
            <w:vMerge/>
            <w:shd w:val="clear" w:color="auto" w:fill="auto"/>
          </w:tcPr>
          <w:p w14:paraId="23CA7F5A" w14:textId="77777777" w:rsidR="0086410D" w:rsidRPr="0029679E" w:rsidRDefault="0086410D" w:rsidP="002801D2">
            <w:pPr>
              <w:numPr>
                <w:ilvl w:val="0"/>
                <w:numId w:val="102"/>
              </w:numPr>
              <w:ind w:left="720"/>
            </w:pPr>
          </w:p>
        </w:tc>
        <w:tc>
          <w:tcPr>
            <w:tcW w:w="7721" w:type="dxa"/>
            <w:shd w:val="clear" w:color="auto" w:fill="auto"/>
          </w:tcPr>
          <w:p w14:paraId="2A845891" w14:textId="77777777" w:rsidR="0086410D" w:rsidRPr="0029679E" w:rsidRDefault="0086410D" w:rsidP="006F410C">
            <w:pPr>
              <w:jc w:val="both"/>
            </w:pPr>
            <w:r w:rsidRPr="0029679E">
              <w:t>TE: Tudja a hazai és nemzetközi szervezetek szerkezetét, versenyrendszereket</w:t>
            </w:r>
            <w:r>
              <w:t>.</w:t>
            </w:r>
          </w:p>
        </w:tc>
      </w:tr>
      <w:tr w:rsidR="0086410D" w:rsidRPr="0029679E" w14:paraId="779C1600" w14:textId="77777777" w:rsidTr="006F410C">
        <w:tc>
          <w:tcPr>
            <w:tcW w:w="1529" w:type="dxa"/>
            <w:vMerge w:val="restart"/>
            <w:shd w:val="clear" w:color="auto" w:fill="auto"/>
          </w:tcPr>
          <w:p w14:paraId="56C31E8C" w14:textId="77777777" w:rsidR="0086410D" w:rsidRPr="0029679E" w:rsidRDefault="0086410D" w:rsidP="002801D2">
            <w:pPr>
              <w:numPr>
                <w:ilvl w:val="0"/>
                <w:numId w:val="102"/>
              </w:numPr>
              <w:ind w:left="720"/>
            </w:pPr>
          </w:p>
        </w:tc>
        <w:tc>
          <w:tcPr>
            <w:tcW w:w="7721" w:type="dxa"/>
            <w:shd w:val="clear" w:color="auto" w:fill="auto"/>
          </w:tcPr>
          <w:p w14:paraId="1677CA10" w14:textId="77777777" w:rsidR="0086410D" w:rsidRPr="00A84823" w:rsidRDefault="0086410D" w:rsidP="006F410C">
            <w:pPr>
              <w:jc w:val="both"/>
            </w:pPr>
            <w:r>
              <w:rPr>
                <w:b/>
              </w:rPr>
              <w:t xml:space="preserve">Elmélet: </w:t>
            </w:r>
            <w:r w:rsidRPr="00A84823">
              <w:t>Utánpótlás nevelő programok a labdarúgásban.</w:t>
            </w:r>
          </w:p>
          <w:p w14:paraId="0C8F7C31" w14:textId="77777777" w:rsidR="0086410D" w:rsidRPr="0029679E" w:rsidRDefault="0086410D" w:rsidP="006F410C">
            <w:pPr>
              <w:jc w:val="both"/>
            </w:pPr>
            <w:r w:rsidRPr="0029679E">
              <w:rPr>
                <w:b/>
              </w:rPr>
              <w:t>Gyakorlat:</w:t>
            </w:r>
            <w:r w:rsidRPr="0029679E">
              <w:t xml:space="preserve"> Labdarúgás technikai, taktikai elemeinek gyakorlása, játék. (A labdarúgás helyzete, problematikája Magyarországon)</w:t>
            </w:r>
          </w:p>
        </w:tc>
      </w:tr>
      <w:tr w:rsidR="0086410D" w:rsidRPr="0029679E" w14:paraId="69DFB469" w14:textId="77777777" w:rsidTr="006F410C">
        <w:tc>
          <w:tcPr>
            <w:tcW w:w="1529" w:type="dxa"/>
            <w:vMerge/>
            <w:shd w:val="clear" w:color="auto" w:fill="auto"/>
          </w:tcPr>
          <w:p w14:paraId="3A04F2AA" w14:textId="77777777" w:rsidR="0086410D" w:rsidRPr="0029679E" w:rsidRDefault="0086410D" w:rsidP="002801D2">
            <w:pPr>
              <w:numPr>
                <w:ilvl w:val="0"/>
                <w:numId w:val="102"/>
              </w:numPr>
              <w:ind w:left="720"/>
            </w:pPr>
          </w:p>
        </w:tc>
        <w:tc>
          <w:tcPr>
            <w:tcW w:w="7721" w:type="dxa"/>
            <w:shd w:val="clear" w:color="auto" w:fill="auto"/>
          </w:tcPr>
          <w:p w14:paraId="6ADE368D" w14:textId="77777777" w:rsidR="0086410D" w:rsidRPr="0029679E" w:rsidRDefault="0086410D" w:rsidP="006F410C">
            <w:pPr>
              <w:jc w:val="both"/>
            </w:pPr>
            <w:r>
              <w:t>TE: I</w:t>
            </w:r>
            <w:r w:rsidRPr="0029679E">
              <w:t>smeri a labdarúgás technikai, taktikai elemeit</w:t>
            </w:r>
            <w:r>
              <w:t>. Tudja az utánpótlás nevelő programokat.</w:t>
            </w:r>
          </w:p>
        </w:tc>
      </w:tr>
      <w:tr w:rsidR="0086410D" w:rsidRPr="0029679E" w14:paraId="331E12EC" w14:textId="77777777" w:rsidTr="006F410C">
        <w:tc>
          <w:tcPr>
            <w:tcW w:w="1529" w:type="dxa"/>
            <w:vMerge w:val="restart"/>
            <w:shd w:val="clear" w:color="auto" w:fill="auto"/>
          </w:tcPr>
          <w:p w14:paraId="4618FD48" w14:textId="77777777" w:rsidR="0086410D" w:rsidRPr="0029679E" w:rsidRDefault="0086410D" w:rsidP="002801D2">
            <w:pPr>
              <w:numPr>
                <w:ilvl w:val="0"/>
                <w:numId w:val="102"/>
              </w:numPr>
              <w:ind w:left="720"/>
            </w:pPr>
          </w:p>
        </w:tc>
        <w:tc>
          <w:tcPr>
            <w:tcW w:w="7721" w:type="dxa"/>
            <w:shd w:val="clear" w:color="auto" w:fill="auto"/>
          </w:tcPr>
          <w:p w14:paraId="47B98487" w14:textId="77777777" w:rsidR="0086410D" w:rsidRPr="0029679E" w:rsidRDefault="0086410D" w:rsidP="006F410C">
            <w:pPr>
              <w:jc w:val="both"/>
            </w:pPr>
            <w:r w:rsidRPr="0029679E">
              <w:rPr>
                <w:b/>
              </w:rPr>
              <w:t>Gyakorlat:</w:t>
            </w:r>
            <w:r w:rsidRPr="0029679E">
              <w:t xml:space="preserve"> Labdarúgás taktikai elemeinek gyakorlása, játék. A futsal és strandlabdarúgás játékszabályainak gyakorlati alkalmazása.</w:t>
            </w:r>
          </w:p>
        </w:tc>
      </w:tr>
      <w:tr w:rsidR="0086410D" w:rsidRPr="0029679E" w14:paraId="70EBF32F" w14:textId="77777777" w:rsidTr="006F410C">
        <w:tc>
          <w:tcPr>
            <w:tcW w:w="1529" w:type="dxa"/>
            <w:vMerge/>
            <w:shd w:val="clear" w:color="auto" w:fill="auto"/>
          </w:tcPr>
          <w:p w14:paraId="23C8C672" w14:textId="77777777" w:rsidR="0086410D" w:rsidRPr="0029679E" w:rsidRDefault="0086410D" w:rsidP="002801D2">
            <w:pPr>
              <w:numPr>
                <w:ilvl w:val="0"/>
                <w:numId w:val="102"/>
              </w:numPr>
              <w:ind w:left="720"/>
            </w:pPr>
          </w:p>
        </w:tc>
        <w:tc>
          <w:tcPr>
            <w:tcW w:w="7721" w:type="dxa"/>
            <w:shd w:val="clear" w:color="auto" w:fill="auto"/>
          </w:tcPr>
          <w:p w14:paraId="6871CDAA" w14:textId="77777777" w:rsidR="0086410D" w:rsidRPr="0029679E" w:rsidRDefault="0086410D" w:rsidP="006F410C">
            <w:pPr>
              <w:jc w:val="both"/>
            </w:pPr>
            <w:r w:rsidRPr="0029679E">
              <w:t>TE: ismeri a labdarúgás technikai, taktikai elemeit</w:t>
            </w:r>
          </w:p>
        </w:tc>
      </w:tr>
      <w:tr w:rsidR="0086410D" w:rsidRPr="0029679E" w14:paraId="2B9F9388" w14:textId="77777777" w:rsidTr="006F410C">
        <w:tc>
          <w:tcPr>
            <w:tcW w:w="1529" w:type="dxa"/>
            <w:vMerge w:val="restart"/>
            <w:shd w:val="clear" w:color="auto" w:fill="auto"/>
          </w:tcPr>
          <w:p w14:paraId="26DD38A7" w14:textId="77777777" w:rsidR="0086410D" w:rsidRPr="0029679E" w:rsidRDefault="0086410D" w:rsidP="002801D2">
            <w:pPr>
              <w:numPr>
                <w:ilvl w:val="0"/>
                <w:numId w:val="102"/>
              </w:numPr>
              <w:ind w:left="720"/>
            </w:pPr>
          </w:p>
        </w:tc>
        <w:tc>
          <w:tcPr>
            <w:tcW w:w="7721" w:type="dxa"/>
            <w:shd w:val="clear" w:color="auto" w:fill="auto"/>
          </w:tcPr>
          <w:p w14:paraId="0FD32BC6" w14:textId="77777777" w:rsidR="0086410D" w:rsidRDefault="0086410D" w:rsidP="006F410C">
            <w:pPr>
              <w:jc w:val="both"/>
              <w:rPr>
                <w:b/>
              </w:rPr>
            </w:pPr>
            <w:r>
              <w:rPr>
                <w:b/>
              </w:rPr>
              <w:t xml:space="preserve">Elmélet: </w:t>
            </w:r>
            <w:r w:rsidRPr="00A84823">
              <w:t>Az MLSZ, az UEFA, a FIFA szerkezete, feladatkörük</w:t>
            </w:r>
            <w:r>
              <w:t>.</w:t>
            </w:r>
          </w:p>
          <w:p w14:paraId="3342FAE3" w14:textId="77777777" w:rsidR="0086410D" w:rsidRPr="0029679E" w:rsidRDefault="0086410D" w:rsidP="006F410C">
            <w:pPr>
              <w:jc w:val="both"/>
            </w:pPr>
            <w:r w:rsidRPr="0029679E">
              <w:rPr>
                <w:b/>
              </w:rPr>
              <w:t>Gyakorlat:</w:t>
            </w:r>
            <w:r w:rsidRPr="0029679E">
              <w:t xml:space="preserve"> Labdarúgó házibajnokság szervezése, lebonyolítása</w:t>
            </w:r>
          </w:p>
        </w:tc>
      </w:tr>
      <w:tr w:rsidR="0086410D" w:rsidRPr="0029679E" w14:paraId="77DA4F42" w14:textId="77777777" w:rsidTr="006F410C">
        <w:tc>
          <w:tcPr>
            <w:tcW w:w="1529" w:type="dxa"/>
            <w:vMerge/>
            <w:shd w:val="clear" w:color="auto" w:fill="auto"/>
          </w:tcPr>
          <w:p w14:paraId="23EBA3AC" w14:textId="77777777" w:rsidR="0086410D" w:rsidRPr="0029679E" w:rsidRDefault="0086410D" w:rsidP="002801D2">
            <w:pPr>
              <w:numPr>
                <w:ilvl w:val="0"/>
                <w:numId w:val="102"/>
              </w:numPr>
              <w:ind w:left="720"/>
            </w:pPr>
          </w:p>
        </w:tc>
        <w:tc>
          <w:tcPr>
            <w:tcW w:w="7721" w:type="dxa"/>
            <w:shd w:val="clear" w:color="auto" w:fill="auto"/>
          </w:tcPr>
          <w:p w14:paraId="21F2BA1B" w14:textId="77777777" w:rsidR="0086410D" w:rsidRPr="0029679E" w:rsidRDefault="0086410D" w:rsidP="006F410C">
            <w:pPr>
              <w:jc w:val="both"/>
            </w:pPr>
            <w:r w:rsidRPr="0029679E">
              <w:t>TE: Ismeri versenyszervezés alapjait, kritériumait</w:t>
            </w:r>
            <w:r>
              <w:t>. Tudja hazai és nemzetközi szövetségek feladat köreit.</w:t>
            </w:r>
          </w:p>
        </w:tc>
      </w:tr>
      <w:tr w:rsidR="0086410D" w:rsidRPr="0029679E" w14:paraId="4F13446C" w14:textId="77777777" w:rsidTr="006F410C">
        <w:tc>
          <w:tcPr>
            <w:tcW w:w="1529" w:type="dxa"/>
            <w:vMerge w:val="restart"/>
            <w:shd w:val="clear" w:color="auto" w:fill="auto"/>
          </w:tcPr>
          <w:p w14:paraId="0D1F92B0" w14:textId="77777777" w:rsidR="0086410D" w:rsidRPr="0029679E" w:rsidRDefault="0086410D" w:rsidP="002801D2">
            <w:pPr>
              <w:numPr>
                <w:ilvl w:val="0"/>
                <w:numId w:val="102"/>
              </w:numPr>
              <w:ind w:left="720"/>
            </w:pPr>
          </w:p>
        </w:tc>
        <w:tc>
          <w:tcPr>
            <w:tcW w:w="7721" w:type="dxa"/>
            <w:shd w:val="clear" w:color="auto" w:fill="auto"/>
          </w:tcPr>
          <w:p w14:paraId="0F4B1938" w14:textId="77777777" w:rsidR="0086410D" w:rsidRPr="0029679E" w:rsidRDefault="0086410D" w:rsidP="006F410C">
            <w:pPr>
              <w:jc w:val="both"/>
            </w:pPr>
            <w:r w:rsidRPr="0029679E">
              <w:rPr>
                <w:b/>
              </w:rPr>
              <w:t>Gyakorlat:</w:t>
            </w:r>
            <w:r w:rsidRPr="0029679E">
              <w:t xml:space="preserve"> Kosárlabda technikai elemeinek gyakorlása, egyéni gyakorlatok labda nélkül és labdával, játék (A kosárlabda története, sportági szakszövetség)</w:t>
            </w:r>
          </w:p>
        </w:tc>
      </w:tr>
      <w:tr w:rsidR="0086410D" w:rsidRPr="0029679E" w14:paraId="348DDB93" w14:textId="77777777" w:rsidTr="006F410C">
        <w:tc>
          <w:tcPr>
            <w:tcW w:w="1529" w:type="dxa"/>
            <w:vMerge/>
            <w:shd w:val="clear" w:color="auto" w:fill="auto"/>
          </w:tcPr>
          <w:p w14:paraId="3134BD39" w14:textId="77777777" w:rsidR="0086410D" w:rsidRPr="0029679E" w:rsidRDefault="0086410D" w:rsidP="002801D2">
            <w:pPr>
              <w:numPr>
                <w:ilvl w:val="0"/>
                <w:numId w:val="102"/>
              </w:numPr>
              <w:ind w:left="720"/>
            </w:pPr>
          </w:p>
        </w:tc>
        <w:tc>
          <w:tcPr>
            <w:tcW w:w="7721" w:type="dxa"/>
            <w:shd w:val="clear" w:color="auto" w:fill="auto"/>
          </w:tcPr>
          <w:p w14:paraId="4F4C1351" w14:textId="77777777" w:rsidR="0086410D" w:rsidRPr="0029679E" w:rsidRDefault="0086410D" w:rsidP="006F410C">
            <w:pPr>
              <w:jc w:val="both"/>
            </w:pPr>
            <w:r w:rsidRPr="0029679E">
              <w:t>TE: tudja a kosárlabda történetét, gyakorlatban képes a technikai elemek alkalmazására</w:t>
            </w:r>
          </w:p>
        </w:tc>
      </w:tr>
      <w:tr w:rsidR="0086410D" w:rsidRPr="0029679E" w14:paraId="28A16F69" w14:textId="77777777" w:rsidTr="006F410C">
        <w:tc>
          <w:tcPr>
            <w:tcW w:w="1529" w:type="dxa"/>
            <w:vMerge w:val="restart"/>
            <w:shd w:val="clear" w:color="auto" w:fill="auto"/>
          </w:tcPr>
          <w:p w14:paraId="412D6561" w14:textId="77777777" w:rsidR="0086410D" w:rsidRPr="0029679E" w:rsidRDefault="0086410D" w:rsidP="002801D2">
            <w:pPr>
              <w:numPr>
                <w:ilvl w:val="0"/>
                <w:numId w:val="102"/>
              </w:numPr>
              <w:ind w:left="720"/>
            </w:pPr>
          </w:p>
        </w:tc>
        <w:tc>
          <w:tcPr>
            <w:tcW w:w="7721" w:type="dxa"/>
            <w:shd w:val="clear" w:color="auto" w:fill="auto"/>
          </w:tcPr>
          <w:p w14:paraId="0596FEF4" w14:textId="77777777" w:rsidR="0086410D" w:rsidRPr="001A3B35" w:rsidRDefault="0086410D" w:rsidP="006F410C">
            <w:pPr>
              <w:jc w:val="both"/>
            </w:pPr>
            <w:r>
              <w:rPr>
                <w:b/>
              </w:rPr>
              <w:t xml:space="preserve">Elmélet: </w:t>
            </w:r>
            <w:r>
              <w:t>A</w:t>
            </w:r>
            <w:r w:rsidRPr="001A3B35">
              <w:t xml:space="preserve"> kosárlabda történelmi áttekintése,</w:t>
            </w:r>
            <w:r>
              <w:rPr>
                <w:b/>
              </w:rPr>
              <w:t xml:space="preserve"> </w:t>
            </w:r>
            <w:r w:rsidRPr="001A3B35">
              <w:t>kosárlabda klubok, egyesületek szerkezete, felépítése, gazdálkodása</w:t>
            </w:r>
            <w:r>
              <w:t>. Versenykiírás, költségvetés készítése.</w:t>
            </w:r>
          </w:p>
          <w:p w14:paraId="0CBF7969" w14:textId="77777777" w:rsidR="0086410D" w:rsidRPr="0029679E" w:rsidRDefault="0086410D" w:rsidP="006F410C">
            <w:pPr>
              <w:jc w:val="both"/>
            </w:pPr>
            <w:r w:rsidRPr="0029679E">
              <w:rPr>
                <w:b/>
              </w:rPr>
              <w:t>Gyakorlat:</w:t>
            </w:r>
            <w:r w:rsidRPr="0029679E">
              <w:t xml:space="preserve"> Kosárlabda technikai elemeinek gyakorlása, páros gyakorlatok labda nélkül és labdával, játék (Kosárlabda játék alapjai, tárgyi és helyi feltételei)</w:t>
            </w:r>
          </w:p>
        </w:tc>
      </w:tr>
      <w:tr w:rsidR="0086410D" w:rsidRPr="0029679E" w14:paraId="75EA87E7" w14:textId="77777777" w:rsidTr="006F410C">
        <w:tc>
          <w:tcPr>
            <w:tcW w:w="1529" w:type="dxa"/>
            <w:vMerge/>
            <w:shd w:val="clear" w:color="auto" w:fill="auto"/>
          </w:tcPr>
          <w:p w14:paraId="543BE6CF" w14:textId="77777777" w:rsidR="0086410D" w:rsidRPr="0029679E" w:rsidRDefault="0086410D" w:rsidP="002801D2">
            <w:pPr>
              <w:numPr>
                <w:ilvl w:val="0"/>
                <w:numId w:val="102"/>
              </w:numPr>
              <w:ind w:left="720"/>
            </w:pPr>
          </w:p>
        </w:tc>
        <w:tc>
          <w:tcPr>
            <w:tcW w:w="7721" w:type="dxa"/>
            <w:shd w:val="clear" w:color="auto" w:fill="auto"/>
          </w:tcPr>
          <w:p w14:paraId="191280F9" w14:textId="77777777" w:rsidR="0086410D" w:rsidRPr="0029679E" w:rsidRDefault="0086410D" w:rsidP="006F410C">
            <w:pPr>
              <w:jc w:val="both"/>
            </w:pPr>
            <w:r w:rsidRPr="0029679E">
              <w:t>TE: Ismeri a kosárlabda tárgyi és helyi feltételeit</w:t>
            </w:r>
            <w:r>
              <w:t>, történetét. Klubok gazdálkodását.</w:t>
            </w:r>
          </w:p>
        </w:tc>
      </w:tr>
      <w:tr w:rsidR="0086410D" w:rsidRPr="0029679E" w14:paraId="7BA101E2" w14:textId="77777777" w:rsidTr="006F410C">
        <w:tc>
          <w:tcPr>
            <w:tcW w:w="1529" w:type="dxa"/>
            <w:vMerge w:val="restart"/>
            <w:shd w:val="clear" w:color="auto" w:fill="auto"/>
          </w:tcPr>
          <w:p w14:paraId="416C92A4" w14:textId="77777777" w:rsidR="0086410D" w:rsidRPr="0029679E" w:rsidRDefault="0086410D" w:rsidP="002801D2">
            <w:pPr>
              <w:numPr>
                <w:ilvl w:val="0"/>
                <w:numId w:val="102"/>
              </w:numPr>
              <w:ind w:left="720"/>
            </w:pPr>
          </w:p>
        </w:tc>
        <w:tc>
          <w:tcPr>
            <w:tcW w:w="7721" w:type="dxa"/>
            <w:shd w:val="clear" w:color="auto" w:fill="auto"/>
          </w:tcPr>
          <w:p w14:paraId="7D4282CE" w14:textId="77777777" w:rsidR="0086410D" w:rsidRPr="0029679E" w:rsidRDefault="0086410D" w:rsidP="006F410C">
            <w:pPr>
              <w:jc w:val="both"/>
            </w:pPr>
            <w:r w:rsidRPr="0029679E">
              <w:rPr>
                <w:b/>
              </w:rPr>
              <w:t>Gyakorlat:</w:t>
            </w:r>
            <w:r w:rsidRPr="0029679E">
              <w:t xml:space="preserve"> Kosárlabda technikai</w:t>
            </w:r>
            <w:r>
              <w:t>, taktikai</w:t>
            </w:r>
            <w:r w:rsidRPr="0029679E">
              <w:t xml:space="preserve"> elemeinek gyakorlása, játék</w:t>
            </w:r>
          </w:p>
        </w:tc>
      </w:tr>
      <w:tr w:rsidR="0086410D" w:rsidRPr="0029679E" w14:paraId="18936DDF" w14:textId="77777777" w:rsidTr="006F410C">
        <w:tc>
          <w:tcPr>
            <w:tcW w:w="1529" w:type="dxa"/>
            <w:vMerge/>
            <w:shd w:val="clear" w:color="auto" w:fill="auto"/>
          </w:tcPr>
          <w:p w14:paraId="6AD22E6A" w14:textId="77777777" w:rsidR="0086410D" w:rsidRPr="0029679E" w:rsidRDefault="0086410D" w:rsidP="002801D2">
            <w:pPr>
              <w:numPr>
                <w:ilvl w:val="0"/>
                <w:numId w:val="102"/>
              </w:numPr>
              <w:ind w:left="720"/>
            </w:pPr>
          </w:p>
        </w:tc>
        <w:tc>
          <w:tcPr>
            <w:tcW w:w="7721" w:type="dxa"/>
            <w:shd w:val="clear" w:color="auto" w:fill="auto"/>
          </w:tcPr>
          <w:p w14:paraId="1C4B8754" w14:textId="77777777" w:rsidR="0086410D" w:rsidRPr="0029679E" w:rsidRDefault="0086410D" w:rsidP="006F410C">
            <w:pPr>
              <w:jc w:val="both"/>
            </w:pPr>
            <w:r w:rsidRPr="0029679E">
              <w:t xml:space="preserve">TE: Tudja a </w:t>
            </w:r>
            <w:r>
              <w:t>taktikai elemeket alkalmazni a gyakorlatban (</w:t>
            </w:r>
            <w:r w:rsidRPr="0029679E">
              <w:t>hazai és nemzetközi szervezetek szerkezetét, versenyrendszereket</w:t>
            </w:r>
            <w:r>
              <w:t>)</w:t>
            </w:r>
          </w:p>
        </w:tc>
      </w:tr>
      <w:tr w:rsidR="0086410D" w:rsidRPr="0029679E" w14:paraId="7F291270" w14:textId="77777777" w:rsidTr="006F410C">
        <w:tc>
          <w:tcPr>
            <w:tcW w:w="1529" w:type="dxa"/>
            <w:vMerge w:val="restart"/>
            <w:shd w:val="clear" w:color="auto" w:fill="auto"/>
          </w:tcPr>
          <w:p w14:paraId="6AEABB02" w14:textId="77777777" w:rsidR="0086410D" w:rsidRPr="0029679E" w:rsidRDefault="0086410D" w:rsidP="002801D2">
            <w:pPr>
              <w:numPr>
                <w:ilvl w:val="0"/>
                <w:numId w:val="102"/>
              </w:numPr>
              <w:ind w:left="720"/>
            </w:pPr>
          </w:p>
        </w:tc>
        <w:tc>
          <w:tcPr>
            <w:tcW w:w="7721" w:type="dxa"/>
            <w:shd w:val="clear" w:color="auto" w:fill="auto"/>
          </w:tcPr>
          <w:p w14:paraId="4A152201" w14:textId="77777777" w:rsidR="0086410D" w:rsidRDefault="0086410D" w:rsidP="006F410C">
            <w:pPr>
              <w:jc w:val="both"/>
              <w:rPr>
                <w:b/>
              </w:rPr>
            </w:pPr>
            <w:r>
              <w:rPr>
                <w:b/>
              </w:rPr>
              <w:t xml:space="preserve">Elmélet: </w:t>
            </w:r>
            <w:r w:rsidRPr="001A3B35">
              <w:t>A MKOSZ, a FIBA szervezetek szerkezete, feladatkörük</w:t>
            </w:r>
          </w:p>
          <w:p w14:paraId="27C657F5" w14:textId="77777777" w:rsidR="0086410D" w:rsidRPr="0029679E" w:rsidRDefault="0086410D" w:rsidP="006F410C">
            <w:pPr>
              <w:jc w:val="both"/>
            </w:pPr>
            <w:r w:rsidRPr="0029679E">
              <w:rPr>
                <w:b/>
              </w:rPr>
              <w:t>Gyakorlat:</w:t>
            </w:r>
            <w:r w:rsidRPr="0029679E">
              <w:t xml:space="preserve"> kosárlabda technikai és taktikai elemeinek gyakorlása, játék</w:t>
            </w:r>
          </w:p>
        </w:tc>
      </w:tr>
      <w:tr w:rsidR="0086410D" w:rsidRPr="0029679E" w14:paraId="613881F3" w14:textId="77777777" w:rsidTr="006F410C">
        <w:tc>
          <w:tcPr>
            <w:tcW w:w="1529" w:type="dxa"/>
            <w:vMerge/>
            <w:shd w:val="clear" w:color="auto" w:fill="auto"/>
          </w:tcPr>
          <w:p w14:paraId="65B55AFB" w14:textId="77777777" w:rsidR="0086410D" w:rsidRPr="0029679E" w:rsidRDefault="0086410D" w:rsidP="002801D2">
            <w:pPr>
              <w:numPr>
                <w:ilvl w:val="0"/>
                <w:numId w:val="102"/>
              </w:numPr>
              <w:ind w:left="720"/>
            </w:pPr>
          </w:p>
        </w:tc>
        <w:tc>
          <w:tcPr>
            <w:tcW w:w="7721" w:type="dxa"/>
            <w:shd w:val="clear" w:color="auto" w:fill="auto"/>
          </w:tcPr>
          <w:p w14:paraId="7970389B" w14:textId="77777777" w:rsidR="0086410D" w:rsidRPr="0029679E" w:rsidRDefault="0086410D" w:rsidP="006F410C">
            <w:pPr>
              <w:jc w:val="both"/>
            </w:pPr>
            <w:r w:rsidRPr="0029679E">
              <w:t xml:space="preserve">TE: Tudja a </w:t>
            </w:r>
            <w:r>
              <w:t xml:space="preserve">taktikai elemeket alkalmazni a gyakorlatban </w:t>
            </w:r>
            <w:r w:rsidRPr="0029679E">
              <w:t>Ismeri a kosárlabda és a labdarúgás szerepét az iskolai testnevelés és szabadidősportban</w:t>
            </w:r>
          </w:p>
        </w:tc>
      </w:tr>
      <w:tr w:rsidR="0086410D" w:rsidRPr="0029679E" w14:paraId="58630721" w14:textId="77777777" w:rsidTr="006F410C">
        <w:tc>
          <w:tcPr>
            <w:tcW w:w="1529" w:type="dxa"/>
            <w:vMerge w:val="restart"/>
            <w:shd w:val="clear" w:color="auto" w:fill="auto"/>
          </w:tcPr>
          <w:p w14:paraId="4FDE39FE" w14:textId="77777777" w:rsidR="0086410D" w:rsidRPr="0029679E" w:rsidRDefault="0086410D" w:rsidP="002801D2">
            <w:pPr>
              <w:numPr>
                <w:ilvl w:val="0"/>
                <w:numId w:val="102"/>
              </w:numPr>
              <w:ind w:left="720"/>
            </w:pPr>
          </w:p>
        </w:tc>
        <w:tc>
          <w:tcPr>
            <w:tcW w:w="7721" w:type="dxa"/>
            <w:shd w:val="clear" w:color="auto" w:fill="auto"/>
          </w:tcPr>
          <w:p w14:paraId="1B63A2A3" w14:textId="77777777" w:rsidR="0086410D" w:rsidRPr="0029679E" w:rsidRDefault="0086410D" w:rsidP="006F410C">
            <w:pPr>
              <w:jc w:val="both"/>
            </w:pPr>
            <w:r w:rsidRPr="0029679E">
              <w:rPr>
                <w:b/>
              </w:rPr>
              <w:t>Gyakorlat:</w:t>
            </w:r>
            <w:r w:rsidRPr="0029679E">
              <w:t xml:space="preserve"> Egyéb labdajátékok technikai elemeinek gyakorlása, játék</w:t>
            </w:r>
          </w:p>
        </w:tc>
      </w:tr>
      <w:tr w:rsidR="0086410D" w:rsidRPr="0029679E" w14:paraId="73556AB7" w14:textId="77777777" w:rsidTr="006F410C">
        <w:tc>
          <w:tcPr>
            <w:tcW w:w="1529" w:type="dxa"/>
            <w:vMerge/>
            <w:shd w:val="clear" w:color="auto" w:fill="auto"/>
          </w:tcPr>
          <w:p w14:paraId="6A155481" w14:textId="77777777" w:rsidR="0086410D" w:rsidRPr="0029679E" w:rsidRDefault="0086410D" w:rsidP="002801D2">
            <w:pPr>
              <w:numPr>
                <w:ilvl w:val="0"/>
                <w:numId w:val="102"/>
              </w:numPr>
              <w:ind w:left="720"/>
            </w:pPr>
          </w:p>
        </w:tc>
        <w:tc>
          <w:tcPr>
            <w:tcW w:w="7721" w:type="dxa"/>
            <w:shd w:val="clear" w:color="auto" w:fill="auto"/>
          </w:tcPr>
          <w:p w14:paraId="4F57B8B2" w14:textId="77777777" w:rsidR="0086410D" w:rsidRPr="0029679E" w:rsidRDefault="0086410D" w:rsidP="006F410C">
            <w:pPr>
              <w:jc w:val="both"/>
            </w:pPr>
            <w:r w:rsidRPr="0029679E">
              <w:t>TE: Ismeri több labdás játékot, tudja az alapvető szabályokat</w:t>
            </w:r>
          </w:p>
        </w:tc>
      </w:tr>
      <w:tr w:rsidR="0086410D" w:rsidRPr="0029679E" w14:paraId="715BE80C" w14:textId="77777777" w:rsidTr="006F410C">
        <w:tc>
          <w:tcPr>
            <w:tcW w:w="1529" w:type="dxa"/>
            <w:vMerge w:val="restart"/>
            <w:shd w:val="clear" w:color="auto" w:fill="auto"/>
          </w:tcPr>
          <w:p w14:paraId="2EEBD775" w14:textId="77777777" w:rsidR="0086410D" w:rsidRPr="0029679E" w:rsidRDefault="0086410D" w:rsidP="002801D2">
            <w:pPr>
              <w:numPr>
                <w:ilvl w:val="0"/>
                <w:numId w:val="102"/>
              </w:numPr>
              <w:ind w:left="720"/>
            </w:pPr>
          </w:p>
        </w:tc>
        <w:tc>
          <w:tcPr>
            <w:tcW w:w="7721" w:type="dxa"/>
            <w:shd w:val="clear" w:color="auto" w:fill="auto"/>
          </w:tcPr>
          <w:p w14:paraId="28B5696A" w14:textId="77777777" w:rsidR="0086410D" w:rsidRPr="001A3B35" w:rsidRDefault="0086410D" w:rsidP="006F410C">
            <w:pPr>
              <w:jc w:val="both"/>
            </w:pPr>
            <w:r>
              <w:rPr>
                <w:b/>
              </w:rPr>
              <w:t xml:space="preserve">Elmélet: </w:t>
            </w:r>
            <w:r w:rsidRPr="001A3B35">
              <w:t xml:space="preserve">Hazai és nemzetközi versenyrendszerek </w:t>
            </w:r>
            <w:r>
              <w:t>a kosárlabdában.</w:t>
            </w:r>
          </w:p>
          <w:p w14:paraId="5299CD0A" w14:textId="77777777" w:rsidR="0086410D" w:rsidRPr="0029679E" w:rsidRDefault="0086410D" w:rsidP="006F410C">
            <w:pPr>
              <w:jc w:val="both"/>
            </w:pPr>
            <w:r w:rsidRPr="0029679E">
              <w:rPr>
                <w:b/>
              </w:rPr>
              <w:t>Gyakorlat:</w:t>
            </w:r>
            <w:r w:rsidRPr="0029679E">
              <w:t xml:space="preserve"> Kosárlabda házibajnokság szervezése és lebonyolítása </w:t>
            </w:r>
          </w:p>
        </w:tc>
      </w:tr>
      <w:tr w:rsidR="0086410D" w:rsidRPr="0029679E" w14:paraId="2501DA2E" w14:textId="77777777" w:rsidTr="006F410C">
        <w:tc>
          <w:tcPr>
            <w:tcW w:w="1529" w:type="dxa"/>
            <w:vMerge/>
            <w:shd w:val="clear" w:color="auto" w:fill="auto"/>
          </w:tcPr>
          <w:p w14:paraId="6DE21861" w14:textId="77777777" w:rsidR="0086410D" w:rsidRPr="0029679E" w:rsidRDefault="0086410D" w:rsidP="002801D2">
            <w:pPr>
              <w:numPr>
                <w:ilvl w:val="0"/>
                <w:numId w:val="102"/>
              </w:numPr>
              <w:ind w:left="720"/>
            </w:pPr>
          </w:p>
        </w:tc>
        <w:tc>
          <w:tcPr>
            <w:tcW w:w="7721" w:type="dxa"/>
            <w:shd w:val="clear" w:color="auto" w:fill="auto"/>
          </w:tcPr>
          <w:p w14:paraId="15CE438B" w14:textId="77777777" w:rsidR="0086410D" w:rsidRPr="0029679E" w:rsidRDefault="0086410D" w:rsidP="006F410C">
            <w:pPr>
              <w:jc w:val="both"/>
            </w:pPr>
            <w:r w:rsidRPr="0029679E">
              <w:t xml:space="preserve">TE </w:t>
            </w:r>
            <w:r>
              <w:t>: Ismeri a bajnokság szervezési feladatait.</w:t>
            </w:r>
          </w:p>
        </w:tc>
      </w:tr>
      <w:tr w:rsidR="0086410D" w:rsidRPr="0029679E" w14:paraId="2590117D" w14:textId="77777777" w:rsidTr="006F410C">
        <w:tc>
          <w:tcPr>
            <w:tcW w:w="1529" w:type="dxa"/>
            <w:vMerge w:val="restart"/>
            <w:shd w:val="clear" w:color="auto" w:fill="auto"/>
          </w:tcPr>
          <w:p w14:paraId="531BD068" w14:textId="77777777" w:rsidR="0086410D" w:rsidRPr="0029679E" w:rsidRDefault="0086410D" w:rsidP="002801D2">
            <w:pPr>
              <w:numPr>
                <w:ilvl w:val="0"/>
                <w:numId w:val="102"/>
              </w:numPr>
              <w:ind w:left="720"/>
            </w:pPr>
          </w:p>
        </w:tc>
        <w:tc>
          <w:tcPr>
            <w:tcW w:w="7721" w:type="dxa"/>
            <w:shd w:val="clear" w:color="auto" w:fill="auto"/>
          </w:tcPr>
          <w:p w14:paraId="6D16FA5F" w14:textId="77777777" w:rsidR="0086410D" w:rsidRPr="0029679E" w:rsidRDefault="0086410D" w:rsidP="006F410C">
            <w:pPr>
              <w:jc w:val="both"/>
            </w:pPr>
            <w:r w:rsidRPr="0029679E">
              <w:t>Zárthelyi dolgozat</w:t>
            </w:r>
          </w:p>
        </w:tc>
      </w:tr>
      <w:tr w:rsidR="0086410D" w:rsidRPr="0029679E" w14:paraId="4C5914AD" w14:textId="77777777" w:rsidTr="006F410C">
        <w:trPr>
          <w:trHeight w:val="70"/>
        </w:trPr>
        <w:tc>
          <w:tcPr>
            <w:tcW w:w="1529" w:type="dxa"/>
            <w:vMerge/>
            <w:shd w:val="clear" w:color="auto" w:fill="auto"/>
          </w:tcPr>
          <w:p w14:paraId="22FBAF5F" w14:textId="77777777" w:rsidR="0086410D" w:rsidRPr="0029679E" w:rsidRDefault="0086410D" w:rsidP="002801D2">
            <w:pPr>
              <w:numPr>
                <w:ilvl w:val="0"/>
                <w:numId w:val="102"/>
              </w:numPr>
              <w:ind w:left="720"/>
            </w:pPr>
          </w:p>
        </w:tc>
        <w:tc>
          <w:tcPr>
            <w:tcW w:w="7721" w:type="dxa"/>
            <w:shd w:val="clear" w:color="auto" w:fill="auto"/>
          </w:tcPr>
          <w:p w14:paraId="2C838383" w14:textId="77777777" w:rsidR="0086410D" w:rsidRPr="0029679E" w:rsidRDefault="0086410D" w:rsidP="006F410C">
            <w:pPr>
              <w:jc w:val="both"/>
            </w:pPr>
            <w:r w:rsidRPr="0029679E">
              <w:t>TE számonkérés</w:t>
            </w:r>
          </w:p>
        </w:tc>
      </w:tr>
    </w:tbl>
    <w:p w14:paraId="107B13C2" w14:textId="77777777" w:rsidR="0086410D" w:rsidRDefault="0086410D" w:rsidP="0086410D"/>
    <w:p w14:paraId="5CB1A3F6" w14:textId="77777777" w:rsidR="0086410D" w:rsidRDefault="0086410D" w:rsidP="0086410D">
      <w:r>
        <w:t>*TE tanulási eredmények</w:t>
      </w:r>
    </w:p>
    <w:p w14:paraId="12D59B80" w14:textId="77777777" w:rsidR="005458D6" w:rsidRPr="00120E6A" w:rsidRDefault="005458D6" w:rsidP="00120E6A">
      <w:pPr>
        <w:spacing w:after="160" w:line="259" w:lineRule="auto"/>
      </w:pPr>
      <w:r w:rsidRPr="00120E6A">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00F95" w:rsidRPr="00800F95" w14:paraId="12D59B86" w14:textId="77777777" w:rsidTr="003722C5">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9B81" w14:textId="77777777" w:rsidR="00800F95" w:rsidRPr="00800F95" w:rsidRDefault="00800F95" w:rsidP="003722C5">
            <w:pPr>
              <w:ind w:left="20"/>
              <w:rPr>
                <w:rFonts w:eastAsia="Arial Unicode MS"/>
              </w:rPr>
            </w:pPr>
            <w:r w:rsidRPr="00800F9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9B82" w14:textId="77777777" w:rsidR="00800F95" w:rsidRPr="00800F95" w:rsidRDefault="00800F95" w:rsidP="003722C5">
            <w:pPr>
              <w:rPr>
                <w:rFonts w:eastAsia="Arial Unicode MS"/>
              </w:rPr>
            </w:pPr>
            <w:r w:rsidRPr="00800F9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B83" w14:textId="77777777" w:rsidR="00800F95" w:rsidRPr="00800F95" w:rsidRDefault="00800F95" w:rsidP="003722C5">
            <w:pPr>
              <w:jc w:val="center"/>
              <w:rPr>
                <w:rFonts w:eastAsia="Arial Unicode MS"/>
                <w:b/>
              </w:rPr>
            </w:pPr>
            <w:r w:rsidRPr="00800F95">
              <w:rPr>
                <w:rFonts w:eastAsia="Arial Unicode MS"/>
                <w:b/>
              </w:rPr>
              <w:t>Csapat- és egyéni sportok szervezése II. Atlétika</w:t>
            </w:r>
          </w:p>
        </w:tc>
        <w:tc>
          <w:tcPr>
            <w:tcW w:w="855" w:type="dxa"/>
            <w:vMerge w:val="restart"/>
            <w:tcBorders>
              <w:top w:val="single" w:sz="4" w:space="0" w:color="auto"/>
              <w:left w:val="single" w:sz="4" w:space="0" w:color="auto"/>
              <w:right w:val="single" w:sz="4" w:space="0" w:color="auto"/>
            </w:tcBorders>
            <w:vAlign w:val="center"/>
          </w:tcPr>
          <w:p w14:paraId="12D59B84" w14:textId="77777777" w:rsidR="00800F95" w:rsidRPr="00800F95" w:rsidRDefault="00800F95" w:rsidP="003722C5">
            <w:pPr>
              <w:jc w:val="center"/>
              <w:rPr>
                <w:rFonts w:eastAsia="Arial Unicode MS"/>
              </w:rPr>
            </w:pPr>
            <w:r w:rsidRPr="00800F9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B85" w14:textId="77777777" w:rsidR="00800F95" w:rsidRPr="00800F95" w:rsidRDefault="00800F95" w:rsidP="003722C5">
            <w:pPr>
              <w:jc w:val="center"/>
              <w:rPr>
                <w:rFonts w:eastAsia="Arial Unicode MS"/>
                <w:b/>
              </w:rPr>
            </w:pPr>
            <w:r w:rsidRPr="00800F95">
              <w:rPr>
                <w:rFonts w:eastAsia="Arial Unicode MS"/>
                <w:b/>
              </w:rPr>
              <w:t>GT_ASRN014-17</w:t>
            </w:r>
          </w:p>
        </w:tc>
      </w:tr>
      <w:tr w:rsidR="00800F95" w:rsidRPr="00800F95" w14:paraId="12D59B8C" w14:textId="77777777" w:rsidTr="003722C5">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9B87" w14:textId="77777777" w:rsidR="00800F95" w:rsidRPr="00800F95" w:rsidRDefault="00800F95" w:rsidP="003722C5">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9B88" w14:textId="77777777" w:rsidR="00800F95" w:rsidRPr="00800F95" w:rsidRDefault="00800F95" w:rsidP="003722C5">
            <w:r w:rsidRPr="00800F9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B89" w14:textId="77777777" w:rsidR="00800F95" w:rsidRPr="00800F95" w:rsidRDefault="00800F95" w:rsidP="003722C5">
            <w:pPr>
              <w:jc w:val="center"/>
              <w:rPr>
                <w:b/>
              </w:rPr>
            </w:pPr>
            <w:r w:rsidRPr="00800F95">
              <w:rPr>
                <w:b/>
              </w:rPr>
              <w:t>Basics of Team and Individual Sports II, Athletics</w:t>
            </w:r>
          </w:p>
        </w:tc>
        <w:tc>
          <w:tcPr>
            <w:tcW w:w="855" w:type="dxa"/>
            <w:vMerge/>
            <w:tcBorders>
              <w:left w:val="single" w:sz="4" w:space="0" w:color="auto"/>
              <w:bottom w:val="single" w:sz="4" w:space="0" w:color="auto"/>
              <w:right w:val="single" w:sz="4" w:space="0" w:color="auto"/>
            </w:tcBorders>
            <w:vAlign w:val="center"/>
          </w:tcPr>
          <w:p w14:paraId="12D59B8A" w14:textId="77777777" w:rsidR="00800F95" w:rsidRPr="00800F95" w:rsidRDefault="00800F95" w:rsidP="003722C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B8B" w14:textId="77777777" w:rsidR="00800F95" w:rsidRPr="00800F95" w:rsidRDefault="00800F95" w:rsidP="003722C5">
            <w:pPr>
              <w:rPr>
                <w:rFonts w:eastAsia="Arial Unicode MS"/>
              </w:rPr>
            </w:pPr>
          </w:p>
        </w:tc>
      </w:tr>
      <w:tr w:rsidR="00800F95" w:rsidRPr="00800F95" w14:paraId="12D59B8E" w14:textId="77777777" w:rsidTr="003722C5">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B8D" w14:textId="77777777" w:rsidR="00800F95" w:rsidRPr="00800F95" w:rsidRDefault="00800F95" w:rsidP="003722C5">
            <w:pPr>
              <w:jc w:val="center"/>
              <w:rPr>
                <w:b/>
                <w:bCs/>
              </w:rPr>
            </w:pPr>
          </w:p>
        </w:tc>
      </w:tr>
      <w:tr w:rsidR="00800F95" w:rsidRPr="00800F95" w14:paraId="12D59B91" w14:textId="77777777" w:rsidTr="003722C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B8F" w14:textId="77777777" w:rsidR="00800F95" w:rsidRPr="00800F95" w:rsidRDefault="00800F95" w:rsidP="003722C5">
            <w:pPr>
              <w:ind w:left="20"/>
            </w:pPr>
            <w:r w:rsidRPr="00800F9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9B90" w14:textId="7D8374FF" w:rsidR="00800F95" w:rsidRPr="00800F95" w:rsidRDefault="00D65876" w:rsidP="003722C5">
            <w:pPr>
              <w:jc w:val="center"/>
              <w:rPr>
                <w:b/>
              </w:rPr>
            </w:pPr>
            <w:r w:rsidRPr="00120E6A">
              <w:rPr>
                <w:b/>
              </w:rPr>
              <w:t xml:space="preserve">DE GTK Sportgazdasági és –menedzsment </w:t>
            </w:r>
            <w:r>
              <w:rPr>
                <w:b/>
              </w:rPr>
              <w:t>Intézet</w:t>
            </w:r>
          </w:p>
        </w:tc>
      </w:tr>
      <w:tr w:rsidR="00800F95" w:rsidRPr="00800F95" w14:paraId="12D59B96" w14:textId="77777777" w:rsidTr="003722C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B92" w14:textId="77777777" w:rsidR="00800F95" w:rsidRPr="00800F95" w:rsidRDefault="00800F95" w:rsidP="003722C5">
            <w:pPr>
              <w:ind w:left="20"/>
              <w:rPr>
                <w:rFonts w:eastAsia="Arial Unicode MS"/>
              </w:rPr>
            </w:pPr>
            <w:r w:rsidRPr="00800F9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B93" w14:textId="77777777" w:rsidR="00800F95" w:rsidRPr="00800F95" w:rsidRDefault="00800F95" w:rsidP="003722C5">
            <w:pPr>
              <w:jc w:val="center"/>
              <w:rPr>
                <w:rFonts w:eastAsia="Arial Unicode MS"/>
              </w:rPr>
            </w:pPr>
            <w:r w:rsidRPr="00800F95">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2D59B94" w14:textId="77777777" w:rsidR="00800F95" w:rsidRPr="00800F95" w:rsidRDefault="00800F95" w:rsidP="003722C5">
            <w:pPr>
              <w:jc w:val="center"/>
              <w:rPr>
                <w:rFonts w:eastAsia="Arial Unicode MS"/>
              </w:rPr>
            </w:pPr>
            <w:r w:rsidRPr="00800F9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B95" w14:textId="77777777" w:rsidR="00800F95" w:rsidRPr="00800F95" w:rsidRDefault="00800F95" w:rsidP="003722C5">
            <w:pPr>
              <w:jc w:val="center"/>
              <w:rPr>
                <w:rFonts w:eastAsia="Arial Unicode MS"/>
              </w:rPr>
            </w:pPr>
          </w:p>
        </w:tc>
      </w:tr>
      <w:tr w:rsidR="00800F95" w:rsidRPr="00800F95" w14:paraId="12D59B9C" w14:textId="77777777" w:rsidTr="003722C5">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12D59B97" w14:textId="77777777" w:rsidR="00800F95" w:rsidRPr="00800F95" w:rsidRDefault="00800F95" w:rsidP="003722C5">
            <w:pPr>
              <w:jc w:val="center"/>
            </w:pPr>
            <w:r w:rsidRPr="00800F9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9B98" w14:textId="77777777" w:rsidR="00800F95" w:rsidRPr="00800F95" w:rsidRDefault="00800F95" w:rsidP="003722C5">
            <w:pPr>
              <w:jc w:val="center"/>
            </w:pPr>
            <w:r w:rsidRPr="00800F95">
              <w:t>Óraszámok</w:t>
            </w:r>
          </w:p>
        </w:tc>
        <w:tc>
          <w:tcPr>
            <w:tcW w:w="1762" w:type="dxa"/>
            <w:vMerge w:val="restart"/>
            <w:tcBorders>
              <w:top w:val="single" w:sz="4" w:space="0" w:color="auto"/>
              <w:left w:val="single" w:sz="4" w:space="0" w:color="auto"/>
              <w:right w:val="single" w:sz="4" w:space="0" w:color="auto"/>
            </w:tcBorders>
            <w:vAlign w:val="center"/>
          </w:tcPr>
          <w:p w14:paraId="12D59B99" w14:textId="77777777" w:rsidR="00800F95" w:rsidRPr="00800F95" w:rsidRDefault="00800F95" w:rsidP="003722C5">
            <w:pPr>
              <w:jc w:val="center"/>
            </w:pPr>
            <w:r w:rsidRPr="00800F95">
              <w:t>Követelmény</w:t>
            </w:r>
          </w:p>
        </w:tc>
        <w:tc>
          <w:tcPr>
            <w:tcW w:w="855" w:type="dxa"/>
            <w:vMerge w:val="restart"/>
            <w:tcBorders>
              <w:top w:val="single" w:sz="4" w:space="0" w:color="auto"/>
              <w:left w:val="single" w:sz="4" w:space="0" w:color="auto"/>
              <w:right w:val="single" w:sz="4" w:space="0" w:color="auto"/>
            </w:tcBorders>
            <w:vAlign w:val="center"/>
          </w:tcPr>
          <w:p w14:paraId="12D59B9A" w14:textId="77777777" w:rsidR="00800F95" w:rsidRPr="00800F95" w:rsidRDefault="00800F95" w:rsidP="003722C5">
            <w:pPr>
              <w:jc w:val="center"/>
            </w:pPr>
            <w:r w:rsidRPr="00800F95">
              <w:t>Kredit</w:t>
            </w:r>
          </w:p>
        </w:tc>
        <w:tc>
          <w:tcPr>
            <w:tcW w:w="2411" w:type="dxa"/>
            <w:vMerge w:val="restart"/>
            <w:tcBorders>
              <w:top w:val="single" w:sz="4" w:space="0" w:color="auto"/>
              <w:left w:val="single" w:sz="4" w:space="0" w:color="auto"/>
              <w:right w:val="single" w:sz="4" w:space="0" w:color="auto"/>
            </w:tcBorders>
            <w:vAlign w:val="center"/>
          </w:tcPr>
          <w:p w14:paraId="12D59B9B" w14:textId="77777777" w:rsidR="00800F95" w:rsidRPr="00800F95" w:rsidRDefault="00800F95" w:rsidP="003722C5">
            <w:pPr>
              <w:jc w:val="center"/>
            </w:pPr>
            <w:r w:rsidRPr="00800F95">
              <w:t>Oktatás nyelve</w:t>
            </w:r>
          </w:p>
        </w:tc>
      </w:tr>
      <w:tr w:rsidR="00800F95" w:rsidRPr="00800F95" w14:paraId="12D59BA3" w14:textId="77777777" w:rsidTr="003722C5">
        <w:trPr>
          <w:trHeight w:val="221"/>
        </w:trPr>
        <w:tc>
          <w:tcPr>
            <w:tcW w:w="1604" w:type="dxa"/>
            <w:gridSpan w:val="2"/>
            <w:vMerge/>
            <w:tcBorders>
              <w:left w:val="single" w:sz="4" w:space="0" w:color="auto"/>
              <w:bottom w:val="single" w:sz="4" w:space="0" w:color="auto"/>
              <w:right w:val="single" w:sz="4" w:space="0" w:color="auto"/>
            </w:tcBorders>
            <w:vAlign w:val="center"/>
          </w:tcPr>
          <w:p w14:paraId="12D59B9D" w14:textId="77777777" w:rsidR="00800F95" w:rsidRPr="00800F95" w:rsidRDefault="00800F95" w:rsidP="003722C5"/>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9B9E" w14:textId="77777777" w:rsidR="00800F95" w:rsidRPr="00800F95" w:rsidRDefault="00800F95" w:rsidP="003722C5">
            <w:pPr>
              <w:jc w:val="center"/>
            </w:pPr>
            <w:r w:rsidRPr="00800F9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9B9F" w14:textId="77777777" w:rsidR="00800F95" w:rsidRPr="00800F95" w:rsidRDefault="00800F95" w:rsidP="003722C5">
            <w:pPr>
              <w:jc w:val="center"/>
            </w:pPr>
            <w:r w:rsidRPr="00800F95">
              <w:t>Gyakorlat</w:t>
            </w:r>
          </w:p>
        </w:tc>
        <w:tc>
          <w:tcPr>
            <w:tcW w:w="1762" w:type="dxa"/>
            <w:vMerge/>
            <w:tcBorders>
              <w:left w:val="single" w:sz="4" w:space="0" w:color="auto"/>
              <w:bottom w:val="single" w:sz="4" w:space="0" w:color="auto"/>
              <w:right w:val="single" w:sz="4" w:space="0" w:color="auto"/>
            </w:tcBorders>
            <w:vAlign w:val="center"/>
          </w:tcPr>
          <w:p w14:paraId="12D59BA0" w14:textId="77777777" w:rsidR="00800F95" w:rsidRPr="00800F95" w:rsidRDefault="00800F95" w:rsidP="003722C5"/>
        </w:tc>
        <w:tc>
          <w:tcPr>
            <w:tcW w:w="855" w:type="dxa"/>
            <w:vMerge/>
            <w:tcBorders>
              <w:left w:val="single" w:sz="4" w:space="0" w:color="auto"/>
              <w:bottom w:val="single" w:sz="4" w:space="0" w:color="auto"/>
              <w:right w:val="single" w:sz="4" w:space="0" w:color="auto"/>
            </w:tcBorders>
            <w:vAlign w:val="center"/>
          </w:tcPr>
          <w:p w14:paraId="12D59BA1" w14:textId="77777777" w:rsidR="00800F95" w:rsidRPr="00800F95" w:rsidRDefault="00800F95" w:rsidP="003722C5"/>
        </w:tc>
        <w:tc>
          <w:tcPr>
            <w:tcW w:w="2411" w:type="dxa"/>
            <w:vMerge/>
            <w:tcBorders>
              <w:left w:val="single" w:sz="4" w:space="0" w:color="auto"/>
              <w:bottom w:val="single" w:sz="4" w:space="0" w:color="auto"/>
              <w:right w:val="single" w:sz="4" w:space="0" w:color="auto"/>
            </w:tcBorders>
            <w:vAlign w:val="center"/>
          </w:tcPr>
          <w:p w14:paraId="12D59BA2" w14:textId="77777777" w:rsidR="00800F95" w:rsidRPr="00800F95" w:rsidRDefault="00800F95" w:rsidP="003722C5"/>
        </w:tc>
      </w:tr>
      <w:tr w:rsidR="00800F95" w:rsidRPr="00800F95" w14:paraId="12D59BAD" w14:textId="77777777" w:rsidTr="003722C5">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9BA4" w14:textId="77777777" w:rsidR="00800F95" w:rsidRPr="00800F95" w:rsidRDefault="00800F95" w:rsidP="003722C5">
            <w:pPr>
              <w:jc w:val="center"/>
            </w:pPr>
            <w:r w:rsidRPr="00800F9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BA5" w14:textId="77777777" w:rsidR="00800F95" w:rsidRPr="00800F95" w:rsidRDefault="00800F95" w:rsidP="003722C5">
            <w:pPr>
              <w:jc w:val="center"/>
              <w:rPr>
                <w:b/>
              </w:rPr>
            </w:pPr>
            <w:r w:rsidRPr="00800F95">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BA6" w14:textId="77777777" w:rsidR="00800F95" w:rsidRPr="00800F95" w:rsidRDefault="00800F95" w:rsidP="003722C5">
            <w:pPr>
              <w:jc w:val="center"/>
            </w:pPr>
            <w:r w:rsidRPr="00800F9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BA7" w14:textId="77777777" w:rsidR="00800F95" w:rsidRPr="00800F95" w:rsidRDefault="00800F95" w:rsidP="003722C5">
            <w:pPr>
              <w:jc w:val="center"/>
              <w:rPr>
                <w:b/>
              </w:rPr>
            </w:pPr>
            <w:r w:rsidRPr="00800F95">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12D59BA8" w14:textId="77777777" w:rsidR="00800F95" w:rsidRPr="00800F95" w:rsidRDefault="00800F95" w:rsidP="003722C5">
            <w:pPr>
              <w:jc w:val="center"/>
            </w:pPr>
            <w:r w:rsidRPr="00800F9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BA9" w14:textId="77777777" w:rsidR="00800F95" w:rsidRPr="00800F95" w:rsidRDefault="00800F95" w:rsidP="003722C5">
            <w:pPr>
              <w:jc w:val="center"/>
              <w:rPr>
                <w:b/>
              </w:rPr>
            </w:pPr>
            <w:r w:rsidRPr="00800F95">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9BAA" w14:textId="77777777" w:rsidR="00800F95" w:rsidRPr="00800F95" w:rsidRDefault="00800F95" w:rsidP="003722C5">
            <w:pPr>
              <w:jc w:val="center"/>
              <w:rPr>
                <w:b/>
              </w:rPr>
            </w:pPr>
            <w:r w:rsidRPr="00800F95">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9BAB" w14:textId="77777777" w:rsidR="00800F95" w:rsidRPr="00800F95" w:rsidRDefault="00800F95" w:rsidP="003722C5">
            <w:pPr>
              <w:jc w:val="center"/>
              <w:rPr>
                <w:b/>
              </w:rPr>
            </w:pPr>
            <w:r w:rsidRPr="00800F9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BAC" w14:textId="77777777" w:rsidR="00800F95" w:rsidRPr="00800F95" w:rsidRDefault="00800F95" w:rsidP="003722C5">
            <w:pPr>
              <w:jc w:val="center"/>
              <w:rPr>
                <w:b/>
              </w:rPr>
            </w:pPr>
            <w:r w:rsidRPr="00800F95">
              <w:rPr>
                <w:b/>
              </w:rPr>
              <w:t>magyar</w:t>
            </w:r>
          </w:p>
        </w:tc>
      </w:tr>
      <w:tr w:rsidR="00800F95" w:rsidRPr="00800F95" w14:paraId="12D59BB7" w14:textId="77777777" w:rsidTr="003722C5">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9BAE" w14:textId="77777777" w:rsidR="00800F95" w:rsidRPr="00800F95" w:rsidRDefault="00800F95" w:rsidP="003722C5">
            <w:pPr>
              <w:jc w:val="center"/>
            </w:pPr>
            <w:r w:rsidRPr="00800F9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BAF" w14:textId="77777777" w:rsidR="00800F95" w:rsidRPr="00800F95" w:rsidRDefault="00800F95" w:rsidP="003722C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BB0" w14:textId="77777777" w:rsidR="00800F95" w:rsidRPr="00800F95" w:rsidRDefault="00800F95" w:rsidP="003722C5">
            <w:pPr>
              <w:jc w:val="center"/>
            </w:pPr>
            <w:r w:rsidRPr="00800F9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BB1" w14:textId="77777777" w:rsidR="00800F95" w:rsidRPr="00800F95" w:rsidRDefault="00800F95" w:rsidP="003722C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9BB2" w14:textId="77777777" w:rsidR="00800F95" w:rsidRPr="00800F95" w:rsidRDefault="00800F95" w:rsidP="003722C5">
            <w:pPr>
              <w:jc w:val="center"/>
            </w:pPr>
            <w:r w:rsidRPr="00800F9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BB3" w14:textId="77777777" w:rsidR="00800F95" w:rsidRPr="00800F95" w:rsidRDefault="00800F95" w:rsidP="003722C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9BB4" w14:textId="77777777" w:rsidR="00800F95" w:rsidRPr="00800F95" w:rsidRDefault="00800F95" w:rsidP="003722C5">
            <w:pPr>
              <w:jc w:val="center"/>
            </w:pPr>
          </w:p>
        </w:tc>
        <w:tc>
          <w:tcPr>
            <w:tcW w:w="855" w:type="dxa"/>
            <w:vMerge/>
            <w:tcBorders>
              <w:left w:val="single" w:sz="4" w:space="0" w:color="auto"/>
              <w:bottom w:val="single" w:sz="4" w:space="0" w:color="auto"/>
              <w:right w:val="single" w:sz="4" w:space="0" w:color="auto"/>
            </w:tcBorders>
            <w:vAlign w:val="center"/>
          </w:tcPr>
          <w:p w14:paraId="12D59BB5" w14:textId="77777777" w:rsidR="00800F95" w:rsidRPr="00800F95" w:rsidRDefault="00800F95" w:rsidP="003722C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BB6" w14:textId="77777777" w:rsidR="00800F95" w:rsidRPr="00800F95" w:rsidRDefault="00800F95" w:rsidP="003722C5">
            <w:pPr>
              <w:jc w:val="center"/>
            </w:pPr>
          </w:p>
        </w:tc>
      </w:tr>
      <w:tr w:rsidR="00800F95" w:rsidRPr="00800F95" w14:paraId="12D59BBD" w14:textId="77777777" w:rsidTr="003722C5">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BB8" w14:textId="77777777" w:rsidR="00800F95" w:rsidRPr="00800F95" w:rsidRDefault="00800F95" w:rsidP="003722C5">
            <w:pPr>
              <w:ind w:left="20"/>
              <w:rPr>
                <w:rFonts w:eastAsia="Arial Unicode MS"/>
              </w:rPr>
            </w:pPr>
            <w:r w:rsidRPr="00800F95">
              <w:t>Tantárgyfelelős oktató</w:t>
            </w:r>
          </w:p>
        </w:tc>
        <w:tc>
          <w:tcPr>
            <w:tcW w:w="850" w:type="dxa"/>
            <w:tcBorders>
              <w:top w:val="nil"/>
              <w:left w:val="nil"/>
              <w:bottom w:val="single" w:sz="4" w:space="0" w:color="auto"/>
              <w:right w:val="single" w:sz="4" w:space="0" w:color="auto"/>
            </w:tcBorders>
            <w:vAlign w:val="center"/>
          </w:tcPr>
          <w:p w14:paraId="12D59BB9" w14:textId="77777777" w:rsidR="00800F95" w:rsidRPr="00800F95" w:rsidRDefault="00800F95" w:rsidP="003722C5">
            <w:pPr>
              <w:rPr>
                <w:rFonts w:eastAsia="Arial Unicode MS"/>
              </w:rPr>
            </w:pPr>
            <w:r w:rsidRPr="00800F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BBA" w14:textId="77777777" w:rsidR="00800F95" w:rsidRPr="00800F95" w:rsidRDefault="00800F95" w:rsidP="003722C5">
            <w:pPr>
              <w:jc w:val="center"/>
              <w:rPr>
                <w:b/>
              </w:rPr>
            </w:pPr>
            <w:r w:rsidRPr="00800F95">
              <w:rPr>
                <w:b/>
              </w:rPr>
              <w:t>Dr. Müller Anetta</w:t>
            </w:r>
          </w:p>
        </w:tc>
        <w:tc>
          <w:tcPr>
            <w:tcW w:w="855" w:type="dxa"/>
            <w:tcBorders>
              <w:top w:val="single" w:sz="4" w:space="0" w:color="auto"/>
              <w:left w:val="nil"/>
              <w:bottom w:val="single" w:sz="4" w:space="0" w:color="auto"/>
              <w:right w:val="single" w:sz="4" w:space="0" w:color="auto"/>
            </w:tcBorders>
            <w:vAlign w:val="center"/>
          </w:tcPr>
          <w:p w14:paraId="12D59BBB" w14:textId="77777777" w:rsidR="00800F95" w:rsidRPr="00800F95" w:rsidRDefault="00800F95" w:rsidP="003722C5">
            <w:pPr>
              <w:rPr>
                <w:rFonts w:eastAsia="Arial Unicode MS"/>
              </w:rPr>
            </w:pPr>
            <w:r w:rsidRPr="00800F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BBC" w14:textId="77777777" w:rsidR="00800F95" w:rsidRPr="00800F95" w:rsidRDefault="00800F95" w:rsidP="003722C5">
            <w:pPr>
              <w:jc w:val="center"/>
              <w:rPr>
                <w:b/>
              </w:rPr>
            </w:pPr>
            <w:r w:rsidRPr="00800F95">
              <w:rPr>
                <w:b/>
              </w:rPr>
              <w:t>egyetemi docens</w:t>
            </w:r>
          </w:p>
        </w:tc>
      </w:tr>
      <w:tr w:rsidR="00800F95" w:rsidRPr="00800F95" w14:paraId="12D59BC3" w14:textId="77777777" w:rsidTr="003722C5">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BBE" w14:textId="77777777" w:rsidR="00800F95" w:rsidRPr="00800F95" w:rsidRDefault="00800F95" w:rsidP="003722C5">
            <w:pPr>
              <w:ind w:left="20"/>
            </w:pPr>
            <w:r w:rsidRPr="00800F95">
              <w:t>Tantárgy oktatásába bevont oktató</w:t>
            </w:r>
          </w:p>
        </w:tc>
        <w:tc>
          <w:tcPr>
            <w:tcW w:w="850" w:type="dxa"/>
            <w:tcBorders>
              <w:top w:val="nil"/>
              <w:left w:val="nil"/>
              <w:bottom w:val="single" w:sz="4" w:space="0" w:color="auto"/>
              <w:right w:val="single" w:sz="4" w:space="0" w:color="auto"/>
            </w:tcBorders>
            <w:vAlign w:val="center"/>
          </w:tcPr>
          <w:p w14:paraId="12D59BBF" w14:textId="77777777" w:rsidR="00800F95" w:rsidRPr="00800F95" w:rsidRDefault="00800F95" w:rsidP="003722C5">
            <w:r w:rsidRPr="00800F9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BC0" w14:textId="77777777" w:rsidR="00800F95" w:rsidRPr="00800F95" w:rsidRDefault="00800F95" w:rsidP="003722C5">
            <w:pPr>
              <w:jc w:val="center"/>
              <w:rPr>
                <w:b/>
              </w:rPr>
            </w:pPr>
          </w:p>
        </w:tc>
        <w:tc>
          <w:tcPr>
            <w:tcW w:w="855" w:type="dxa"/>
            <w:tcBorders>
              <w:top w:val="single" w:sz="4" w:space="0" w:color="auto"/>
              <w:left w:val="nil"/>
              <w:bottom w:val="single" w:sz="4" w:space="0" w:color="auto"/>
              <w:right w:val="single" w:sz="4" w:space="0" w:color="auto"/>
            </w:tcBorders>
            <w:vAlign w:val="center"/>
          </w:tcPr>
          <w:p w14:paraId="12D59BC1" w14:textId="77777777" w:rsidR="00800F95" w:rsidRPr="00800F95" w:rsidRDefault="00800F95" w:rsidP="003722C5">
            <w:r w:rsidRPr="00800F9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BC2" w14:textId="77777777" w:rsidR="00800F95" w:rsidRPr="00800F95" w:rsidRDefault="00800F95" w:rsidP="003722C5">
            <w:pPr>
              <w:jc w:val="center"/>
              <w:rPr>
                <w:b/>
              </w:rPr>
            </w:pPr>
          </w:p>
        </w:tc>
      </w:tr>
      <w:tr w:rsidR="00800F95" w:rsidRPr="00800F95" w14:paraId="12D59BC7" w14:textId="77777777" w:rsidTr="003722C5">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BC4" w14:textId="77777777" w:rsidR="00800F95" w:rsidRPr="00800F95" w:rsidRDefault="00800F95" w:rsidP="003722C5">
            <w:pPr>
              <w:rPr>
                <w:bCs/>
              </w:rPr>
            </w:pPr>
            <w:r w:rsidRPr="00800F95">
              <w:rPr>
                <w:b/>
                <w:bCs/>
              </w:rPr>
              <w:t>A kurzus célja:</w:t>
            </w:r>
            <w:r w:rsidRPr="00800F95">
              <w:t xml:space="preserve"> a</w:t>
            </w:r>
            <w:r w:rsidRPr="00800F95">
              <w:rPr>
                <w:bCs/>
              </w:rPr>
              <w:t>z atlétika sportág  mélyebb megismerése, elsősorban a versenyrendezés, szervezés és menedzsment szempontjaiból. Az atlétikai versenyszámok helye és szerepe a hazai és nemzetközi sportpiacon. Az atlétika sportág főbb jellemzői. A kölyökatlétika program, mint az utánpótlás nevelés bázisa. Marketinglehetőségek az atlétikában, az atlétika üzleti elemei, 4P.</w:t>
            </w:r>
          </w:p>
          <w:p w14:paraId="12D59BC5" w14:textId="77777777" w:rsidR="00800F95" w:rsidRPr="00800F95" w:rsidRDefault="00800F95" w:rsidP="003722C5">
            <w:pPr>
              <w:rPr>
                <w:bCs/>
              </w:rPr>
            </w:pPr>
            <w:r w:rsidRPr="00800F95">
              <w:rPr>
                <w:bCs/>
              </w:rPr>
              <w:t xml:space="preserve"> Alapvető Versenyszabályok ismertetése a különböző korosztályoknak történő versenyek rendezése során. Az atlétika versenyeinek megismerése, a szabályok alkalmazhatósága a versenyek rendezése során. Alapvető mozgásélmények az atlétika iskolai testnevelési anyagából, az ugró, futó és dobószámok valamint a futó-szökdelő és dobóiskola gyakorlatai. Az atlétika megjelenése az alaptantervi reformtörekvésekben. Atlétika szerepe a képességfejlesztésben, utcai futóversenyek és a futás szerepe az egészséges életmód kialakításában. Hazai és nemzetközi szervezetek az atlétikában.</w:t>
            </w:r>
          </w:p>
          <w:p w14:paraId="12D59BC6" w14:textId="77777777" w:rsidR="00800F95" w:rsidRPr="00800F95" w:rsidRDefault="00800F95" w:rsidP="003722C5"/>
        </w:tc>
      </w:tr>
      <w:tr w:rsidR="00800F95" w:rsidRPr="00800F95" w14:paraId="12D59BFA" w14:textId="77777777" w:rsidTr="003722C5">
        <w:trPr>
          <w:trHeight w:val="1400"/>
        </w:trPr>
        <w:tc>
          <w:tcPr>
            <w:tcW w:w="9939" w:type="dxa"/>
            <w:gridSpan w:val="10"/>
            <w:tcBorders>
              <w:top w:val="single" w:sz="4" w:space="0" w:color="auto"/>
              <w:left w:val="single" w:sz="4" w:space="0" w:color="auto"/>
              <w:right w:val="single" w:sz="4" w:space="0" w:color="000000"/>
            </w:tcBorders>
            <w:vAlign w:val="center"/>
          </w:tcPr>
          <w:p w14:paraId="12D59BC8" w14:textId="77777777" w:rsidR="00800F95" w:rsidRPr="00800F95" w:rsidRDefault="00800F95" w:rsidP="003722C5">
            <w:pPr>
              <w:rPr>
                <w:b/>
                <w:bCs/>
              </w:rPr>
            </w:pPr>
            <w:r w:rsidRPr="00800F95">
              <w:rPr>
                <w:b/>
                <w:bCs/>
              </w:rPr>
              <w:t xml:space="preserve">Azoknak az előírt szakmai kompetenciáknak, kompetencia-elemeknek (tudás, képesség stb., KKK 7. pont) a felsorolása, amelyek kialakításához a tantárgy jellemzően, érdemben hozzájárul </w:t>
            </w:r>
          </w:p>
          <w:p w14:paraId="12D59BC9" w14:textId="77777777" w:rsidR="00800F95" w:rsidRPr="00800F95" w:rsidRDefault="00800F95" w:rsidP="003722C5">
            <w:pPr>
              <w:rPr>
                <w:b/>
                <w:bCs/>
              </w:rPr>
            </w:pPr>
          </w:p>
          <w:p w14:paraId="12D59BCA" w14:textId="77777777" w:rsidR="00800F95" w:rsidRPr="00800F95" w:rsidRDefault="00800F95" w:rsidP="003722C5">
            <w:pPr>
              <w:ind w:left="402"/>
              <w:rPr>
                <w:rFonts w:eastAsia="Arial Unicode MS"/>
                <w:bCs/>
              </w:rPr>
            </w:pPr>
            <w:r w:rsidRPr="00800F95">
              <w:rPr>
                <w:rFonts w:eastAsia="Arial Unicode MS"/>
                <w:bCs/>
              </w:rPr>
              <w:t xml:space="preserve">Tudás: </w:t>
            </w:r>
          </w:p>
          <w:p w14:paraId="12D59BCB" w14:textId="77777777" w:rsidR="00800F95" w:rsidRPr="00800F95" w:rsidRDefault="00800F95" w:rsidP="003722C5">
            <w:pPr>
              <w:ind w:left="402"/>
              <w:rPr>
                <w:rFonts w:eastAsia="Arial Unicode MS"/>
                <w:bCs/>
              </w:rPr>
            </w:pPr>
            <w:r w:rsidRPr="00800F95">
              <w:rPr>
                <w:rFonts w:eastAsia="Arial Unicode MS"/>
                <w:bCs/>
              </w:rPr>
              <w:t xml:space="preserve"> </w:t>
            </w:r>
          </w:p>
          <w:p w14:paraId="12D59BCC" w14:textId="77777777" w:rsidR="00800F95" w:rsidRPr="00800F95" w:rsidRDefault="00800F95" w:rsidP="00800F95">
            <w:pPr>
              <w:numPr>
                <w:ilvl w:val="0"/>
                <w:numId w:val="7"/>
              </w:numPr>
              <w:jc w:val="both"/>
              <w:rPr>
                <w:rFonts w:eastAsia="Arial Unicode MS"/>
                <w:bCs/>
              </w:rPr>
            </w:pPr>
            <w:r w:rsidRPr="00800F95">
              <w:rPr>
                <w:rFonts w:eastAsia="Arial Unicode MS"/>
                <w:bCs/>
              </w:rPr>
              <w:t xml:space="preserve">Ismeri a testkultúra és az egészségkultúra területéről az atlétika alapfogalmait, fejlesztésük eszközrendszereit, módszereit és eljárásait. </w:t>
            </w:r>
          </w:p>
          <w:p w14:paraId="12D59BCD" w14:textId="77777777" w:rsidR="00800F95" w:rsidRPr="00800F95" w:rsidRDefault="00800F95" w:rsidP="00800F95">
            <w:pPr>
              <w:numPr>
                <w:ilvl w:val="0"/>
                <w:numId w:val="7"/>
              </w:numPr>
              <w:jc w:val="both"/>
              <w:rPr>
                <w:rFonts w:eastAsia="Arial Unicode MS"/>
                <w:bCs/>
              </w:rPr>
            </w:pPr>
            <w:r w:rsidRPr="00800F95">
              <w:rPr>
                <w:rFonts w:eastAsia="Arial Unicode MS"/>
                <w:bCs/>
              </w:rPr>
              <w:t>Ismeri a testnevelés és sport, rekreáció szervezeti és kapcsolatrendszerét, általános folyamatait, ezek felépítését és működését különös tekintettel az atlétika területén.</w:t>
            </w:r>
          </w:p>
          <w:p w14:paraId="12D59BCE" w14:textId="77777777" w:rsidR="00800F95" w:rsidRPr="00800F95" w:rsidRDefault="00800F95" w:rsidP="00800F95">
            <w:pPr>
              <w:numPr>
                <w:ilvl w:val="0"/>
                <w:numId w:val="7"/>
              </w:numPr>
              <w:jc w:val="both"/>
              <w:rPr>
                <w:rFonts w:eastAsia="Arial Unicode MS"/>
                <w:bCs/>
              </w:rPr>
            </w:pPr>
            <w:r w:rsidRPr="00800F95">
              <w:rPr>
                <w:rFonts w:eastAsia="Arial Unicode MS"/>
                <w:bCs/>
              </w:rPr>
              <w:t>Ismeri az atlétika mozgásanyagának társadalmi integrációt elősegítő funkcióját (nemek, fogyatékkal élők, kisebbségek, hátrányos helyzetűek, migránsok, bűnelkövetők, szenvedélybetegek, stb.).</w:t>
            </w:r>
          </w:p>
          <w:p w14:paraId="12D59BCF" w14:textId="77777777" w:rsidR="00800F95" w:rsidRPr="00800F95" w:rsidRDefault="00800F95" w:rsidP="00800F95">
            <w:pPr>
              <w:numPr>
                <w:ilvl w:val="0"/>
                <w:numId w:val="7"/>
              </w:numPr>
              <w:jc w:val="both"/>
              <w:rPr>
                <w:rFonts w:eastAsia="Arial Unicode MS"/>
                <w:bCs/>
              </w:rPr>
            </w:pPr>
            <w:r w:rsidRPr="00800F95">
              <w:rPr>
                <w:rFonts w:eastAsia="Arial Unicode MS"/>
                <w:bCs/>
              </w:rPr>
              <w:t>Rendelkezik a szakterülethez tartozó etikai, jogi és gazdasági, valamint alapvető kommunikációs és tömegkommunikációs ismeretekkel, különös tekintettel az atlétika területéről.</w:t>
            </w:r>
          </w:p>
          <w:p w14:paraId="12D59BD0" w14:textId="77777777" w:rsidR="00800F95" w:rsidRPr="00800F95" w:rsidRDefault="00800F95" w:rsidP="00800F95">
            <w:pPr>
              <w:numPr>
                <w:ilvl w:val="0"/>
                <w:numId w:val="7"/>
              </w:numPr>
              <w:jc w:val="both"/>
              <w:rPr>
                <w:rFonts w:eastAsia="Arial Unicode MS"/>
                <w:bCs/>
              </w:rPr>
            </w:pPr>
            <w:r w:rsidRPr="00800F95">
              <w:rPr>
                <w:rFonts w:eastAsia="Arial Unicode MS"/>
                <w:bCs/>
              </w:rPr>
              <w:t>Ismeri a testnevelés és a sportmozgalom területéről az atlétika célkitűzéseit, szervezeti és kapcsolatrendszerét. Birtokában van az atlétika, a sporttudomány, és a szervezés- és vezetéstudomány alapvető szakmai szókincsének, kifejezési és fogalmazási sajátosságainak anyanyelvén és legalább egy idegen nyelven.</w:t>
            </w:r>
          </w:p>
          <w:p w14:paraId="12D59BD1" w14:textId="77777777" w:rsidR="00800F95" w:rsidRPr="00800F95" w:rsidRDefault="00800F95" w:rsidP="00800F95">
            <w:pPr>
              <w:numPr>
                <w:ilvl w:val="0"/>
                <w:numId w:val="7"/>
              </w:numPr>
              <w:jc w:val="both"/>
              <w:rPr>
                <w:rFonts w:eastAsia="Arial Unicode MS"/>
                <w:bCs/>
              </w:rPr>
            </w:pPr>
            <w:r w:rsidRPr="00800F95">
              <w:rPr>
                <w:rFonts w:eastAsia="Arial Unicode MS"/>
                <w:bCs/>
              </w:rPr>
              <w:t xml:space="preserve"> Ismeri az alapvető sporttudományi, sportgazdasági, vezetéselméleti, szervezéstudományi és projektmenedzsment módszereket, elméleteket és gyakorlatokat.</w:t>
            </w:r>
          </w:p>
          <w:p w14:paraId="12D59BD2" w14:textId="77777777" w:rsidR="00800F95" w:rsidRPr="00800F95" w:rsidRDefault="00800F95" w:rsidP="00800F95">
            <w:pPr>
              <w:numPr>
                <w:ilvl w:val="0"/>
                <w:numId w:val="7"/>
              </w:numPr>
              <w:jc w:val="both"/>
              <w:rPr>
                <w:rFonts w:eastAsia="Arial Unicode MS"/>
                <w:bCs/>
              </w:rPr>
            </w:pPr>
            <w:r w:rsidRPr="00800F95">
              <w:rPr>
                <w:rFonts w:eastAsia="Arial Unicode MS"/>
                <w:bCs/>
              </w:rPr>
              <w:t>Tisztában van az atlétika területén működő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12D59BD3" w14:textId="77777777" w:rsidR="00800F95" w:rsidRPr="00800F95" w:rsidRDefault="00800F95" w:rsidP="00800F95">
            <w:pPr>
              <w:numPr>
                <w:ilvl w:val="0"/>
                <w:numId w:val="7"/>
              </w:numPr>
              <w:jc w:val="both"/>
              <w:rPr>
                <w:rFonts w:eastAsia="Arial Unicode MS"/>
                <w:bCs/>
              </w:rPr>
            </w:pPr>
            <w:r w:rsidRPr="00800F95">
              <w:rPr>
                <w:rFonts w:eastAsia="Arial Unicode MS"/>
                <w:bCs/>
              </w:rPr>
              <w:t xml:space="preserve">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 különös tekintettel az atlétikára. </w:t>
            </w:r>
          </w:p>
          <w:p w14:paraId="12D59BD4" w14:textId="77777777" w:rsidR="00800F95" w:rsidRPr="00800F95" w:rsidRDefault="00800F95" w:rsidP="00800F95">
            <w:pPr>
              <w:numPr>
                <w:ilvl w:val="0"/>
                <w:numId w:val="7"/>
              </w:numPr>
              <w:jc w:val="both"/>
              <w:rPr>
                <w:rFonts w:eastAsia="Arial Unicode MS"/>
                <w:bCs/>
              </w:rPr>
            </w:pPr>
            <w:r w:rsidRPr="00800F95">
              <w:rPr>
                <w:rFonts w:eastAsia="Arial Unicode MS"/>
                <w:bCs/>
              </w:rPr>
              <w:t>Tisztában van az atlétikai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12D59BD5" w14:textId="77777777" w:rsidR="00800F95" w:rsidRPr="00800F95" w:rsidRDefault="00800F95" w:rsidP="003722C5">
            <w:pPr>
              <w:ind w:left="402"/>
              <w:rPr>
                <w:rFonts w:eastAsia="Arial Unicode MS"/>
                <w:bCs/>
              </w:rPr>
            </w:pPr>
          </w:p>
          <w:p w14:paraId="12D59BD6" w14:textId="77777777" w:rsidR="00800F95" w:rsidRPr="00800F95" w:rsidRDefault="00800F95" w:rsidP="003722C5">
            <w:pPr>
              <w:ind w:left="402"/>
              <w:rPr>
                <w:rFonts w:eastAsia="Arial Unicode MS"/>
                <w:bCs/>
              </w:rPr>
            </w:pPr>
            <w:r w:rsidRPr="00800F95">
              <w:rPr>
                <w:rFonts w:eastAsia="Arial Unicode MS"/>
                <w:bCs/>
              </w:rPr>
              <w:t>Képesség:</w:t>
            </w:r>
          </w:p>
          <w:p w14:paraId="12D59BD7" w14:textId="77777777" w:rsidR="00800F95" w:rsidRPr="00800F95" w:rsidRDefault="00800F95" w:rsidP="003722C5">
            <w:pPr>
              <w:ind w:left="402"/>
              <w:rPr>
                <w:rFonts w:eastAsia="Arial Unicode MS"/>
                <w:bCs/>
              </w:rPr>
            </w:pPr>
          </w:p>
          <w:p w14:paraId="12D59BD8" w14:textId="77777777" w:rsidR="00800F95" w:rsidRPr="00800F95" w:rsidRDefault="00800F95" w:rsidP="00800F95">
            <w:pPr>
              <w:numPr>
                <w:ilvl w:val="0"/>
                <w:numId w:val="9"/>
              </w:numPr>
              <w:ind w:left="1276" w:hanging="425"/>
              <w:jc w:val="both"/>
              <w:rPr>
                <w:rFonts w:eastAsia="Arial Unicode MS"/>
                <w:bCs/>
              </w:rPr>
            </w:pPr>
            <w:r w:rsidRPr="00800F95">
              <w:rPr>
                <w:rFonts w:eastAsia="Arial Unicode MS"/>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melybe az atlétika eszközrendszerét beépíti. </w:t>
            </w:r>
          </w:p>
          <w:p w14:paraId="12D59BD9" w14:textId="77777777" w:rsidR="00800F95" w:rsidRPr="00800F95" w:rsidRDefault="00800F95" w:rsidP="00800F95">
            <w:pPr>
              <w:numPr>
                <w:ilvl w:val="0"/>
                <w:numId w:val="9"/>
              </w:numPr>
              <w:ind w:left="1276" w:hanging="425"/>
              <w:jc w:val="both"/>
              <w:rPr>
                <w:rFonts w:eastAsia="Arial Unicode MS"/>
                <w:bCs/>
              </w:rPr>
            </w:pPr>
            <w:r w:rsidRPr="00800F95">
              <w:rPr>
                <w:rFonts w:eastAsia="Arial Unicode MS"/>
                <w:bCs/>
              </w:rPr>
              <w:t>Képes sportszervezői, rekreáció szervezői, vezetői és sportvezetői tevékenységek ellátására az atlétika területén.</w:t>
            </w:r>
          </w:p>
          <w:p w14:paraId="12D59BDA" w14:textId="77777777" w:rsidR="00800F95" w:rsidRPr="00800F95" w:rsidRDefault="00800F95" w:rsidP="00800F95">
            <w:pPr>
              <w:numPr>
                <w:ilvl w:val="0"/>
                <w:numId w:val="9"/>
              </w:numPr>
              <w:ind w:left="1276" w:hanging="425"/>
              <w:jc w:val="both"/>
              <w:rPr>
                <w:rFonts w:eastAsia="Arial Unicode MS"/>
                <w:bCs/>
              </w:rPr>
            </w:pPr>
            <w:r w:rsidRPr="00800F95">
              <w:rPr>
                <w:rFonts w:eastAsia="Arial Unicode MS"/>
                <w:bCs/>
              </w:rPr>
              <w:t xml:space="preserve">Képes az elsajátított szakmai, jogi, gazdasági, valamint szervezési és vezetési ismeretek hatékony gyakorlati alkalmazására az atlétika sportágat illetően. </w:t>
            </w:r>
          </w:p>
          <w:p w14:paraId="12D59BDB" w14:textId="77777777" w:rsidR="00800F95" w:rsidRPr="00800F95" w:rsidRDefault="00800F95" w:rsidP="00800F95">
            <w:pPr>
              <w:numPr>
                <w:ilvl w:val="0"/>
                <w:numId w:val="9"/>
              </w:numPr>
              <w:ind w:left="1276" w:hanging="425"/>
              <w:jc w:val="both"/>
              <w:rPr>
                <w:rFonts w:eastAsia="Arial Unicode MS"/>
                <w:bCs/>
              </w:rPr>
            </w:pPr>
            <w:r w:rsidRPr="00800F95">
              <w:rPr>
                <w:rFonts w:eastAsia="Arial Unicode MS"/>
                <w:bCs/>
              </w:rPr>
              <w:lastRenderedPageBreak/>
              <w:t>Képes a testnevelési és sportszervezetek, egyesületek, civil szervezetek létrehozására, céljainak meghatározására, a sportmozgalom gyakorlati szervezésére az atlétika területén is.</w:t>
            </w:r>
          </w:p>
          <w:p w14:paraId="12D59BDC" w14:textId="77777777" w:rsidR="00800F95" w:rsidRPr="00800F95" w:rsidRDefault="00800F95" w:rsidP="00800F95">
            <w:pPr>
              <w:numPr>
                <w:ilvl w:val="0"/>
                <w:numId w:val="9"/>
              </w:numPr>
              <w:ind w:left="1276" w:hanging="425"/>
              <w:jc w:val="both"/>
              <w:rPr>
                <w:rFonts w:eastAsia="Arial Unicode MS"/>
                <w:bCs/>
              </w:rPr>
            </w:pPr>
            <w:r w:rsidRPr="00800F95">
              <w:rPr>
                <w:rFonts w:eastAsia="Arial Unicode MS"/>
                <w:bCs/>
              </w:rPr>
              <w:t>Képes a szakterületi erőforrások felkutatására, bevonására és az azokkal történő gazdálkodásra.</w:t>
            </w:r>
          </w:p>
          <w:p w14:paraId="12D59BDD" w14:textId="77777777" w:rsidR="00800F95" w:rsidRPr="00800F95" w:rsidRDefault="00800F95" w:rsidP="00800F95">
            <w:pPr>
              <w:numPr>
                <w:ilvl w:val="1"/>
                <w:numId w:val="10"/>
              </w:numPr>
              <w:ind w:left="1276" w:hanging="425"/>
              <w:jc w:val="both"/>
              <w:rPr>
                <w:rFonts w:eastAsia="Arial Unicode MS"/>
                <w:bCs/>
              </w:rPr>
            </w:pPr>
            <w:r w:rsidRPr="00800F95">
              <w:rPr>
                <w:rFonts w:eastAsia="Arial Unicode MS"/>
                <w:bCs/>
              </w:rPr>
              <w:t xml:space="preserve">A tanult elméleteket és módszereket hatékonyan alkalmazza, következtetéseket fogalmaz meg, javaslatokat tesz és döntéseket hoz az atlétika sportágat illetően. </w:t>
            </w:r>
          </w:p>
          <w:p w14:paraId="12D59BDE" w14:textId="77777777" w:rsidR="00800F95" w:rsidRPr="00800F95" w:rsidRDefault="00800F95" w:rsidP="00800F95">
            <w:pPr>
              <w:numPr>
                <w:ilvl w:val="1"/>
                <w:numId w:val="10"/>
              </w:numPr>
              <w:ind w:left="1276" w:hanging="425"/>
              <w:jc w:val="both"/>
              <w:rPr>
                <w:rFonts w:eastAsia="Arial Unicode MS"/>
                <w:bCs/>
              </w:rPr>
            </w:pPr>
            <w:r w:rsidRPr="00800F95">
              <w:rPr>
                <w:rFonts w:eastAsia="Arial Unicode MS"/>
                <w:bCs/>
              </w:rPr>
              <w:t>Képes tudását folyamatosan és önállóan fejleszteni az atlétika területén.</w:t>
            </w:r>
          </w:p>
          <w:p w14:paraId="12D59BDF" w14:textId="77777777" w:rsidR="00800F95" w:rsidRPr="00800F95" w:rsidRDefault="00800F95" w:rsidP="003722C5">
            <w:pPr>
              <w:ind w:left="402"/>
              <w:rPr>
                <w:rFonts w:eastAsia="Arial Unicode MS"/>
                <w:bCs/>
              </w:rPr>
            </w:pPr>
            <w:r w:rsidRPr="00800F95">
              <w:rPr>
                <w:rFonts w:eastAsia="Arial Unicode MS"/>
                <w:bCs/>
              </w:rPr>
              <w:t>Attitűd:</w:t>
            </w:r>
          </w:p>
          <w:p w14:paraId="12D59BE0" w14:textId="77777777" w:rsidR="00800F95" w:rsidRPr="00800F95" w:rsidRDefault="00800F95" w:rsidP="003722C5">
            <w:pPr>
              <w:ind w:left="402"/>
              <w:rPr>
                <w:rFonts w:eastAsia="Arial Unicode MS"/>
                <w:bCs/>
              </w:rPr>
            </w:pPr>
          </w:p>
          <w:p w14:paraId="12D59BE1" w14:textId="77777777" w:rsidR="00800F95" w:rsidRPr="00800F95" w:rsidRDefault="00800F95" w:rsidP="00800F95">
            <w:pPr>
              <w:numPr>
                <w:ilvl w:val="0"/>
                <w:numId w:val="8"/>
              </w:numPr>
              <w:jc w:val="both"/>
              <w:rPr>
                <w:rFonts w:eastAsia="Arial Unicode MS"/>
                <w:bCs/>
              </w:rPr>
            </w:pPr>
            <w:r w:rsidRPr="00800F95">
              <w:rPr>
                <w:rFonts w:eastAsia="Arial Unicode MS"/>
                <w:bCs/>
              </w:rPr>
              <w:t xml:space="preserve">Rendelkezik az egészségkultúra, az életminőség, valamint a rekreáció korszerű (egészségtudatos) szemléletével, nézeteit szűkebb és tágabb társadalmi körben terjeszti. </w:t>
            </w:r>
          </w:p>
          <w:p w14:paraId="12D59BE2" w14:textId="77777777" w:rsidR="00800F95" w:rsidRPr="00800F95" w:rsidRDefault="00800F95" w:rsidP="00800F95">
            <w:pPr>
              <w:numPr>
                <w:ilvl w:val="0"/>
                <w:numId w:val="8"/>
              </w:numPr>
              <w:jc w:val="both"/>
              <w:rPr>
                <w:rFonts w:eastAsia="Arial Unicode MS"/>
                <w:bCs/>
              </w:rPr>
            </w:pPr>
            <w:r w:rsidRPr="00800F95">
              <w:rPr>
                <w:rFonts w:eastAsia="Arial Unicode MS"/>
                <w:bCs/>
              </w:rPr>
              <w:t xml:space="preserve">Tiszteletben tartja az emberi méltóságot és jogokat a testkulturális területen végzett munkája során, különös tekintettel a saját szakterületén előforduló esetekre. </w:t>
            </w:r>
          </w:p>
          <w:p w14:paraId="12D59BE3" w14:textId="77777777" w:rsidR="00800F95" w:rsidRPr="00800F95" w:rsidRDefault="00800F95" w:rsidP="00800F95">
            <w:pPr>
              <w:numPr>
                <w:ilvl w:val="0"/>
                <w:numId w:val="8"/>
              </w:numPr>
              <w:jc w:val="both"/>
              <w:rPr>
                <w:rFonts w:eastAsia="Arial Unicode MS"/>
                <w:bCs/>
              </w:rPr>
            </w:pPr>
            <w:r w:rsidRPr="00800F95">
              <w:rPr>
                <w:rFonts w:eastAsia="Arial Unicode MS"/>
                <w:bCs/>
              </w:rPr>
              <w:t xml:space="preserve">A testkulturális területen végzett munkája során tiszteletben tartja a szociokulturális környezethez, illetve a fogyatékkal élőkhöz tartozók emberi méltóságát és jogait. </w:t>
            </w:r>
          </w:p>
          <w:p w14:paraId="12D59BE4" w14:textId="77777777" w:rsidR="00800F95" w:rsidRPr="00800F95" w:rsidRDefault="00800F95" w:rsidP="00800F95">
            <w:pPr>
              <w:numPr>
                <w:ilvl w:val="0"/>
                <w:numId w:val="8"/>
              </w:numPr>
              <w:jc w:val="both"/>
              <w:rPr>
                <w:rFonts w:eastAsia="Arial Unicode MS"/>
                <w:bCs/>
              </w:rPr>
            </w:pPr>
            <w:r w:rsidRPr="00800F95">
              <w:rPr>
                <w:rFonts w:eastAsia="Arial Unicode MS"/>
                <w:bCs/>
              </w:rPr>
              <w:t xml:space="preserve">Törekszik az élethosszig tartó és az élet egészére kiterjedő tanulásra. </w:t>
            </w:r>
          </w:p>
          <w:p w14:paraId="12D59BE5" w14:textId="77777777" w:rsidR="00800F95" w:rsidRPr="00800F95" w:rsidRDefault="00800F95" w:rsidP="00800F95">
            <w:pPr>
              <w:numPr>
                <w:ilvl w:val="0"/>
                <w:numId w:val="8"/>
              </w:numPr>
              <w:jc w:val="both"/>
              <w:rPr>
                <w:rFonts w:eastAsia="Arial Unicode MS"/>
                <w:bCs/>
              </w:rPr>
            </w:pPr>
            <w:r w:rsidRPr="00800F95">
              <w:rPr>
                <w:rFonts w:eastAsia="Arial Unicode MS"/>
                <w:bCs/>
              </w:rPr>
              <w:t xml:space="preserve">Mélyen elkötelezett a minőségi sportszakmai munkavégzés mellett az atlétikában. </w:t>
            </w:r>
          </w:p>
          <w:p w14:paraId="12D59BE6" w14:textId="77777777" w:rsidR="00800F95" w:rsidRPr="00800F95" w:rsidRDefault="00800F95" w:rsidP="00800F95">
            <w:pPr>
              <w:numPr>
                <w:ilvl w:val="0"/>
                <w:numId w:val="8"/>
              </w:numPr>
              <w:jc w:val="both"/>
              <w:rPr>
                <w:rFonts w:eastAsia="Arial Unicode MS"/>
                <w:bCs/>
              </w:rPr>
            </w:pPr>
            <w:r w:rsidRPr="00800F95">
              <w:rPr>
                <w:rFonts w:eastAsia="Arial Unicode MS"/>
                <w:bCs/>
              </w:rPr>
              <w:t xml:space="preserve">Igényes munkavégzésével hozzájárul a testkultúra, a rekreációs és egészségkultúra színvonalának emeléséhez. </w:t>
            </w:r>
          </w:p>
          <w:p w14:paraId="12D59BE7" w14:textId="77777777" w:rsidR="00800F95" w:rsidRPr="00800F95" w:rsidRDefault="00800F95" w:rsidP="00800F95">
            <w:pPr>
              <w:numPr>
                <w:ilvl w:val="0"/>
                <w:numId w:val="8"/>
              </w:numPr>
              <w:jc w:val="both"/>
              <w:rPr>
                <w:rFonts w:eastAsia="Arial Unicode MS"/>
                <w:bCs/>
              </w:rPr>
            </w:pPr>
            <w:r w:rsidRPr="00800F95">
              <w:rPr>
                <w:rFonts w:eastAsia="Arial Unicode MS"/>
                <w:bCs/>
              </w:rPr>
              <w:t xml:space="preserve">Törekszik arra, hogy a szakmai problémákat lehetőség szerint másokkal, más szervezetekkel együttműködve oldja meg. </w:t>
            </w:r>
          </w:p>
          <w:p w14:paraId="12D59BE8" w14:textId="77777777" w:rsidR="00800F95" w:rsidRPr="00800F95" w:rsidRDefault="00800F95" w:rsidP="00800F95">
            <w:pPr>
              <w:numPr>
                <w:ilvl w:val="0"/>
                <w:numId w:val="8"/>
              </w:numPr>
              <w:jc w:val="both"/>
              <w:rPr>
                <w:rFonts w:eastAsia="Arial Unicode MS"/>
                <w:bCs/>
              </w:rPr>
            </w:pPr>
            <w:r w:rsidRPr="00800F95">
              <w:rPr>
                <w:rFonts w:eastAsia="Arial Unicode MS"/>
                <w:bCs/>
              </w:rPr>
              <w:t>Nyitott szakmája átfogó gondolkodásmódjának és gyakorlati működése alapvető jellemzőinek hiteles közvetítésére, átadására.</w:t>
            </w:r>
          </w:p>
          <w:p w14:paraId="12D59BE9" w14:textId="77777777" w:rsidR="00800F95" w:rsidRPr="00800F95" w:rsidRDefault="00800F95" w:rsidP="00800F95">
            <w:pPr>
              <w:numPr>
                <w:ilvl w:val="0"/>
                <w:numId w:val="8"/>
              </w:numPr>
              <w:jc w:val="both"/>
              <w:rPr>
                <w:rFonts w:eastAsia="Arial Unicode MS"/>
                <w:bCs/>
              </w:rPr>
            </w:pPr>
            <w:r w:rsidRPr="00800F95">
              <w:rPr>
                <w:rFonts w:eastAsia="Arial Unicode MS"/>
                <w:bCs/>
              </w:rPr>
              <w:t>Személyes példamutatásával elősegíti környezete sportolással kapcsolatos pozitív szemléletmódjának alakítását.</w:t>
            </w:r>
          </w:p>
          <w:p w14:paraId="12D59BEA" w14:textId="77777777" w:rsidR="00800F95" w:rsidRPr="00800F95" w:rsidRDefault="00800F95" w:rsidP="00800F95">
            <w:pPr>
              <w:numPr>
                <w:ilvl w:val="0"/>
                <w:numId w:val="8"/>
              </w:numPr>
              <w:jc w:val="both"/>
              <w:rPr>
                <w:rFonts w:eastAsia="Arial Unicode MS"/>
                <w:bCs/>
              </w:rPr>
            </w:pPr>
            <w:r w:rsidRPr="00800F95">
              <w:rPr>
                <w:rFonts w:eastAsia="Arial Unicode MS"/>
                <w:bCs/>
              </w:rPr>
              <w:t>Fogékony az új információk befogadására, az új szakmai ismeretekre és módszertanokra, nyitott az új, önálló és együttműködést igénylő feladatok, felelősségek vállalására az atlétika területén.</w:t>
            </w:r>
          </w:p>
          <w:p w14:paraId="12D59BEB" w14:textId="77777777" w:rsidR="00800F95" w:rsidRPr="00800F95" w:rsidRDefault="00800F95" w:rsidP="00800F95">
            <w:pPr>
              <w:numPr>
                <w:ilvl w:val="0"/>
                <w:numId w:val="8"/>
              </w:numPr>
              <w:jc w:val="both"/>
              <w:rPr>
                <w:rFonts w:eastAsia="Arial Unicode MS"/>
                <w:bCs/>
              </w:rPr>
            </w:pPr>
            <w:r w:rsidRPr="00800F95">
              <w:rPr>
                <w:rFonts w:eastAsia="Arial Unicode MS"/>
                <w:bCs/>
              </w:rPr>
              <w:t>Kötelességének tartja az atlétika szakterület szerint releváns, kapcsolódó más szakpolitikák, jogszabályok követését, alkalmazását, illetve betartását.</w:t>
            </w:r>
          </w:p>
          <w:p w14:paraId="12D59BEC" w14:textId="77777777" w:rsidR="00800F95" w:rsidRPr="00800F95" w:rsidRDefault="00800F95" w:rsidP="00800F95">
            <w:pPr>
              <w:numPr>
                <w:ilvl w:val="0"/>
                <w:numId w:val="8"/>
              </w:numPr>
              <w:jc w:val="both"/>
              <w:rPr>
                <w:rFonts w:eastAsia="Arial Unicode MS"/>
                <w:bCs/>
              </w:rPr>
            </w:pPr>
            <w:r w:rsidRPr="00800F95">
              <w:rPr>
                <w:rFonts w:eastAsia="Arial Unicode MS"/>
                <w:bCs/>
              </w:rPr>
              <w:t xml:space="preserve">Törekszik mások véleményét, a sportágazati, regionális, nemzeti és európai értékeket (ide értve a társadalmi, szociális és ökológiai, fenntarthatósági szempontokat is) a döntések során felelősen figyelembe venni. </w:t>
            </w:r>
          </w:p>
          <w:p w14:paraId="12D59BED" w14:textId="77777777" w:rsidR="00800F95" w:rsidRPr="00800F95" w:rsidRDefault="00800F95" w:rsidP="00800F95">
            <w:pPr>
              <w:numPr>
                <w:ilvl w:val="0"/>
                <w:numId w:val="8"/>
              </w:numPr>
              <w:jc w:val="both"/>
              <w:rPr>
                <w:rFonts w:eastAsia="Arial Unicode MS"/>
                <w:bCs/>
              </w:rPr>
            </w:pPr>
            <w:r w:rsidRPr="00800F95">
              <w:rPr>
                <w:rFonts w:eastAsia="Arial Unicode MS"/>
                <w:bCs/>
              </w:rPr>
              <w:t>Korszerű sportgazdasági szemlélettel, megfelelő kapcsolatteremtő-, problémafelismerő- és megoldó képességgel, valamint együttműködési- és kommunikációs készséggel rendelkezik.</w:t>
            </w:r>
          </w:p>
          <w:p w14:paraId="12D59BEE" w14:textId="77777777" w:rsidR="00800F95" w:rsidRPr="00800F95" w:rsidRDefault="00800F95" w:rsidP="003722C5">
            <w:pPr>
              <w:ind w:left="1122"/>
              <w:rPr>
                <w:rFonts w:eastAsia="Arial Unicode MS"/>
                <w:bCs/>
              </w:rPr>
            </w:pPr>
          </w:p>
          <w:p w14:paraId="12D59BEF" w14:textId="77777777" w:rsidR="00800F95" w:rsidRPr="00800F95" w:rsidRDefault="00800F95" w:rsidP="003722C5">
            <w:pPr>
              <w:ind w:left="402"/>
              <w:rPr>
                <w:rFonts w:eastAsia="Arial Unicode MS"/>
                <w:bCs/>
              </w:rPr>
            </w:pPr>
            <w:r w:rsidRPr="00800F95">
              <w:rPr>
                <w:rFonts w:eastAsia="Arial Unicode MS"/>
                <w:bCs/>
              </w:rPr>
              <w:t>Autonómia és felelősség:</w:t>
            </w:r>
          </w:p>
          <w:p w14:paraId="12D59BF0" w14:textId="77777777" w:rsidR="00800F95" w:rsidRPr="00800F95" w:rsidRDefault="00800F95" w:rsidP="003722C5">
            <w:pPr>
              <w:ind w:left="402"/>
              <w:rPr>
                <w:rFonts w:eastAsia="Arial Unicode MS"/>
                <w:bCs/>
              </w:rPr>
            </w:pPr>
          </w:p>
          <w:p w14:paraId="12D59BF1" w14:textId="77777777" w:rsidR="00800F95" w:rsidRPr="00800F95" w:rsidRDefault="00800F95" w:rsidP="00800F95">
            <w:pPr>
              <w:numPr>
                <w:ilvl w:val="0"/>
                <w:numId w:val="11"/>
              </w:numPr>
              <w:ind w:left="1134" w:hanging="283"/>
              <w:jc w:val="both"/>
              <w:rPr>
                <w:rFonts w:eastAsia="Arial Unicode MS"/>
                <w:bCs/>
              </w:rPr>
            </w:pPr>
            <w:r w:rsidRPr="00800F95">
              <w:rPr>
                <w:rFonts w:eastAsia="Arial Unicode MS"/>
                <w:bCs/>
              </w:rPr>
              <w:t>Önállóan, a hiteles szakmai forrásokra támaszkodva tekinti át és elemzi az atlétika,  testkultúra, illetve az egészségkultúra kérdéseit, és a problémákra megoldási javaslatokat fogalmaz meg.</w:t>
            </w:r>
          </w:p>
          <w:p w14:paraId="12D59BF2" w14:textId="77777777" w:rsidR="00800F95" w:rsidRPr="00800F95" w:rsidRDefault="00800F95" w:rsidP="00800F95">
            <w:pPr>
              <w:numPr>
                <w:ilvl w:val="0"/>
                <w:numId w:val="11"/>
              </w:numPr>
              <w:ind w:left="1134" w:hanging="283"/>
              <w:jc w:val="both"/>
              <w:rPr>
                <w:rFonts w:eastAsia="Arial Unicode MS"/>
                <w:bCs/>
              </w:rPr>
            </w:pPr>
            <w:r w:rsidRPr="00800F95">
              <w:rPr>
                <w:rFonts w:eastAsia="Arial Unicode MS"/>
                <w:bCs/>
              </w:rPr>
              <w:t>Koherens álláspontot alakít ki a holisztikus értelemben vett egészségről, és álláspontját modern kommunikációs eszközökkel is terjeszti.</w:t>
            </w:r>
          </w:p>
          <w:p w14:paraId="12D59BF3" w14:textId="77777777" w:rsidR="00800F95" w:rsidRPr="00800F95" w:rsidRDefault="00800F95" w:rsidP="00800F95">
            <w:pPr>
              <w:numPr>
                <w:ilvl w:val="0"/>
                <w:numId w:val="11"/>
              </w:numPr>
              <w:ind w:left="1134" w:hanging="283"/>
              <w:jc w:val="both"/>
              <w:rPr>
                <w:rFonts w:eastAsia="Arial Unicode MS"/>
                <w:bCs/>
              </w:rPr>
            </w:pPr>
            <w:r w:rsidRPr="00800F95">
              <w:rPr>
                <w:rFonts w:eastAsia="Arial Unicode MS"/>
                <w:bCs/>
              </w:rPr>
              <w:t xml:space="preserve">Szakmai felelősségének tudatában fejleszti a vele kapcsolatba kerülők személyiségét a testnevelés és sport, rekreáció  és az atlétika társadalmi szerepének, fontosságának hangsúlyozásával. </w:t>
            </w:r>
          </w:p>
          <w:p w14:paraId="12D59BF4" w14:textId="77777777" w:rsidR="00800F95" w:rsidRPr="00800F95" w:rsidRDefault="00800F95" w:rsidP="00800F95">
            <w:pPr>
              <w:numPr>
                <w:ilvl w:val="0"/>
                <w:numId w:val="11"/>
              </w:numPr>
              <w:ind w:left="1134" w:hanging="283"/>
              <w:jc w:val="both"/>
              <w:rPr>
                <w:rFonts w:eastAsia="Arial Unicode MS"/>
                <w:bCs/>
              </w:rPr>
            </w:pPr>
            <w:r w:rsidRPr="00800F95">
              <w:rPr>
                <w:rFonts w:eastAsia="Arial Unicode MS"/>
                <w:bCs/>
              </w:rPr>
              <w:t xml:space="preserve">Tudatosan képviseli az atlétika korszerű elméleteit és módszereit. </w:t>
            </w:r>
          </w:p>
          <w:p w14:paraId="12D59BF5" w14:textId="77777777" w:rsidR="00800F95" w:rsidRPr="00800F95" w:rsidRDefault="00800F95" w:rsidP="00800F95">
            <w:pPr>
              <w:numPr>
                <w:ilvl w:val="0"/>
                <w:numId w:val="11"/>
              </w:numPr>
              <w:ind w:left="1134" w:hanging="283"/>
              <w:jc w:val="both"/>
              <w:rPr>
                <w:rFonts w:eastAsia="Arial Unicode MS"/>
                <w:bCs/>
              </w:rPr>
            </w:pPr>
            <w:r w:rsidRPr="00800F95">
              <w:rPr>
                <w:rFonts w:eastAsia="Arial Unicode MS"/>
                <w:bCs/>
              </w:rPr>
              <w:t>Minden esetben a fair play szellemében tevékenykedik, amivel mintát ad teljes környezetének.</w:t>
            </w:r>
          </w:p>
          <w:p w14:paraId="12D59BF6" w14:textId="77777777" w:rsidR="00800F95" w:rsidRPr="00800F95" w:rsidRDefault="00800F95" w:rsidP="00800F95">
            <w:pPr>
              <w:numPr>
                <w:ilvl w:val="0"/>
                <w:numId w:val="11"/>
              </w:numPr>
              <w:ind w:left="1134" w:hanging="283"/>
              <w:jc w:val="both"/>
              <w:rPr>
                <w:rFonts w:eastAsia="Arial Unicode MS"/>
                <w:bCs/>
              </w:rPr>
            </w:pPr>
            <w:r w:rsidRPr="00800F95">
              <w:rPr>
                <w:rFonts w:eastAsia="Arial Unicode MS"/>
                <w:bCs/>
              </w:rPr>
              <w:t>Feladatait általános felügyelet mellett, önállóan végzi és szervezi.</w:t>
            </w:r>
          </w:p>
          <w:p w14:paraId="12D59BF7" w14:textId="77777777" w:rsidR="00800F95" w:rsidRPr="00800F95" w:rsidRDefault="00800F95" w:rsidP="00800F95">
            <w:pPr>
              <w:numPr>
                <w:ilvl w:val="0"/>
                <w:numId w:val="11"/>
              </w:numPr>
              <w:ind w:left="1134" w:hanging="283"/>
              <w:jc w:val="both"/>
              <w:rPr>
                <w:rFonts w:eastAsia="Arial Unicode MS"/>
                <w:bCs/>
              </w:rPr>
            </w:pPr>
            <w:r w:rsidRPr="00800F95">
              <w:rPr>
                <w:rFonts w:eastAsia="Arial Unicode MS"/>
                <w:bCs/>
              </w:rPr>
              <w:t xml:space="preserve">Felelősséget vállal a munkával és magatartásával kapcsolatos szakmai, jogi, etikai normák és szabályok betartása terén. </w:t>
            </w:r>
          </w:p>
          <w:p w14:paraId="12D59BF8" w14:textId="77777777" w:rsidR="00800F95" w:rsidRPr="00800F95" w:rsidRDefault="00800F95" w:rsidP="003722C5">
            <w:pPr>
              <w:ind w:left="402"/>
              <w:rPr>
                <w:rFonts w:eastAsia="Arial Unicode MS"/>
                <w:b/>
                <w:bCs/>
              </w:rPr>
            </w:pPr>
          </w:p>
          <w:p w14:paraId="12D59BF9" w14:textId="77777777" w:rsidR="00800F95" w:rsidRPr="00800F95" w:rsidRDefault="00800F95" w:rsidP="003722C5">
            <w:pPr>
              <w:ind w:left="567" w:hanging="141"/>
              <w:rPr>
                <w:rFonts w:eastAsia="Arial Unicode MS"/>
                <w:b/>
                <w:bCs/>
              </w:rPr>
            </w:pPr>
          </w:p>
        </w:tc>
      </w:tr>
      <w:tr w:rsidR="00800F95" w:rsidRPr="00800F95" w14:paraId="12D59C0B" w14:textId="77777777" w:rsidTr="003722C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BFB" w14:textId="77777777" w:rsidR="00800F95" w:rsidRPr="00800F95" w:rsidRDefault="00800F95" w:rsidP="003722C5">
            <w:pPr>
              <w:rPr>
                <w:b/>
                <w:bCs/>
              </w:rPr>
            </w:pPr>
            <w:r w:rsidRPr="00800F95">
              <w:rPr>
                <w:b/>
                <w:bCs/>
              </w:rPr>
              <w:lastRenderedPageBreak/>
              <w:t>A kurzus rövid tartalma, témakörei</w:t>
            </w:r>
          </w:p>
          <w:p w14:paraId="12D59BFC" w14:textId="77777777" w:rsidR="00800F95" w:rsidRPr="00800F95" w:rsidRDefault="00800F95" w:rsidP="002801D2">
            <w:pPr>
              <w:numPr>
                <w:ilvl w:val="0"/>
                <w:numId w:val="99"/>
              </w:numPr>
            </w:pPr>
            <w:r w:rsidRPr="00800F95">
              <w:t>Az atlétika események szervezésének módszertani aspektusai, az atlétikai események előkészületi, lebonyolítási és utómunkálatai, forgatókönyv készítés.</w:t>
            </w:r>
          </w:p>
          <w:p w14:paraId="12D59BFD" w14:textId="77777777" w:rsidR="00800F95" w:rsidRPr="00800F95" w:rsidRDefault="00800F95" w:rsidP="002801D2">
            <w:pPr>
              <w:numPr>
                <w:ilvl w:val="0"/>
                <w:numId w:val="99"/>
              </w:numPr>
            </w:pPr>
            <w:r w:rsidRPr="00800F95">
              <w:t>Az atlétikai versenyszámok helye és szerepe a hazai és nemzetközi sportpiacon.</w:t>
            </w:r>
          </w:p>
          <w:p w14:paraId="12D59BFE" w14:textId="77777777" w:rsidR="00800F95" w:rsidRPr="00800F95" w:rsidRDefault="00800F95" w:rsidP="002801D2">
            <w:pPr>
              <w:numPr>
                <w:ilvl w:val="0"/>
                <w:numId w:val="99"/>
              </w:numPr>
            </w:pPr>
            <w:r w:rsidRPr="00800F95">
              <w:t>Váltófutás technikája, különböző váltási módok ismerte, versenyszabályok. Váltóversenyek szervezésének módszertani aspektusai.</w:t>
            </w:r>
          </w:p>
          <w:p w14:paraId="12D59BFF" w14:textId="77777777" w:rsidR="00800F95" w:rsidRPr="00800F95" w:rsidRDefault="00800F95" w:rsidP="002801D2">
            <w:pPr>
              <w:numPr>
                <w:ilvl w:val="0"/>
                <w:numId w:val="99"/>
              </w:numPr>
            </w:pPr>
            <w:r w:rsidRPr="00800F95">
              <w:t>Az atlétika üzleti elemeit, a 4P megjelenését az atlétikában.</w:t>
            </w:r>
          </w:p>
          <w:p w14:paraId="12D59C00" w14:textId="77777777" w:rsidR="00800F95" w:rsidRPr="00800F95" w:rsidRDefault="00800F95" w:rsidP="002801D2">
            <w:pPr>
              <w:numPr>
                <w:ilvl w:val="0"/>
                <w:numId w:val="99"/>
              </w:numPr>
            </w:pPr>
            <w:r w:rsidRPr="00800F95">
              <w:t>Az atlétikában rejlő marketinglehetőségek ismertetése és elemzése esettanulmányok alapján.</w:t>
            </w:r>
          </w:p>
          <w:p w14:paraId="12D59C01" w14:textId="77777777" w:rsidR="00800F95" w:rsidRPr="00800F95" w:rsidRDefault="00800F95" w:rsidP="002801D2">
            <w:pPr>
              <w:numPr>
                <w:ilvl w:val="0"/>
                <w:numId w:val="99"/>
              </w:numPr>
            </w:pPr>
            <w:r w:rsidRPr="00800F95">
              <w:t>Súlylökés technikái, a háttal felállásos, becsúszásos O’ Brien technika mozgásmintájának kialakítása, végrehajtása.</w:t>
            </w:r>
          </w:p>
          <w:p w14:paraId="12D59C02" w14:textId="77777777" w:rsidR="00800F95" w:rsidRPr="00800F95" w:rsidRDefault="00800F95" w:rsidP="002801D2">
            <w:pPr>
              <w:numPr>
                <w:ilvl w:val="0"/>
                <w:numId w:val="99"/>
              </w:numPr>
            </w:pPr>
            <w:r w:rsidRPr="00800F95">
              <w:t>Az atlétika versenyszabályainak bemutatása, különös tekintettel a versenyrendezésre.</w:t>
            </w:r>
          </w:p>
          <w:p w14:paraId="12D59C03" w14:textId="77777777" w:rsidR="00800F95" w:rsidRPr="00800F95" w:rsidRDefault="00800F95" w:rsidP="002801D2">
            <w:pPr>
              <w:numPr>
                <w:ilvl w:val="0"/>
                <w:numId w:val="99"/>
              </w:numPr>
            </w:pPr>
            <w:r w:rsidRPr="00800F95">
              <w:t>Kétkezes vetések technikái és gyakorlása.</w:t>
            </w:r>
          </w:p>
          <w:p w14:paraId="12D59C04" w14:textId="77777777" w:rsidR="00800F95" w:rsidRPr="00800F95" w:rsidRDefault="00800F95" w:rsidP="002801D2">
            <w:pPr>
              <w:numPr>
                <w:ilvl w:val="0"/>
                <w:numId w:val="99"/>
              </w:numPr>
            </w:pPr>
            <w:r w:rsidRPr="00800F95">
              <w:t>Az utánpótlás nevelés helyzete az atlétikában, a kölyökatlétika szerepe az utánpótlás nevelésben.</w:t>
            </w:r>
          </w:p>
          <w:p w14:paraId="12D59C05" w14:textId="77777777" w:rsidR="00800F95" w:rsidRPr="00800F95" w:rsidRDefault="00800F95" w:rsidP="002801D2">
            <w:pPr>
              <w:numPr>
                <w:ilvl w:val="0"/>
                <w:numId w:val="99"/>
              </w:numPr>
            </w:pPr>
            <w:r w:rsidRPr="00800F95">
              <w:t>Hazai és nemzetközi atlétikai szervezetek működésének és feladatainak ismertetése, bemutatása.</w:t>
            </w:r>
          </w:p>
          <w:p w14:paraId="12D59C06" w14:textId="77777777" w:rsidR="00800F95" w:rsidRPr="00800F95" w:rsidRDefault="00800F95" w:rsidP="002801D2">
            <w:pPr>
              <w:numPr>
                <w:ilvl w:val="0"/>
                <w:numId w:val="99"/>
              </w:numPr>
            </w:pPr>
            <w:r w:rsidRPr="00800F95">
              <w:t>Az atlétika helye és szerepe az alaptantervi reformtörekvésekben.</w:t>
            </w:r>
          </w:p>
          <w:p w14:paraId="12D59C07" w14:textId="77777777" w:rsidR="00800F95" w:rsidRPr="00800F95" w:rsidRDefault="00800F95" w:rsidP="002801D2">
            <w:pPr>
              <w:numPr>
                <w:ilvl w:val="0"/>
                <w:numId w:val="99"/>
              </w:numPr>
            </w:pPr>
            <w:r w:rsidRPr="00800F95">
              <w:t>Magasugrás technikái.</w:t>
            </w:r>
          </w:p>
          <w:p w14:paraId="12D59C08" w14:textId="77777777" w:rsidR="00800F95" w:rsidRPr="00800F95" w:rsidRDefault="00800F95" w:rsidP="002801D2">
            <w:pPr>
              <w:numPr>
                <w:ilvl w:val="0"/>
                <w:numId w:val="99"/>
              </w:numPr>
            </w:pPr>
            <w:r w:rsidRPr="00800F95">
              <w:t>Az utcai futóversenyek és a futások szerepének és jelentőségének bemutatása az egészséges életmód kialakításában.</w:t>
            </w:r>
          </w:p>
          <w:p w14:paraId="12D59C09" w14:textId="77777777" w:rsidR="00800F95" w:rsidRPr="00800F95" w:rsidRDefault="00800F95" w:rsidP="002801D2">
            <w:pPr>
              <w:numPr>
                <w:ilvl w:val="0"/>
                <w:numId w:val="99"/>
              </w:numPr>
            </w:pPr>
            <w:r w:rsidRPr="00800F95">
              <w:t xml:space="preserve"> Az atlétikai futások és ügyességi számok technikájának elemzése, összegzése.</w:t>
            </w:r>
          </w:p>
          <w:p w14:paraId="12D59C0A" w14:textId="77777777" w:rsidR="00800F95" w:rsidRPr="00800F95" w:rsidRDefault="00800F95" w:rsidP="003722C5">
            <w:pPr>
              <w:ind w:left="426" w:hanging="426"/>
            </w:pPr>
            <w:r w:rsidRPr="00800F95">
              <w:lastRenderedPageBreak/>
              <w:t xml:space="preserve">  </w:t>
            </w:r>
          </w:p>
        </w:tc>
      </w:tr>
      <w:tr w:rsidR="00800F95" w:rsidRPr="00800F95" w14:paraId="12D59C11" w14:textId="77777777" w:rsidTr="003722C5">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9C0C" w14:textId="77777777" w:rsidR="00800F95" w:rsidRPr="00800F95" w:rsidRDefault="00800F95" w:rsidP="003722C5">
            <w:pPr>
              <w:rPr>
                <w:b/>
                <w:bCs/>
              </w:rPr>
            </w:pPr>
            <w:r w:rsidRPr="00800F95">
              <w:rPr>
                <w:b/>
                <w:bCs/>
              </w:rPr>
              <w:lastRenderedPageBreak/>
              <w:t>Tervezett tanulási tevékenységek, tanítási módszerek</w:t>
            </w:r>
          </w:p>
          <w:p w14:paraId="12D59C0D" w14:textId="77777777" w:rsidR="00800F95" w:rsidRPr="00800F95" w:rsidRDefault="00800F95" w:rsidP="003722C5">
            <w:pPr>
              <w:rPr>
                <w:b/>
                <w:bCs/>
              </w:rPr>
            </w:pPr>
          </w:p>
          <w:p w14:paraId="12D59C0E" w14:textId="77777777" w:rsidR="00800F95" w:rsidRPr="00800F95" w:rsidRDefault="00800F95" w:rsidP="003722C5">
            <w:pPr>
              <w:rPr>
                <w:bCs/>
              </w:rPr>
            </w:pPr>
            <w:r w:rsidRPr="00800F95">
              <w:rPr>
                <w:b/>
                <w:bCs/>
              </w:rPr>
              <w:t>•</w:t>
            </w:r>
            <w:r w:rsidRPr="00800F95">
              <w:rPr>
                <w:b/>
                <w:bCs/>
              </w:rPr>
              <w:tab/>
            </w:r>
            <w:r w:rsidRPr="00800F95">
              <w:rPr>
                <w:bCs/>
              </w:rPr>
              <w:t>előadás</w:t>
            </w:r>
          </w:p>
          <w:p w14:paraId="12D59C0F" w14:textId="77777777" w:rsidR="00800F95" w:rsidRPr="00800F95" w:rsidRDefault="00800F95" w:rsidP="003722C5">
            <w:pPr>
              <w:rPr>
                <w:bCs/>
              </w:rPr>
            </w:pPr>
            <w:r w:rsidRPr="00800F95">
              <w:rPr>
                <w:bCs/>
              </w:rPr>
              <w:t>•</w:t>
            </w:r>
            <w:r w:rsidRPr="00800F95">
              <w:rPr>
                <w:bCs/>
              </w:rPr>
              <w:tab/>
              <w:t>kiscsoportos projektmunka</w:t>
            </w:r>
          </w:p>
          <w:p w14:paraId="12D59C10" w14:textId="77777777" w:rsidR="00800F95" w:rsidRPr="00800F95" w:rsidRDefault="00800F95" w:rsidP="003722C5">
            <w:r w:rsidRPr="00800F95">
              <w:rPr>
                <w:bCs/>
              </w:rPr>
              <w:t>•</w:t>
            </w:r>
            <w:r w:rsidRPr="00800F95">
              <w:rPr>
                <w:bCs/>
              </w:rPr>
              <w:tab/>
              <w:t>gyakorlat</w:t>
            </w:r>
          </w:p>
        </w:tc>
      </w:tr>
      <w:tr w:rsidR="00800F95" w:rsidRPr="00800F95" w14:paraId="12D59C17" w14:textId="77777777" w:rsidTr="003722C5">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9C12" w14:textId="77777777" w:rsidR="00800F95" w:rsidRPr="00800F95" w:rsidRDefault="00800F95" w:rsidP="003722C5">
            <w:pPr>
              <w:rPr>
                <w:b/>
                <w:bCs/>
              </w:rPr>
            </w:pPr>
            <w:r w:rsidRPr="00800F95">
              <w:rPr>
                <w:b/>
                <w:bCs/>
              </w:rPr>
              <w:t>Értékelés</w:t>
            </w:r>
          </w:p>
          <w:p w14:paraId="12D59C13" w14:textId="77777777" w:rsidR="00800F95" w:rsidRPr="00800F95" w:rsidRDefault="00800F95" w:rsidP="003722C5">
            <w:pPr>
              <w:rPr>
                <w:bCs/>
              </w:rPr>
            </w:pPr>
            <w:r w:rsidRPr="00800F95">
              <w:rPr>
                <w:b/>
                <w:bCs/>
              </w:rPr>
              <w:t>1.</w:t>
            </w:r>
            <w:r w:rsidRPr="00800F95">
              <w:rPr>
                <w:b/>
                <w:bCs/>
              </w:rPr>
              <w:tab/>
            </w:r>
            <w:r w:rsidRPr="00800F95">
              <w:rPr>
                <w:bCs/>
              </w:rPr>
              <w:t>Gyakorlati követelmények teljesítése (váltófutás technikára, súlylökés technikára, magasugrás technikára); (minimum elégséges szint elérése).</w:t>
            </w:r>
          </w:p>
          <w:p w14:paraId="12D59C14" w14:textId="77777777" w:rsidR="00800F95" w:rsidRPr="00800F95" w:rsidRDefault="00800F95" w:rsidP="003722C5">
            <w:pPr>
              <w:rPr>
                <w:bCs/>
              </w:rPr>
            </w:pPr>
            <w:r w:rsidRPr="00800F95">
              <w:rPr>
                <w:bCs/>
              </w:rPr>
              <w:t>2.</w:t>
            </w:r>
            <w:r w:rsidRPr="00800F95">
              <w:rPr>
                <w:bCs/>
              </w:rPr>
              <w:tab/>
              <w:t xml:space="preserve">Atlétikai esemény forgatókönyvének elkészítése, részvétel atlétikai verseny lebonyolításában. </w:t>
            </w:r>
          </w:p>
          <w:p w14:paraId="12D59C15" w14:textId="77777777" w:rsidR="00800F95" w:rsidRPr="00800F95" w:rsidRDefault="00800F95" w:rsidP="003722C5">
            <w:pPr>
              <w:rPr>
                <w:bCs/>
              </w:rPr>
            </w:pPr>
            <w:r w:rsidRPr="00800F95">
              <w:rPr>
                <w:bCs/>
              </w:rPr>
              <w:t>3.</w:t>
            </w:r>
            <w:r w:rsidRPr="00800F95">
              <w:rPr>
                <w:bCs/>
              </w:rPr>
              <w:tab/>
              <w:t xml:space="preserve"> Zárthelyi dolgozat írása a félév elméleti témaköréből.</w:t>
            </w:r>
          </w:p>
          <w:p w14:paraId="12D59C16" w14:textId="77777777" w:rsidR="00800F95" w:rsidRPr="00800F95" w:rsidRDefault="00800F95" w:rsidP="003722C5"/>
        </w:tc>
      </w:tr>
      <w:tr w:rsidR="00800F95" w:rsidRPr="00800F95" w14:paraId="12D59C25" w14:textId="77777777" w:rsidTr="003722C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C18" w14:textId="77777777" w:rsidR="00800F95" w:rsidRPr="00800F95" w:rsidRDefault="00800F95" w:rsidP="003722C5">
            <w:pPr>
              <w:rPr>
                <w:b/>
                <w:bCs/>
              </w:rPr>
            </w:pPr>
            <w:r w:rsidRPr="00800F95">
              <w:rPr>
                <w:b/>
                <w:bCs/>
              </w:rPr>
              <w:t>Kötelező szakirodalom:</w:t>
            </w:r>
          </w:p>
          <w:p w14:paraId="12D59C19" w14:textId="77777777" w:rsidR="00800F95" w:rsidRPr="00800F95" w:rsidRDefault="00800F95" w:rsidP="003722C5">
            <w:pPr>
              <w:rPr>
                <w:b/>
                <w:bCs/>
              </w:rPr>
            </w:pPr>
          </w:p>
          <w:p w14:paraId="12D59C1A" w14:textId="77777777" w:rsidR="00800F95" w:rsidRPr="00800F95" w:rsidRDefault="00800F95" w:rsidP="00800F95">
            <w:pPr>
              <w:numPr>
                <w:ilvl w:val="0"/>
                <w:numId w:val="4"/>
              </w:numPr>
              <w:rPr>
                <w:bCs/>
              </w:rPr>
            </w:pPr>
            <w:r w:rsidRPr="00800F95">
              <w:rPr>
                <w:bCs/>
              </w:rPr>
              <w:t xml:space="preserve">Polgár Tibor-Béres Sándor (2011)Az atlétika története, technikája, oktatása, szabályai. –     </w:t>
            </w:r>
          </w:p>
          <w:p w14:paraId="12D59C1B" w14:textId="77777777" w:rsidR="00800F95" w:rsidRPr="00800F95" w:rsidRDefault="00800F95" w:rsidP="00800F95">
            <w:pPr>
              <w:numPr>
                <w:ilvl w:val="0"/>
                <w:numId w:val="4"/>
              </w:numPr>
              <w:rPr>
                <w:bCs/>
              </w:rPr>
            </w:pPr>
            <w:r w:rsidRPr="00800F95">
              <w:rPr>
                <w:bCs/>
              </w:rPr>
              <w:t>Koltai J. Oros F.(2001) Az atlétika oktatása. TF jegyzet</w:t>
            </w:r>
          </w:p>
          <w:p w14:paraId="12D59C1C" w14:textId="77777777" w:rsidR="00800F95" w:rsidRPr="00800F95" w:rsidRDefault="00800F95" w:rsidP="00800F95">
            <w:pPr>
              <w:numPr>
                <w:ilvl w:val="0"/>
                <w:numId w:val="4"/>
              </w:numPr>
              <w:rPr>
                <w:bCs/>
              </w:rPr>
            </w:pPr>
            <w:r w:rsidRPr="00800F95">
              <w:rPr>
                <w:bCs/>
              </w:rPr>
              <w:t>Mindszenty – Mesterházi: MASZ Atlétika szabálykönyv 2006.</w:t>
            </w:r>
          </w:p>
          <w:p w14:paraId="12D59C1D" w14:textId="77777777" w:rsidR="00800F95" w:rsidRPr="00800F95" w:rsidRDefault="00800F95" w:rsidP="00800F95">
            <w:pPr>
              <w:numPr>
                <w:ilvl w:val="0"/>
                <w:numId w:val="4"/>
              </w:numPr>
              <w:rPr>
                <w:bCs/>
              </w:rPr>
            </w:pPr>
            <w:r w:rsidRPr="00800F95">
              <w:rPr>
                <w:bCs/>
              </w:rPr>
              <w:t>Béres Sándor- Müller Anetta- Seres János- Szalay Gábor (2015): Atlétika. (Szerk: Béres Sándor) 139.p. ISBN 978-615-5297-33058. In: http://uni-eger.hu/public/uploads/atletika_5551e38c4c43a.pdf</w:t>
            </w:r>
          </w:p>
          <w:p w14:paraId="12D59C1E" w14:textId="77777777" w:rsidR="00800F95" w:rsidRPr="00800F95" w:rsidRDefault="00800F95" w:rsidP="003722C5">
            <w:pPr>
              <w:rPr>
                <w:b/>
                <w:bCs/>
              </w:rPr>
            </w:pPr>
            <w:r w:rsidRPr="00800F95">
              <w:rPr>
                <w:b/>
                <w:bCs/>
              </w:rPr>
              <w:t>Ajánlott szakirodalom:</w:t>
            </w:r>
          </w:p>
          <w:p w14:paraId="12D59C1F" w14:textId="77777777" w:rsidR="00800F95" w:rsidRPr="00800F95" w:rsidRDefault="00800F95" w:rsidP="00800F95">
            <w:pPr>
              <w:numPr>
                <w:ilvl w:val="0"/>
                <w:numId w:val="4"/>
              </w:numPr>
              <w:rPr>
                <w:bCs/>
              </w:rPr>
            </w:pPr>
            <w:r w:rsidRPr="00800F95">
              <w:rPr>
                <w:bCs/>
              </w:rPr>
              <w:t>Koltai J – Oros F. (2005) Atlétikai versenyszámok technikája. Futások. TF jegyzet</w:t>
            </w:r>
          </w:p>
          <w:p w14:paraId="12D59C20" w14:textId="77777777" w:rsidR="00800F95" w:rsidRPr="00800F95" w:rsidRDefault="00800F95" w:rsidP="00800F95">
            <w:pPr>
              <w:numPr>
                <w:ilvl w:val="0"/>
                <w:numId w:val="4"/>
              </w:numPr>
              <w:rPr>
                <w:bCs/>
              </w:rPr>
            </w:pPr>
            <w:r w:rsidRPr="00800F95">
              <w:rPr>
                <w:bCs/>
              </w:rPr>
              <w:t>Koltai J. Szécsényi J. (1999). Atlétikai versenyszámok technikája Ugrások TF jegyzet</w:t>
            </w:r>
          </w:p>
          <w:p w14:paraId="12D59C21" w14:textId="77777777" w:rsidR="00800F95" w:rsidRPr="00800F95" w:rsidRDefault="00800F95" w:rsidP="00800F95">
            <w:pPr>
              <w:numPr>
                <w:ilvl w:val="0"/>
                <w:numId w:val="4"/>
              </w:numPr>
              <w:rPr>
                <w:bCs/>
              </w:rPr>
            </w:pPr>
            <w:r w:rsidRPr="00800F95">
              <w:rPr>
                <w:bCs/>
              </w:rPr>
              <w:t>Koltai J. Szécsényi J.(19998). Atlétikai versenyszámok technikája. Dobások. TF jegyzet</w:t>
            </w:r>
          </w:p>
          <w:p w14:paraId="12D59C22" w14:textId="77777777" w:rsidR="00800F95" w:rsidRPr="00800F95" w:rsidRDefault="00800F95" w:rsidP="00800F95">
            <w:pPr>
              <w:widowControl w:val="0"/>
              <w:numPr>
                <w:ilvl w:val="0"/>
                <w:numId w:val="4"/>
              </w:numPr>
              <w:suppressAutoHyphens/>
              <w:jc w:val="both"/>
              <w:rPr>
                <w:rFonts w:eastAsia="SimSun"/>
                <w:spacing w:val="-6"/>
                <w:kern w:val="1"/>
                <w:lang w:bidi="hi-IN"/>
              </w:rPr>
            </w:pPr>
            <w:r w:rsidRPr="00800F95">
              <w:rPr>
                <w:rFonts w:eastAsia="SimSun"/>
                <w:spacing w:val="-6"/>
                <w:kern w:val="1"/>
                <w:lang w:bidi="hi-IN"/>
              </w:rPr>
              <w:t xml:space="preserve">Anetta Müller-János Seres- Gábor Szalay- Ottó Benczenleitner (2015): Track and Field. EKF, Líceum Kiadó, Eger,110.p. ISBN978-615-5297-66-3 </w:t>
            </w:r>
            <w:hyperlink r:id="rId16" w:history="1">
              <w:r w:rsidRPr="00800F95">
                <w:rPr>
                  <w:rFonts w:eastAsia="SimSun"/>
                  <w:spacing w:val="-6"/>
                  <w:kern w:val="1"/>
                  <w:u w:val="single"/>
                  <w:lang w:bidi="hi-IN"/>
                </w:rPr>
                <w:t>http://tesi.uni-eger.hu/public/uploads/atletika-angol-jegyzet_570f84fab1410.pdf</w:t>
              </w:r>
            </w:hyperlink>
          </w:p>
          <w:p w14:paraId="12D59C23" w14:textId="77777777" w:rsidR="00800F95" w:rsidRPr="00800F95" w:rsidRDefault="00800F95" w:rsidP="00800F95">
            <w:pPr>
              <w:numPr>
                <w:ilvl w:val="0"/>
                <w:numId w:val="4"/>
              </w:numPr>
            </w:pPr>
            <w:r w:rsidRPr="00800F95">
              <w:rPr>
                <w:rFonts w:eastAsia="SimSun"/>
                <w:spacing w:val="-6"/>
                <w:kern w:val="1"/>
                <w:lang w:bidi="hi-IN"/>
              </w:rPr>
              <w:t>Müller A.-Rigler E.: Tanulók teljesítményállandósága dobó- és ugrófeladatokban. In: Kalokagathia. 2004. 1-2. sz.189-199.p. 2004.</w:t>
            </w:r>
          </w:p>
          <w:p w14:paraId="12D59C24" w14:textId="77777777" w:rsidR="00800F95" w:rsidRPr="00800F95" w:rsidRDefault="00800F95" w:rsidP="00800F95">
            <w:pPr>
              <w:numPr>
                <w:ilvl w:val="0"/>
                <w:numId w:val="4"/>
              </w:numPr>
            </w:pPr>
            <w:r w:rsidRPr="00800F95">
              <w:t xml:space="preserve"> </w:t>
            </w:r>
          </w:p>
        </w:tc>
      </w:tr>
    </w:tbl>
    <w:p w14:paraId="12D59C26" w14:textId="77777777" w:rsidR="00800F95" w:rsidRPr="00800F95" w:rsidRDefault="00800F95" w:rsidP="00800F95"/>
    <w:p w14:paraId="12D59C27" w14:textId="77777777" w:rsidR="00800F95" w:rsidRPr="00800F95" w:rsidRDefault="00800F95" w:rsidP="00800F95"/>
    <w:p w14:paraId="12D59C28" w14:textId="77777777" w:rsidR="00800F95" w:rsidRPr="00800F95" w:rsidRDefault="00800F95" w:rsidP="00800F95">
      <w:r w:rsidRPr="00800F9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00F95" w:rsidRPr="00800F95" w14:paraId="12D59C2A" w14:textId="77777777" w:rsidTr="003722C5">
        <w:tc>
          <w:tcPr>
            <w:tcW w:w="9250" w:type="dxa"/>
            <w:gridSpan w:val="2"/>
            <w:shd w:val="clear" w:color="auto" w:fill="auto"/>
          </w:tcPr>
          <w:p w14:paraId="12D59C29" w14:textId="77777777" w:rsidR="00800F95" w:rsidRPr="00800F95" w:rsidRDefault="00800F95" w:rsidP="003722C5">
            <w:pPr>
              <w:jc w:val="center"/>
            </w:pPr>
            <w:r w:rsidRPr="00800F95">
              <w:lastRenderedPageBreak/>
              <w:t>Heti bontott tematika</w:t>
            </w:r>
          </w:p>
        </w:tc>
      </w:tr>
      <w:tr w:rsidR="00800F95" w:rsidRPr="00800F95" w14:paraId="12D59C2D" w14:textId="77777777" w:rsidTr="003722C5">
        <w:tc>
          <w:tcPr>
            <w:tcW w:w="1529" w:type="dxa"/>
            <w:vMerge w:val="restart"/>
            <w:shd w:val="clear" w:color="auto" w:fill="auto"/>
          </w:tcPr>
          <w:p w14:paraId="12D59C2B" w14:textId="77777777" w:rsidR="00800F95" w:rsidRPr="00800F95" w:rsidRDefault="00800F95" w:rsidP="002801D2">
            <w:pPr>
              <w:numPr>
                <w:ilvl w:val="0"/>
                <w:numId w:val="100"/>
              </w:numPr>
            </w:pPr>
          </w:p>
        </w:tc>
        <w:tc>
          <w:tcPr>
            <w:tcW w:w="7721" w:type="dxa"/>
            <w:shd w:val="clear" w:color="auto" w:fill="auto"/>
          </w:tcPr>
          <w:p w14:paraId="12D59C2C" w14:textId="77777777" w:rsidR="00800F95" w:rsidRPr="00800F95" w:rsidRDefault="00800F95" w:rsidP="003722C5">
            <w:r w:rsidRPr="00800F95">
              <w:t>Az atlétika események szervezésének módszertani aspektusai, az atlétikai események előkészületi, lebonyolítási és utómunkálatai, forgatókönyv készítés.</w:t>
            </w:r>
          </w:p>
        </w:tc>
      </w:tr>
      <w:tr w:rsidR="00800F95" w:rsidRPr="00800F95" w14:paraId="12D59C31" w14:textId="77777777" w:rsidTr="003722C5">
        <w:tc>
          <w:tcPr>
            <w:tcW w:w="1529" w:type="dxa"/>
            <w:vMerge/>
            <w:shd w:val="clear" w:color="auto" w:fill="auto"/>
          </w:tcPr>
          <w:p w14:paraId="12D59C2E" w14:textId="77777777" w:rsidR="00800F95" w:rsidRPr="00800F95" w:rsidRDefault="00800F95" w:rsidP="002801D2">
            <w:pPr>
              <w:numPr>
                <w:ilvl w:val="0"/>
                <w:numId w:val="100"/>
              </w:numPr>
            </w:pPr>
          </w:p>
        </w:tc>
        <w:tc>
          <w:tcPr>
            <w:tcW w:w="7721" w:type="dxa"/>
            <w:shd w:val="clear" w:color="auto" w:fill="auto"/>
          </w:tcPr>
          <w:p w14:paraId="12D59C2F" w14:textId="77777777" w:rsidR="00800F95" w:rsidRPr="00800F95" w:rsidRDefault="00800F95" w:rsidP="003722C5">
            <w:r w:rsidRPr="00800F95">
              <w:t>TE: ismeri az atlétikai versenyek szervezésének módszertani elemeit. Az ismeretek birtokában képessé válik atlétikai eseményen szervezőként a lebonyolításban eredményesen részt venni. Képes forgatókönyv tervezetének elkészítésére és annak megvalósítására.</w:t>
            </w:r>
          </w:p>
          <w:p w14:paraId="12D59C30" w14:textId="77777777" w:rsidR="00800F95" w:rsidRPr="00800F95" w:rsidRDefault="00800F95" w:rsidP="003722C5">
            <w:r w:rsidRPr="00800F95">
              <w:t xml:space="preserve"> </w:t>
            </w:r>
          </w:p>
        </w:tc>
      </w:tr>
      <w:tr w:rsidR="00800F95" w:rsidRPr="00800F95" w14:paraId="12D59C34" w14:textId="77777777" w:rsidTr="003722C5">
        <w:tc>
          <w:tcPr>
            <w:tcW w:w="1529" w:type="dxa"/>
            <w:vMerge w:val="restart"/>
            <w:shd w:val="clear" w:color="auto" w:fill="auto"/>
          </w:tcPr>
          <w:p w14:paraId="12D59C32" w14:textId="77777777" w:rsidR="00800F95" w:rsidRPr="00800F95" w:rsidRDefault="00800F95" w:rsidP="002801D2">
            <w:pPr>
              <w:numPr>
                <w:ilvl w:val="0"/>
                <w:numId w:val="100"/>
              </w:numPr>
            </w:pPr>
          </w:p>
        </w:tc>
        <w:tc>
          <w:tcPr>
            <w:tcW w:w="7721" w:type="dxa"/>
            <w:shd w:val="clear" w:color="auto" w:fill="auto"/>
          </w:tcPr>
          <w:p w14:paraId="12D59C33" w14:textId="77777777" w:rsidR="00800F95" w:rsidRPr="00800F95" w:rsidRDefault="00800F95" w:rsidP="003722C5">
            <w:r w:rsidRPr="00800F95">
              <w:t>Az atlétikai versenyszámok helye és szerepe a hazai és nemzetközi sportpiacon.</w:t>
            </w:r>
          </w:p>
        </w:tc>
      </w:tr>
      <w:tr w:rsidR="00800F95" w:rsidRPr="00800F95" w14:paraId="12D59C38" w14:textId="77777777" w:rsidTr="003722C5">
        <w:tc>
          <w:tcPr>
            <w:tcW w:w="1529" w:type="dxa"/>
            <w:vMerge/>
            <w:shd w:val="clear" w:color="auto" w:fill="auto"/>
          </w:tcPr>
          <w:p w14:paraId="12D59C35" w14:textId="77777777" w:rsidR="00800F95" w:rsidRPr="00800F95" w:rsidRDefault="00800F95" w:rsidP="002801D2">
            <w:pPr>
              <w:numPr>
                <w:ilvl w:val="0"/>
                <w:numId w:val="100"/>
              </w:numPr>
            </w:pPr>
          </w:p>
        </w:tc>
        <w:tc>
          <w:tcPr>
            <w:tcW w:w="7721" w:type="dxa"/>
            <w:shd w:val="clear" w:color="auto" w:fill="auto"/>
          </w:tcPr>
          <w:p w14:paraId="12D59C36" w14:textId="77777777" w:rsidR="00800F95" w:rsidRPr="00800F95" w:rsidRDefault="00800F95" w:rsidP="003722C5">
            <w:r w:rsidRPr="00800F95">
              <w:t>TE: ismeri az atlétikai versenyszámokat és azok megjelenését a hazai és nemzetközi sportpiacon. Képes az atlétikát piaci környezetben vizsgálni, elemezni és értelmezni.</w:t>
            </w:r>
          </w:p>
          <w:p w14:paraId="12D59C37" w14:textId="77777777" w:rsidR="00800F95" w:rsidRPr="00800F95" w:rsidRDefault="00800F95" w:rsidP="003722C5"/>
        </w:tc>
      </w:tr>
      <w:tr w:rsidR="00800F95" w:rsidRPr="00800F95" w14:paraId="12D59C3B" w14:textId="77777777" w:rsidTr="003722C5">
        <w:tc>
          <w:tcPr>
            <w:tcW w:w="1529" w:type="dxa"/>
            <w:vMerge w:val="restart"/>
            <w:shd w:val="clear" w:color="auto" w:fill="auto"/>
          </w:tcPr>
          <w:p w14:paraId="12D59C39" w14:textId="77777777" w:rsidR="00800F95" w:rsidRPr="00800F95" w:rsidRDefault="00800F95" w:rsidP="002801D2">
            <w:pPr>
              <w:numPr>
                <w:ilvl w:val="0"/>
                <w:numId w:val="100"/>
              </w:numPr>
            </w:pPr>
          </w:p>
        </w:tc>
        <w:tc>
          <w:tcPr>
            <w:tcW w:w="7721" w:type="dxa"/>
            <w:shd w:val="clear" w:color="auto" w:fill="auto"/>
          </w:tcPr>
          <w:p w14:paraId="12D59C3A" w14:textId="77777777" w:rsidR="00800F95" w:rsidRPr="00800F95" w:rsidRDefault="00800F95" w:rsidP="003722C5">
            <w:r w:rsidRPr="00800F95">
              <w:t>Váltófutás technikája, különböző váltási módok ismerte, versenyszabályok. Váltóversenyek szervezésének mód-szertani aspektusai.</w:t>
            </w:r>
          </w:p>
        </w:tc>
      </w:tr>
      <w:tr w:rsidR="00800F95" w:rsidRPr="00800F95" w14:paraId="12D59C3F" w14:textId="77777777" w:rsidTr="003722C5">
        <w:tc>
          <w:tcPr>
            <w:tcW w:w="1529" w:type="dxa"/>
            <w:vMerge/>
            <w:shd w:val="clear" w:color="auto" w:fill="auto"/>
          </w:tcPr>
          <w:p w14:paraId="12D59C3C" w14:textId="77777777" w:rsidR="00800F95" w:rsidRPr="00800F95" w:rsidRDefault="00800F95" w:rsidP="002801D2">
            <w:pPr>
              <w:numPr>
                <w:ilvl w:val="0"/>
                <w:numId w:val="100"/>
              </w:numPr>
            </w:pPr>
          </w:p>
        </w:tc>
        <w:tc>
          <w:tcPr>
            <w:tcW w:w="7721" w:type="dxa"/>
            <w:shd w:val="clear" w:color="auto" w:fill="auto"/>
          </w:tcPr>
          <w:p w14:paraId="12D59C3D" w14:textId="77777777" w:rsidR="00800F95" w:rsidRPr="00800F95" w:rsidRDefault="00800F95" w:rsidP="003722C5">
            <w:r w:rsidRPr="00800F95">
              <w:t>TE: ismeri a váltófutás különböző váltási módozatainak technikáját. ismeri a váltófutás szabályait és képes ennek birtokában váltóversenyek szervezésére.</w:t>
            </w:r>
          </w:p>
          <w:p w14:paraId="12D59C3E" w14:textId="77777777" w:rsidR="00800F95" w:rsidRPr="00800F95" w:rsidRDefault="00800F95" w:rsidP="003722C5"/>
        </w:tc>
      </w:tr>
      <w:tr w:rsidR="00800F95" w:rsidRPr="00800F95" w14:paraId="12D59C42" w14:textId="77777777" w:rsidTr="003722C5">
        <w:tc>
          <w:tcPr>
            <w:tcW w:w="1529" w:type="dxa"/>
            <w:vMerge w:val="restart"/>
            <w:shd w:val="clear" w:color="auto" w:fill="auto"/>
          </w:tcPr>
          <w:p w14:paraId="12D59C40" w14:textId="77777777" w:rsidR="00800F95" w:rsidRPr="00800F95" w:rsidRDefault="00800F95" w:rsidP="002801D2">
            <w:pPr>
              <w:numPr>
                <w:ilvl w:val="0"/>
                <w:numId w:val="100"/>
              </w:numPr>
            </w:pPr>
          </w:p>
        </w:tc>
        <w:tc>
          <w:tcPr>
            <w:tcW w:w="7721" w:type="dxa"/>
            <w:shd w:val="clear" w:color="auto" w:fill="auto"/>
          </w:tcPr>
          <w:p w14:paraId="12D59C41" w14:textId="77777777" w:rsidR="00800F95" w:rsidRPr="00800F95" w:rsidRDefault="00800F95" w:rsidP="003722C5">
            <w:r w:rsidRPr="00800F95">
              <w:t>Az atlétika üzleti elemeit, a 4P megjelenését az atlétikában.</w:t>
            </w:r>
          </w:p>
        </w:tc>
      </w:tr>
      <w:tr w:rsidR="00800F95" w:rsidRPr="00800F95" w14:paraId="12D59C45" w14:textId="77777777" w:rsidTr="003722C5">
        <w:tc>
          <w:tcPr>
            <w:tcW w:w="1529" w:type="dxa"/>
            <w:vMerge/>
            <w:shd w:val="clear" w:color="auto" w:fill="auto"/>
          </w:tcPr>
          <w:p w14:paraId="12D59C43" w14:textId="77777777" w:rsidR="00800F95" w:rsidRPr="00800F95" w:rsidRDefault="00800F95" w:rsidP="002801D2">
            <w:pPr>
              <w:numPr>
                <w:ilvl w:val="0"/>
                <w:numId w:val="100"/>
              </w:numPr>
            </w:pPr>
          </w:p>
        </w:tc>
        <w:tc>
          <w:tcPr>
            <w:tcW w:w="7721" w:type="dxa"/>
            <w:shd w:val="clear" w:color="auto" w:fill="auto"/>
          </w:tcPr>
          <w:p w14:paraId="12D59C44" w14:textId="77777777" w:rsidR="00800F95" w:rsidRPr="00800F95" w:rsidRDefault="00800F95" w:rsidP="003722C5">
            <w:r w:rsidRPr="00800F95">
              <w:t>TE: ismeri az atlétika üzleti elemeit, a 4P megjelenését és értelmezését a sportágban. Az ismeretek birtokában képessé válik az atlétika reklámértékének kihasználására, szponzori ajánlati elemek összeállítására és bevételek termelésére.</w:t>
            </w:r>
          </w:p>
        </w:tc>
      </w:tr>
      <w:tr w:rsidR="00800F95" w:rsidRPr="00800F95" w14:paraId="12D59C48" w14:textId="77777777" w:rsidTr="003722C5">
        <w:tc>
          <w:tcPr>
            <w:tcW w:w="1529" w:type="dxa"/>
            <w:vMerge w:val="restart"/>
            <w:shd w:val="clear" w:color="auto" w:fill="auto"/>
          </w:tcPr>
          <w:p w14:paraId="12D59C46" w14:textId="77777777" w:rsidR="00800F95" w:rsidRPr="00800F95" w:rsidRDefault="00800F95" w:rsidP="002801D2">
            <w:pPr>
              <w:numPr>
                <w:ilvl w:val="0"/>
                <w:numId w:val="100"/>
              </w:numPr>
            </w:pPr>
          </w:p>
        </w:tc>
        <w:tc>
          <w:tcPr>
            <w:tcW w:w="7721" w:type="dxa"/>
            <w:shd w:val="clear" w:color="auto" w:fill="auto"/>
          </w:tcPr>
          <w:p w14:paraId="12D59C47" w14:textId="77777777" w:rsidR="00800F95" w:rsidRPr="00800F95" w:rsidRDefault="00800F95" w:rsidP="003722C5">
            <w:r w:rsidRPr="00800F95">
              <w:t>Az atlétikában rejlő marketinglehetőségek ismertetése és elemzése esettanulmányok alapján.</w:t>
            </w:r>
          </w:p>
        </w:tc>
      </w:tr>
      <w:tr w:rsidR="00800F95" w:rsidRPr="00800F95" w14:paraId="12D59C4C" w14:textId="77777777" w:rsidTr="003722C5">
        <w:tc>
          <w:tcPr>
            <w:tcW w:w="1529" w:type="dxa"/>
            <w:vMerge/>
            <w:shd w:val="clear" w:color="auto" w:fill="auto"/>
          </w:tcPr>
          <w:p w14:paraId="12D59C49" w14:textId="77777777" w:rsidR="00800F95" w:rsidRPr="00800F95" w:rsidRDefault="00800F95" w:rsidP="002801D2">
            <w:pPr>
              <w:numPr>
                <w:ilvl w:val="0"/>
                <w:numId w:val="100"/>
              </w:numPr>
            </w:pPr>
          </w:p>
        </w:tc>
        <w:tc>
          <w:tcPr>
            <w:tcW w:w="7721" w:type="dxa"/>
            <w:shd w:val="clear" w:color="auto" w:fill="auto"/>
          </w:tcPr>
          <w:p w14:paraId="12D59C4A" w14:textId="77777777" w:rsidR="00800F95" w:rsidRPr="00800F95" w:rsidRDefault="00800F95" w:rsidP="003722C5">
            <w:r w:rsidRPr="00800F95">
              <w:t>TE: az esettanulmányok és best practice-ek tanulmányozásával  képes lesz az atlétika üzleti elemeinek holisztikus szemléletű értelmezésére. Képessé válik az atlétikában rejlő marketinglehetőségek kihasználására.</w:t>
            </w:r>
          </w:p>
          <w:p w14:paraId="12D59C4B" w14:textId="77777777" w:rsidR="00800F95" w:rsidRPr="00800F95" w:rsidRDefault="00800F95" w:rsidP="003722C5">
            <w:r w:rsidRPr="00800F95">
              <w:t xml:space="preserve"> </w:t>
            </w:r>
          </w:p>
        </w:tc>
      </w:tr>
      <w:tr w:rsidR="00800F95" w:rsidRPr="00800F95" w14:paraId="12D59C50" w14:textId="77777777" w:rsidTr="003722C5">
        <w:tc>
          <w:tcPr>
            <w:tcW w:w="1529" w:type="dxa"/>
            <w:vMerge w:val="restart"/>
            <w:shd w:val="clear" w:color="auto" w:fill="auto"/>
          </w:tcPr>
          <w:p w14:paraId="12D59C4D" w14:textId="77777777" w:rsidR="00800F95" w:rsidRPr="00800F95" w:rsidRDefault="00800F95" w:rsidP="002801D2">
            <w:pPr>
              <w:numPr>
                <w:ilvl w:val="0"/>
                <w:numId w:val="100"/>
              </w:numPr>
            </w:pPr>
          </w:p>
        </w:tc>
        <w:tc>
          <w:tcPr>
            <w:tcW w:w="7721" w:type="dxa"/>
            <w:shd w:val="clear" w:color="auto" w:fill="auto"/>
          </w:tcPr>
          <w:p w14:paraId="12D59C4E" w14:textId="77777777" w:rsidR="00800F95" w:rsidRPr="00800F95" w:rsidRDefault="00800F95" w:rsidP="003722C5">
            <w:r w:rsidRPr="00800F95">
              <w:t>Súlylökés technikái, a háttal felállásos, becsúszásos O’ Brien technika mozgásmintájának kialakítása, végrehajtása.</w:t>
            </w:r>
          </w:p>
          <w:p w14:paraId="12D59C4F" w14:textId="77777777" w:rsidR="00800F95" w:rsidRPr="00800F95" w:rsidRDefault="00800F95" w:rsidP="003722C5"/>
        </w:tc>
      </w:tr>
      <w:tr w:rsidR="00800F95" w:rsidRPr="00800F95" w14:paraId="12D59C54" w14:textId="77777777" w:rsidTr="003722C5">
        <w:tc>
          <w:tcPr>
            <w:tcW w:w="1529" w:type="dxa"/>
            <w:vMerge/>
            <w:shd w:val="clear" w:color="auto" w:fill="auto"/>
          </w:tcPr>
          <w:p w14:paraId="12D59C51" w14:textId="77777777" w:rsidR="00800F95" w:rsidRPr="00800F95" w:rsidRDefault="00800F95" w:rsidP="002801D2">
            <w:pPr>
              <w:numPr>
                <w:ilvl w:val="0"/>
                <w:numId w:val="100"/>
              </w:numPr>
            </w:pPr>
          </w:p>
        </w:tc>
        <w:tc>
          <w:tcPr>
            <w:tcW w:w="7721" w:type="dxa"/>
            <w:shd w:val="clear" w:color="auto" w:fill="auto"/>
          </w:tcPr>
          <w:p w14:paraId="12D59C52" w14:textId="77777777" w:rsidR="00800F95" w:rsidRPr="00800F95" w:rsidRDefault="00800F95" w:rsidP="003722C5">
            <w:r w:rsidRPr="00800F95">
              <w:t>TE: ismeri a súlylökés technikáit, az egyenes vonalon és forgómozgásból történő lendületszerzés sajátosságait. Képes az O’ Brien technika eredményes végrehajtására.</w:t>
            </w:r>
          </w:p>
          <w:p w14:paraId="12D59C53" w14:textId="77777777" w:rsidR="00800F95" w:rsidRPr="00800F95" w:rsidRDefault="00800F95" w:rsidP="003722C5"/>
        </w:tc>
      </w:tr>
      <w:tr w:rsidR="00800F95" w:rsidRPr="00800F95" w14:paraId="12D59C57" w14:textId="77777777" w:rsidTr="003722C5">
        <w:tc>
          <w:tcPr>
            <w:tcW w:w="1529" w:type="dxa"/>
            <w:vMerge w:val="restart"/>
            <w:shd w:val="clear" w:color="auto" w:fill="auto"/>
          </w:tcPr>
          <w:p w14:paraId="12D59C55" w14:textId="77777777" w:rsidR="00800F95" w:rsidRPr="00800F95" w:rsidRDefault="00800F95" w:rsidP="002801D2">
            <w:pPr>
              <w:numPr>
                <w:ilvl w:val="0"/>
                <w:numId w:val="100"/>
              </w:numPr>
            </w:pPr>
          </w:p>
        </w:tc>
        <w:tc>
          <w:tcPr>
            <w:tcW w:w="7721" w:type="dxa"/>
            <w:shd w:val="clear" w:color="auto" w:fill="auto"/>
          </w:tcPr>
          <w:p w14:paraId="12D59C56" w14:textId="77777777" w:rsidR="00800F95" w:rsidRPr="00800F95" w:rsidRDefault="00800F95" w:rsidP="003722C5">
            <w:r w:rsidRPr="00800F95">
              <w:t>Az atlétika versenyszabályainak bemutatása, különös tekintettel a versenyrendezésre.</w:t>
            </w:r>
          </w:p>
        </w:tc>
      </w:tr>
      <w:tr w:rsidR="00800F95" w:rsidRPr="00800F95" w14:paraId="12D59C5A" w14:textId="77777777" w:rsidTr="003722C5">
        <w:tc>
          <w:tcPr>
            <w:tcW w:w="1529" w:type="dxa"/>
            <w:vMerge/>
            <w:shd w:val="clear" w:color="auto" w:fill="auto"/>
          </w:tcPr>
          <w:p w14:paraId="12D59C58" w14:textId="77777777" w:rsidR="00800F95" w:rsidRPr="00800F95" w:rsidRDefault="00800F95" w:rsidP="002801D2">
            <w:pPr>
              <w:numPr>
                <w:ilvl w:val="0"/>
                <w:numId w:val="100"/>
              </w:numPr>
            </w:pPr>
          </w:p>
        </w:tc>
        <w:tc>
          <w:tcPr>
            <w:tcW w:w="7721" w:type="dxa"/>
            <w:shd w:val="clear" w:color="auto" w:fill="auto"/>
          </w:tcPr>
          <w:p w14:paraId="12D59C59" w14:textId="77777777" w:rsidR="00800F95" w:rsidRPr="00800F95" w:rsidRDefault="00800F95" w:rsidP="003722C5">
            <w:r w:rsidRPr="00800F95">
              <w:t xml:space="preserve">TE: ismeri a különböző atlétikai versenyszámok főbb szabályait, különösen a versenyrendezést meghatározó szabályokra fókuszálva. Képes az ismeretek birtokában eredményesen atlétikai események lebonyolítására. </w:t>
            </w:r>
          </w:p>
        </w:tc>
      </w:tr>
      <w:tr w:rsidR="00800F95" w:rsidRPr="00800F95" w14:paraId="12D59C5D" w14:textId="77777777" w:rsidTr="003722C5">
        <w:tc>
          <w:tcPr>
            <w:tcW w:w="1529" w:type="dxa"/>
            <w:vMerge w:val="restart"/>
            <w:shd w:val="clear" w:color="auto" w:fill="auto"/>
          </w:tcPr>
          <w:p w14:paraId="12D59C5B" w14:textId="77777777" w:rsidR="00800F95" w:rsidRPr="00800F95" w:rsidRDefault="00800F95" w:rsidP="002801D2">
            <w:pPr>
              <w:numPr>
                <w:ilvl w:val="0"/>
                <w:numId w:val="100"/>
              </w:numPr>
            </w:pPr>
          </w:p>
        </w:tc>
        <w:tc>
          <w:tcPr>
            <w:tcW w:w="7721" w:type="dxa"/>
            <w:shd w:val="clear" w:color="auto" w:fill="auto"/>
          </w:tcPr>
          <w:p w14:paraId="12D59C5C" w14:textId="77777777" w:rsidR="00800F95" w:rsidRPr="00800F95" w:rsidRDefault="00800F95" w:rsidP="003722C5">
            <w:r w:rsidRPr="00800F95">
              <w:t>Kétkezes vetések technikái és gyakorlása</w:t>
            </w:r>
          </w:p>
        </w:tc>
      </w:tr>
      <w:tr w:rsidR="00800F95" w:rsidRPr="00800F95" w14:paraId="12D59C61" w14:textId="77777777" w:rsidTr="003722C5">
        <w:tc>
          <w:tcPr>
            <w:tcW w:w="1529" w:type="dxa"/>
            <w:vMerge/>
            <w:shd w:val="clear" w:color="auto" w:fill="auto"/>
          </w:tcPr>
          <w:p w14:paraId="12D59C5E" w14:textId="77777777" w:rsidR="00800F95" w:rsidRPr="00800F95" w:rsidRDefault="00800F95" w:rsidP="002801D2">
            <w:pPr>
              <w:numPr>
                <w:ilvl w:val="0"/>
                <w:numId w:val="100"/>
              </w:numPr>
            </w:pPr>
          </w:p>
        </w:tc>
        <w:tc>
          <w:tcPr>
            <w:tcW w:w="7721" w:type="dxa"/>
            <w:shd w:val="clear" w:color="auto" w:fill="auto"/>
          </w:tcPr>
          <w:p w14:paraId="12D59C5F" w14:textId="77777777" w:rsidR="00800F95" w:rsidRPr="00800F95" w:rsidRDefault="00800F95" w:rsidP="003722C5">
            <w:r w:rsidRPr="00800F95">
              <w:t>TE: ismeri a kétkezes vetések technikáit, a medicinlabda dobások szerepét és jelentőségét. Képes eredményes technikai végrehajtásra. Ismeri a medicinlabda dobások képességfejlesztő szerepét és sokoldalú felhasználásának területeit.</w:t>
            </w:r>
          </w:p>
          <w:p w14:paraId="12D59C60" w14:textId="77777777" w:rsidR="00800F95" w:rsidRPr="00800F95" w:rsidRDefault="00800F95" w:rsidP="003722C5"/>
        </w:tc>
      </w:tr>
      <w:tr w:rsidR="00800F95" w:rsidRPr="00800F95" w14:paraId="12D59C64" w14:textId="77777777" w:rsidTr="003722C5">
        <w:tc>
          <w:tcPr>
            <w:tcW w:w="1529" w:type="dxa"/>
            <w:vMerge w:val="restart"/>
            <w:shd w:val="clear" w:color="auto" w:fill="auto"/>
          </w:tcPr>
          <w:p w14:paraId="12D59C62" w14:textId="77777777" w:rsidR="00800F95" w:rsidRPr="00800F95" w:rsidRDefault="00800F95" w:rsidP="002801D2">
            <w:pPr>
              <w:numPr>
                <w:ilvl w:val="0"/>
                <w:numId w:val="100"/>
              </w:numPr>
            </w:pPr>
          </w:p>
        </w:tc>
        <w:tc>
          <w:tcPr>
            <w:tcW w:w="7721" w:type="dxa"/>
            <w:shd w:val="clear" w:color="auto" w:fill="auto"/>
          </w:tcPr>
          <w:p w14:paraId="12D59C63" w14:textId="77777777" w:rsidR="00800F95" w:rsidRPr="00800F95" w:rsidRDefault="00800F95" w:rsidP="003722C5">
            <w:r w:rsidRPr="00800F95">
              <w:t>Az utánpótlás nevelés helyzete az atlétikában, a kölyökatlétika szerepe az utánpótlás nevelésben.</w:t>
            </w:r>
          </w:p>
        </w:tc>
      </w:tr>
      <w:tr w:rsidR="00800F95" w:rsidRPr="00800F95" w14:paraId="12D59C68" w14:textId="77777777" w:rsidTr="003722C5">
        <w:tc>
          <w:tcPr>
            <w:tcW w:w="1529" w:type="dxa"/>
            <w:vMerge/>
            <w:shd w:val="clear" w:color="auto" w:fill="auto"/>
          </w:tcPr>
          <w:p w14:paraId="12D59C65" w14:textId="77777777" w:rsidR="00800F95" w:rsidRPr="00800F95" w:rsidRDefault="00800F95" w:rsidP="002801D2">
            <w:pPr>
              <w:numPr>
                <w:ilvl w:val="0"/>
                <w:numId w:val="100"/>
              </w:numPr>
            </w:pPr>
          </w:p>
        </w:tc>
        <w:tc>
          <w:tcPr>
            <w:tcW w:w="7721" w:type="dxa"/>
            <w:shd w:val="clear" w:color="auto" w:fill="auto"/>
          </w:tcPr>
          <w:p w14:paraId="12D59C66" w14:textId="77777777" w:rsidR="00800F95" w:rsidRPr="00800F95" w:rsidRDefault="00800F95" w:rsidP="003722C5">
            <w:r w:rsidRPr="00800F95">
              <w:t>TE: ismeri az atlétika sportág hazai utánpótlás-nevelő stratégiáját. Ismeri a kölyökatlétika programot és annak szerepét az utánpótlás nevelésben.</w:t>
            </w:r>
          </w:p>
          <w:p w14:paraId="12D59C67" w14:textId="77777777" w:rsidR="00800F95" w:rsidRPr="00800F95" w:rsidRDefault="00800F95" w:rsidP="003722C5"/>
        </w:tc>
      </w:tr>
      <w:tr w:rsidR="00800F95" w:rsidRPr="00800F95" w14:paraId="12D59C6B" w14:textId="77777777" w:rsidTr="003722C5">
        <w:tc>
          <w:tcPr>
            <w:tcW w:w="1529" w:type="dxa"/>
            <w:vMerge w:val="restart"/>
            <w:shd w:val="clear" w:color="auto" w:fill="auto"/>
          </w:tcPr>
          <w:p w14:paraId="12D59C69" w14:textId="77777777" w:rsidR="00800F95" w:rsidRPr="00800F95" w:rsidRDefault="00800F95" w:rsidP="002801D2">
            <w:pPr>
              <w:numPr>
                <w:ilvl w:val="0"/>
                <w:numId w:val="100"/>
              </w:numPr>
            </w:pPr>
          </w:p>
        </w:tc>
        <w:tc>
          <w:tcPr>
            <w:tcW w:w="7721" w:type="dxa"/>
            <w:shd w:val="clear" w:color="auto" w:fill="auto"/>
          </w:tcPr>
          <w:p w14:paraId="12D59C6A" w14:textId="77777777" w:rsidR="00800F95" w:rsidRPr="00800F95" w:rsidRDefault="00800F95" w:rsidP="003722C5">
            <w:r w:rsidRPr="00800F95">
              <w:t>Hazai és nemzetközi atlétikai szervezetek működésének és feladatainak ismertetése, bemutatása.</w:t>
            </w:r>
          </w:p>
        </w:tc>
      </w:tr>
      <w:tr w:rsidR="00800F95" w:rsidRPr="00800F95" w14:paraId="12D59C6F" w14:textId="77777777" w:rsidTr="003722C5">
        <w:tc>
          <w:tcPr>
            <w:tcW w:w="1529" w:type="dxa"/>
            <w:vMerge/>
            <w:shd w:val="clear" w:color="auto" w:fill="auto"/>
          </w:tcPr>
          <w:p w14:paraId="12D59C6C" w14:textId="77777777" w:rsidR="00800F95" w:rsidRPr="00800F95" w:rsidRDefault="00800F95" w:rsidP="002801D2">
            <w:pPr>
              <w:numPr>
                <w:ilvl w:val="0"/>
                <w:numId w:val="100"/>
              </w:numPr>
            </w:pPr>
          </w:p>
        </w:tc>
        <w:tc>
          <w:tcPr>
            <w:tcW w:w="7721" w:type="dxa"/>
            <w:shd w:val="clear" w:color="auto" w:fill="auto"/>
          </w:tcPr>
          <w:p w14:paraId="12D59C6D" w14:textId="77777777" w:rsidR="00800F95" w:rsidRPr="00800F95" w:rsidRDefault="00800F95" w:rsidP="003722C5">
            <w:r w:rsidRPr="00800F95">
              <w:t>TE: ismeri  a Magyar Atlétikai Szövetség (MASZ) és a Nemzetközi Atlétikai Szövetség (IAAF) működési területeit és feladatait. képessé válik a szervezetek feladatainak elemzésére, értékelésére és komplex megítélésére.</w:t>
            </w:r>
          </w:p>
          <w:p w14:paraId="12D59C6E" w14:textId="77777777" w:rsidR="00800F95" w:rsidRPr="00800F95" w:rsidRDefault="00800F95" w:rsidP="003722C5"/>
        </w:tc>
      </w:tr>
      <w:tr w:rsidR="00800F95" w:rsidRPr="00800F95" w14:paraId="12D59C73" w14:textId="77777777" w:rsidTr="003722C5">
        <w:tc>
          <w:tcPr>
            <w:tcW w:w="1529" w:type="dxa"/>
            <w:vMerge w:val="restart"/>
            <w:shd w:val="clear" w:color="auto" w:fill="auto"/>
          </w:tcPr>
          <w:p w14:paraId="12D59C70" w14:textId="77777777" w:rsidR="00800F95" w:rsidRPr="00800F95" w:rsidRDefault="00800F95" w:rsidP="002801D2">
            <w:pPr>
              <w:numPr>
                <w:ilvl w:val="0"/>
                <w:numId w:val="100"/>
              </w:numPr>
            </w:pPr>
          </w:p>
        </w:tc>
        <w:tc>
          <w:tcPr>
            <w:tcW w:w="7721" w:type="dxa"/>
            <w:shd w:val="clear" w:color="auto" w:fill="auto"/>
          </w:tcPr>
          <w:p w14:paraId="12D59C71" w14:textId="77777777" w:rsidR="00800F95" w:rsidRPr="00800F95" w:rsidRDefault="00800F95" w:rsidP="003722C5">
            <w:r w:rsidRPr="00800F95">
              <w:t>Az atlétika helye és szerepe az alaptantervi reformtörekvésekben.</w:t>
            </w:r>
          </w:p>
          <w:p w14:paraId="12D59C72" w14:textId="77777777" w:rsidR="00800F95" w:rsidRPr="00800F95" w:rsidRDefault="00800F95" w:rsidP="003722C5"/>
        </w:tc>
      </w:tr>
      <w:tr w:rsidR="00800F95" w:rsidRPr="00800F95" w14:paraId="12D59C77" w14:textId="77777777" w:rsidTr="003722C5">
        <w:tc>
          <w:tcPr>
            <w:tcW w:w="1529" w:type="dxa"/>
            <w:vMerge/>
            <w:shd w:val="clear" w:color="auto" w:fill="auto"/>
          </w:tcPr>
          <w:p w14:paraId="12D59C74" w14:textId="77777777" w:rsidR="00800F95" w:rsidRPr="00800F95" w:rsidRDefault="00800F95" w:rsidP="002801D2">
            <w:pPr>
              <w:numPr>
                <w:ilvl w:val="0"/>
                <w:numId w:val="100"/>
              </w:numPr>
            </w:pPr>
          </w:p>
        </w:tc>
        <w:tc>
          <w:tcPr>
            <w:tcW w:w="7721" w:type="dxa"/>
            <w:shd w:val="clear" w:color="auto" w:fill="auto"/>
          </w:tcPr>
          <w:p w14:paraId="12D59C75" w14:textId="77777777" w:rsidR="00800F95" w:rsidRPr="00800F95" w:rsidRDefault="00800F95" w:rsidP="003722C5">
            <w:r w:rsidRPr="00800F95">
              <w:t>TE: ismeri az atlétika mozgásanyagának megjelenését a különböző tantervi szabályozókban.</w:t>
            </w:r>
          </w:p>
          <w:p w14:paraId="12D59C76" w14:textId="77777777" w:rsidR="00800F95" w:rsidRPr="00800F95" w:rsidRDefault="00800F95" w:rsidP="003722C5">
            <w:r w:rsidRPr="00800F95">
              <w:t xml:space="preserve"> </w:t>
            </w:r>
          </w:p>
        </w:tc>
      </w:tr>
      <w:tr w:rsidR="00800F95" w:rsidRPr="00800F95" w14:paraId="12D59C7A" w14:textId="77777777" w:rsidTr="003722C5">
        <w:tc>
          <w:tcPr>
            <w:tcW w:w="1529" w:type="dxa"/>
            <w:vMerge w:val="restart"/>
            <w:shd w:val="clear" w:color="auto" w:fill="auto"/>
          </w:tcPr>
          <w:p w14:paraId="12D59C78" w14:textId="77777777" w:rsidR="00800F95" w:rsidRPr="00800F95" w:rsidRDefault="00800F95" w:rsidP="002801D2">
            <w:pPr>
              <w:numPr>
                <w:ilvl w:val="0"/>
                <w:numId w:val="100"/>
              </w:numPr>
            </w:pPr>
          </w:p>
        </w:tc>
        <w:tc>
          <w:tcPr>
            <w:tcW w:w="7721" w:type="dxa"/>
            <w:shd w:val="clear" w:color="auto" w:fill="auto"/>
          </w:tcPr>
          <w:p w14:paraId="12D59C79" w14:textId="77777777" w:rsidR="00800F95" w:rsidRPr="00800F95" w:rsidRDefault="00800F95" w:rsidP="003722C5">
            <w:r w:rsidRPr="00800F95">
              <w:t>Magasugrás technikái. A flopp technika gyakorlása.</w:t>
            </w:r>
          </w:p>
        </w:tc>
      </w:tr>
      <w:tr w:rsidR="00800F95" w:rsidRPr="00800F95" w14:paraId="12D59C7E" w14:textId="77777777" w:rsidTr="003722C5">
        <w:tc>
          <w:tcPr>
            <w:tcW w:w="1529" w:type="dxa"/>
            <w:vMerge/>
            <w:shd w:val="clear" w:color="auto" w:fill="auto"/>
          </w:tcPr>
          <w:p w14:paraId="12D59C7B" w14:textId="77777777" w:rsidR="00800F95" w:rsidRPr="00800F95" w:rsidRDefault="00800F95" w:rsidP="002801D2">
            <w:pPr>
              <w:numPr>
                <w:ilvl w:val="0"/>
                <w:numId w:val="100"/>
              </w:numPr>
            </w:pPr>
          </w:p>
        </w:tc>
        <w:tc>
          <w:tcPr>
            <w:tcW w:w="7721" w:type="dxa"/>
            <w:shd w:val="clear" w:color="auto" w:fill="auto"/>
          </w:tcPr>
          <w:p w14:paraId="12D59C7C" w14:textId="77777777" w:rsidR="00800F95" w:rsidRPr="00800F95" w:rsidRDefault="00800F95" w:rsidP="003722C5">
            <w:r w:rsidRPr="00800F95">
              <w:t>TE: ismeri a magasugrás különböző technikáit. Képes a flopp technika eredményes végrehajtására. Ismeri a magasugrás szabályait, melynek birtokában képesé válik az atlétikai versenyek ugrószámainak, (különös tekintettel a magasugrásra), eredményes lebonyolítására.</w:t>
            </w:r>
          </w:p>
          <w:p w14:paraId="12D59C7D" w14:textId="77777777" w:rsidR="00800F95" w:rsidRPr="00800F95" w:rsidRDefault="00800F95" w:rsidP="003722C5"/>
        </w:tc>
      </w:tr>
      <w:tr w:rsidR="00800F95" w:rsidRPr="00800F95" w14:paraId="12D59C81" w14:textId="77777777" w:rsidTr="003722C5">
        <w:tc>
          <w:tcPr>
            <w:tcW w:w="1529" w:type="dxa"/>
            <w:vMerge w:val="restart"/>
            <w:shd w:val="clear" w:color="auto" w:fill="auto"/>
          </w:tcPr>
          <w:p w14:paraId="12D59C7F" w14:textId="77777777" w:rsidR="00800F95" w:rsidRPr="00800F95" w:rsidRDefault="00800F95" w:rsidP="002801D2">
            <w:pPr>
              <w:numPr>
                <w:ilvl w:val="0"/>
                <w:numId w:val="100"/>
              </w:numPr>
            </w:pPr>
          </w:p>
        </w:tc>
        <w:tc>
          <w:tcPr>
            <w:tcW w:w="7721" w:type="dxa"/>
            <w:shd w:val="clear" w:color="auto" w:fill="auto"/>
          </w:tcPr>
          <w:p w14:paraId="12D59C80" w14:textId="77777777" w:rsidR="00800F95" w:rsidRPr="00800F95" w:rsidRDefault="00800F95" w:rsidP="003722C5">
            <w:r w:rsidRPr="00800F95">
              <w:t>Az utcai futóversenyek és a futások szerepének és jelentőségének bemutatása az egészséges életmód kialakításában</w:t>
            </w:r>
          </w:p>
        </w:tc>
      </w:tr>
      <w:tr w:rsidR="00800F95" w:rsidRPr="00800F95" w14:paraId="12D59C85" w14:textId="77777777" w:rsidTr="003722C5">
        <w:tc>
          <w:tcPr>
            <w:tcW w:w="1529" w:type="dxa"/>
            <w:vMerge/>
            <w:shd w:val="clear" w:color="auto" w:fill="auto"/>
          </w:tcPr>
          <w:p w14:paraId="12D59C82" w14:textId="77777777" w:rsidR="00800F95" w:rsidRPr="00800F95" w:rsidRDefault="00800F95" w:rsidP="002801D2">
            <w:pPr>
              <w:numPr>
                <w:ilvl w:val="0"/>
                <w:numId w:val="100"/>
              </w:numPr>
            </w:pPr>
          </w:p>
        </w:tc>
        <w:tc>
          <w:tcPr>
            <w:tcW w:w="7721" w:type="dxa"/>
            <w:shd w:val="clear" w:color="auto" w:fill="auto"/>
          </w:tcPr>
          <w:p w14:paraId="12D59C83" w14:textId="77777777" w:rsidR="00800F95" w:rsidRPr="00800F95" w:rsidRDefault="00800F95" w:rsidP="003722C5">
            <w:r w:rsidRPr="00800F95">
              <w:t>TE: ismeri az utcai futóversenyeket, azok népszerűségét. Ismeri a futás rekreációban és egészséges életmódban betöltött szerepét. Koherens álláspontot alakít ki a holisztikus értelemben vett egészségről, és álláspontját modern kommunikációs eszközökkel is terjeszti az atlétika területén.</w:t>
            </w:r>
          </w:p>
          <w:p w14:paraId="12D59C84" w14:textId="77777777" w:rsidR="00800F95" w:rsidRPr="00800F95" w:rsidRDefault="00800F95" w:rsidP="003722C5"/>
        </w:tc>
      </w:tr>
      <w:tr w:rsidR="00800F95" w:rsidRPr="00800F95" w14:paraId="12D59C89" w14:textId="77777777" w:rsidTr="003722C5">
        <w:tc>
          <w:tcPr>
            <w:tcW w:w="1529" w:type="dxa"/>
            <w:vMerge w:val="restart"/>
            <w:shd w:val="clear" w:color="auto" w:fill="auto"/>
          </w:tcPr>
          <w:p w14:paraId="12D59C86" w14:textId="77777777" w:rsidR="00800F95" w:rsidRPr="00800F95" w:rsidRDefault="00800F95" w:rsidP="002801D2">
            <w:pPr>
              <w:numPr>
                <w:ilvl w:val="0"/>
                <w:numId w:val="100"/>
              </w:numPr>
            </w:pPr>
          </w:p>
        </w:tc>
        <w:tc>
          <w:tcPr>
            <w:tcW w:w="7721" w:type="dxa"/>
            <w:shd w:val="clear" w:color="auto" w:fill="auto"/>
          </w:tcPr>
          <w:p w14:paraId="12D59C87" w14:textId="77777777" w:rsidR="00800F95" w:rsidRPr="00800F95" w:rsidRDefault="00800F95" w:rsidP="003722C5">
            <w:r w:rsidRPr="00800F95">
              <w:t>Az atlétikai futások és ügyességi számok technikájának elemzése, összegzése.</w:t>
            </w:r>
          </w:p>
          <w:p w14:paraId="12D59C88" w14:textId="77777777" w:rsidR="00800F95" w:rsidRPr="00800F95" w:rsidRDefault="00800F95" w:rsidP="003722C5"/>
        </w:tc>
      </w:tr>
      <w:tr w:rsidR="00800F95" w:rsidRPr="00800F95" w14:paraId="12D59C8C" w14:textId="77777777" w:rsidTr="003722C5">
        <w:trPr>
          <w:trHeight w:val="70"/>
        </w:trPr>
        <w:tc>
          <w:tcPr>
            <w:tcW w:w="1529" w:type="dxa"/>
            <w:vMerge/>
            <w:shd w:val="clear" w:color="auto" w:fill="auto"/>
          </w:tcPr>
          <w:p w14:paraId="12D59C8A" w14:textId="77777777" w:rsidR="00800F95" w:rsidRPr="00800F95" w:rsidRDefault="00800F95" w:rsidP="002801D2">
            <w:pPr>
              <w:numPr>
                <w:ilvl w:val="0"/>
                <w:numId w:val="100"/>
              </w:numPr>
            </w:pPr>
          </w:p>
        </w:tc>
        <w:tc>
          <w:tcPr>
            <w:tcW w:w="7721" w:type="dxa"/>
            <w:shd w:val="clear" w:color="auto" w:fill="auto"/>
          </w:tcPr>
          <w:p w14:paraId="12D59C8B" w14:textId="77777777" w:rsidR="00800F95" w:rsidRPr="00800F95" w:rsidRDefault="00800F95" w:rsidP="003722C5">
            <w:r w:rsidRPr="00800F95">
              <w:t>TE: Képes az atlétikai mozgások mozgásrendszertani elemzésére. Képes a tanult ismeretek szintetizálására és az atlétika komplex értékelésére.</w:t>
            </w:r>
          </w:p>
        </w:tc>
      </w:tr>
    </w:tbl>
    <w:p w14:paraId="12D59C8D" w14:textId="77777777" w:rsidR="00800F95" w:rsidRPr="00800F95" w:rsidRDefault="00800F95" w:rsidP="00800F95">
      <w:r w:rsidRPr="00800F95">
        <w:t>*TE tanulási eredmények</w:t>
      </w:r>
    </w:p>
    <w:p w14:paraId="12D59C8E" w14:textId="77777777" w:rsidR="005458D6" w:rsidRPr="00120E6A" w:rsidRDefault="00800F95" w:rsidP="00800F95">
      <w:r w:rsidRPr="00800F95">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5458D6" w:rsidRPr="00B87399" w14:paraId="12D59C94" w14:textId="77777777" w:rsidTr="005458D6">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9C8F" w14:textId="77777777" w:rsidR="005458D6" w:rsidRPr="00B87399" w:rsidRDefault="005458D6" w:rsidP="005458D6">
            <w:pPr>
              <w:ind w:left="20"/>
              <w:rPr>
                <w:rFonts w:eastAsia="Arial Unicode MS"/>
              </w:rPr>
            </w:pPr>
            <w:r w:rsidRPr="00B8739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9C90" w14:textId="77777777" w:rsidR="005458D6" w:rsidRPr="00B87399" w:rsidRDefault="005458D6" w:rsidP="005458D6">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C91" w14:textId="77777777" w:rsidR="005458D6" w:rsidRPr="00B87399" w:rsidRDefault="005458D6" w:rsidP="005458D6">
            <w:pPr>
              <w:jc w:val="center"/>
              <w:rPr>
                <w:rFonts w:eastAsia="Arial Unicode MS"/>
                <w:b/>
              </w:rPr>
            </w:pPr>
            <w:r w:rsidRPr="00B87399">
              <w:rPr>
                <w:rFonts w:eastAsia="Arial Unicode MS"/>
                <w:b/>
              </w:rPr>
              <w:t>Edzéselmélet</w:t>
            </w:r>
          </w:p>
        </w:tc>
        <w:tc>
          <w:tcPr>
            <w:tcW w:w="855" w:type="dxa"/>
            <w:vMerge w:val="restart"/>
            <w:tcBorders>
              <w:top w:val="single" w:sz="4" w:space="0" w:color="auto"/>
              <w:left w:val="single" w:sz="4" w:space="0" w:color="auto"/>
              <w:right w:val="single" w:sz="4" w:space="0" w:color="auto"/>
            </w:tcBorders>
            <w:vAlign w:val="center"/>
          </w:tcPr>
          <w:p w14:paraId="12D59C92" w14:textId="77777777" w:rsidR="005458D6" w:rsidRPr="00B87399" w:rsidRDefault="005458D6" w:rsidP="005458D6">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C93" w14:textId="77777777" w:rsidR="005458D6" w:rsidRPr="00B87399" w:rsidRDefault="005458D6" w:rsidP="005458D6">
            <w:pPr>
              <w:jc w:val="center"/>
              <w:rPr>
                <w:rFonts w:eastAsia="Arial Unicode MS"/>
                <w:b/>
              </w:rPr>
            </w:pPr>
            <w:r w:rsidRPr="00B87399">
              <w:rPr>
                <w:rFonts w:eastAsia="Arial Unicode MS"/>
                <w:b/>
              </w:rPr>
              <w:t>GT_ASRN012-17</w:t>
            </w:r>
          </w:p>
        </w:tc>
      </w:tr>
      <w:tr w:rsidR="005458D6" w:rsidRPr="00B87399" w14:paraId="12D59C9A" w14:textId="77777777" w:rsidTr="005458D6">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9C95" w14:textId="77777777" w:rsidR="005458D6" w:rsidRPr="00B87399" w:rsidRDefault="005458D6" w:rsidP="005458D6">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9C96" w14:textId="77777777" w:rsidR="005458D6" w:rsidRPr="00B87399" w:rsidRDefault="005458D6" w:rsidP="005458D6">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C97" w14:textId="77777777" w:rsidR="005458D6" w:rsidRPr="00B87399" w:rsidRDefault="005458D6" w:rsidP="005458D6">
            <w:pPr>
              <w:jc w:val="center"/>
              <w:rPr>
                <w:b/>
              </w:rPr>
            </w:pPr>
            <w:r w:rsidRPr="00B87399">
              <w:rPr>
                <w:b/>
              </w:rPr>
              <w:t>Training theory</w:t>
            </w:r>
          </w:p>
        </w:tc>
        <w:tc>
          <w:tcPr>
            <w:tcW w:w="855" w:type="dxa"/>
            <w:vMerge/>
            <w:tcBorders>
              <w:left w:val="single" w:sz="4" w:space="0" w:color="auto"/>
              <w:bottom w:val="single" w:sz="4" w:space="0" w:color="auto"/>
              <w:right w:val="single" w:sz="4" w:space="0" w:color="auto"/>
            </w:tcBorders>
            <w:vAlign w:val="center"/>
          </w:tcPr>
          <w:p w14:paraId="12D59C98" w14:textId="77777777" w:rsidR="005458D6" w:rsidRPr="00B87399" w:rsidRDefault="005458D6" w:rsidP="005458D6">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C99" w14:textId="77777777" w:rsidR="005458D6" w:rsidRPr="00B87399" w:rsidRDefault="005458D6" w:rsidP="005458D6">
            <w:pPr>
              <w:rPr>
                <w:rFonts w:eastAsia="Arial Unicode MS"/>
              </w:rPr>
            </w:pPr>
          </w:p>
        </w:tc>
      </w:tr>
      <w:tr w:rsidR="005458D6" w:rsidRPr="00B87399" w14:paraId="12D59C9C" w14:textId="77777777" w:rsidTr="005458D6">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C9B" w14:textId="77777777" w:rsidR="005458D6" w:rsidRPr="00B87399" w:rsidRDefault="005458D6" w:rsidP="005458D6">
            <w:pPr>
              <w:jc w:val="center"/>
              <w:rPr>
                <w:b/>
                <w:bCs/>
              </w:rPr>
            </w:pPr>
          </w:p>
        </w:tc>
      </w:tr>
      <w:tr w:rsidR="005458D6" w:rsidRPr="00B87399" w14:paraId="12D59C9F"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C9D" w14:textId="77777777" w:rsidR="005458D6" w:rsidRPr="00B87399" w:rsidRDefault="005458D6" w:rsidP="005458D6">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9C9E" w14:textId="43906B3B" w:rsidR="005458D6" w:rsidRPr="00B87399" w:rsidRDefault="00D65876" w:rsidP="005458D6">
            <w:pPr>
              <w:jc w:val="center"/>
              <w:rPr>
                <w:b/>
              </w:rPr>
            </w:pPr>
            <w:r w:rsidRPr="00120E6A">
              <w:rPr>
                <w:b/>
              </w:rPr>
              <w:t xml:space="preserve">DE GTK Sportgazdasági és –menedzsment </w:t>
            </w:r>
            <w:r>
              <w:rPr>
                <w:b/>
              </w:rPr>
              <w:t>Intézet</w:t>
            </w:r>
          </w:p>
        </w:tc>
      </w:tr>
      <w:tr w:rsidR="005458D6" w:rsidRPr="00B87399" w14:paraId="12D59CA4" w14:textId="77777777" w:rsidTr="005458D6">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CA0" w14:textId="77777777" w:rsidR="005458D6" w:rsidRPr="00B87399" w:rsidRDefault="005458D6" w:rsidP="005458D6">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CA1" w14:textId="77777777" w:rsidR="005458D6" w:rsidRPr="00B87399" w:rsidRDefault="005458D6" w:rsidP="005458D6">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12D59CA2" w14:textId="77777777" w:rsidR="005458D6" w:rsidRPr="00B87399" w:rsidRDefault="005458D6" w:rsidP="005458D6">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CA3" w14:textId="77777777" w:rsidR="005458D6" w:rsidRPr="00B87399" w:rsidRDefault="005458D6" w:rsidP="005458D6">
            <w:pPr>
              <w:jc w:val="center"/>
              <w:rPr>
                <w:rFonts w:eastAsia="Arial Unicode MS"/>
              </w:rPr>
            </w:pPr>
          </w:p>
        </w:tc>
      </w:tr>
      <w:tr w:rsidR="005458D6" w:rsidRPr="00B87399" w14:paraId="12D59CAA" w14:textId="77777777" w:rsidTr="005458D6">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12D59CA5" w14:textId="77777777" w:rsidR="005458D6" w:rsidRPr="00B87399" w:rsidRDefault="005458D6" w:rsidP="005458D6">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9CA6" w14:textId="77777777" w:rsidR="005458D6" w:rsidRPr="00B87399" w:rsidRDefault="005458D6" w:rsidP="005458D6">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9CA7" w14:textId="77777777" w:rsidR="005458D6" w:rsidRPr="00B87399" w:rsidRDefault="005458D6" w:rsidP="005458D6">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9CA8" w14:textId="77777777" w:rsidR="005458D6" w:rsidRPr="00B87399" w:rsidRDefault="005458D6" w:rsidP="005458D6">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9CA9" w14:textId="77777777" w:rsidR="005458D6" w:rsidRPr="00B87399" w:rsidRDefault="005458D6" w:rsidP="005458D6">
            <w:pPr>
              <w:jc w:val="center"/>
            </w:pPr>
            <w:r w:rsidRPr="00B87399">
              <w:t>Oktatás nyelve</w:t>
            </w:r>
          </w:p>
        </w:tc>
      </w:tr>
      <w:tr w:rsidR="005458D6" w:rsidRPr="00B87399" w14:paraId="12D59CB1" w14:textId="77777777" w:rsidTr="005458D6">
        <w:trPr>
          <w:trHeight w:val="221"/>
        </w:trPr>
        <w:tc>
          <w:tcPr>
            <w:tcW w:w="1604" w:type="dxa"/>
            <w:gridSpan w:val="2"/>
            <w:vMerge/>
            <w:tcBorders>
              <w:left w:val="single" w:sz="4" w:space="0" w:color="auto"/>
              <w:bottom w:val="single" w:sz="4" w:space="0" w:color="auto"/>
              <w:right w:val="single" w:sz="4" w:space="0" w:color="auto"/>
            </w:tcBorders>
            <w:vAlign w:val="center"/>
          </w:tcPr>
          <w:p w14:paraId="12D59CAB" w14:textId="77777777" w:rsidR="005458D6" w:rsidRPr="00B87399" w:rsidRDefault="005458D6" w:rsidP="005458D6"/>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9CAC" w14:textId="77777777" w:rsidR="005458D6" w:rsidRPr="00B87399" w:rsidRDefault="005458D6" w:rsidP="005458D6">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9CAD" w14:textId="77777777" w:rsidR="005458D6" w:rsidRPr="00B87399" w:rsidRDefault="005458D6" w:rsidP="005458D6">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9CAE" w14:textId="77777777" w:rsidR="005458D6" w:rsidRPr="00B87399" w:rsidRDefault="005458D6" w:rsidP="005458D6"/>
        </w:tc>
        <w:tc>
          <w:tcPr>
            <w:tcW w:w="855" w:type="dxa"/>
            <w:vMerge/>
            <w:tcBorders>
              <w:left w:val="single" w:sz="4" w:space="0" w:color="auto"/>
              <w:bottom w:val="single" w:sz="4" w:space="0" w:color="auto"/>
              <w:right w:val="single" w:sz="4" w:space="0" w:color="auto"/>
            </w:tcBorders>
            <w:vAlign w:val="center"/>
          </w:tcPr>
          <w:p w14:paraId="12D59CAF" w14:textId="77777777" w:rsidR="005458D6" w:rsidRPr="00B87399" w:rsidRDefault="005458D6" w:rsidP="005458D6"/>
        </w:tc>
        <w:tc>
          <w:tcPr>
            <w:tcW w:w="2411" w:type="dxa"/>
            <w:vMerge/>
            <w:tcBorders>
              <w:left w:val="single" w:sz="4" w:space="0" w:color="auto"/>
              <w:bottom w:val="single" w:sz="4" w:space="0" w:color="auto"/>
              <w:right w:val="single" w:sz="4" w:space="0" w:color="auto"/>
            </w:tcBorders>
            <w:vAlign w:val="center"/>
          </w:tcPr>
          <w:p w14:paraId="12D59CB0" w14:textId="77777777" w:rsidR="005458D6" w:rsidRPr="00B87399" w:rsidRDefault="005458D6" w:rsidP="005458D6"/>
        </w:tc>
      </w:tr>
      <w:tr w:rsidR="005458D6" w:rsidRPr="00B87399" w14:paraId="12D59CBB" w14:textId="77777777" w:rsidTr="005458D6">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9CB2" w14:textId="77777777" w:rsidR="005458D6" w:rsidRPr="00B87399" w:rsidRDefault="005458D6" w:rsidP="005458D6">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CB3" w14:textId="77777777" w:rsidR="005458D6" w:rsidRPr="00B87399" w:rsidRDefault="005458D6" w:rsidP="005458D6">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CB4" w14:textId="77777777" w:rsidR="005458D6" w:rsidRPr="00B87399" w:rsidRDefault="005458D6" w:rsidP="005458D6">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CB5" w14:textId="77777777" w:rsidR="005458D6" w:rsidRPr="00B87399" w:rsidRDefault="005458D6" w:rsidP="005458D6">
            <w:pPr>
              <w:jc w:val="center"/>
              <w:rPr>
                <w:b/>
              </w:rPr>
            </w:pPr>
            <w:r w:rsidRPr="00B87399">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9CB6" w14:textId="77777777" w:rsidR="005458D6" w:rsidRPr="00B87399" w:rsidRDefault="005458D6" w:rsidP="005458D6">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CB7" w14:textId="77777777" w:rsidR="005458D6" w:rsidRPr="00B87399" w:rsidRDefault="005458D6" w:rsidP="005458D6">
            <w:pPr>
              <w:jc w:val="center"/>
              <w:rPr>
                <w:b/>
              </w:rPr>
            </w:pPr>
            <w:r w:rsidRPr="00B87399">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9CB8" w14:textId="77777777" w:rsidR="005458D6" w:rsidRPr="00B87399" w:rsidRDefault="00120E6A" w:rsidP="005458D6">
            <w:pPr>
              <w:jc w:val="center"/>
              <w:rPr>
                <w:b/>
              </w:rPr>
            </w:pPr>
            <w:r w:rsidRPr="00B87399">
              <w:rPr>
                <w:b/>
              </w:rPr>
              <w:t>k</w:t>
            </w:r>
            <w:r w:rsidR="005458D6" w:rsidRPr="00B87399">
              <w:rPr>
                <w:b/>
              </w:rPr>
              <w:t>ollokvium</w:t>
            </w:r>
          </w:p>
        </w:tc>
        <w:tc>
          <w:tcPr>
            <w:tcW w:w="855" w:type="dxa"/>
            <w:vMerge w:val="restart"/>
            <w:tcBorders>
              <w:top w:val="single" w:sz="4" w:space="0" w:color="auto"/>
              <w:left w:val="single" w:sz="4" w:space="0" w:color="auto"/>
              <w:right w:val="single" w:sz="4" w:space="0" w:color="auto"/>
            </w:tcBorders>
            <w:vAlign w:val="center"/>
          </w:tcPr>
          <w:p w14:paraId="12D59CB9" w14:textId="77777777" w:rsidR="005458D6" w:rsidRPr="00B87399" w:rsidRDefault="005458D6" w:rsidP="005458D6">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CBA" w14:textId="77777777" w:rsidR="005458D6" w:rsidRPr="00B87399" w:rsidRDefault="005458D6" w:rsidP="005458D6">
            <w:pPr>
              <w:jc w:val="center"/>
              <w:rPr>
                <w:b/>
              </w:rPr>
            </w:pPr>
            <w:r w:rsidRPr="00B87399">
              <w:rPr>
                <w:b/>
              </w:rPr>
              <w:t>magyar</w:t>
            </w:r>
          </w:p>
        </w:tc>
      </w:tr>
      <w:tr w:rsidR="005458D6" w:rsidRPr="00B87399" w14:paraId="12D59CC5" w14:textId="77777777" w:rsidTr="005458D6">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9CBC" w14:textId="77777777" w:rsidR="005458D6" w:rsidRPr="00B87399" w:rsidRDefault="005458D6" w:rsidP="005458D6">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CBD" w14:textId="77777777" w:rsidR="005458D6" w:rsidRPr="00B87399" w:rsidRDefault="005458D6" w:rsidP="005458D6">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CBE" w14:textId="77777777" w:rsidR="005458D6" w:rsidRPr="00B87399" w:rsidRDefault="005458D6" w:rsidP="005458D6">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CBF" w14:textId="77777777" w:rsidR="005458D6" w:rsidRPr="00B87399" w:rsidRDefault="005458D6" w:rsidP="005458D6">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9CC0" w14:textId="77777777" w:rsidR="005458D6" w:rsidRPr="00B87399" w:rsidRDefault="005458D6" w:rsidP="005458D6">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CC1" w14:textId="77777777" w:rsidR="005458D6" w:rsidRPr="00B87399" w:rsidRDefault="005458D6" w:rsidP="005458D6">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9CC2" w14:textId="77777777" w:rsidR="005458D6" w:rsidRPr="00B87399" w:rsidRDefault="005458D6" w:rsidP="005458D6">
            <w:pPr>
              <w:jc w:val="center"/>
            </w:pPr>
          </w:p>
        </w:tc>
        <w:tc>
          <w:tcPr>
            <w:tcW w:w="855" w:type="dxa"/>
            <w:vMerge/>
            <w:tcBorders>
              <w:left w:val="single" w:sz="4" w:space="0" w:color="auto"/>
              <w:bottom w:val="single" w:sz="4" w:space="0" w:color="auto"/>
              <w:right w:val="single" w:sz="4" w:space="0" w:color="auto"/>
            </w:tcBorders>
            <w:vAlign w:val="center"/>
          </w:tcPr>
          <w:p w14:paraId="12D59CC3" w14:textId="77777777" w:rsidR="005458D6" w:rsidRPr="00B87399" w:rsidRDefault="005458D6" w:rsidP="005458D6">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CC4" w14:textId="77777777" w:rsidR="005458D6" w:rsidRPr="00B87399" w:rsidRDefault="005458D6" w:rsidP="005458D6">
            <w:pPr>
              <w:jc w:val="center"/>
            </w:pPr>
          </w:p>
        </w:tc>
      </w:tr>
      <w:tr w:rsidR="005458D6" w:rsidRPr="00B87399" w14:paraId="12D59CCB"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CC6" w14:textId="77777777" w:rsidR="005458D6" w:rsidRPr="00B87399" w:rsidRDefault="005458D6" w:rsidP="005458D6">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9CC7" w14:textId="77777777" w:rsidR="005458D6" w:rsidRPr="00B87399" w:rsidRDefault="005458D6" w:rsidP="005458D6">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CC8" w14:textId="77777777" w:rsidR="005458D6" w:rsidRPr="00B87399" w:rsidRDefault="005458D6" w:rsidP="005458D6">
            <w:pPr>
              <w:jc w:val="center"/>
              <w:rPr>
                <w:b/>
              </w:rPr>
            </w:pPr>
            <w:r w:rsidRPr="00B87399">
              <w:rPr>
                <w:b/>
              </w:rPr>
              <w:t>Dr. Pucsok József</w:t>
            </w:r>
          </w:p>
        </w:tc>
        <w:tc>
          <w:tcPr>
            <w:tcW w:w="855" w:type="dxa"/>
            <w:tcBorders>
              <w:top w:val="single" w:sz="4" w:space="0" w:color="auto"/>
              <w:left w:val="nil"/>
              <w:bottom w:val="single" w:sz="4" w:space="0" w:color="auto"/>
              <w:right w:val="single" w:sz="4" w:space="0" w:color="auto"/>
            </w:tcBorders>
            <w:vAlign w:val="center"/>
          </w:tcPr>
          <w:p w14:paraId="12D59CC9" w14:textId="77777777" w:rsidR="005458D6" w:rsidRPr="00B87399" w:rsidRDefault="005458D6" w:rsidP="005458D6">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CCA" w14:textId="77777777" w:rsidR="005458D6" w:rsidRPr="00B87399" w:rsidRDefault="005458D6" w:rsidP="005458D6">
            <w:pPr>
              <w:jc w:val="center"/>
              <w:rPr>
                <w:b/>
              </w:rPr>
            </w:pPr>
            <w:r w:rsidRPr="00B87399">
              <w:rPr>
                <w:b/>
              </w:rPr>
              <w:t>egyetemi docens</w:t>
            </w:r>
          </w:p>
        </w:tc>
      </w:tr>
      <w:tr w:rsidR="005458D6" w:rsidRPr="00B87399" w14:paraId="12D59CD1" w14:textId="77777777" w:rsidTr="005458D6">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CCC" w14:textId="77777777" w:rsidR="005458D6" w:rsidRPr="00B87399" w:rsidRDefault="005458D6" w:rsidP="005458D6">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9CCD" w14:textId="77777777" w:rsidR="005458D6" w:rsidRPr="00B87399" w:rsidRDefault="005458D6" w:rsidP="005458D6">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CCE" w14:textId="77777777" w:rsidR="005458D6" w:rsidRPr="00B87399" w:rsidRDefault="005458D6" w:rsidP="005458D6">
            <w:pPr>
              <w:jc w:val="center"/>
              <w:rPr>
                <w:b/>
              </w:rPr>
            </w:pPr>
            <w:r w:rsidRPr="00B87399">
              <w:rPr>
                <w:b/>
              </w:rPr>
              <w:t>Dr. Müller Anetta</w:t>
            </w:r>
          </w:p>
        </w:tc>
        <w:tc>
          <w:tcPr>
            <w:tcW w:w="855" w:type="dxa"/>
            <w:tcBorders>
              <w:top w:val="single" w:sz="4" w:space="0" w:color="auto"/>
              <w:left w:val="nil"/>
              <w:bottom w:val="single" w:sz="4" w:space="0" w:color="auto"/>
              <w:right w:val="single" w:sz="4" w:space="0" w:color="auto"/>
            </w:tcBorders>
            <w:vAlign w:val="center"/>
          </w:tcPr>
          <w:p w14:paraId="12D59CCF" w14:textId="77777777" w:rsidR="005458D6" w:rsidRPr="00B87399" w:rsidRDefault="005458D6" w:rsidP="005458D6">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CD0" w14:textId="77777777" w:rsidR="005458D6" w:rsidRPr="00B87399" w:rsidRDefault="005458D6" w:rsidP="005458D6">
            <w:pPr>
              <w:jc w:val="center"/>
              <w:rPr>
                <w:b/>
              </w:rPr>
            </w:pPr>
            <w:r w:rsidRPr="00B87399">
              <w:rPr>
                <w:b/>
              </w:rPr>
              <w:t>egyetemi docens</w:t>
            </w:r>
          </w:p>
        </w:tc>
      </w:tr>
      <w:tr w:rsidR="005458D6" w:rsidRPr="00B87399" w14:paraId="12D59CD6" w14:textId="77777777" w:rsidTr="005458D6">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CD2" w14:textId="77777777" w:rsidR="005458D6" w:rsidRPr="00B87399" w:rsidRDefault="005458D6" w:rsidP="005458D6">
            <w:pPr>
              <w:rPr>
                <w:b/>
                <w:bCs/>
              </w:rPr>
            </w:pPr>
          </w:p>
          <w:p w14:paraId="12D59CD3" w14:textId="77777777" w:rsidR="005458D6" w:rsidRPr="00B87399" w:rsidRDefault="005458D6" w:rsidP="005458D6">
            <w:r w:rsidRPr="00B87399">
              <w:rPr>
                <w:b/>
                <w:bCs/>
              </w:rPr>
              <w:t xml:space="preserve">A kurzus célja, </w:t>
            </w:r>
            <w:r w:rsidRPr="00B87399">
              <w:t>hogy a hallgatók a tantárgy keretein belül, ismerjék meg az általános edzéselmélet alapjait, területeit, valamint az edzéselmélet rekreációs vonatkozásait. Sajátítsák el a teljesítményfokozás elméletének és gyakorlatának alapfogalmait, alapelveit, eszközeit és szerepüket a rekreációs edzésekben. Ismerjék meg a terhelés összetevőit és az edzéseszközöket a rekreációs edzés szempontjából. Cél a teljesítményfokozás megengedett eszközeinek megismerése, a rekreációs tevékenységben részt vevő egészségének, fejlődésének szem előtt tartása, az etikai szabályok betartása. Képes a fittségi állapot meghatározására.</w:t>
            </w:r>
          </w:p>
          <w:p w14:paraId="12D59CD4" w14:textId="77777777" w:rsidR="005458D6" w:rsidRPr="00B87399" w:rsidRDefault="005458D6" w:rsidP="005458D6">
            <w:r w:rsidRPr="00B87399">
              <w:t xml:space="preserve">A hallgató a legújabb edzéselméleti alapfogalmak értelmezésével párhuzamosan ismerje meg a rekreációs sportmozgások tervezésében rejlő lehetőségeket és az ehhez kapcsolódó fogalomrendszert. Az edzéselméleti és rekreációs edzéselméleti alapokra építkezve legyen képes rekreációs edzésprogramok megtervezésére és megvalósítására. Tudja értelmezni a különböző céllal végzett edzések tervezésének azonos és eltérő oldalait. Legyen tisztában az edzéstervezés általános szabályaival, lépéseivel, valamint a különböző típusú rekreációs edzések megszervezésével, levezetésével és utómunkálataival. Vegye figyelembe az életkori specifikumokat, a képességek fejlesztésének szenzitív időszakait, a képességek életkorfüggő fejlesztési lehetőségeit. Ismerjen analóg és digitális edzéstervezési módszereket, eljárásokat. </w:t>
            </w:r>
          </w:p>
          <w:p w14:paraId="12D59CD5" w14:textId="77777777" w:rsidR="005458D6" w:rsidRPr="00B87399" w:rsidRDefault="005458D6" w:rsidP="005458D6"/>
        </w:tc>
      </w:tr>
      <w:tr w:rsidR="005458D6" w:rsidRPr="00B87399" w14:paraId="12D59CF1" w14:textId="77777777" w:rsidTr="005458D6">
        <w:trPr>
          <w:trHeight w:val="1400"/>
        </w:trPr>
        <w:tc>
          <w:tcPr>
            <w:tcW w:w="9939" w:type="dxa"/>
            <w:gridSpan w:val="10"/>
            <w:tcBorders>
              <w:top w:val="single" w:sz="4" w:space="0" w:color="auto"/>
              <w:left w:val="single" w:sz="4" w:space="0" w:color="auto"/>
              <w:right w:val="single" w:sz="4" w:space="0" w:color="000000"/>
            </w:tcBorders>
            <w:vAlign w:val="center"/>
          </w:tcPr>
          <w:p w14:paraId="12D59CD7" w14:textId="77777777" w:rsidR="005458D6" w:rsidRPr="00B87399" w:rsidRDefault="005458D6" w:rsidP="005458D6">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9CD8" w14:textId="77777777" w:rsidR="005458D6" w:rsidRPr="00B87399" w:rsidRDefault="005458D6" w:rsidP="005458D6">
            <w:pPr>
              <w:jc w:val="both"/>
              <w:rPr>
                <w:b/>
                <w:bCs/>
              </w:rPr>
            </w:pPr>
          </w:p>
          <w:p w14:paraId="12D59CD9" w14:textId="77777777" w:rsidR="005458D6" w:rsidRPr="00B87399" w:rsidRDefault="005458D6" w:rsidP="005458D6">
            <w:pPr>
              <w:ind w:left="402"/>
              <w:jc w:val="both"/>
              <w:rPr>
                <w:i/>
              </w:rPr>
            </w:pPr>
            <w:r w:rsidRPr="00B87399">
              <w:rPr>
                <w:i/>
              </w:rPr>
              <w:t xml:space="preserve">Tudás: </w:t>
            </w:r>
          </w:p>
          <w:p w14:paraId="12D59CDA" w14:textId="77777777" w:rsidR="005458D6" w:rsidRPr="00B87399" w:rsidRDefault="005458D6" w:rsidP="005458D6">
            <w:pPr>
              <w:numPr>
                <w:ilvl w:val="0"/>
                <w:numId w:val="20"/>
              </w:numPr>
              <w:jc w:val="both"/>
            </w:pPr>
            <w:r w:rsidRPr="00B87399">
              <w:t xml:space="preserve">Ismeri a testkultúra és az egészségkultúra és ezen belül az edzéselmélet alapfogalmait, fejlesztésük eszközrendszereit, módszereit és eljárásait. </w:t>
            </w:r>
          </w:p>
          <w:p w14:paraId="12D59CDB" w14:textId="77777777" w:rsidR="005458D6" w:rsidRPr="00B87399" w:rsidRDefault="005458D6" w:rsidP="005458D6">
            <w:pPr>
              <w:numPr>
                <w:ilvl w:val="0"/>
                <w:numId w:val="20"/>
              </w:numPr>
              <w:jc w:val="both"/>
            </w:pPr>
            <w:r w:rsidRPr="00B87399">
              <w:t xml:space="preserve">Ismeri a sport, fizikai aktivitás és az edzés társadalmi integrációt elősegítő funkcióját (nemek, fogyatékkal élők, kisebbségek, hátrányos helyzetűek, migránsok, bűnelkövetők, szenvedélybetegek, stb.). </w:t>
            </w:r>
          </w:p>
          <w:p w14:paraId="12D59CDC" w14:textId="77777777" w:rsidR="005458D6" w:rsidRPr="00B87399" w:rsidRDefault="005458D6" w:rsidP="005458D6">
            <w:pPr>
              <w:numPr>
                <w:ilvl w:val="0"/>
                <w:numId w:val="20"/>
              </w:numPr>
              <w:jc w:val="both"/>
            </w:pPr>
            <w:r w:rsidRPr="00B87399">
              <w:t xml:space="preserve">Ismeri a szakterületén alkalmazható konfliktuskezelési módokat, kommunikációs stratégiákat és módszereket az edzésvezetés során. </w:t>
            </w:r>
          </w:p>
          <w:p w14:paraId="12D59CDD" w14:textId="77777777" w:rsidR="005458D6" w:rsidRPr="00B87399" w:rsidRDefault="005458D6" w:rsidP="005458D6">
            <w:pPr>
              <w:ind w:left="1122"/>
              <w:jc w:val="both"/>
            </w:pPr>
          </w:p>
          <w:p w14:paraId="12D59CDE" w14:textId="77777777" w:rsidR="005458D6" w:rsidRPr="00B87399" w:rsidRDefault="005458D6" w:rsidP="005458D6">
            <w:pPr>
              <w:ind w:left="402"/>
              <w:jc w:val="both"/>
              <w:rPr>
                <w:i/>
              </w:rPr>
            </w:pPr>
            <w:r w:rsidRPr="00B87399">
              <w:rPr>
                <w:i/>
              </w:rPr>
              <w:t>Képesség:</w:t>
            </w:r>
          </w:p>
          <w:p w14:paraId="12D59CDF" w14:textId="77777777" w:rsidR="005458D6" w:rsidRPr="00B87399" w:rsidRDefault="005458D6" w:rsidP="005458D6">
            <w:pPr>
              <w:ind w:left="402"/>
              <w:jc w:val="both"/>
              <w:rPr>
                <w:i/>
              </w:rPr>
            </w:pPr>
          </w:p>
          <w:p w14:paraId="12D59CE0" w14:textId="77777777" w:rsidR="005458D6" w:rsidRPr="00B87399" w:rsidRDefault="005458D6" w:rsidP="005458D6">
            <w:pPr>
              <w:numPr>
                <w:ilvl w:val="0"/>
                <w:numId w:val="21"/>
              </w:numPr>
              <w:jc w:val="both"/>
            </w:pPr>
            <w:r w:rsidRPr="00B87399">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az edzéseszközök és módszerek alkalmazásával. </w:t>
            </w:r>
          </w:p>
          <w:p w14:paraId="12D59CE1" w14:textId="77777777" w:rsidR="005458D6" w:rsidRPr="00B87399" w:rsidRDefault="005458D6" w:rsidP="005458D6">
            <w:pPr>
              <w:numPr>
                <w:ilvl w:val="0"/>
                <w:numId w:val="21"/>
              </w:numPr>
              <w:jc w:val="both"/>
              <w:rPr>
                <w:i/>
              </w:rPr>
            </w:pPr>
            <w:r w:rsidRPr="00B87399">
              <w:t xml:space="preserve">Hatékonyan alkalmazza az edzéstervezés és edzésvezetés során használatos korszerű informatikai rendszereket, eszközöket. </w:t>
            </w:r>
          </w:p>
          <w:p w14:paraId="12D59CE2" w14:textId="77777777" w:rsidR="005458D6" w:rsidRPr="00B87399" w:rsidRDefault="005458D6" w:rsidP="005458D6">
            <w:pPr>
              <w:numPr>
                <w:ilvl w:val="0"/>
                <w:numId w:val="21"/>
              </w:numPr>
              <w:jc w:val="both"/>
            </w:pPr>
            <w:r w:rsidRPr="00B87399">
              <w:t xml:space="preserve">Az élethosszig tartó tanulás révén az önfejlesztésre, az életpálya építésre vonatkozóan önálló tervet, pályaképet dolgoz ki. </w:t>
            </w:r>
          </w:p>
          <w:p w14:paraId="12D59CE3" w14:textId="77777777" w:rsidR="005458D6" w:rsidRPr="00B87399" w:rsidRDefault="005458D6" w:rsidP="005458D6">
            <w:pPr>
              <w:numPr>
                <w:ilvl w:val="0"/>
                <w:numId w:val="21"/>
              </w:numPr>
              <w:jc w:val="both"/>
            </w:pPr>
            <w:r w:rsidRPr="00B87399">
              <w:t xml:space="preserve">A tanult elméleteket és módszereket hatékonyan alkalmazza az edzéstervezésben és vezetésben, következtetéseket fogalmaz meg, javaslatokat tesz és döntéseket hoz. </w:t>
            </w:r>
          </w:p>
          <w:p w14:paraId="12D59CE4" w14:textId="77777777" w:rsidR="005458D6" w:rsidRPr="00B87399" w:rsidRDefault="005458D6" w:rsidP="005458D6">
            <w:pPr>
              <w:numPr>
                <w:ilvl w:val="0"/>
                <w:numId w:val="21"/>
              </w:numPr>
              <w:jc w:val="both"/>
            </w:pPr>
            <w:r w:rsidRPr="00B87399">
              <w:t>Képes tudását folyamatosan és önállóan fejleszteni az edzéselmélet területén.</w:t>
            </w:r>
          </w:p>
          <w:p w14:paraId="12D59CE5" w14:textId="77777777" w:rsidR="005458D6" w:rsidRPr="00B87399" w:rsidRDefault="005458D6" w:rsidP="005458D6">
            <w:pPr>
              <w:ind w:left="1122"/>
              <w:jc w:val="both"/>
            </w:pPr>
          </w:p>
          <w:p w14:paraId="12D59CE6" w14:textId="77777777" w:rsidR="005458D6" w:rsidRPr="00B87399" w:rsidRDefault="005458D6" w:rsidP="005458D6">
            <w:pPr>
              <w:ind w:left="402"/>
              <w:jc w:val="both"/>
              <w:rPr>
                <w:i/>
              </w:rPr>
            </w:pPr>
            <w:r w:rsidRPr="00B87399">
              <w:rPr>
                <w:i/>
              </w:rPr>
              <w:t>Attitűd:</w:t>
            </w:r>
          </w:p>
          <w:p w14:paraId="12D59CE7" w14:textId="77777777" w:rsidR="005458D6" w:rsidRPr="00B87399" w:rsidRDefault="005458D6" w:rsidP="005458D6">
            <w:pPr>
              <w:ind w:left="402"/>
              <w:jc w:val="both"/>
              <w:rPr>
                <w:i/>
              </w:rPr>
            </w:pPr>
          </w:p>
          <w:p w14:paraId="12D59CE8" w14:textId="77777777" w:rsidR="005458D6" w:rsidRPr="00B87399" w:rsidRDefault="005458D6" w:rsidP="005458D6">
            <w:pPr>
              <w:numPr>
                <w:ilvl w:val="0"/>
                <w:numId w:val="22"/>
              </w:numPr>
              <w:jc w:val="both"/>
            </w:pPr>
            <w:r w:rsidRPr="00B87399">
              <w:t xml:space="preserve">Fogékony az új információk befogadására, az új szakmai ismeretekre és módszertanokra, nyitott az új, önálló és együttműködést igénylő feladatok, felelősségek vállalására. </w:t>
            </w:r>
          </w:p>
          <w:p w14:paraId="12D59CE9" w14:textId="77777777" w:rsidR="005458D6" w:rsidRPr="00B87399" w:rsidRDefault="005458D6" w:rsidP="005458D6">
            <w:pPr>
              <w:numPr>
                <w:ilvl w:val="0"/>
                <w:numId w:val="22"/>
              </w:numPr>
              <w:jc w:val="both"/>
              <w:rPr>
                <w:i/>
              </w:rPr>
            </w:pPr>
            <w:r w:rsidRPr="00B87399">
              <w:t xml:space="preserve">Projektekben, csoportos feladatvégzés esetén konstruktív, együttműködő, kezdeményező, kész a hibák kijavítására, erre munkatársait is ösztönzi. </w:t>
            </w:r>
          </w:p>
          <w:p w14:paraId="12D59CEA" w14:textId="77777777" w:rsidR="005458D6" w:rsidRPr="00B87399" w:rsidRDefault="005458D6" w:rsidP="005458D6">
            <w:pPr>
              <w:ind w:left="1122"/>
              <w:jc w:val="both"/>
              <w:rPr>
                <w:i/>
              </w:rPr>
            </w:pPr>
          </w:p>
          <w:p w14:paraId="12D59CEB" w14:textId="77777777" w:rsidR="005458D6" w:rsidRPr="00B87399" w:rsidRDefault="005458D6" w:rsidP="005458D6">
            <w:pPr>
              <w:ind w:left="402"/>
              <w:jc w:val="both"/>
              <w:rPr>
                <w:i/>
              </w:rPr>
            </w:pPr>
            <w:r w:rsidRPr="00B87399">
              <w:rPr>
                <w:i/>
              </w:rPr>
              <w:t>Autonómia és felelősség:</w:t>
            </w:r>
          </w:p>
          <w:p w14:paraId="12D59CEC" w14:textId="77777777" w:rsidR="005458D6" w:rsidRPr="00B87399" w:rsidRDefault="005458D6" w:rsidP="005458D6">
            <w:pPr>
              <w:ind w:left="402"/>
              <w:jc w:val="both"/>
              <w:rPr>
                <w:i/>
              </w:rPr>
            </w:pPr>
          </w:p>
          <w:p w14:paraId="12D59CED" w14:textId="77777777" w:rsidR="005458D6" w:rsidRPr="00B87399" w:rsidRDefault="005458D6" w:rsidP="005458D6">
            <w:pPr>
              <w:numPr>
                <w:ilvl w:val="0"/>
                <w:numId w:val="23"/>
              </w:numPr>
              <w:jc w:val="both"/>
            </w:pPr>
            <w:r w:rsidRPr="00B87399">
              <w:lastRenderedPageBreak/>
              <w:t>Önállóan, a hiteles szakmai forrásokra támaszkodva tekinti át és elemzi a testkultúra, illetve az egészségkultúra, azon belül az edzéselmélet kérdéseit, és a problémákra megoldási javaslatokat fogalmaz meg.</w:t>
            </w:r>
          </w:p>
          <w:p w14:paraId="12D59CEE" w14:textId="77777777" w:rsidR="005458D6" w:rsidRPr="00B87399" w:rsidRDefault="005458D6" w:rsidP="005458D6">
            <w:pPr>
              <w:numPr>
                <w:ilvl w:val="0"/>
                <w:numId w:val="23"/>
              </w:numPr>
              <w:jc w:val="both"/>
            </w:pPr>
            <w:r w:rsidRPr="00B87399">
              <w:t>Koherens álláspontot alakít ki a holisztikus értelemben vett egészségről, és álláspontját modern kommunikációs eszközökkel is terjeszti az edzéstervezés során.</w:t>
            </w:r>
          </w:p>
          <w:p w14:paraId="12D59CEF" w14:textId="77777777" w:rsidR="005458D6" w:rsidRPr="00B87399" w:rsidRDefault="005458D6" w:rsidP="005458D6">
            <w:pPr>
              <w:numPr>
                <w:ilvl w:val="0"/>
                <w:numId w:val="23"/>
              </w:numPr>
              <w:jc w:val="both"/>
            </w:pPr>
            <w:r w:rsidRPr="00B87399">
              <w:t xml:space="preserve">Szakmai felelősségének tudatában fejleszti a vele kapcsolatba kerülők személyiségét és képességeit a testnevelés és sport, rekreáció társadalmi szerepének, fontosságának hangsúlyozásával. </w:t>
            </w:r>
          </w:p>
          <w:p w14:paraId="12D59CF0" w14:textId="77777777" w:rsidR="005458D6" w:rsidRPr="00B87399" w:rsidRDefault="005458D6" w:rsidP="005458D6">
            <w:pPr>
              <w:numPr>
                <w:ilvl w:val="0"/>
                <w:numId w:val="23"/>
              </w:numPr>
              <w:rPr>
                <w:rFonts w:eastAsia="Arial Unicode MS"/>
                <w:b/>
                <w:bCs/>
              </w:rPr>
            </w:pPr>
            <w:r w:rsidRPr="00B87399">
              <w:t xml:space="preserve"> Tudatosan képviseli az edzéselméleti szakterület korszerű elméleteit és módszereit. </w:t>
            </w:r>
          </w:p>
        </w:tc>
      </w:tr>
      <w:tr w:rsidR="005458D6" w:rsidRPr="00B87399" w14:paraId="12D59D01" w14:textId="77777777" w:rsidTr="005458D6">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CF2" w14:textId="77777777" w:rsidR="005458D6" w:rsidRPr="00B87399" w:rsidRDefault="005458D6" w:rsidP="005458D6">
            <w:pPr>
              <w:rPr>
                <w:b/>
                <w:bCs/>
              </w:rPr>
            </w:pPr>
            <w:r w:rsidRPr="00B87399">
              <w:rPr>
                <w:b/>
                <w:bCs/>
              </w:rPr>
              <w:lastRenderedPageBreak/>
              <w:t>A kurzus rövid tartalma, témakörei</w:t>
            </w:r>
          </w:p>
          <w:p w14:paraId="12D59CF3" w14:textId="77777777" w:rsidR="005458D6" w:rsidRPr="00B87399" w:rsidRDefault="005458D6" w:rsidP="005458D6">
            <w:pPr>
              <w:ind w:left="567"/>
              <w:rPr>
                <w:bCs/>
              </w:rPr>
            </w:pPr>
            <w:r w:rsidRPr="00B87399">
              <w:rPr>
                <w:bCs/>
              </w:rPr>
              <w:t>1.</w:t>
            </w:r>
            <w:r w:rsidRPr="00B87399">
              <w:rPr>
                <w:b/>
                <w:bCs/>
              </w:rPr>
              <w:t xml:space="preserve"> </w:t>
            </w:r>
            <w:r w:rsidRPr="00B87399">
              <w:rPr>
                <w:bCs/>
              </w:rPr>
              <w:t>Az edzéselmélet kialakulása, fejlődése, területei.</w:t>
            </w:r>
          </w:p>
          <w:p w14:paraId="12D59CF4" w14:textId="77777777" w:rsidR="005458D6" w:rsidRPr="00B87399" w:rsidRDefault="005458D6" w:rsidP="005458D6">
            <w:pPr>
              <w:ind w:left="567"/>
              <w:rPr>
                <w:bCs/>
              </w:rPr>
            </w:pPr>
            <w:r w:rsidRPr="00B87399">
              <w:rPr>
                <w:bCs/>
              </w:rPr>
              <w:t>2. A versenysport edzés és a rekreációs edzés értelmezése, összefüggései, különbségei.</w:t>
            </w:r>
          </w:p>
          <w:p w14:paraId="12D59CF5" w14:textId="77777777" w:rsidR="005458D6" w:rsidRPr="00B87399" w:rsidRDefault="005458D6" w:rsidP="005458D6">
            <w:pPr>
              <w:ind w:left="567"/>
              <w:rPr>
                <w:bCs/>
              </w:rPr>
            </w:pPr>
            <w:r w:rsidRPr="00B87399">
              <w:rPr>
                <w:bCs/>
              </w:rPr>
              <w:t>3. Az edzés fogalma, az edzéseszközök, az edzéseljárások.</w:t>
            </w:r>
          </w:p>
          <w:p w14:paraId="12D59CF6" w14:textId="77777777" w:rsidR="005458D6" w:rsidRPr="00B87399" w:rsidRDefault="005458D6" w:rsidP="005458D6">
            <w:pPr>
              <w:ind w:left="567"/>
              <w:rPr>
                <w:bCs/>
              </w:rPr>
            </w:pPr>
            <w:r w:rsidRPr="00B87399">
              <w:rPr>
                <w:bCs/>
              </w:rPr>
              <w:t>4. A rekreációs edzés speciális eszközei, módszerei.</w:t>
            </w:r>
          </w:p>
          <w:p w14:paraId="12D59CF7" w14:textId="77777777" w:rsidR="005458D6" w:rsidRPr="00B87399" w:rsidRDefault="005458D6" w:rsidP="005458D6">
            <w:pPr>
              <w:ind w:left="567"/>
              <w:rPr>
                <w:bCs/>
              </w:rPr>
            </w:pPr>
            <w:r w:rsidRPr="00B87399">
              <w:rPr>
                <w:bCs/>
              </w:rPr>
              <w:t>5. A teljesítmény összetevő, szerepük a rekreációs edzésben.</w:t>
            </w:r>
          </w:p>
          <w:p w14:paraId="12D59CF8" w14:textId="77777777" w:rsidR="005458D6" w:rsidRPr="00B87399" w:rsidRDefault="005458D6" w:rsidP="005458D6">
            <w:pPr>
              <w:ind w:left="567"/>
              <w:rPr>
                <w:bCs/>
              </w:rPr>
            </w:pPr>
            <w:r w:rsidRPr="00B87399">
              <w:rPr>
                <w:bCs/>
              </w:rPr>
              <w:t>6. A terhelés elmélete, összetevői, a rekreációs edzések terhelési zónái.</w:t>
            </w:r>
          </w:p>
          <w:p w14:paraId="12D59CF9" w14:textId="77777777" w:rsidR="005458D6" w:rsidRPr="00B87399" w:rsidRDefault="005458D6" w:rsidP="005458D6">
            <w:pPr>
              <w:ind w:left="567"/>
              <w:rPr>
                <w:bCs/>
              </w:rPr>
            </w:pPr>
            <w:r w:rsidRPr="00B87399">
              <w:rPr>
                <w:bCs/>
              </w:rPr>
              <w:t xml:space="preserve">7. Az elfáradás, elfáradási zónák sajátosságai, a pihenés szerepe az edzettség kialakításában. </w:t>
            </w:r>
          </w:p>
          <w:p w14:paraId="12D59CFA" w14:textId="77777777" w:rsidR="005458D6" w:rsidRPr="00B87399" w:rsidRDefault="005458D6" w:rsidP="005458D6">
            <w:pPr>
              <w:ind w:left="567"/>
              <w:rPr>
                <w:bCs/>
              </w:rPr>
            </w:pPr>
            <w:r w:rsidRPr="00B87399">
              <w:rPr>
                <w:bCs/>
              </w:rPr>
              <w:t>8. A terheléssel kiváltott szuperkompenzáció szerepe a teljesítménynövelésben.</w:t>
            </w:r>
          </w:p>
          <w:p w14:paraId="12D59CFB" w14:textId="77777777" w:rsidR="005458D6" w:rsidRPr="00B87399" w:rsidRDefault="005458D6" w:rsidP="005458D6">
            <w:pPr>
              <w:ind w:left="567"/>
              <w:rPr>
                <w:bCs/>
              </w:rPr>
            </w:pPr>
            <w:r w:rsidRPr="00B87399">
              <w:rPr>
                <w:bCs/>
              </w:rPr>
              <w:t>9. Az edzettség, a sportforma, a túlterhelés és a túledzettség, fittség, fittségvizsgálat.</w:t>
            </w:r>
          </w:p>
          <w:p w14:paraId="12D59CFC" w14:textId="77777777" w:rsidR="005458D6" w:rsidRPr="00B87399" w:rsidRDefault="005458D6" w:rsidP="005458D6">
            <w:pPr>
              <w:ind w:left="567"/>
              <w:rPr>
                <w:bCs/>
              </w:rPr>
            </w:pPr>
            <w:r w:rsidRPr="00B87399">
              <w:rPr>
                <w:bCs/>
              </w:rPr>
              <w:t>10.  A rekreációs edzés sportágainak jellemzése, sportági profilok.</w:t>
            </w:r>
          </w:p>
          <w:p w14:paraId="12D59CFD" w14:textId="77777777" w:rsidR="005458D6" w:rsidRPr="00B87399" w:rsidRDefault="005458D6" w:rsidP="005458D6">
            <w:pPr>
              <w:ind w:left="567"/>
              <w:rPr>
                <w:bCs/>
              </w:rPr>
            </w:pPr>
            <w:r w:rsidRPr="00B87399">
              <w:rPr>
                <w:bCs/>
              </w:rPr>
              <w:t>11. A kiválasztás, és a sportbeli alkalmazkodás területei.</w:t>
            </w:r>
          </w:p>
          <w:p w14:paraId="12D59CFE" w14:textId="77777777" w:rsidR="005458D6" w:rsidRPr="00B87399" w:rsidRDefault="005458D6" w:rsidP="005458D6">
            <w:pPr>
              <w:ind w:left="851" w:hanging="284"/>
              <w:rPr>
                <w:bCs/>
              </w:rPr>
            </w:pPr>
            <w:r w:rsidRPr="00B87399">
              <w:rPr>
                <w:bCs/>
              </w:rPr>
              <w:t>12. Az edzéstervezés módszertani aspektusa. A rekreációs sport sajátossága, társadalmi és sportszakmai vonatkozásai.</w:t>
            </w:r>
          </w:p>
          <w:p w14:paraId="12D59CFF" w14:textId="77777777" w:rsidR="005458D6" w:rsidRPr="00B87399" w:rsidRDefault="005458D6" w:rsidP="005458D6">
            <w:pPr>
              <w:ind w:left="567"/>
              <w:rPr>
                <w:bCs/>
              </w:rPr>
            </w:pPr>
            <w:r w:rsidRPr="00B87399">
              <w:rPr>
                <w:bCs/>
              </w:rPr>
              <w:t>13. A rekreációs sportok edzéselméleti felosztása, az edzéselmélet jelentősége a rekreációs sportokban.</w:t>
            </w:r>
          </w:p>
          <w:p w14:paraId="12D59D00" w14:textId="77777777" w:rsidR="005458D6" w:rsidRPr="00B87399" w:rsidRDefault="005458D6" w:rsidP="005458D6">
            <w:pPr>
              <w:ind w:left="851" w:hanging="284"/>
            </w:pPr>
            <w:r w:rsidRPr="00B87399">
              <w:rPr>
                <w:bCs/>
              </w:rPr>
              <w:t>14. A rekreátor, mint sportszakember szerepe a rekreációs edzéstervezésben és a rekreációs sportokban.  Rekreációs sportok edzéslátogatása.</w:t>
            </w:r>
            <w:r w:rsidRPr="00B87399">
              <w:t xml:space="preserve"> </w:t>
            </w:r>
          </w:p>
        </w:tc>
      </w:tr>
      <w:tr w:rsidR="005458D6" w:rsidRPr="00B87399" w14:paraId="12D59D05" w14:textId="77777777" w:rsidTr="005458D6">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9D02" w14:textId="77777777" w:rsidR="005458D6" w:rsidRPr="00B87399" w:rsidRDefault="005458D6" w:rsidP="005458D6">
            <w:pPr>
              <w:tabs>
                <w:tab w:val="left" w:pos="4980"/>
              </w:tabs>
              <w:rPr>
                <w:b/>
                <w:bCs/>
              </w:rPr>
            </w:pPr>
            <w:r w:rsidRPr="00B87399">
              <w:rPr>
                <w:b/>
                <w:bCs/>
              </w:rPr>
              <w:t>Tervezett tanulási tevékenységek, tanítási módszerek</w:t>
            </w:r>
            <w:r w:rsidRPr="00B87399">
              <w:rPr>
                <w:b/>
                <w:bCs/>
              </w:rPr>
              <w:tab/>
            </w:r>
          </w:p>
          <w:p w14:paraId="12D59D03" w14:textId="77777777" w:rsidR="005458D6" w:rsidRPr="00B87399" w:rsidRDefault="005458D6" w:rsidP="005458D6">
            <w:pPr>
              <w:numPr>
                <w:ilvl w:val="0"/>
                <w:numId w:val="24"/>
              </w:numPr>
              <w:rPr>
                <w:bCs/>
              </w:rPr>
            </w:pPr>
            <w:r w:rsidRPr="00B87399">
              <w:rPr>
                <w:bCs/>
              </w:rPr>
              <w:t>előadás</w:t>
            </w:r>
          </w:p>
          <w:p w14:paraId="12D59D04" w14:textId="77777777" w:rsidR="005458D6" w:rsidRPr="00B87399" w:rsidRDefault="005458D6" w:rsidP="005458D6">
            <w:pPr>
              <w:numPr>
                <w:ilvl w:val="0"/>
                <w:numId w:val="24"/>
              </w:numPr>
            </w:pPr>
            <w:r w:rsidRPr="00B87399">
              <w:rPr>
                <w:bCs/>
              </w:rPr>
              <w:t>kiscsoportos team munka</w:t>
            </w:r>
          </w:p>
        </w:tc>
      </w:tr>
      <w:tr w:rsidR="005458D6" w:rsidRPr="00B87399" w14:paraId="12D59D0A"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9D06" w14:textId="77777777" w:rsidR="005458D6" w:rsidRPr="00B87399" w:rsidRDefault="005458D6" w:rsidP="005458D6">
            <w:pPr>
              <w:rPr>
                <w:b/>
                <w:bCs/>
              </w:rPr>
            </w:pPr>
            <w:r w:rsidRPr="00B87399">
              <w:rPr>
                <w:b/>
                <w:bCs/>
              </w:rPr>
              <w:t>Értékelés</w:t>
            </w:r>
          </w:p>
          <w:p w14:paraId="12D59D07" w14:textId="77777777" w:rsidR="005458D6" w:rsidRPr="00B87399" w:rsidRDefault="005458D6" w:rsidP="005458D6">
            <w:pPr>
              <w:numPr>
                <w:ilvl w:val="0"/>
                <w:numId w:val="25"/>
              </w:numPr>
            </w:pPr>
            <w:r w:rsidRPr="00B87399">
              <w:t xml:space="preserve"> Órai aktív részvétel</w:t>
            </w:r>
          </w:p>
          <w:p w14:paraId="12D59D08" w14:textId="77777777" w:rsidR="005458D6" w:rsidRPr="00B87399" w:rsidRDefault="005458D6" w:rsidP="005458D6">
            <w:pPr>
              <w:numPr>
                <w:ilvl w:val="0"/>
                <w:numId w:val="25"/>
              </w:numPr>
            </w:pPr>
            <w:r w:rsidRPr="00B87399">
              <w:t>Sikeres zh teljesítése</w:t>
            </w:r>
          </w:p>
          <w:p w14:paraId="12D59D09" w14:textId="77777777" w:rsidR="005458D6" w:rsidRPr="00B87399" w:rsidRDefault="005458D6" w:rsidP="005458D6">
            <w:pPr>
              <w:numPr>
                <w:ilvl w:val="0"/>
                <w:numId w:val="25"/>
              </w:numPr>
            </w:pPr>
            <w:r w:rsidRPr="00B87399">
              <w:t>Edzésterv elkészítése</w:t>
            </w:r>
          </w:p>
        </w:tc>
      </w:tr>
      <w:tr w:rsidR="005458D6" w:rsidRPr="00B87399" w14:paraId="12D59D20" w14:textId="77777777" w:rsidTr="005458D6">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D0B" w14:textId="77777777" w:rsidR="005458D6" w:rsidRPr="00B87399" w:rsidRDefault="005458D6" w:rsidP="005458D6">
            <w:pPr>
              <w:rPr>
                <w:b/>
                <w:bCs/>
              </w:rPr>
            </w:pPr>
            <w:r w:rsidRPr="00B87399">
              <w:rPr>
                <w:b/>
                <w:bCs/>
              </w:rPr>
              <w:t>Kötelező szakirodalom:</w:t>
            </w:r>
          </w:p>
          <w:p w14:paraId="12D59D0C" w14:textId="77777777" w:rsidR="005458D6" w:rsidRPr="00B87399" w:rsidRDefault="005458D6" w:rsidP="005458D6">
            <w:pPr>
              <w:numPr>
                <w:ilvl w:val="0"/>
                <w:numId w:val="26"/>
              </w:numPr>
              <w:rPr>
                <w:bCs/>
              </w:rPr>
            </w:pPr>
            <w:r w:rsidRPr="00B87399">
              <w:rPr>
                <w:bCs/>
              </w:rPr>
              <w:t>Harsányi László (2000): Edzéstudomány I-II. Dialóg-Campus Kiadó, Pécs. (K)</w:t>
            </w:r>
          </w:p>
          <w:p w14:paraId="12D59D0D" w14:textId="77777777" w:rsidR="005458D6" w:rsidRPr="00B87399" w:rsidRDefault="005458D6" w:rsidP="005458D6">
            <w:pPr>
              <w:numPr>
                <w:ilvl w:val="0"/>
                <w:numId w:val="26"/>
              </w:numPr>
              <w:rPr>
                <w:bCs/>
              </w:rPr>
            </w:pPr>
            <w:r w:rsidRPr="00B87399">
              <w:rPr>
                <w:bCs/>
              </w:rPr>
              <w:t>Nádori László (1981): Az edzés elmélete és módszertana. Sport, Bpest.</w:t>
            </w:r>
          </w:p>
          <w:p w14:paraId="12D59D0E" w14:textId="77777777" w:rsidR="005458D6" w:rsidRPr="00B87399" w:rsidRDefault="005458D6" w:rsidP="005458D6">
            <w:pPr>
              <w:numPr>
                <w:ilvl w:val="0"/>
                <w:numId w:val="26"/>
              </w:numPr>
              <w:rPr>
                <w:bCs/>
              </w:rPr>
            </w:pPr>
            <w:r w:rsidRPr="00B87399">
              <w:rPr>
                <w:bCs/>
              </w:rPr>
              <w:t xml:space="preserve">Dubecz József (2009): Általános edzéselmélet és módszertan. Sport/Rectus Kft. Bpest. </w:t>
            </w:r>
          </w:p>
          <w:p w14:paraId="12D59D0F" w14:textId="77777777" w:rsidR="005458D6" w:rsidRPr="00B87399" w:rsidRDefault="005458D6" w:rsidP="005458D6">
            <w:pPr>
              <w:numPr>
                <w:ilvl w:val="0"/>
                <w:numId w:val="26"/>
              </w:numPr>
              <w:rPr>
                <w:bCs/>
              </w:rPr>
            </w:pPr>
            <w:r w:rsidRPr="00B87399">
              <w:rPr>
                <w:bCs/>
              </w:rPr>
              <w:t>Harsányi László (2000): Edzéstudomány I-II. Dialóg-Campus Kiadó, Pécs. (K)</w:t>
            </w:r>
          </w:p>
          <w:p w14:paraId="12D59D10" w14:textId="77777777" w:rsidR="005458D6" w:rsidRPr="00B87399" w:rsidRDefault="005458D6" w:rsidP="005458D6">
            <w:pPr>
              <w:numPr>
                <w:ilvl w:val="0"/>
                <w:numId w:val="26"/>
              </w:numPr>
              <w:rPr>
                <w:bCs/>
              </w:rPr>
            </w:pPr>
            <w:r w:rsidRPr="00B87399">
              <w:rPr>
                <w:bCs/>
              </w:rPr>
              <w:t>Nádori László (1981): Az edzés elmélete és módszertana. Sport, Bpest.</w:t>
            </w:r>
          </w:p>
          <w:p w14:paraId="12D59D11" w14:textId="77777777" w:rsidR="005458D6" w:rsidRPr="00B87399" w:rsidRDefault="005458D6" w:rsidP="005458D6">
            <w:pPr>
              <w:numPr>
                <w:ilvl w:val="0"/>
                <w:numId w:val="26"/>
              </w:numPr>
              <w:rPr>
                <w:bCs/>
              </w:rPr>
            </w:pPr>
            <w:r w:rsidRPr="00B87399">
              <w:rPr>
                <w:bCs/>
              </w:rPr>
              <w:t xml:space="preserve">Dubecz József (2009): Általános edzéselmélet és módszertan. Sport/Rectus Kft. Bpest. </w:t>
            </w:r>
          </w:p>
          <w:p w14:paraId="12D59D12" w14:textId="77777777" w:rsidR="005458D6" w:rsidRPr="00B87399" w:rsidRDefault="005458D6" w:rsidP="005458D6">
            <w:pPr>
              <w:numPr>
                <w:ilvl w:val="0"/>
                <w:numId w:val="26"/>
              </w:numPr>
              <w:rPr>
                <w:bCs/>
              </w:rPr>
            </w:pPr>
            <w:r w:rsidRPr="00B87399">
              <w:rPr>
                <w:bCs/>
              </w:rPr>
              <w:t xml:space="preserve">Müller Anetta, Rácz Ildikó (2011): Aerobik és fitneszirányzatok. Dialog-Campus Kiadó – Nordex Kft. Pécs, ISBN: 978-963-642-424-4 http://www.tankonyvtar.hu/en/tartalom/tamop425/0025_Muller_Anetta-Racz_Ildiko-Aerobic_es_fitnesz_iranyzatok/ch06s09.html (2015.09.06.) </w:t>
            </w:r>
          </w:p>
          <w:p w14:paraId="12D59D13" w14:textId="77777777" w:rsidR="005458D6" w:rsidRPr="00B87399" w:rsidRDefault="005458D6" w:rsidP="005458D6">
            <w:pPr>
              <w:numPr>
                <w:ilvl w:val="0"/>
                <w:numId w:val="26"/>
              </w:numPr>
              <w:rPr>
                <w:bCs/>
              </w:rPr>
            </w:pPr>
            <w:r w:rsidRPr="00B87399">
              <w:rPr>
                <w:bCs/>
              </w:rPr>
              <w:t xml:space="preserve">Nádori László (1992): Az edzés elmélete és módszertana. Sport, Budapest </w:t>
            </w:r>
          </w:p>
          <w:p w14:paraId="12D59D14" w14:textId="77777777" w:rsidR="005458D6" w:rsidRPr="00B87399" w:rsidRDefault="005458D6" w:rsidP="005458D6">
            <w:pPr>
              <w:numPr>
                <w:ilvl w:val="0"/>
                <w:numId w:val="26"/>
              </w:numPr>
              <w:rPr>
                <w:bCs/>
              </w:rPr>
            </w:pPr>
            <w:r w:rsidRPr="00B87399">
              <w:rPr>
                <w:bCs/>
              </w:rPr>
              <w:t xml:space="preserve">Ozsváth Károly (szerk) (2005): Testnevelés tantárgypedagógia. Budapest, ELTE </w:t>
            </w:r>
          </w:p>
          <w:p w14:paraId="12D59D15" w14:textId="77777777" w:rsidR="005458D6" w:rsidRPr="00B87399" w:rsidRDefault="005458D6" w:rsidP="005458D6">
            <w:pPr>
              <w:numPr>
                <w:ilvl w:val="0"/>
                <w:numId w:val="26"/>
              </w:numPr>
              <w:rPr>
                <w:bCs/>
              </w:rPr>
            </w:pPr>
            <w:r w:rsidRPr="00B87399">
              <w:rPr>
                <w:bCs/>
              </w:rPr>
              <w:t xml:space="preserve">Polgár Tibor – Szatmári Zoltán: A motoros képességek. http://uni-eger.hu/hu/ttk/szervezet-/sporttudomanyi-intezet/letoltheto-anyagok 2015.09.05.) </w:t>
            </w:r>
          </w:p>
          <w:p w14:paraId="12D59D16" w14:textId="77777777" w:rsidR="005458D6" w:rsidRPr="00B87399" w:rsidRDefault="005458D6" w:rsidP="005458D6">
            <w:pPr>
              <w:numPr>
                <w:ilvl w:val="0"/>
                <w:numId w:val="26"/>
              </w:numPr>
              <w:rPr>
                <w:bCs/>
              </w:rPr>
            </w:pPr>
            <w:r w:rsidRPr="00B87399">
              <w:rPr>
                <w:bCs/>
              </w:rPr>
              <w:t>Szalay Gábor (2015):Rerekreációs edzéstan, Eger, EKE: http://tesi.uni-eger.hu/public/uploads/rekreacios-edzestan_570f7eab707f3.pdf</w:t>
            </w:r>
          </w:p>
          <w:p w14:paraId="12D59D17" w14:textId="77777777" w:rsidR="005458D6" w:rsidRPr="00B87399" w:rsidRDefault="005458D6" w:rsidP="005458D6">
            <w:pPr>
              <w:numPr>
                <w:ilvl w:val="0"/>
                <w:numId w:val="26"/>
              </w:numPr>
              <w:rPr>
                <w:bCs/>
              </w:rPr>
            </w:pPr>
            <w:r w:rsidRPr="00B87399">
              <w:rPr>
                <w:bCs/>
              </w:rPr>
              <w:t>Borbély Attila-Müller Anetta: A testi-lelki harmónia összefüggései és módszertana. Valóság-Térkép-6. PEM tanulmányok (Kiadja: a Professzorok az Európai Magyarországért Egyesület, Bp. szerkeszti: dr. Koncz István) 211.p. 2008.</w:t>
            </w:r>
          </w:p>
          <w:p w14:paraId="12D59D18" w14:textId="77777777" w:rsidR="005458D6" w:rsidRPr="00B87399" w:rsidRDefault="005458D6" w:rsidP="005458D6">
            <w:pPr>
              <w:rPr>
                <w:b/>
                <w:bCs/>
              </w:rPr>
            </w:pPr>
          </w:p>
          <w:p w14:paraId="12D59D19" w14:textId="77777777" w:rsidR="005458D6" w:rsidRPr="00B87399" w:rsidRDefault="005458D6" w:rsidP="005458D6">
            <w:pPr>
              <w:rPr>
                <w:b/>
                <w:bCs/>
              </w:rPr>
            </w:pPr>
          </w:p>
          <w:p w14:paraId="12D59D1A" w14:textId="77777777" w:rsidR="005458D6" w:rsidRPr="00B87399" w:rsidRDefault="005458D6" w:rsidP="005458D6">
            <w:pPr>
              <w:rPr>
                <w:b/>
                <w:bCs/>
              </w:rPr>
            </w:pPr>
            <w:r w:rsidRPr="00B87399">
              <w:rPr>
                <w:b/>
                <w:bCs/>
              </w:rPr>
              <w:t xml:space="preserve">Ajánlott irodalom:    </w:t>
            </w:r>
          </w:p>
          <w:p w14:paraId="12D59D1B" w14:textId="77777777" w:rsidR="005458D6" w:rsidRPr="00B87399" w:rsidRDefault="005458D6" w:rsidP="005458D6">
            <w:pPr>
              <w:numPr>
                <w:ilvl w:val="0"/>
                <w:numId w:val="27"/>
              </w:numPr>
              <w:rPr>
                <w:bCs/>
              </w:rPr>
            </w:pPr>
            <w:r w:rsidRPr="00B87399">
              <w:rPr>
                <w:bCs/>
              </w:rPr>
              <w:t>Nádori László. (1989): Sportképességek mérése Második, átdolgozott kiadás, Sport, Budapest.</w:t>
            </w:r>
          </w:p>
          <w:p w14:paraId="12D59D1C" w14:textId="77777777" w:rsidR="005458D6" w:rsidRPr="00B87399" w:rsidRDefault="005458D6" w:rsidP="005458D6">
            <w:pPr>
              <w:numPr>
                <w:ilvl w:val="0"/>
                <w:numId w:val="27"/>
              </w:numPr>
              <w:rPr>
                <w:bCs/>
              </w:rPr>
            </w:pPr>
            <w:r w:rsidRPr="00B87399">
              <w:rPr>
                <w:bCs/>
              </w:rPr>
              <w:t>Nádori László: Fitt-tan</w:t>
            </w:r>
          </w:p>
          <w:p w14:paraId="12D59D1D" w14:textId="77777777" w:rsidR="005458D6" w:rsidRPr="00B87399" w:rsidRDefault="005458D6" w:rsidP="005458D6">
            <w:pPr>
              <w:numPr>
                <w:ilvl w:val="0"/>
                <w:numId w:val="27"/>
              </w:numPr>
              <w:rPr>
                <w:bCs/>
              </w:rPr>
            </w:pPr>
            <w:r w:rsidRPr="00B87399">
              <w:rPr>
                <w:bCs/>
              </w:rPr>
              <w:t xml:space="preserve">Riegler Endre (1977): Az izomerő fejlesztése és mérése. A sport és testnevelés időszerű kérdései. </w:t>
            </w:r>
          </w:p>
          <w:p w14:paraId="12D59D1E" w14:textId="77777777" w:rsidR="005458D6" w:rsidRPr="00B87399" w:rsidRDefault="005458D6" w:rsidP="005458D6">
            <w:pPr>
              <w:numPr>
                <w:ilvl w:val="0"/>
                <w:numId w:val="27"/>
              </w:numPr>
              <w:rPr>
                <w:bCs/>
              </w:rPr>
            </w:pPr>
            <w:r w:rsidRPr="00B87399">
              <w:rPr>
                <w:bCs/>
              </w:rPr>
              <w:t>Riegler E. (2000): Az általános edzéselmélet és módszertan alapjai. III. rész, A felkészítés: a kondicionális képességek fejlesztése, Jegyzet, Budapest.</w:t>
            </w:r>
          </w:p>
          <w:p w14:paraId="12D59D1F" w14:textId="77777777" w:rsidR="005458D6" w:rsidRPr="00B87399" w:rsidRDefault="005458D6" w:rsidP="005458D6">
            <w:r w:rsidRPr="00B87399">
              <w:rPr>
                <w:b/>
                <w:bCs/>
              </w:rPr>
              <w:t xml:space="preserve"> </w:t>
            </w:r>
          </w:p>
        </w:tc>
      </w:tr>
    </w:tbl>
    <w:p w14:paraId="12D59D21" w14:textId="77777777" w:rsidR="005458D6" w:rsidRPr="00B87399" w:rsidRDefault="005458D6" w:rsidP="005458D6"/>
    <w:p w14:paraId="12D59D22" w14:textId="77777777" w:rsidR="005458D6" w:rsidRPr="00B87399" w:rsidRDefault="005458D6" w:rsidP="005458D6"/>
    <w:p w14:paraId="12D59D23" w14:textId="77777777" w:rsidR="005458D6" w:rsidRPr="00B87399" w:rsidRDefault="005458D6" w:rsidP="005458D6">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5458D6" w:rsidRPr="00B87399" w14:paraId="12D59D25" w14:textId="77777777" w:rsidTr="005458D6">
        <w:tc>
          <w:tcPr>
            <w:tcW w:w="9250" w:type="dxa"/>
            <w:gridSpan w:val="2"/>
            <w:shd w:val="clear" w:color="auto" w:fill="auto"/>
          </w:tcPr>
          <w:p w14:paraId="12D59D24" w14:textId="77777777" w:rsidR="005458D6" w:rsidRPr="00B87399" w:rsidRDefault="005458D6" w:rsidP="005458D6">
            <w:pPr>
              <w:jc w:val="center"/>
            </w:pPr>
            <w:r w:rsidRPr="00B87399">
              <w:lastRenderedPageBreak/>
              <w:t>Heti bontott tematika</w:t>
            </w:r>
          </w:p>
        </w:tc>
      </w:tr>
      <w:tr w:rsidR="005458D6" w:rsidRPr="00B87399" w14:paraId="12D59D28" w14:textId="77777777" w:rsidTr="005458D6">
        <w:tc>
          <w:tcPr>
            <w:tcW w:w="1529" w:type="dxa"/>
            <w:vMerge w:val="restart"/>
            <w:shd w:val="clear" w:color="auto" w:fill="auto"/>
          </w:tcPr>
          <w:p w14:paraId="12D59D26" w14:textId="77777777" w:rsidR="005458D6" w:rsidRPr="00B87399" w:rsidRDefault="00980A79" w:rsidP="00980A79">
            <w:pPr>
              <w:ind w:left="360"/>
            </w:pPr>
            <w:r w:rsidRPr="00B87399">
              <w:t>1.</w:t>
            </w:r>
          </w:p>
        </w:tc>
        <w:tc>
          <w:tcPr>
            <w:tcW w:w="7721" w:type="dxa"/>
            <w:shd w:val="clear" w:color="auto" w:fill="auto"/>
          </w:tcPr>
          <w:p w14:paraId="12D59D27" w14:textId="77777777" w:rsidR="005458D6" w:rsidRPr="00B87399" w:rsidRDefault="005458D6" w:rsidP="005458D6">
            <w:pPr>
              <w:jc w:val="both"/>
            </w:pPr>
            <w:r w:rsidRPr="00B87399">
              <w:t>Az edzéselmélet kialakulása, fejlődése, területei.</w:t>
            </w:r>
          </w:p>
        </w:tc>
      </w:tr>
      <w:tr w:rsidR="005458D6" w:rsidRPr="00B87399" w14:paraId="12D59D2B" w14:textId="77777777" w:rsidTr="005458D6">
        <w:tc>
          <w:tcPr>
            <w:tcW w:w="1529" w:type="dxa"/>
            <w:vMerge/>
            <w:shd w:val="clear" w:color="auto" w:fill="auto"/>
          </w:tcPr>
          <w:p w14:paraId="12D59D29" w14:textId="77777777" w:rsidR="005458D6" w:rsidRPr="00B87399" w:rsidRDefault="005458D6" w:rsidP="002801D2">
            <w:pPr>
              <w:numPr>
                <w:ilvl w:val="0"/>
                <w:numId w:val="102"/>
              </w:numPr>
            </w:pPr>
          </w:p>
        </w:tc>
        <w:tc>
          <w:tcPr>
            <w:tcW w:w="7721" w:type="dxa"/>
            <w:shd w:val="clear" w:color="auto" w:fill="auto"/>
          </w:tcPr>
          <w:p w14:paraId="12D59D2A" w14:textId="77777777" w:rsidR="005458D6" w:rsidRPr="00B87399" w:rsidRDefault="005458D6" w:rsidP="005458D6">
            <w:pPr>
              <w:jc w:val="both"/>
            </w:pPr>
            <w:r w:rsidRPr="00B87399">
              <w:t>TE:  ismeri az edzéselmélet kialakulását, fogalmi összetevőit és történeti aspektusait. képes érzékelni a sport területét érintő edzésmódszertani változásokat és nyitott az módszerek iránt.</w:t>
            </w:r>
          </w:p>
        </w:tc>
      </w:tr>
      <w:tr w:rsidR="005458D6" w:rsidRPr="00B87399" w14:paraId="12D59D2E" w14:textId="77777777" w:rsidTr="005458D6">
        <w:tc>
          <w:tcPr>
            <w:tcW w:w="1529" w:type="dxa"/>
            <w:vMerge w:val="restart"/>
            <w:shd w:val="clear" w:color="auto" w:fill="auto"/>
          </w:tcPr>
          <w:p w14:paraId="12D59D2C" w14:textId="77777777" w:rsidR="005458D6" w:rsidRPr="00B87399" w:rsidRDefault="00980A79" w:rsidP="00980A79">
            <w:pPr>
              <w:ind w:left="360"/>
            </w:pPr>
            <w:r w:rsidRPr="00B87399">
              <w:t>2.</w:t>
            </w:r>
          </w:p>
        </w:tc>
        <w:tc>
          <w:tcPr>
            <w:tcW w:w="7721" w:type="dxa"/>
            <w:shd w:val="clear" w:color="auto" w:fill="auto"/>
          </w:tcPr>
          <w:p w14:paraId="12D59D2D" w14:textId="77777777" w:rsidR="005458D6" w:rsidRPr="00B87399" w:rsidRDefault="005458D6" w:rsidP="005458D6">
            <w:pPr>
              <w:jc w:val="both"/>
            </w:pPr>
            <w:r w:rsidRPr="00B87399">
              <w:t>A versenysport edzés és a rekreációs edzés értelmezése, összefüggései, különbségei</w:t>
            </w:r>
          </w:p>
        </w:tc>
      </w:tr>
      <w:tr w:rsidR="005458D6" w:rsidRPr="00B87399" w14:paraId="12D59D31" w14:textId="77777777" w:rsidTr="005458D6">
        <w:tc>
          <w:tcPr>
            <w:tcW w:w="1529" w:type="dxa"/>
            <w:vMerge/>
            <w:shd w:val="clear" w:color="auto" w:fill="auto"/>
          </w:tcPr>
          <w:p w14:paraId="12D59D2F" w14:textId="77777777" w:rsidR="005458D6" w:rsidRPr="00B87399" w:rsidRDefault="005458D6" w:rsidP="002801D2">
            <w:pPr>
              <w:numPr>
                <w:ilvl w:val="0"/>
                <w:numId w:val="102"/>
              </w:numPr>
            </w:pPr>
          </w:p>
        </w:tc>
        <w:tc>
          <w:tcPr>
            <w:tcW w:w="7721" w:type="dxa"/>
            <w:shd w:val="clear" w:color="auto" w:fill="auto"/>
          </w:tcPr>
          <w:p w14:paraId="12D59D30" w14:textId="77777777" w:rsidR="005458D6" w:rsidRPr="00B87399" w:rsidRDefault="005458D6" w:rsidP="005458D6">
            <w:pPr>
              <w:jc w:val="both"/>
            </w:pPr>
            <w:r w:rsidRPr="00B87399">
              <w:t>TE: Ismeri a versenysport és rekreációs edzés értelmezését a két terület közti összefüggéseket képes elemezni.</w:t>
            </w:r>
          </w:p>
        </w:tc>
      </w:tr>
      <w:tr w:rsidR="005458D6" w:rsidRPr="00B87399" w14:paraId="12D59D34" w14:textId="77777777" w:rsidTr="005458D6">
        <w:tc>
          <w:tcPr>
            <w:tcW w:w="1529" w:type="dxa"/>
            <w:vMerge w:val="restart"/>
            <w:shd w:val="clear" w:color="auto" w:fill="auto"/>
          </w:tcPr>
          <w:p w14:paraId="12D59D32" w14:textId="77777777" w:rsidR="005458D6" w:rsidRPr="00B87399" w:rsidRDefault="00980A79" w:rsidP="00980A79">
            <w:pPr>
              <w:ind w:left="360"/>
            </w:pPr>
            <w:r w:rsidRPr="00B87399">
              <w:t>3.</w:t>
            </w:r>
          </w:p>
        </w:tc>
        <w:tc>
          <w:tcPr>
            <w:tcW w:w="7721" w:type="dxa"/>
            <w:shd w:val="clear" w:color="auto" w:fill="auto"/>
          </w:tcPr>
          <w:p w14:paraId="12D59D33" w14:textId="77777777" w:rsidR="005458D6" w:rsidRPr="00B87399" w:rsidRDefault="005458D6" w:rsidP="005458D6">
            <w:pPr>
              <w:jc w:val="both"/>
            </w:pPr>
            <w:r w:rsidRPr="00B87399">
              <w:t>Az edzés fogalma, az edzéseszközök, az edzéseljárások.</w:t>
            </w:r>
          </w:p>
        </w:tc>
      </w:tr>
      <w:tr w:rsidR="005458D6" w:rsidRPr="00B87399" w14:paraId="12D59D37" w14:textId="77777777" w:rsidTr="005458D6">
        <w:tc>
          <w:tcPr>
            <w:tcW w:w="1529" w:type="dxa"/>
            <w:vMerge/>
            <w:shd w:val="clear" w:color="auto" w:fill="auto"/>
          </w:tcPr>
          <w:p w14:paraId="12D59D35" w14:textId="77777777" w:rsidR="005458D6" w:rsidRPr="00B87399" w:rsidRDefault="005458D6" w:rsidP="002801D2">
            <w:pPr>
              <w:numPr>
                <w:ilvl w:val="0"/>
                <w:numId w:val="102"/>
              </w:numPr>
            </w:pPr>
          </w:p>
        </w:tc>
        <w:tc>
          <w:tcPr>
            <w:tcW w:w="7721" w:type="dxa"/>
            <w:shd w:val="clear" w:color="auto" w:fill="auto"/>
          </w:tcPr>
          <w:p w14:paraId="12D59D36" w14:textId="77777777" w:rsidR="005458D6" w:rsidRPr="00B87399" w:rsidRDefault="005458D6" w:rsidP="005458D6">
            <w:pPr>
              <w:jc w:val="both"/>
            </w:pPr>
            <w:r w:rsidRPr="00B87399">
              <w:t>TE: ismeri az edzés fogalmát az edzéseszközöket és eljárásokat a teljesítményfokozásban és megtartásban.</w:t>
            </w:r>
          </w:p>
        </w:tc>
      </w:tr>
      <w:tr w:rsidR="005458D6" w:rsidRPr="00B87399" w14:paraId="12D59D3A" w14:textId="77777777" w:rsidTr="005458D6">
        <w:tc>
          <w:tcPr>
            <w:tcW w:w="1529" w:type="dxa"/>
            <w:vMerge w:val="restart"/>
            <w:shd w:val="clear" w:color="auto" w:fill="auto"/>
          </w:tcPr>
          <w:p w14:paraId="12D59D38" w14:textId="77777777" w:rsidR="005458D6" w:rsidRPr="00B87399" w:rsidRDefault="00980A79" w:rsidP="00980A79">
            <w:pPr>
              <w:ind w:left="360"/>
            </w:pPr>
            <w:r w:rsidRPr="00B87399">
              <w:t>4.</w:t>
            </w:r>
          </w:p>
        </w:tc>
        <w:tc>
          <w:tcPr>
            <w:tcW w:w="7721" w:type="dxa"/>
            <w:shd w:val="clear" w:color="auto" w:fill="auto"/>
          </w:tcPr>
          <w:p w14:paraId="12D59D39" w14:textId="77777777" w:rsidR="005458D6" w:rsidRPr="00B87399" w:rsidRDefault="005458D6" w:rsidP="005458D6">
            <w:pPr>
              <w:jc w:val="both"/>
            </w:pPr>
            <w:r w:rsidRPr="00B87399">
              <w:t>A rekreációs edzés speciális eszközei, módszerei.</w:t>
            </w:r>
          </w:p>
        </w:tc>
      </w:tr>
      <w:tr w:rsidR="005458D6" w:rsidRPr="00B87399" w14:paraId="12D59D3D" w14:textId="77777777" w:rsidTr="005458D6">
        <w:tc>
          <w:tcPr>
            <w:tcW w:w="1529" w:type="dxa"/>
            <w:vMerge/>
            <w:shd w:val="clear" w:color="auto" w:fill="auto"/>
          </w:tcPr>
          <w:p w14:paraId="12D59D3B" w14:textId="77777777" w:rsidR="005458D6" w:rsidRPr="00B87399" w:rsidRDefault="005458D6" w:rsidP="002801D2">
            <w:pPr>
              <w:numPr>
                <w:ilvl w:val="0"/>
                <w:numId w:val="102"/>
              </w:numPr>
            </w:pPr>
          </w:p>
        </w:tc>
        <w:tc>
          <w:tcPr>
            <w:tcW w:w="7721" w:type="dxa"/>
            <w:shd w:val="clear" w:color="auto" w:fill="auto"/>
          </w:tcPr>
          <w:p w14:paraId="12D59D3C" w14:textId="77777777" w:rsidR="005458D6" w:rsidRPr="00B87399" w:rsidRDefault="005458D6" w:rsidP="005458D6">
            <w:pPr>
              <w:jc w:val="both"/>
            </w:pPr>
            <w:r w:rsidRPr="00B87399">
              <w:t>TE: ismeri a rekreáció területén alkalmazott edzéseszközöket módszereket és a képességfejlesztés jellemzőit és módszereit.</w:t>
            </w:r>
          </w:p>
        </w:tc>
      </w:tr>
      <w:tr w:rsidR="005458D6" w:rsidRPr="00B87399" w14:paraId="12D59D40" w14:textId="77777777" w:rsidTr="005458D6">
        <w:tc>
          <w:tcPr>
            <w:tcW w:w="1529" w:type="dxa"/>
            <w:vMerge w:val="restart"/>
            <w:shd w:val="clear" w:color="auto" w:fill="auto"/>
          </w:tcPr>
          <w:p w14:paraId="12D59D3E" w14:textId="77777777" w:rsidR="005458D6" w:rsidRPr="00B87399" w:rsidRDefault="00980A79" w:rsidP="00980A79">
            <w:pPr>
              <w:ind w:left="360"/>
            </w:pPr>
            <w:r w:rsidRPr="00B87399">
              <w:t>5.</w:t>
            </w:r>
          </w:p>
        </w:tc>
        <w:tc>
          <w:tcPr>
            <w:tcW w:w="7721" w:type="dxa"/>
            <w:shd w:val="clear" w:color="auto" w:fill="auto"/>
          </w:tcPr>
          <w:p w14:paraId="12D59D3F" w14:textId="77777777" w:rsidR="005458D6" w:rsidRPr="00B87399" w:rsidRDefault="005458D6" w:rsidP="005458D6">
            <w:pPr>
              <w:jc w:val="both"/>
            </w:pPr>
            <w:r w:rsidRPr="00B87399">
              <w:t>A teljesítmény összetevő, szerepük a rekreációs edzésben.</w:t>
            </w:r>
          </w:p>
        </w:tc>
      </w:tr>
      <w:tr w:rsidR="005458D6" w:rsidRPr="00B87399" w14:paraId="12D59D43" w14:textId="77777777" w:rsidTr="005458D6">
        <w:tc>
          <w:tcPr>
            <w:tcW w:w="1529" w:type="dxa"/>
            <w:vMerge/>
            <w:shd w:val="clear" w:color="auto" w:fill="auto"/>
          </w:tcPr>
          <w:p w14:paraId="12D59D41" w14:textId="77777777" w:rsidR="005458D6" w:rsidRPr="00B87399" w:rsidRDefault="005458D6" w:rsidP="002801D2">
            <w:pPr>
              <w:numPr>
                <w:ilvl w:val="0"/>
                <w:numId w:val="102"/>
              </w:numPr>
            </w:pPr>
          </w:p>
        </w:tc>
        <w:tc>
          <w:tcPr>
            <w:tcW w:w="7721" w:type="dxa"/>
            <w:shd w:val="clear" w:color="auto" w:fill="auto"/>
          </w:tcPr>
          <w:p w14:paraId="12D59D42" w14:textId="77777777" w:rsidR="005458D6" w:rsidRPr="00B87399" w:rsidRDefault="005458D6" w:rsidP="005458D6">
            <w:pPr>
              <w:jc w:val="both"/>
            </w:pPr>
            <w:r w:rsidRPr="00B87399">
              <w:t>TE: ismeri a teljesítmény összetevőit, melyet képes a rekreációs edzés területén változtatni és alkalmazni.</w:t>
            </w:r>
          </w:p>
        </w:tc>
      </w:tr>
      <w:tr w:rsidR="005458D6" w:rsidRPr="00B87399" w14:paraId="12D59D46" w14:textId="77777777" w:rsidTr="005458D6">
        <w:tc>
          <w:tcPr>
            <w:tcW w:w="1529" w:type="dxa"/>
            <w:vMerge w:val="restart"/>
            <w:shd w:val="clear" w:color="auto" w:fill="auto"/>
          </w:tcPr>
          <w:p w14:paraId="12D59D44" w14:textId="77777777" w:rsidR="005458D6" w:rsidRPr="00B87399" w:rsidRDefault="00980A79" w:rsidP="00980A79">
            <w:pPr>
              <w:ind w:left="360"/>
            </w:pPr>
            <w:r w:rsidRPr="00B87399">
              <w:t>6.</w:t>
            </w:r>
          </w:p>
        </w:tc>
        <w:tc>
          <w:tcPr>
            <w:tcW w:w="7721" w:type="dxa"/>
            <w:shd w:val="clear" w:color="auto" w:fill="auto"/>
          </w:tcPr>
          <w:p w14:paraId="12D59D45" w14:textId="77777777" w:rsidR="005458D6" w:rsidRPr="00B87399" w:rsidRDefault="005458D6" w:rsidP="005458D6">
            <w:pPr>
              <w:jc w:val="both"/>
            </w:pPr>
            <w:r w:rsidRPr="00B87399">
              <w:t>A terhelés elmélete, összetevői, a rekreációs edzések terhelési zónái.</w:t>
            </w:r>
          </w:p>
        </w:tc>
      </w:tr>
      <w:tr w:rsidR="005458D6" w:rsidRPr="00B87399" w14:paraId="12D59D49" w14:textId="77777777" w:rsidTr="005458D6">
        <w:tc>
          <w:tcPr>
            <w:tcW w:w="1529" w:type="dxa"/>
            <w:vMerge/>
            <w:shd w:val="clear" w:color="auto" w:fill="auto"/>
          </w:tcPr>
          <w:p w14:paraId="12D59D47" w14:textId="77777777" w:rsidR="005458D6" w:rsidRPr="00B87399" w:rsidRDefault="005458D6" w:rsidP="002801D2">
            <w:pPr>
              <w:numPr>
                <w:ilvl w:val="0"/>
                <w:numId w:val="102"/>
              </w:numPr>
            </w:pPr>
          </w:p>
        </w:tc>
        <w:tc>
          <w:tcPr>
            <w:tcW w:w="7721" w:type="dxa"/>
            <w:shd w:val="clear" w:color="auto" w:fill="auto"/>
          </w:tcPr>
          <w:p w14:paraId="12D59D48" w14:textId="77777777" w:rsidR="005458D6" w:rsidRPr="00B87399" w:rsidRDefault="005458D6" w:rsidP="005458D6">
            <w:pPr>
              <w:jc w:val="both"/>
            </w:pPr>
            <w:r w:rsidRPr="00B87399">
              <w:t>TE: ismeri a terhelés s a terhelésadagolás elméleti és módszertani sajátosságait, a terhelési zónák szerepét az edzéstervezésben.</w:t>
            </w:r>
          </w:p>
        </w:tc>
      </w:tr>
      <w:tr w:rsidR="005458D6" w:rsidRPr="00B87399" w14:paraId="12D59D4C" w14:textId="77777777" w:rsidTr="005458D6">
        <w:tc>
          <w:tcPr>
            <w:tcW w:w="1529" w:type="dxa"/>
            <w:vMerge w:val="restart"/>
            <w:shd w:val="clear" w:color="auto" w:fill="auto"/>
          </w:tcPr>
          <w:p w14:paraId="12D59D4A" w14:textId="77777777" w:rsidR="005458D6" w:rsidRPr="00B87399" w:rsidRDefault="00980A79" w:rsidP="00980A79">
            <w:pPr>
              <w:ind w:left="360"/>
            </w:pPr>
            <w:r w:rsidRPr="00B87399">
              <w:t>7.</w:t>
            </w:r>
          </w:p>
        </w:tc>
        <w:tc>
          <w:tcPr>
            <w:tcW w:w="7721" w:type="dxa"/>
            <w:shd w:val="clear" w:color="auto" w:fill="auto"/>
          </w:tcPr>
          <w:p w14:paraId="12D59D4B" w14:textId="77777777" w:rsidR="005458D6" w:rsidRPr="00B87399" w:rsidRDefault="005458D6" w:rsidP="005458D6">
            <w:pPr>
              <w:jc w:val="both"/>
            </w:pPr>
            <w:r w:rsidRPr="00B87399">
              <w:t>Az elfáradás, elfáradási zónák sajátosságai, a pihenés szerepe az edzettség kialakításában.</w:t>
            </w:r>
          </w:p>
        </w:tc>
      </w:tr>
      <w:tr w:rsidR="005458D6" w:rsidRPr="00B87399" w14:paraId="12D59D4F" w14:textId="77777777" w:rsidTr="005458D6">
        <w:tc>
          <w:tcPr>
            <w:tcW w:w="1529" w:type="dxa"/>
            <w:vMerge/>
            <w:shd w:val="clear" w:color="auto" w:fill="auto"/>
          </w:tcPr>
          <w:p w14:paraId="12D59D4D" w14:textId="77777777" w:rsidR="005458D6" w:rsidRPr="00B87399" w:rsidRDefault="005458D6" w:rsidP="002801D2">
            <w:pPr>
              <w:numPr>
                <w:ilvl w:val="0"/>
                <w:numId w:val="102"/>
              </w:numPr>
            </w:pPr>
          </w:p>
        </w:tc>
        <w:tc>
          <w:tcPr>
            <w:tcW w:w="7721" w:type="dxa"/>
            <w:shd w:val="clear" w:color="auto" w:fill="auto"/>
          </w:tcPr>
          <w:p w14:paraId="12D59D4E" w14:textId="77777777" w:rsidR="005458D6" w:rsidRPr="00B87399" w:rsidRDefault="005458D6" w:rsidP="005458D6">
            <w:pPr>
              <w:jc w:val="both"/>
            </w:pPr>
            <w:r w:rsidRPr="00B87399">
              <w:t>TE: ismeri az elfáradás sajátosságait, tüneteit és képes felismerni azt az edzéseken.</w:t>
            </w:r>
          </w:p>
        </w:tc>
      </w:tr>
      <w:tr w:rsidR="005458D6" w:rsidRPr="00B87399" w14:paraId="12D59D53" w14:textId="77777777" w:rsidTr="005458D6">
        <w:tc>
          <w:tcPr>
            <w:tcW w:w="1529" w:type="dxa"/>
            <w:vMerge w:val="restart"/>
            <w:shd w:val="clear" w:color="auto" w:fill="auto"/>
          </w:tcPr>
          <w:p w14:paraId="12D59D50" w14:textId="77777777" w:rsidR="005458D6" w:rsidRPr="00B87399" w:rsidRDefault="00980A79" w:rsidP="00980A79">
            <w:pPr>
              <w:ind w:left="360"/>
            </w:pPr>
            <w:r w:rsidRPr="00B87399">
              <w:t>8.</w:t>
            </w:r>
          </w:p>
        </w:tc>
        <w:tc>
          <w:tcPr>
            <w:tcW w:w="7721" w:type="dxa"/>
            <w:shd w:val="clear" w:color="auto" w:fill="auto"/>
          </w:tcPr>
          <w:p w14:paraId="12D59D51" w14:textId="77777777" w:rsidR="005458D6" w:rsidRPr="00B87399" w:rsidRDefault="005458D6" w:rsidP="005458D6">
            <w:pPr>
              <w:jc w:val="both"/>
            </w:pPr>
            <w:r w:rsidRPr="00B87399">
              <w:t>A terheléssel kiváltott szuperkompenzáció szerepe a teljesítménynövelésben.</w:t>
            </w:r>
          </w:p>
          <w:p w14:paraId="12D59D52" w14:textId="77777777" w:rsidR="005458D6" w:rsidRPr="00B87399" w:rsidRDefault="005458D6" w:rsidP="005458D6">
            <w:pPr>
              <w:jc w:val="both"/>
            </w:pPr>
          </w:p>
        </w:tc>
      </w:tr>
      <w:tr w:rsidR="005458D6" w:rsidRPr="00B87399" w14:paraId="12D59D56" w14:textId="77777777" w:rsidTr="005458D6">
        <w:tc>
          <w:tcPr>
            <w:tcW w:w="1529" w:type="dxa"/>
            <w:vMerge/>
            <w:shd w:val="clear" w:color="auto" w:fill="auto"/>
          </w:tcPr>
          <w:p w14:paraId="12D59D54" w14:textId="77777777" w:rsidR="005458D6" w:rsidRPr="00B87399" w:rsidRDefault="005458D6" w:rsidP="002801D2">
            <w:pPr>
              <w:numPr>
                <w:ilvl w:val="0"/>
                <w:numId w:val="102"/>
              </w:numPr>
            </w:pPr>
          </w:p>
        </w:tc>
        <w:tc>
          <w:tcPr>
            <w:tcW w:w="7721" w:type="dxa"/>
            <w:shd w:val="clear" w:color="auto" w:fill="auto"/>
          </w:tcPr>
          <w:p w14:paraId="12D59D55" w14:textId="77777777" w:rsidR="005458D6" w:rsidRPr="00B87399" w:rsidRDefault="005458D6" w:rsidP="005458D6">
            <w:pPr>
              <w:jc w:val="both"/>
            </w:pPr>
            <w:r w:rsidRPr="00B87399">
              <w:t>TE: a szuperkompenzáció elméleti alapjait ismeri és képes felismerni a szerepét és jelentőségét a teljesítmény növelésében.</w:t>
            </w:r>
          </w:p>
        </w:tc>
      </w:tr>
      <w:tr w:rsidR="005458D6" w:rsidRPr="00B87399" w14:paraId="12D59D59" w14:textId="77777777" w:rsidTr="005458D6">
        <w:tc>
          <w:tcPr>
            <w:tcW w:w="1529" w:type="dxa"/>
            <w:vMerge w:val="restart"/>
            <w:shd w:val="clear" w:color="auto" w:fill="auto"/>
          </w:tcPr>
          <w:p w14:paraId="12D59D57" w14:textId="77777777" w:rsidR="005458D6" w:rsidRPr="00B87399" w:rsidRDefault="00980A79" w:rsidP="00980A79">
            <w:pPr>
              <w:ind w:left="360"/>
            </w:pPr>
            <w:r w:rsidRPr="00B87399">
              <w:t>9.</w:t>
            </w:r>
          </w:p>
        </w:tc>
        <w:tc>
          <w:tcPr>
            <w:tcW w:w="7721" w:type="dxa"/>
            <w:shd w:val="clear" w:color="auto" w:fill="auto"/>
          </w:tcPr>
          <w:p w14:paraId="12D59D58" w14:textId="77777777" w:rsidR="005458D6" w:rsidRPr="00B87399" w:rsidRDefault="005458D6" w:rsidP="005458D6">
            <w:pPr>
              <w:jc w:val="both"/>
            </w:pPr>
            <w:r w:rsidRPr="00B87399">
              <w:t>Az edzettség, a sportforma, a túlterhelés és a túledzettség, fittség, fittség vizsgálat.</w:t>
            </w:r>
          </w:p>
        </w:tc>
      </w:tr>
      <w:tr w:rsidR="005458D6" w:rsidRPr="00B87399" w14:paraId="12D59D5C" w14:textId="77777777" w:rsidTr="005458D6">
        <w:tc>
          <w:tcPr>
            <w:tcW w:w="1529" w:type="dxa"/>
            <w:vMerge/>
            <w:shd w:val="clear" w:color="auto" w:fill="auto"/>
          </w:tcPr>
          <w:p w14:paraId="12D59D5A" w14:textId="77777777" w:rsidR="005458D6" w:rsidRPr="00B87399" w:rsidRDefault="005458D6" w:rsidP="002801D2">
            <w:pPr>
              <w:numPr>
                <w:ilvl w:val="0"/>
                <w:numId w:val="102"/>
              </w:numPr>
            </w:pPr>
          </w:p>
        </w:tc>
        <w:tc>
          <w:tcPr>
            <w:tcW w:w="7721" w:type="dxa"/>
            <w:shd w:val="clear" w:color="auto" w:fill="auto"/>
          </w:tcPr>
          <w:p w14:paraId="12D59D5B" w14:textId="77777777" w:rsidR="005458D6" w:rsidRPr="00B87399" w:rsidRDefault="005458D6" w:rsidP="005458D6">
            <w:pPr>
              <w:jc w:val="both"/>
            </w:pPr>
            <w:r w:rsidRPr="00B87399">
              <w:t>TE: ismeri az edzettség fogalmát és a túledzettség típusait azok tüneteit. képes felismerni a túledzettséget. ismeri a fittség fogalmát és összetevőit, ismeri a fittség vizsgáló teszteket, módszereket, képes fittség vizsgálatot végezni.</w:t>
            </w:r>
          </w:p>
        </w:tc>
      </w:tr>
      <w:tr w:rsidR="005458D6" w:rsidRPr="00B87399" w14:paraId="12D59D5F" w14:textId="77777777" w:rsidTr="005458D6">
        <w:tc>
          <w:tcPr>
            <w:tcW w:w="1529" w:type="dxa"/>
            <w:vMerge w:val="restart"/>
            <w:shd w:val="clear" w:color="auto" w:fill="auto"/>
          </w:tcPr>
          <w:p w14:paraId="12D59D5D" w14:textId="77777777" w:rsidR="005458D6" w:rsidRPr="00B87399" w:rsidRDefault="00980A79" w:rsidP="00980A79">
            <w:pPr>
              <w:ind w:left="360"/>
            </w:pPr>
            <w:r w:rsidRPr="00B87399">
              <w:t>10.</w:t>
            </w:r>
          </w:p>
        </w:tc>
        <w:tc>
          <w:tcPr>
            <w:tcW w:w="7721" w:type="dxa"/>
            <w:shd w:val="clear" w:color="auto" w:fill="auto"/>
          </w:tcPr>
          <w:p w14:paraId="12D59D5E" w14:textId="77777777" w:rsidR="005458D6" w:rsidRPr="00B87399" w:rsidRDefault="005458D6" w:rsidP="005458D6">
            <w:pPr>
              <w:jc w:val="both"/>
            </w:pPr>
            <w:r w:rsidRPr="00B87399">
              <w:t>A rekreációs edzés sportágainak jellemzése, sportági profilok.</w:t>
            </w:r>
          </w:p>
        </w:tc>
      </w:tr>
      <w:tr w:rsidR="005458D6" w:rsidRPr="00B87399" w14:paraId="12D59D62" w14:textId="77777777" w:rsidTr="005458D6">
        <w:tc>
          <w:tcPr>
            <w:tcW w:w="1529" w:type="dxa"/>
            <w:vMerge/>
            <w:shd w:val="clear" w:color="auto" w:fill="auto"/>
          </w:tcPr>
          <w:p w14:paraId="12D59D60" w14:textId="77777777" w:rsidR="005458D6" w:rsidRPr="00B87399" w:rsidRDefault="005458D6" w:rsidP="002801D2">
            <w:pPr>
              <w:numPr>
                <w:ilvl w:val="0"/>
                <w:numId w:val="102"/>
              </w:numPr>
            </w:pPr>
          </w:p>
        </w:tc>
        <w:tc>
          <w:tcPr>
            <w:tcW w:w="7721" w:type="dxa"/>
            <w:shd w:val="clear" w:color="auto" w:fill="auto"/>
          </w:tcPr>
          <w:p w14:paraId="12D59D61" w14:textId="77777777" w:rsidR="005458D6" w:rsidRPr="00B87399" w:rsidRDefault="005458D6" w:rsidP="005458D6">
            <w:pPr>
              <w:jc w:val="both"/>
            </w:pPr>
            <w:r w:rsidRPr="00B87399">
              <w:t>TE: ismeri a rekreációs edzést annak sportágspecifikumait.</w:t>
            </w:r>
          </w:p>
        </w:tc>
      </w:tr>
      <w:tr w:rsidR="005458D6" w:rsidRPr="00B87399" w14:paraId="12D59D65" w14:textId="77777777" w:rsidTr="005458D6">
        <w:tc>
          <w:tcPr>
            <w:tcW w:w="1529" w:type="dxa"/>
            <w:vMerge w:val="restart"/>
            <w:shd w:val="clear" w:color="auto" w:fill="auto"/>
          </w:tcPr>
          <w:p w14:paraId="12D59D63" w14:textId="77777777" w:rsidR="005458D6" w:rsidRPr="00B87399" w:rsidRDefault="00980A79" w:rsidP="00980A79">
            <w:pPr>
              <w:ind w:left="360"/>
            </w:pPr>
            <w:r w:rsidRPr="00B87399">
              <w:t>11.</w:t>
            </w:r>
          </w:p>
        </w:tc>
        <w:tc>
          <w:tcPr>
            <w:tcW w:w="7721" w:type="dxa"/>
            <w:shd w:val="clear" w:color="auto" w:fill="auto"/>
          </w:tcPr>
          <w:p w14:paraId="12D59D64" w14:textId="77777777" w:rsidR="005458D6" w:rsidRPr="00B87399" w:rsidRDefault="005458D6" w:rsidP="005458D6">
            <w:pPr>
              <w:jc w:val="both"/>
            </w:pPr>
            <w:r w:rsidRPr="00B87399">
              <w:t>A kiválasztás, és a sportbeli alkalmazkodás területei.</w:t>
            </w:r>
          </w:p>
        </w:tc>
      </w:tr>
      <w:tr w:rsidR="005458D6" w:rsidRPr="00B87399" w14:paraId="12D59D68" w14:textId="77777777" w:rsidTr="005458D6">
        <w:tc>
          <w:tcPr>
            <w:tcW w:w="1529" w:type="dxa"/>
            <w:vMerge/>
            <w:shd w:val="clear" w:color="auto" w:fill="auto"/>
          </w:tcPr>
          <w:p w14:paraId="12D59D66" w14:textId="77777777" w:rsidR="005458D6" w:rsidRPr="00B87399" w:rsidRDefault="005458D6" w:rsidP="002801D2">
            <w:pPr>
              <w:numPr>
                <w:ilvl w:val="0"/>
                <w:numId w:val="102"/>
              </w:numPr>
            </w:pPr>
          </w:p>
        </w:tc>
        <w:tc>
          <w:tcPr>
            <w:tcW w:w="7721" w:type="dxa"/>
            <w:shd w:val="clear" w:color="auto" w:fill="auto"/>
          </w:tcPr>
          <w:p w14:paraId="12D59D67" w14:textId="77777777" w:rsidR="005458D6" w:rsidRPr="00B87399" w:rsidRDefault="005458D6" w:rsidP="005458D6">
            <w:pPr>
              <w:jc w:val="both"/>
            </w:pPr>
            <w:r w:rsidRPr="00B87399">
              <w:t>TE: ismeri a kiválasztás folyamatát, jellemzőit.</w:t>
            </w:r>
          </w:p>
        </w:tc>
      </w:tr>
      <w:tr w:rsidR="005458D6" w:rsidRPr="00B87399" w14:paraId="12D59D6B" w14:textId="77777777" w:rsidTr="005458D6">
        <w:tc>
          <w:tcPr>
            <w:tcW w:w="1529" w:type="dxa"/>
            <w:vMerge w:val="restart"/>
            <w:shd w:val="clear" w:color="auto" w:fill="auto"/>
          </w:tcPr>
          <w:p w14:paraId="12D59D69" w14:textId="77777777" w:rsidR="005458D6" w:rsidRPr="00B87399" w:rsidRDefault="00980A79" w:rsidP="00980A79">
            <w:pPr>
              <w:ind w:left="360"/>
            </w:pPr>
            <w:r w:rsidRPr="00B87399">
              <w:t>12.</w:t>
            </w:r>
          </w:p>
        </w:tc>
        <w:tc>
          <w:tcPr>
            <w:tcW w:w="7721" w:type="dxa"/>
            <w:shd w:val="clear" w:color="auto" w:fill="auto"/>
          </w:tcPr>
          <w:p w14:paraId="12D59D6A" w14:textId="77777777" w:rsidR="005458D6" w:rsidRPr="00B87399" w:rsidRDefault="005458D6" w:rsidP="005458D6">
            <w:pPr>
              <w:jc w:val="both"/>
            </w:pPr>
            <w:r w:rsidRPr="00B87399">
              <w:t>Az edzéstervezés módszertani aspektusa. A rekreációs sport sajátossága, társadalmi és sportszakmai vonatkozásai.</w:t>
            </w:r>
          </w:p>
        </w:tc>
      </w:tr>
      <w:tr w:rsidR="005458D6" w:rsidRPr="00B87399" w14:paraId="12D59D6E" w14:textId="77777777" w:rsidTr="005458D6">
        <w:tc>
          <w:tcPr>
            <w:tcW w:w="1529" w:type="dxa"/>
            <w:vMerge/>
            <w:shd w:val="clear" w:color="auto" w:fill="auto"/>
          </w:tcPr>
          <w:p w14:paraId="12D59D6C" w14:textId="77777777" w:rsidR="005458D6" w:rsidRPr="00B87399" w:rsidRDefault="005458D6" w:rsidP="002801D2">
            <w:pPr>
              <w:numPr>
                <w:ilvl w:val="0"/>
                <w:numId w:val="102"/>
              </w:numPr>
            </w:pPr>
          </w:p>
        </w:tc>
        <w:tc>
          <w:tcPr>
            <w:tcW w:w="7721" w:type="dxa"/>
            <w:shd w:val="clear" w:color="auto" w:fill="auto"/>
          </w:tcPr>
          <w:p w14:paraId="12D59D6D" w14:textId="77777777" w:rsidR="005458D6" w:rsidRPr="00B87399" w:rsidRDefault="005458D6" w:rsidP="005458D6">
            <w:pPr>
              <w:jc w:val="both"/>
            </w:pPr>
            <w:r w:rsidRPr="00B87399">
              <w:t>TE: ismeri az edzéstervezés módszertani alapjait. Képes célcsoport specifikus rekreációs edzést tervezni.</w:t>
            </w:r>
          </w:p>
        </w:tc>
      </w:tr>
      <w:tr w:rsidR="005458D6" w:rsidRPr="00B87399" w14:paraId="12D59D71" w14:textId="77777777" w:rsidTr="005458D6">
        <w:tc>
          <w:tcPr>
            <w:tcW w:w="1529" w:type="dxa"/>
            <w:vMerge w:val="restart"/>
            <w:shd w:val="clear" w:color="auto" w:fill="auto"/>
          </w:tcPr>
          <w:p w14:paraId="12D59D6F" w14:textId="77777777" w:rsidR="005458D6" w:rsidRPr="00B87399" w:rsidRDefault="00980A79" w:rsidP="00980A79">
            <w:pPr>
              <w:ind w:left="360"/>
            </w:pPr>
            <w:r w:rsidRPr="00B87399">
              <w:t>13.</w:t>
            </w:r>
          </w:p>
        </w:tc>
        <w:tc>
          <w:tcPr>
            <w:tcW w:w="7721" w:type="dxa"/>
            <w:shd w:val="clear" w:color="auto" w:fill="auto"/>
          </w:tcPr>
          <w:p w14:paraId="12D59D70" w14:textId="77777777" w:rsidR="005458D6" w:rsidRPr="00B87399" w:rsidRDefault="005458D6" w:rsidP="005458D6">
            <w:pPr>
              <w:jc w:val="both"/>
            </w:pPr>
            <w:r w:rsidRPr="00B87399">
              <w:t>A rekreációs sportok edzéselméleti felosztása, az edzéselmélet jelentősége a rekreációs sportokban</w:t>
            </w:r>
          </w:p>
        </w:tc>
      </w:tr>
      <w:tr w:rsidR="005458D6" w:rsidRPr="00B87399" w14:paraId="12D59D74" w14:textId="77777777" w:rsidTr="005458D6">
        <w:tc>
          <w:tcPr>
            <w:tcW w:w="1529" w:type="dxa"/>
            <w:vMerge/>
            <w:shd w:val="clear" w:color="auto" w:fill="auto"/>
          </w:tcPr>
          <w:p w14:paraId="12D59D72" w14:textId="77777777" w:rsidR="005458D6" w:rsidRPr="00B87399" w:rsidRDefault="005458D6" w:rsidP="002801D2">
            <w:pPr>
              <w:numPr>
                <w:ilvl w:val="0"/>
                <w:numId w:val="102"/>
              </w:numPr>
            </w:pPr>
          </w:p>
        </w:tc>
        <w:tc>
          <w:tcPr>
            <w:tcW w:w="7721" w:type="dxa"/>
            <w:shd w:val="clear" w:color="auto" w:fill="auto"/>
          </w:tcPr>
          <w:p w14:paraId="12D59D73" w14:textId="77777777" w:rsidR="005458D6" w:rsidRPr="00B87399" w:rsidRDefault="005458D6" w:rsidP="005458D6">
            <w:pPr>
              <w:jc w:val="both"/>
            </w:pPr>
            <w:r w:rsidRPr="00B87399">
              <w:t>TE: ismeri az edzéselmélet rekreációs aspektusait és képes a holisztikus szemlélet megvalósítására.</w:t>
            </w:r>
          </w:p>
        </w:tc>
      </w:tr>
      <w:tr w:rsidR="005458D6" w:rsidRPr="00B87399" w14:paraId="12D59D77" w14:textId="77777777" w:rsidTr="005458D6">
        <w:tc>
          <w:tcPr>
            <w:tcW w:w="1529" w:type="dxa"/>
            <w:vMerge w:val="restart"/>
            <w:shd w:val="clear" w:color="auto" w:fill="auto"/>
          </w:tcPr>
          <w:p w14:paraId="12D59D75" w14:textId="77777777" w:rsidR="005458D6" w:rsidRPr="00B87399" w:rsidRDefault="00980A79" w:rsidP="00980A79">
            <w:pPr>
              <w:ind w:left="360"/>
            </w:pPr>
            <w:r w:rsidRPr="00B87399">
              <w:t>14.</w:t>
            </w:r>
          </w:p>
        </w:tc>
        <w:tc>
          <w:tcPr>
            <w:tcW w:w="7721" w:type="dxa"/>
            <w:shd w:val="clear" w:color="auto" w:fill="auto"/>
          </w:tcPr>
          <w:p w14:paraId="12D59D76" w14:textId="77777777" w:rsidR="005458D6" w:rsidRPr="00B87399" w:rsidRDefault="005458D6" w:rsidP="005458D6">
            <w:pPr>
              <w:jc w:val="both"/>
            </w:pPr>
            <w:r w:rsidRPr="00B87399">
              <w:t>A rekreátor, mint sportszakember szerepe a rekreációs edzéstervezésben és a rekreációs sportokban. Edzéslátogatás.</w:t>
            </w:r>
          </w:p>
        </w:tc>
      </w:tr>
      <w:tr w:rsidR="005458D6" w:rsidRPr="00B87399" w14:paraId="12D59D7A" w14:textId="77777777" w:rsidTr="005458D6">
        <w:trPr>
          <w:trHeight w:val="70"/>
        </w:trPr>
        <w:tc>
          <w:tcPr>
            <w:tcW w:w="1529" w:type="dxa"/>
            <w:vMerge/>
            <w:shd w:val="clear" w:color="auto" w:fill="auto"/>
          </w:tcPr>
          <w:p w14:paraId="12D59D78" w14:textId="77777777" w:rsidR="005458D6" w:rsidRPr="00B87399" w:rsidRDefault="005458D6" w:rsidP="002801D2">
            <w:pPr>
              <w:numPr>
                <w:ilvl w:val="0"/>
                <w:numId w:val="102"/>
              </w:numPr>
            </w:pPr>
          </w:p>
        </w:tc>
        <w:tc>
          <w:tcPr>
            <w:tcW w:w="7721" w:type="dxa"/>
            <w:shd w:val="clear" w:color="auto" w:fill="auto"/>
          </w:tcPr>
          <w:p w14:paraId="12D59D79" w14:textId="77777777" w:rsidR="005458D6" w:rsidRPr="00B87399" w:rsidRDefault="005458D6" w:rsidP="005458D6">
            <w:pPr>
              <w:jc w:val="both"/>
            </w:pPr>
            <w:r w:rsidRPr="00B87399">
              <w:t>TE: ismeri a rekreációs szakember szerepét az edzéstervezésben, a rekreációs sportokban. Képes az egészségtudatos szemléletmód terjesztésére. Edzéslátogatási tapasztalatai révén képessé válik a tanult ismeretek alkalmazására.</w:t>
            </w:r>
          </w:p>
        </w:tc>
      </w:tr>
    </w:tbl>
    <w:p w14:paraId="12D59D7B" w14:textId="77777777" w:rsidR="005458D6" w:rsidRPr="00B87399" w:rsidRDefault="005458D6" w:rsidP="005458D6">
      <w:r w:rsidRPr="00B87399">
        <w:t>*TE tanulási eredmények</w:t>
      </w:r>
    </w:p>
    <w:p w14:paraId="12D59D7C" w14:textId="77777777" w:rsidR="00E967AF" w:rsidRPr="00B87399" w:rsidRDefault="005458D6" w:rsidP="00120E6A">
      <w:pPr>
        <w:spacing w:after="160" w:line="259" w:lineRule="auto"/>
      </w:pPr>
      <w:r w:rsidRPr="00B87399">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6410D" w:rsidRPr="0087262E" w14:paraId="21992EF1"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861F5F6" w14:textId="77777777" w:rsidR="0086410D" w:rsidRPr="00AE0790" w:rsidRDefault="0086410D"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125936C" w14:textId="77777777" w:rsidR="0086410D" w:rsidRPr="00885992" w:rsidRDefault="0086410D"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9953A6D" w14:textId="77777777" w:rsidR="0086410D" w:rsidRPr="00885992" w:rsidRDefault="0086410D" w:rsidP="006F410C">
            <w:pPr>
              <w:jc w:val="center"/>
              <w:rPr>
                <w:rFonts w:eastAsia="Arial Unicode MS"/>
                <w:b/>
                <w:szCs w:val="16"/>
              </w:rPr>
            </w:pPr>
            <w:r>
              <w:rPr>
                <w:rFonts w:eastAsia="Arial Unicode MS"/>
                <w:b/>
                <w:szCs w:val="16"/>
              </w:rPr>
              <w:t>Sportökonómia I.</w:t>
            </w:r>
          </w:p>
        </w:tc>
        <w:tc>
          <w:tcPr>
            <w:tcW w:w="855" w:type="dxa"/>
            <w:vMerge w:val="restart"/>
            <w:tcBorders>
              <w:top w:val="single" w:sz="4" w:space="0" w:color="auto"/>
              <w:left w:val="single" w:sz="4" w:space="0" w:color="auto"/>
              <w:right w:val="single" w:sz="4" w:space="0" w:color="auto"/>
            </w:tcBorders>
            <w:vAlign w:val="center"/>
          </w:tcPr>
          <w:p w14:paraId="0CEF372D" w14:textId="77777777" w:rsidR="0086410D" w:rsidRPr="0087262E" w:rsidRDefault="0086410D"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0247494" w14:textId="77777777" w:rsidR="0086410D" w:rsidRPr="0087262E" w:rsidRDefault="0086410D" w:rsidP="006F410C">
            <w:pPr>
              <w:jc w:val="center"/>
              <w:rPr>
                <w:rFonts w:eastAsia="Arial Unicode MS"/>
                <w:b/>
              </w:rPr>
            </w:pPr>
            <w:r>
              <w:rPr>
                <w:rFonts w:eastAsia="Arial Unicode MS"/>
                <w:b/>
              </w:rPr>
              <w:t>GT_</w:t>
            </w:r>
            <w:r w:rsidRPr="002778EF">
              <w:rPr>
                <w:rFonts w:eastAsia="Arial Unicode MS"/>
                <w:b/>
              </w:rPr>
              <w:t>ASRN023</w:t>
            </w:r>
            <w:r>
              <w:rPr>
                <w:rFonts w:eastAsia="Arial Unicode MS"/>
                <w:b/>
              </w:rPr>
              <w:t>-17</w:t>
            </w:r>
          </w:p>
        </w:tc>
      </w:tr>
      <w:tr w:rsidR="0086410D" w:rsidRPr="0087262E" w14:paraId="53A85FAC"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CAA9531" w14:textId="77777777" w:rsidR="0086410D" w:rsidRPr="00AE0790" w:rsidRDefault="0086410D"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72A30C7" w14:textId="77777777" w:rsidR="0086410D" w:rsidRPr="0084731C" w:rsidRDefault="0086410D"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89DE9B4" w14:textId="77777777" w:rsidR="0086410D" w:rsidRPr="00191C71" w:rsidRDefault="0086410D" w:rsidP="006F410C">
            <w:pPr>
              <w:jc w:val="center"/>
              <w:rPr>
                <w:b/>
              </w:rPr>
            </w:pPr>
            <w:r>
              <w:rPr>
                <w:b/>
              </w:rPr>
              <w:t>Sporteconomy I.</w:t>
            </w:r>
          </w:p>
        </w:tc>
        <w:tc>
          <w:tcPr>
            <w:tcW w:w="855" w:type="dxa"/>
            <w:vMerge/>
            <w:tcBorders>
              <w:left w:val="single" w:sz="4" w:space="0" w:color="auto"/>
              <w:bottom w:val="single" w:sz="4" w:space="0" w:color="auto"/>
              <w:right w:val="single" w:sz="4" w:space="0" w:color="auto"/>
            </w:tcBorders>
            <w:vAlign w:val="center"/>
          </w:tcPr>
          <w:p w14:paraId="5D1B8D0F" w14:textId="77777777" w:rsidR="0086410D" w:rsidRPr="0087262E" w:rsidRDefault="0086410D"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4FF5D3B" w14:textId="77777777" w:rsidR="0086410D" w:rsidRPr="0087262E" w:rsidRDefault="0086410D" w:rsidP="006F410C">
            <w:pPr>
              <w:rPr>
                <w:rFonts w:eastAsia="Arial Unicode MS"/>
                <w:sz w:val="16"/>
                <w:szCs w:val="16"/>
              </w:rPr>
            </w:pPr>
          </w:p>
        </w:tc>
      </w:tr>
      <w:tr w:rsidR="0086410D" w:rsidRPr="0087262E" w14:paraId="13F764A7"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D6B2F02" w14:textId="77777777" w:rsidR="0086410D" w:rsidRPr="0087262E" w:rsidRDefault="0086410D" w:rsidP="006F410C">
            <w:pPr>
              <w:jc w:val="center"/>
              <w:rPr>
                <w:b/>
                <w:bCs/>
                <w:sz w:val="24"/>
                <w:szCs w:val="24"/>
              </w:rPr>
            </w:pPr>
          </w:p>
        </w:tc>
      </w:tr>
      <w:tr w:rsidR="0086410D" w:rsidRPr="0087262E" w14:paraId="62729BCD"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4DD1723" w14:textId="77777777" w:rsidR="0086410D" w:rsidRPr="0087262E" w:rsidRDefault="0086410D" w:rsidP="006F410C">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0CD6399" w14:textId="58B6C74D" w:rsidR="0086410D" w:rsidRPr="0087262E" w:rsidRDefault="00D65876" w:rsidP="006F410C">
            <w:pPr>
              <w:jc w:val="center"/>
              <w:rPr>
                <w:b/>
              </w:rPr>
            </w:pPr>
            <w:r w:rsidRPr="00120E6A">
              <w:rPr>
                <w:b/>
              </w:rPr>
              <w:t xml:space="preserve">DE GTK Sportgazdasági és –menedzsment </w:t>
            </w:r>
            <w:r>
              <w:rPr>
                <w:b/>
              </w:rPr>
              <w:t>Intézet</w:t>
            </w:r>
          </w:p>
        </w:tc>
      </w:tr>
      <w:tr w:rsidR="0086410D" w:rsidRPr="0087262E" w14:paraId="6EE4BF62"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1D002A7" w14:textId="77777777" w:rsidR="0086410D" w:rsidRPr="00AE0790" w:rsidRDefault="0086410D"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402BDA7" w14:textId="77777777" w:rsidR="0086410D" w:rsidRPr="00AE0790" w:rsidRDefault="0086410D"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832623E" w14:textId="77777777" w:rsidR="0086410D" w:rsidRPr="00AE0790" w:rsidRDefault="0086410D"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FEFD5AA" w14:textId="77777777" w:rsidR="0086410D" w:rsidRPr="00AE0790" w:rsidRDefault="0086410D" w:rsidP="006F410C">
            <w:pPr>
              <w:jc w:val="center"/>
              <w:rPr>
                <w:rFonts w:eastAsia="Arial Unicode MS"/>
              </w:rPr>
            </w:pPr>
          </w:p>
        </w:tc>
      </w:tr>
      <w:tr w:rsidR="0086410D" w:rsidRPr="0087262E" w14:paraId="5B4FC02A"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88F10A1" w14:textId="77777777" w:rsidR="0086410D" w:rsidRPr="00AE0790" w:rsidRDefault="0086410D"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37DDE69" w14:textId="77777777" w:rsidR="0086410D" w:rsidRPr="00AE0790" w:rsidRDefault="0086410D"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ECA2788" w14:textId="77777777" w:rsidR="0086410D" w:rsidRPr="00AE0790" w:rsidRDefault="0086410D" w:rsidP="006F410C">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7C5B4785" w14:textId="77777777" w:rsidR="0086410D" w:rsidRPr="00AE0790" w:rsidRDefault="0086410D"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54D3C595" w14:textId="77777777" w:rsidR="0086410D" w:rsidRPr="00AE0790" w:rsidRDefault="0086410D" w:rsidP="006F410C">
            <w:pPr>
              <w:jc w:val="center"/>
            </w:pPr>
            <w:r w:rsidRPr="00AE0790">
              <w:t>Oktatás nyelve</w:t>
            </w:r>
          </w:p>
        </w:tc>
      </w:tr>
      <w:tr w:rsidR="0086410D" w:rsidRPr="0087262E" w14:paraId="58642E85"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D8BFFB3" w14:textId="77777777" w:rsidR="0086410D" w:rsidRPr="0087262E" w:rsidRDefault="0086410D"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EDD33D8" w14:textId="77777777" w:rsidR="0086410D" w:rsidRPr="0087262E" w:rsidRDefault="0086410D"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71AB9B1" w14:textId="77777777" w:rsidR="0086410D" w:rsidRPr="0087262E" w:rsidRDefault="0086410D"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7527512" w14:textId="77777777" w:rsidR="0086410D" w:rsidRPr="0087262E" w:rsidRDefault="0086410D"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41620F1A" w14:textId="77777777" w:rsidR="0086410D" w:rsidRPr="0087262E" w:rsidRDefault="0086410D"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69EA30EF" w14:textId="77777777" w:rsidR="0086410D" w:rsidRPr="0087262E" w:rsidRDefault="0086410D" w:rsidP="006F410C">
            <w:pPr>
              <w:rPr>
                <w:sz w:val="16"/>
                <w:szCs w:val="16"/>
              </w:rPr>
            </w:pPr>
          </w:p>
        </w:tc>
      </w:tr>
      <w:tr w:rsidR="0086410D" w:rsidRPr="0087262E" w14:paraId="680747AC"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6597B29" w14:textId="77777777" w:rsidR="0086410D" w:rsidRPr="0087262E" w:rsidRDefault="0086410D"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1D69B61" w14:textId="77777777" w:rsidR="0086410D" w:rsidRPr="00930297" w:rsidRDefault="0086410D"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11396A8" w14:textId="77777777" w:rsidR="0086410D" w:rsidRPr="0087262E" w:rsidRDefault="0086410D"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7876A47" w14:textId="77777777" w:rsidR="0086410D" w:rsidRPr="0087262E" w:rsidRDefault="0086410D"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7104D598" w14:textId="77777777" w:rsidR="0086410D" w:rsidRPr="0087262E" w:rsidRDefault="0086410D"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1832413" w14:textId="77777777" w:rsidR="0086410D" w:rsidRPr="0087262E" w:rsidRDefault="0086410D" w:rsidP="006F410C">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7F0BD07B" w14:textId="77777777" w:rsidR="0086410D" w:rsidRPr="0087262E" w:rsidRDefault="0086410D"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0349E7E3" w14:textId="77777777" w:rsidR="0086410D" w:rsidRPr="0087262E" w:rsidRDefault="0086410D" w:rsidP="006F410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551A3D7" w14:textId="77777777" w:rsidR="0086410D" w:rsidRPr="0087262E" w:rsidRDefault="0086410D" w:rsidP="006F410C">
            <w:pPr>
              <w:jc w:val="center"/>
              <w:rPr>
                <w:b/>
              </w:rPr>
            </w:pPr>
            <w:r>
              <w:rPr>
                <w:b/>
              </w:rPr>
              <w:t>magyar</w:t>
            </w:r>
          </w:p>
        </w:tc>
      </w:tr>
      <w:tr w:rsidR="0086410D" w:rsidRPr="0087262E" w14:paraId="70CAF153"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A5576C9" w14:textId="77777777" w:rsidR="0086410D" w:rsidRPr="0087262E" w:rsidRDefault="0086410D"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BBAED0A" w14:textId="77777777" w:rsidR="0086410D" w:rsidRPr="00930297" w:rsidRDefault="0086410D"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D246164" w14:textId="77777777" w:rsidR="0086410D" w:rsidRPr="00282AFF" w:rsidRDefault="0086410D"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7B8FB1D" w14:textId="77777777" w:rsidR="0086410D" w:rsidRPr="00DA5E3F" w:rsidRDefault="0086410D"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E8673CF" w14:textId="77777777" w:rsidR="0086410D" w:rsidRPr="0087262E" w:rsidRDefault="0086410D"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71591BC" w14:textId="77777777" w:rsidR="0086410D" w:rsidRPr="00191C71" w:rsidRDefault="0086410D"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184A25B" w14:textId="77777777" w:rsidR="0086410D" w:rsidRPr="0087262E" w:rsidRDefault="0086410D"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855345B" w14:textId="77777777" w:rsidR="0086410D" w:rsidRPr="0087262E" w:rsidRDefault="0086410D"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7C662D9" w14:textId="77777777" w:rsidR="0086410D" w:rsidRPr="0087262E" w:rsidRDefault="0086410D" w:rsidP="006F410C">
            <w:pPr>
              <w:jc w:val="center"/>
              <w:rPr>
                <w:sz w:val="16"/>
                <w:szCs w:val="16"/>
              </w:rPr>
            </w:pPr>
          </w:p>
        </w:tc>
      </w:tr>
      <w:tr w:rsidR="0086410D" w:rsidRPr="0087262E" w14:paraId="20FFFF26"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498FCD5" w14:textId="77777777" w:rsidR="0086410D" w:rsidRPr="00AE0790" w:rsidRDefault="0086410D"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C283EA2" w14:textId="77777777" w:rsidR="0086410D" w:rsidRPr="00AE0790" w:rsidRDefault="0086410D"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EF7C316" w14:textId="77777777" w:rsidR="0086410D" w:rsidRDefault="0086410D" w:rsidP="006F410C">
            <w:pPr>
              <w:jc w:val="center"/>
              <w:rPr>
                <w:b/>
                <w:sz w:val="16"/>
                <w:szCs w:val="16"/>
              </w:rPr>
            </w:pPr>
            <w:r>
              <w:rPr>
                <w:b/>
                <w:sz w:val="16"/>
                <w:szCs w:val="16"/>
              </w:rPr>
              <w:t>Dr. Borbély Attila</w:t>
            </w:r>
          </w:p>
          <w:p w14:paraId="6204151B" w14:textId="77777777" w:rsidR="0086410D" w:rsidRPr="00740E47" w:rsidRDefault="0086410D" w:rsidP="006F410C">
            <w:pPr>
              <w:jc w:val="center"/>
              <w:rPr>
                <w:b/>
                <w:sz w:val="16"/>
                <w:szCs w:val="16"/>
              </w:rPr>
            </w:pPr>
            <w:r>
              <w:rPr>
                <w:b/>
                <w:sz w:val="16"/>
                <w:szCs w:val="16"/>
              </w:rPr>
              <w:t>Dr. Ráthonyi-Odor Kinga</w:t>
            </w:r>
          </w:p>
        </w:tc>
        <w:tc>
          <w:tcPr>
            <w:tcW w:w="855" w:type="dxa"/>
            <w:tcBorders>
              <w:top w:val="single" w:sz="4" w:space="0" w:color="auto"/>
              <w:left w:val="nil"/>
              <w:bottom w:val="single" w:sz="4" w:space="0" w:color="auto"/>
              <w:right w:val="single" w:sz="4" w:space="0" w:color="auto"/>
            </w:tcBorders>
            <w:vAlign w:val="center"/>
          </w:tcPr>
          <w:p w14:paraId="51AA9F26" w14:textId="77777777" w:rsidR="0086410D" w:rsidRPr="0087262E" w:rsidRDefault="0086410D"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9A855B1" w14:textId="77777777" w:rsidR="0086410D" w:rsidRDefault="0086410D" w:rsidP="006F410C">
            <w:pPr>
              <w:jc w:val="center"/>
              <w:rPr>
                <w:b/>
              </w:rPr>
            </w:pPr>
            <w:r>
              <w:rPr>
                <w:b/>
              </w:rPr>
              <w:t>egyetemi tanár</w:t>
            </w:r>
          </w:p>
          <w:p w14:paraId="69EC1574" w14:textId="77777777" w:rsidR="0086410D" w:rsidRPr="00191C71" w:rsidRDefault="0086410D" w:rsidP="006F410C">
            <w:pPr>
              <w:jc w:val="center"/>
              <w:rPr>
                <w:b/>
              </w:rPr>
            </w:pPr>
            <w:r>
              <w:rPr>
                <w:b/>
              </w:rPr>
              <w:t>adjunktus</w:t>
            </w:r>
          </w:p>
        </w:tc>
      </w:tr>
      <w:tr w:rsidR="0086410D" w:rsidRPr="0087262E" w14:paraId="57B8D357"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7EC1FE3" w14:textId="77777777" w:rsidR="0086410D" w:rsidRPr="00AE0790" w:rsidRDefault="0086410D"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588FFB17" w14:textId="77777777" w:rsidR="0086410D" w:rsidRPr="00AE0790" w:rsidRDefault="0086410D"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6A080F7" w14:textId="77777777" w:rsidR="0086410D" w:rsidRPr="00740E47" w:rsidRDefault="0086410D"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768054E0" w14:textId="77777777" w:rsidR="0086410D" w:rsidRPr="00AE0790" w:rsidRDefault="0086410D"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4450AB7" w14:textId="77777777" w:rsidR="0086410D" w:rsidRPr="00191C71" w:rsidRDefault="0086410D" w:rsidP="006F410C">
            <w:pPr>
              <w:jc w:val="center"/>
              <w:rPr>
                <w:b/>
              </w:rPr>
            </w:pPr>
          </w:p>
        </w:tc>
      </w:tr>
      <w:tr w:rsidR="0086410D" w:rsidRPr="0087262E" w14:paraId="3A681C6E"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89087AC" w14:textId="77777777" w:rsidR="0086410D" w:rsidRPr="00B21A18" w:rsidRDefault="0086410D" w:rsidP="006F410C">
            <w:pPr>
              <w:shd w:val="clear" w:color="auto" w:fill="E5DFEC"/>
              <w:suppressAutoHyphens/>
              <w:autoSpaceDE w:val="0"/>
              <w:spacing w:before="60" w:after="60"/>
              <w:ind w:right="113"/>
              <w:jc w:val="both"/>
            </w:pPr>
            <w:r w:rsidRPr="003A666E">
              <w:t>A hallgatók a tantárgy által megismerkedhetnek a sportgazdaság fejlődésével, a sportvezetés- és szervezéselmélet kialakulásával, a stratégia fogalmával, szintjeivel, és magával a nemzeti sportstratégiával. Foglalkoznak a sporttudomány más tudományágakkal való kapc</w:t>
            </w:r>
            <w:r>
              <w:t xml:space="preserve">solatával, a magyar testnevelés </w:t>
            </w:r>
            <w:r w:rsidRPr="003A666E">
              <w:t>és sport szervezeteivel, nemzetközi, állami-, sportszervezetekkel, szervezői- és vezetői tevékenységgel, sportfejlesztési modellekkel. A hallgatók megismerik a sportegyesületek, sportági szakszövetségek felépítését, működését, és az innovációs lehetőségeket a sportban.</w:t>
            </w:r>
          </w:p>
          <w:p w14:paraId="0BB1ADE0" w14:textId="77777777" w:rsidR="0086410D" w:rsidRPr="00B21A18" w:rsidRDefault="0086410D" w:rsidP="006F410C"/>
        </w:tc>
      </w:tr>
      <w:tr w:rsidR="0086410D" w:rsidRPr="0087262E" w14:paraId="1EA9CDE4"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47176853" w14:textId="77777777" w:rsidR="0086410D" w:rsidRDefault="0086410D"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680A131D" w14:textId="77777777" w:rsidR="0086410D" w:rsidRDefault="0086410D" w:rsidP="006F410C">
            <w:pPr>
              <w:jc w:val="both"/>
              <w:rPr>
                <w:b/>
                <w:bCs/>
              </w:rPr>
            </w:pPr>
          </w:p>
          <w:p w14:paraId="658C2D01" w14:textId="77777777" w:rsidR="0086410D" w:rsidRPr="00B21A18" w:rsidRDefault="0086410D" w:rsidP="006F410C">
            <w:pPr>
              <w:ind w:left="402"/>
              <w:jc w:val="both"/>
              <w:rPr>
                <w:i/>
              </w:rPr>
            </w:pPr>
            <w:r w:rsidRPr="00B21A18">
              <w:rPr>
                <w:i/>
              </w:rPr>
              <w:t xml:space="preserve">Tudás: </w:t>
            </w:r>
          </w:p>
          <w:p w14:paraId="4DA767AA" w14:textId="77777777" w:rsidR="0086410D" w:rsidRDefault="0086410D" w:rsidP="006F410C">
            <w:pPr>
              <w:shd w:val="clear" w:color="auto" w:fill="E5DFEC"/>
              <w:suppressAutoHyphens/>
              <w:autoSpaceDE w:val="0"/>
              <w:spacing w:before="60" w:after="60"/>
              <w:ind w:left="417" w:right="113"/>
              <w:jc w:val="both"/>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A40B89B" w14:textId="77777777" w:rsidR="0086410D" w:rsidRPr="00B21A18" w:rsidRDefault="0086410D" w:rsidP="006F410C">
            <w:pPr>
              <w:shd w:val="clear" w:color="auto" w:fill="E5DFEC"/>
              <w:suppressAutoHyphens/>
              <w:autoSpaceDE w:val="0"/>
              <w:spacing w:before="60" w:after="60"/>
              <w:ind w:left="417" w:right="113"/>
              <w:jc w:val="both"/>
            </w:pPr>
            <w:r>
              <w:t>-</w:t>
            </w:r>
            <w:r>
              <w:tab/>
            </w:r>
            <w:r w:rsidRPr="004F2BF8">
              <w:t>Ismeri az alapvető sporttudományi, sportgazdasági, vezetéselméleti, szervezéstudományi és projektmenedzsment módszereket, elméleteket és gyakorlatokat.</w:t>
            </w:r>
          </w:p>
          <w:p w14:paraId="0FF6CF9A" w14:textId="77777777" w:rsidR="0086410D" w:rsidRPr="00B21A18" w:rsidRDefault="0086410D" w:rsidP="006F410C">
            <w:pPr>
              <w:ind w:left="402"/>
              <w:jc w:val="both"/>
              <w:rPr>
                <w:i/>
              </w:rPr>
            </w:pPr>
            <w:r w:rsidRPr="00B21A18">
              <w:rPr>
                <w:i/>
              </w:rPr>
              <w:t>Képesség:</w:t>
            </w:r>
          </w:p>
          <w:p w14:paraId="0A8710C1" w14:textId="77777777" w:rsidR="0086410D" w:rsidRDefault="0086410D" w:rsidP="006F410C">
            <w:pPr>
              <w:shd w:val="clear" w:color="auto" w:fill="E5DFEC"/>
              <w:suppressAutoHyphens/>
              <w:autoSpaceDE w:val="0"/>
              <w:spacing w:before="60" w:after="60"/>
              <w:ind w:left="417" w:right="113"/>
              <w:jc w:val="both"/>
            </w:pPr>
            <w:r>
              <w:t>- Hatékonyan alkalmazza a szakterületén használatos korszerű eszközöket.</w:t>
            </w:r>
          </w:p>
          <w:p w14:paraId="7A9A6C5D" w14:textId="77777777" w:rsidR="0086410D" w:rsidRDefault="0086410D" w:rsidP="006F410C">
            <w:pPr>
              <w:shd w:val="clear" w:color="auto" w:fill="E5DFEC"/>
              <w:suppressAutoHyphens/>
              <w:autoSpaceDE w:val="0"/>
              <w:spacing w:before="60" w:after="60"/>
              <w:ind w:left="417" w:right="113"/>
              <w:jc w:val="both"/>
            </w:pPr>
            <w:r>
              <w:t xml:space="preserve">- </w:t>
            </w:r>
            <w:r w:rsidRPr="004F2BF8">
              <w:t>Képes az elsajátított gazdasági, szervezési, vezetési és jogi i</w:t>
            </w:r>
            <w:r>
              <w:t>smeretek hatékony alkalmazására.</w:t>
            </w:r>
          </w:p>
          <w:p w14:paraId="113C2B17" w14:textId="77777777" w:rsidR="0086410D" w:rsidRPr="00B21A18" w:rsidRDefault="0086410D" w:rsidP="006F410C">
            <w:pPr>
              <w:shd w:val="clear" w:color="auto" w:fill="E5DFEC"/>
              <w:suppressAutoHyphens/>
              <w:autoSpaceDE w:val="0"/>
              <w:spacing w:before="60" w:after="60"/>
              <w:ind w:left="417" w:right="113"/>
              <w:jc w:val="both"/>
            </w:pPr>
            <w:r>
              <w:t xml:space="preserve">- </w:t>
            </w:r>
            <w:r w:rsidRPr="004F2BF8">
              <w:t>A tanult elméleteket és módszereket hatékonyan alkalmazza, következtetéseket fogalmaz meg, javaslatokat tesz és döntéseket hoz.</w:t>
            </w:r>
          </w:p>
          <w:p w14:paraId="4C4DDC35" w14:textId="77777777" w:rsidR="0086410D" w:rsidRPr="00B21A18" w:rsidRDefault="0086410D" w:rsidP="006F410C">
            <w:pPr>
              <w:ind w:left="402"/>
              <w:jc w:val="both"/>
              <w:rPr>
                <w:i/>
              </w:rPr>
            </w:pPr>
            <w:r w:rsidRPr="00B21A18">
              <w:rPr>
                <w:i/>
              </w:rPr>
              <w:t>Attitűd:</w:t>
            </w:r>
          </w:p>
          <w:p w14:paraId="6205C8B3" w14:textId="77777777" w:rsidR="0086410D" w:rsidRDefault="0086410D" w:rsidP="006F410C">
            <w:pPr>
              <w:shd w:val="clear" w:color="auto" w:fill="E5DFEC"/>
              <w:suppressAutoHyphens/>
              <w:autoSpaceDE w:val="0"/>
              <w:spacing w:before="60" w:after="60"/>
              <w:ind w:left="417" w:right="113"/>
              <w:jc w:val="both"/>
            </w:pPr>
            <w:r>
              <w:t>- Elkötelezett a sportszervezetek hatékony és eredményes gazdasági működtetése iránt.</w:t>
            </w:r>
          </w:p>
          <w:p w14:paraId="12F16701" w14:textId="77777777" w:rsidR="0086410D" w:rsidRDefault="0086410D" w:rsidP="006F410C">
            <w:pPr>
              <w:shd w:val="clear" w:color="auto" w:fill="E5DFEC"/>
              <w:suppressAutoHyphens/>
              <w:autoSpaceDE w:val="0"/>
              <w:spacing w:before="60" w:after="60"/>
              <w:ind w:left="417" w:right="113"/>
              <w:jc w:val="both"/>
            </w:pPr>
            <w:r>
              <w:t>- Kötelességének tartja a szakterület szerint releváns, kapcsolódó más szakpolitikák, jogszabályok követését, alkalmazását, illetve betartását.</w:t>
            </w:r>
          </w:p>
          <w:p w14:paraId="52093B06" w14:textId="77777777" w:rsidR="0086410D" w:rsidRPr="00B21A18" w:rsidRDefault="0086410D" w:rsidP="006F410C">
            <w:pPr>
              <w:ind w:left="402"/>
              <w:jc w:val="both"/>
              <w:rPr>
                <w:i/>
              </w:rPr>
            </w:pPr>
            <w:r w:rsidRPr="00B21A18">
              <w:rPr>
                <w:i/>
              </w:rPr>
              <w:t>Autonómia és felelősség:</w:t>
            </w:r>
          </w:p>
          <w:p w14:paraId="472A2EB8" w14:textId="77777777" w:rsidR="0086410D" w:rsidRDefault="0086410D" w:rsidP="006F410C">
            <w:pPr>
              <w:shd w:val="clear" w:color="auto" w:fill="E5DFEC"/>
              <w:suppressAutoHyphens/>
              <w:autoSpaceDE w:val="0"/>
              <w:spacing w:before="60" w:after="60"/>
              <w:ind w:left="417" w:right="113"/>
              <w:jc w:val="both"/>
            </w:pPr>
            <w:r>
              <w:t xml:space="preserve">- Szakmai felelősségének tudatában fejleszti a vele kapcsolatba kerülők személyiségét. </w:t>
            </w:r>
          </w:p>
          <w:p w14:paraId="384F2502" w14:textId="77777777" w:rsidR="0086410D" w:rsidRPr="00B21A18" w:rsidRDefault="0086410D" w:rsidP="006F410C">
            <w:pPr>
              <w:shd w:val="clear" w:color="auto" w:fill="E5DFEC"/>
              <w:suppressAutoHyphens/>
              <w:autoSpaceDE w:val="0"/>
              <w:spacing w:before="60" w:after="60"/>
              <w:ind w:left="417" w:right="113"/>
              <w:jc w:val="both"/>
            </w:pPr>
            <w:r>
              <w:t>- Tudatosan képviseli szakterületének korszerű elméleteit és módszereit.</w:t>
            </w:r>
          </w:p>
          <w:p w14:paraId="4F4B813D" w14:textId="77777777" w:rsidR="0086410D" w:rsidRPr="00B21A18" w:rsidRDefault="0086410D" w:rsidP="006F410C">
            <w:pPr>
              <w:ind w:left="720"/>
              <w:rPr>
                <w:rFonts w:eastAsia="Arial Unicode MS"/>
                <w:b/>
                <w:bCs/>
              </w:rPr>
            </w:pPr>
          </w:p>
        </w:tc>
      </w:tr>
      <w:tr w:rsidR="0086410D" w:rsidRPr="0087262E" w14:paraId="1E7CF4A7"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34C574D" w14:textId="77777777" w:rsidR="0086410D" w:rsidRPr="00B21A18" w:rsidRDefault="0086410D" w:rsidP="006F410C">
            <w:pPr>
              <w:rPr>
                <w:b/>
                <w:bCs/>
              </w:rPr>
            </w:pPr>
            <w:r w:rsidRPr="00B21A18">
              <w:rPr>
                <w:b/>
                <w:bCs/>
              </w:rPr>
              <w:t xml:space="preserve">A kurzus </w:t>
            </w:r>
            <w:r>
              <w:rPr>
                <w:b/>
                <w:bCs/>
              </w:rPr>
              <w:t xml:space="preserve">rövid </w:t>
            </w:r>
            <w:r w:rsidRPr="00B21A18">
              <w:rPr>
                <w:b/>
                <w:bCs/>
              </w:rPr>
              <w:t>tartalma, témakörei</w:t>
            </w:r>
          </w:p>
          <w:p w14:paraId="52BE1D02" w14:textId="77777777" w:rsidR="0086410D" w:rsidRPr="00B21A18" w:rsidRDefault="0086410D" w:rsidP="006F410C">
            <w:pPr>
              <w:jc w:val="both"/>
            </w:pPr>
          </w:p>
          <w:p w14:paraId="626BAF44" w14:textId="77777777" w:rsidR="0086410D" w:rsidRDefault="0086410D" w:rsidP="006F410C">
            <w:pPr>
              <w:shd w:val="clear" w:color="auto" w:fill="E5DFEC"/>
              <w:suppressAutoHyphens/>
              <w:autoSpaceDE w:val="0"/>
              <w:spacing w:before="60" w:after="60"/>
              <w:ind w:left="417" w:right="113"/>
              <w:jc w:val="both"/>
            </w:pPr>
            <w:r>
              <w:t xml:space="preserve">Gazdaság, sportgazdaság. A sportgazdaság fejlődése. </w:t>
            </w:r>
          </w:p>
          <w:p w14:paraId="582F9FDD" w14:textId="77777777" w:rsidR="0086410D" w:rsidRDefault="0086410D" w:rsidP="006F410C">
            <w:pPr>
              <w:shd w:val="clear" w:color="auto" w:fill="E5DFEC"/>
              <w:suppressAutoHyphens/>
              <w:autoSpaceDE w:val="0"/>
              <w:spacing w:before="60" w:after="60"/>
              <w:ind w:left="417" w:right="113"/>
              <w:jc w:val="both"/>
            </w:pPr>
            <w:r>
              <w:t xml:space="preserve">A sportmenedzsment tárgya, feladata. </w:t>
            </w:r>
          </w:p>
          <w:p w14:paraId="3614CB29" w14:textId="77777777" w:rsidR="0086410D" w:rsidRDefault="0086410D" w:rsidP="006F410C">
            <w:pPr>
              <w:shd w:val="clear" w:color="auto" w:fill="E5DFEC"/>
              <w:suppressAutoHyphens/>
              <w:autoSpaceDE w:val="0"/>
              <w:spacing w:before="60" w:after="60"/>
              <w:ind w:left="417" w:right="113"/>
              <w:jc w:val="both"/>
            </w:pPr>
            <w:r>
              <w:t xml:space="preserve">A sport európai modellje </w:t>
            </w:r>
          </w:p>
          <w:p w14:paraId="56C2B09F" w14:textId="77777777" w:rsidR="0086410D" w:rsidRDefault="0086410D" w:rsidP="006F410C">
            <w:pPr>
              <w:shd w:val="clear" w:color="auto" w:fill="E5DFEC"/>
              <w:suppressAutoHyphens/>
              <w:autoSpaceDE w:val="0"/>
              <w:spacing w:before="60" w:after="60"/>
              <w:ind w:left="417" w:right="113"/>
              <w:jc w:val="both"/>
            </w:pPr>
            <w:r>
              <w:t xml:space="preserve">Nemzeti sportstratégia. </w:t>
            </w:r>
          </w:p>
          <w:p w14:paraId="05FE9D9B" w14:textId="77777777" w:rsidR="0086410D" w:rsidRDefault="0086410D" w:rsidP="006F410C">
            <w:pPr>
              <w:shd w:val="clear" w:color="auto" w:fill="E5DFEC"/>
              <w:suppressAutoHyphens/>
              <w:autoSpaceDE w:val="0"/>
              <w:spacing w:before="60" w:after="60"/>
              <w:ind w:left="417" w:right="113"/>
              <w:jc w:val="both"/>
            </w:pPr>
            <w:r>
              <w:t xml:space="preserve">A magyar sportirányítás szervezetei a rendszerváltás után (1989-) </w:t>
            </w:r>
          </w:p>
          <w:p w14:paraId="13F0EE9F" w14:textId="77777777" w:rsidR="0086410D" w:rsidRDefault="0086410D" w:rsidP="006F410C">
            <w:pPr>
              <w:shd w:val="clear" w:color="auto" w:fill="E5DFEC"/>
              <w:suppressAutoHyphens/>
              <w:autoSpaceDE w:val="0"/>
              <w:spacing w:before="60" w:after="60"/>
              <w:ind w:left="417" w:right="113"/>
              <w:jc w:val="both"/>
            </w:pPr>
            <w:r>
              <w:t xml:space="preserve">Sportági szakszövetségek, sportegyesületek működésének jellemzői </w:t>
            </w:r>
          </w:p>
          <w:p w14:paraId="1CFEFCCA" w14:textId="77777777" w:rsidR="0086410D" w:rsidRDefault="0086410D" w:rsidP="006F410C">
            <w:pPr>
              <w:shd w:val="clear" w:color="auto" w:fill="E5DFEC"/>
              <w:suppressAutoHyphens/>
              <w:autoSpaceDE w:val="0"/>
              <w:spacing w:before="60" w:after="60"/>
              <w:ind w:left="417" w:right="113"/>
              <w:jc w:val="both"/>
            </w:pPr>
            <w:r>
              <w:t xml:space="preserve">Nemzetközi sportszervezetek </w:t>
            </w:r>
          </w:p>
          <w:p w14:paraId="7D349F9B" w14:textId="77777777" w:rsidR="0086410D" w:rsidRDefault="0086410D" w:rsidP="006F410C">
            <w:pPr>
              <w:shd w:val="clear" w:color="auto" w:fill="E5DFEC"/>
              <w:suppressAutoHyphens/>
              <w:autoSpaceDE w:val="0"/>
              <w:spacing w:before="60" w:after="60"/>
              <w:ind w:left="417" w:right="113"/>
              <w:jc w:val="both"/>
            </w:pPr>
            <w:r>
              <w:t xml:space="preserve">A sport észak-amerikai modellje </w:t>
            </w:r>
          </w:p>
          <w:p w14:paraId="66DBEF6C" w14:textId="77777777" w:rsidR="0086410D" w:rsidRPr="00B21A18" w:rsidRDefault="0086410D" w:rsidP="006F410C">
            <w:pPr>
              <w:shd w:val="clear" w:color="auto" w:fill="E5DFEC"/>
              <w:suppressAutoHyphens/>
              <w:autoSpaceDE w:val="0"/>
              <w:spacing w:before="60" w:after="60"/>
              <w:ind w:left="417" w:right="113"/>
              <w:jc w:val="both"/>
            </w:pPr>
            <w:r>
              <w:t xml:space="preserve">Innováció a sportban </w:t>
            </w:r>
          </w:p>
        </w:tc>
      </w:tr>
      <w:tr w:rsidR="0086410D" w:rsidRPr="0087262E" w14:paraId="2BD08508"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AC26C28" w14:textId="77777777" w:rsidR="0086410D" w:rsidRPr="00B21A18" w:rsidRDefault="0086410D" w:rsidP="006F410C">
            <w:pPr>
              <w:rPr>
                <w:b/>
                <w:bCs/>
              </w:rPr>
            </w:pPr>
            <w:r w:rsidRPr="008A7B9C">
              <w:rPr>
                <w:b/>
                <w:bCs/>
              </w:rPr>
              <w:lastRenderedPageBreak/>
              <w:t>Tervezett</w:t>
            </w:r>
            <w:r w:rsidRPr="00B21A18">
              <w:rPr>
                <w:b/>
                <w:bCs/>
              </w:rPr>
              <w:t xml:space="preserve"> tanulási tevékenységek, tanítási módszerek</w:t>
            </w:r>
          </w:p>
          <w:p w14:paraId="4FBC0AEE" w14:textId="77777777" w:rsidR="0086410D" w:rsidRDefault="0086410D" w:rsidP="0086410D">
            <w:pPr>
              <w:numPr>
                <w:ilvl w:val="0"/>
                <w:numId w:val="28"/>
              </w:numPr>
              <w:shd w:val="clear" w:color="auto" w:fill="E5DFEC"/>
              <w:suppressAutoHyphens/>
              <w:autoSpaceDE w:val="0"/>
              <w:spacing w:before="60" w:after="60"/>
              <w:ind w:left="426" w:right="113"/>
            </w:pPr>
            <w:r>
              <w:t>Rendelkezik a sporttudomány és sportgazdaság alapvető, átfogó fogalmainak, elméleteinek, tényeinek ismereteivel</w:t>
            </w:r>
          </w:p>
          <w:p w14:paraId="7BFC227A" w14:textId="77777777" w:rsidR="0086410D" w:rsidRDefault="0086410D" w:rsidP="0086410D">
            <w:pPr>
              <w:numPr>
                <w:ilvl w:val="0"/>
                <w:numId w:val="28"/>
              </w:numPr>
              <w:shd w:val="clear" w:color="auto" w:fill="E5DFEC"/>
              <w:suppressAutoHyphens/>
              <w:autoSpaceDE w:val="0"/>
              <w:spacing w:before="60" w:after="60"/>
              <w:ind w:left="426" w:right="113"/>
            </w:pPr>
            <w:r>
              <w:t>Képes az elsajátított sportgazdasági, szervezési, vezetési és menedzsment ismeretek hatékony alkalmazására</w:t>
            </w:r>
          </w:p>
          <w:p w14:paraId="12C3903E" w14:textId="77777777" w:rsidR="0086410D" w:rsidRDefault="0086410D" w:rsidP="0086410D">
            <w:pPr>
              <w:numPr>
                <w:ilvl w:val="0"/>
                <w:numId w:val="28"/>
              </w:numPr>
              <w:shd w:val="clear" w:color="auto" w:fill="E5DFEC"/>
              <w:suppressAutoHyphens/>
              <w:autoSpaceDE w:val="0"/>
              <w:spacing w:before="60" w:after="60"/>
              <w:ind w:left="426" w:right="113"/>
            </w:pPr>
            <w:r>
              <w:t>Képes sportszervezői, sportvezetői tevékenységek ellátására</w:t>
            </w:r>
          </w:p>
          <w:p w14:paraId="73815FFB" w14:textId="77777777" w:rsidR="0086410D" w:rsidRDefault="0086410D" w:rsidP="0086410D">
            <w:pPr>
              <w:numPr>
                <w:ilvl w:val="0"/>
                <w:numId w:val="28"/>
              </w:numPr>
              <w:shd w:val="clear" w:color="auto" w:fill="E5DFEC"/>
              <w:suppressAutoHyphens/>
              <w:autoSpaceDE w:val="0"/>
              <w:spacing w:before="60" w:after="60"/>
              <w:ind w:left="426" w:right="113"/>
            </w:pPr>
            <w:r>
              <w:t>Ismeri a sportban alkalmazott stratégiaalkotás főbb szempontjait, célkitűzéseit</w:t>
            </w:r>
          </w:p>
          <w:p w14:paraId="454C08A2" w14:textId="77777777" w:rsidR="0086410D" w:rsidRDefault="0086410D" w:rsidP="0086410D">
            <w:pPr>
              <w:numPr>
                <w:ilvl w:val="0"/>
                <w:numId w:val="28"/>
              </w:numPr>
              <w:shd w:val="clear" w:color="auto" w:fill="E5DFEC"/>
              <w:suppressAutoHyphens/>
              <w:autoSpaceDE w:val="0"/>
              <w:spacing w:before="60" w:after="60"/>
              <w:ind w:left="426" w:right="113"/>
            </w:pPr>
            <w:r>
              <w:t>Betekintést nyer a sportirányításban bekövetkezett intézményi háttér alakulásába</w:t>
            </w:r>
          </w:p>
          <w:p w14:paraId="10F410C9" w14:textId="77777777" w:rsidR="0086410D" w:rsidRDefault="0086410D" w:rsidP="0086410D">
            <w:pPr>
              <w:numPr>
                <w:ilvl w:val="0"/>
                <w:numId w:val="28"/>
              </w:numPr>
              <w:shd w:val="clear" w:color="auto" w:fill="E5DFEC"/>
              <w:suppressAutoHyphens/>
              <w:autoSpaceDE w:val="0"/>
              <w:spacing w:before="60" w:after="60"/>
              <w:ind w:left="426" w:right="113"/>
            </w:pPr>
            <w:r>
              <w:t>Átfogó ismeretekkel rendelkezik a sportirányítás új szervezeti struktúrájáról</w:t>
            </w:r>
          </w:p>
          <w:p w14:paraId="7E34B201" w14:textId="77777777" w:rsidR="0086410D" w:rsidRPr="00B21A18" w:rsidRDefault="0086410D" w:rsidP="0086410D">
            <w:pPr>
              <w:numPr>
                <w:ilvl w:val="0"/>
                <w:numId w:val="28"/>
              </w:numPr>
              <w:shd w:val="clear" w:color="auto" w:fill="E5DFEC"/>
              <w:suppressAutoHyphens/>
              <w:autoSpaceDE w:val="0"/>
              <w:spacing w:before="60" w:after="60"/>
              <w:ind w:left="426" w:right="113"/>
            </w:pPr>
            <w:r>
              <w:t>Képes a sportszervezeteknél, rekreációs intézményeknél, rendezvényszervezéssel foglalkozó szervezeteknél szervezői és vezetői feladatok ellátására; ismeri a sportszervezetek működését</w:t>
            </w:r>
          </w:p>
          <w:p w14:paraId="469DB90A" w14:textId="77777777" w:rsidR="0086410D" w:rsidRPr="00B21A18" w:rsidRDefault="0086410D" w:rsidP="006F410C"/>
        </w:tc>
      </w:tr>
      <w:tr w:rsidR="0086410D" w:rsidRPr="0087262E" w14:paraId="6F642DDC"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98C59EC" w14:textId="77777777" w:rsidR="0086410D" w:rsidRPr="00B21A18" w:rsidRDefault="0086410D" w:rsidP="006F410C">
            <w:pPr>
              <w:rPr>
                <w:b/>
                <w:bCs/>
              </w:rPr>
            </w:pPr>
            <w:r w:rsidRPr="00B21A18">
              <w:rPr>
                <w:b/>
                <w:bCs/>
              </w:rPr>
              <w:t>Értékelés</w:t>
            </w:r>
          </w:p>
          <w:p w14:paraId="1862A0A8" w14:textId="77777777" w:rsidR="0086410D" w:rsidRPr="00B21A18" w:rsidRDefault="0086410D" w:rsidP="006F410C">
            <w:pPr>
              <w:shd w:val="clear" w:color="auto" w:fill="E5DFEC"/>
              <w:suppressAutoHyphens/>
              <w:autoSpaceDE w:val="0"/>
              <w:spacing w:before="60" w:after="60"/>
              <w:ind w:left="417" w:right="113"/>
            </w:pPr>
            <w:r w:rsidRPr="001710B5">
              <w:t>A félév során a hallgatók 2 alkalommal zárthelyi dolgozatot írnak (100-100 pont). Az aláírás megszerzéséhez, a két zh-ból elérhető maximális pontszám (200 pont) 60%-át (120 pont) kell elérni. 80% fölötti teljesítménynél (160 pont) megajánlott jegyet kaphatnak a Hallgatók. Akik aláírást szereztek, de megajánlott jegyet nem, a vizsgaidőszakban 3 alkalommal jöhetnek vizsgázni. Azok a Hallgatók, akik nem érték el a 60%-ot, 1 alkalommal, a félév teljes anyagából pót zárthelyi dolgozatot írnak.</w:t>
            </w:r>
          </w:p>
          <w:p w14:paraId="1ABA127E" w14:textId="77777777" w:rsidR="0086410D" w:rsidRPr="00B21A18" w:rsidRDefault="0086410D" w:rsidP="006F410C"/>
        </w:tc>
      </w:tr>
      <w:tr w:rsidR="0086410D" w:rsidRPr="0087262E" w14:paraId="1B82737A"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14032B3" w14:textId="77777777" w:rsidR="0086410D" w:rsidRPr="00B21A18" w:rsidRDefault="0086410D" w:rsidP="006F410C">
            <w:pPr>
              <w:rPr>
                <w:b/>
                <w:bCs/>
              </w:rPr>
            </w:pPr>
            <w:r w:rsidRPr="00B21A18">
              <w:rPr>
                <w:b/>
                <w:bCs/>
              </w:rPr>
              <w:t xml:space="preserve">Kötelező </w:t>
            </w:r>
            <w:r>
              <w:rPr>
                <w:b/>
                <w:bCs/>
              </w:rPr>
              <w:t>szakirodalom</w:t>
            </w:r>
            <w:r w:rsidRPr="00B21A18">
              <w:rPr>
                <w:b/>
                <w:bCs/>
              </w:rPr>
              <w:t>:</w:t>
            </w:r>
          </w:p>
          <w:p w14:paraId="46E5FEE1" w14:textId="77777777" w:rsidR="0086410D" w:rsidRDefault="0086410D" w:rsidP="006F410C">
            <w:pPr>
              <w:shd w:val="clear" w:color="auto" w:fill="E5DFEC"/>
              <w:suppressAutoHyphens/>
              <w:autoSpaceDE w:val="0"/>
              <w:spacing w:before="60" w:after="60"/>
              <w:ind w:left="417" w:right="113"/>
              <w:jc w:val="both"/>
            </w:pPr>
            <w:r w:rsidRPr="00C54F68">
              <w:t>Borbély A. – Ráthonyi-Odor K. (2015): Sportökonómia I. – Sporttudományi tananyagok, Debreceni Egyetem GTK, Campus Kiadó, Debrecen, 165.p. ISBN 978-963-9822-39-9</w:t>
            </w:r>
          </w:p>
          <w:p w14:paraId="006FCF57" w14:textId="77777777" w:rsidR="0086410D" w:rsidRPr="00B21A18" w:rsidRDefault="0086410D" w:rsidP="006F410C">
            <w:pPr>
              <w:shd w:val="clear" w:color="auto" w:fill="E5DFEC"/>
              <w:suppressAutoHyphens/>
              <w:autoSpaceDE w:val="0"/>
              <w:spacing w:before="60" w:after="60"/>
              <w:ind w:left="417" w:right="113"/>
              <w:jc w:val="both"/>
            </w:pPr>
          </w:p>
          <w:p w14:paraId="5C71E8A9" w14:textId="77777777" w:rsidR="0086410D" w:rsidRPr="00740E47" w:rsidRDefault="0086410D" w:rsidP="006F410C">
            <w:pPr>
              <w:rPr>
                <w:b/>
                <w:bCs/>
              </w:rPr>
            </w:pPr>
            <w:r w:rsidRPr="00740E47">
              <w:rPr>
                <w:b/>
                <w:bCs/>
              </w:rPr>
              <w:t>Ajánlott szakirodalom:</w:t>
            </w:r>
          </w:p>
          <w:p w14:paraId="18F7941C" w14:textId="77777777" w:rsidR="0086410D" w:rsidRDefault="0086410D" w:rsidP="006F410C">
            <w:pPr>
              <w:shd w:val="clear" w:color="auto" w:fill="E5DFEC"/>
              <w:suppressAutoHyphens/>
              <w:autoSpaceDE w:val="0"/>
              <w:spacing w:before="60" w:after="60"/>
              <w:ind w:left="417" w:right="113"/>
            </w:pPr>
            <w:r>
              <w:t xml:space="preserve">Dr. Sterbenz Tamás - Dr. Géczi Gábor: Sportmenedzsment </w:t>
            </w:r>
          </w:p>
          <w:p w14:paraId="6CF9A6A6" w14:textId="77777777" w:rsidR="0086410D" w:rsidRDefault="0086410D" w:rsidP="006F410C">
            <w:pPr>
              <w:shd w:val="clear" w:color="auto" w:fill="E5DFEC"/>
              <w:suppressAutoHyphens/>
              <w:autoSpaceDE w:val="0"/>
              <w:spacing w:before="60" w:after="60"/>
              <w:ind w:left="417" w:right="113"/>
            </w:pPr>
            <w:r>
              <w:t>2011. Semmelweis Egyetem Testnevelés-és Sporttudományi Kar</w:t>
            </w:r>
          </w:p>
          <w:p w14:paraId="407B1C26" w14:textId="77777777" w:rsidR="0086410D" w:rsidRDefault="0086410D" w:rsidP="006F410C">
            <w:pPr>
              <w:shd w:val="clear" w:color="auto" w:fill="E5DFEC"/>
              <w:suppressAutoHyphens/>
              <w:autoSpaceDE w:val="0"/>
              <w:spacing w:before="60" w:after="60"/>
              <w:ind w:left="417" w:right="113"/>
            </w:pPr>
            <w:r>
              <w:t>Ráthonyi-Odor K. – Borbély A. (2016): Sport-finanszírozás-eredményesség, 46. Mozgásbiológiai Konferencia előadás, Budapest</w:t>
            </w:r>
          </w:p>
          <w:p w14:paraId="4DF3C2BC" w14:textId="77777777" w:rsidR="0086410D" w:rsidRPr="00B21A18" w:rsidRDefault="0086410D" w:rsidP="006F410C">
            <w:pPr>
              <w:shd w:val="clear" w:color="auto" w:fill="E5DFEC"/>
              <w:suppressAutoHyphens/>
              <w:autoSpaceDE w:val="0"/>
              <w:spacing w:before="60" w:after="60"/>
              <w:ind w:left="417" w:right="113"/>
            </w:pPr>
            <w:r>
              <w:t>Bácsné Bába Éva (2016): A sport európai modellje – habilitációs előadás anyaga</w:t>
            </w:r>
          </w:p>
        </w:tc>
      </w:tr>
    </w:tbl>
    <w:p w14:paraId="7694C63D" w14:textId="77777777" w:rsidR="0086410D" w:rsidRDefault="0086410D" w:rsidP="0086410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7522"/>
      </w:tblGrid>
      <w:tr w:rsidR="0086410D" w:rsidRPr="007317D2" w14:paraId="674D2204" w14:textId="77777777" w:rsidTr="006F410C">
        <w:tc>
          <w:tcPr>
            <w:tcW w:w="9250" w:type="dxa"/>
            <w:gridSpan w:val="2"/>
            <w:shd w:val="clear" w:color="auto" w:fill="auto"/>
          </w:tcPr>
          <w:p w14:paraId="448617D5" w14:textId="77777777" w:rsidR="0086410D" w:rsidRPr="007317D2" w:rsidRDefault="0086410D" w:rsidP="006F410C">
            <w:pPr>
              <w:jc w:val="center"/>
              <w:rPr>
                <w:sz w:val="28"/>
                <w:szCs w:val="28"/>
              </w:rPr>
            </w:pPr>
            <w:r w:rsidRPr="007317D2">
              <w:rPr>
                <w:sz w:val="28"/>
                <w:szCs w:val="28"/>
              </w:rPr>
              <w:lastRenderedPageBreak/>
              <w:t>Heti bontott tematika</w:t>
            </w:r>
          </w:p>
        </w:tc>
      </w:tr>
      <w:tr w:rsidR="0086410D" w:rsidRPr="007317D2" w14:paraId="192A2190" w14:textId="77777777" w:rsidTr="006F410C">
        <w:tc>
          <w:tcPr>
            <w:tcW w:w="1529" w:type="dxa"/>
            <w:vMerge w:val="restart"/>
            <w:shd w:val="clear" w:color="auto" w:fill="auto"/>
          </w:tcPr>
          <w:p w14:paraId="151ED2EA" w14:textId="6476C931" w:rsidR="0086410D" w:rsidRPr="005F45A2" w:rsidRDefault="0086410D" w:rsidP="0086410D">
            <w:pPr>
              <w:ind w:left="360"/>
            </w:pPr>
            <w:r>
              <w:t>1</w:t>
            </w:r>
          </w:p>
        </w:tc>
        <w:tc>
          <w:tcPr>
            <w:tcW w:w="7721" w:type="dxa"/>
            <w:shd w:val="clear" w:color="auto" w:fill="auto"/>
          </w:tcPr>
          <w:p w14:paraId="5A8E1E38" w14:textId="77777777" w:rsidR="0086410D" w:rsidRPr="005F45A2" w:rsidRDefault="0086410D" w:rsidP="006F410C">
            <w:pPr>
              <w:jc w:val="both"/>
            </w:pPr>
            <w:r w:rsidRPr="005F45A2">
              <w:t>Gazdaság, sportgazdaság. A sportgazdaság szereplői és az iparág becsült mérete. A sportgazdaság fejlődése.</w:t>
            </w:r>
          </w:p>
        </w:tc>
      </w:tr>
      <w:tr w:rsidR="0086410D" w:rsidRPr="007317D2" w14:paraId="5392B16C" w14:textId="77777777" w:rsidTr="006F410C">
        <w:tc>
          <w:tcPr>
            <w:tcW w:w="1529" w:type="dxa"/>
            <w:vMerge/>
            <w:shd w:val="clear" w:color="auto" w:fill="auto"/>
          </w:tcPr>
          <w:p w14:paraId="00565547" w14:textId="77777777" w:rsidR="0086410D" w:rsidRPr="005F45A2" w:rsidRDefault="0086410D" w:rsidP="0086410D">
            <w:pPr>
              <w:ind w:left="360"/>
            </w:pPr>
          </w:p>
        </w:tc>
        <w:tc>
          <w:tcPr>
            <w:tcW w:w="7721" w:type="dxa"/>
            <w:shd w:val="clear" w:color="auto" w:fill="auto"/>
          </w:tcPr>
          <w:p w14:paraId="0B122E9B" w14:textId="77777777" w:rsidR="0086410D" w:rsidRPr="005F45A2" w:rsidRDefault="0086410D" w:rsidP="006F410C">
            <w:pPr>
              <w:jc w:val="both"/>
            </w:pPr>
            <w:r w:rsidRPr="005F45A2">
              <w:t>TE: Rendelkezik a sporttudomány és sportgazdaság alapvető, átfogó fogalmainak, elméleteinek, tényeinek ismereteivel</w:t>
            </w:r>
          </w:p>
        </w:tc>
      </w:tr>
      <w:tr w:rsidR="0086410D" w:rsidRPr="007317D2" w14:paraId="71F1053F" w14:textId="77777777" w:rsidTr="006F410C">
        <w:tc>
          <w:tcPr>
            <w:tcW w:w="1529" w:type="dxa"/>
            <w:vMerge w:val="restart"/>
            <w:shd w:val="clear" w:color="auto" w:fill="auto"/>
          </w:tcPr>
          <w:p w14:paraId="3DAD5E88" w14:textId="3A1EE6E1" w:rsidR="0086410D" w:rsidRPr="005F45A2" w:rsidRDefault="0086410D" w:rsidP="0086410D">
            <w:pPr>
              <w:ind w:left="360"/>
            </w:pPr>
            <w:r>
              <w:t>2</w:t>
            </w:r>
          </w:p>
        </w:tc>
        <w:tc>
          <w:tcPr>
            <w:tcW w:w="7721" w:type="dxa"/>
            <w:shd w:val="clear" w:color="auto" w:fill="auto"/>
          </w:tcPr>
          <w:p w14:paraId="3F105DF3" w14:textId="77777777" w:rsidR="0086410D" w:rsidRPr="005F45A2" w:rsidRDefault="0086410D" w:rsidP="006F410C">
            <w:pPr>
              <w:jc w:val="both"/>
            </w:pPr>
            <w:r w:rsidRPr="005F45A2">
              <w:t>A sportmenedzsment tárgya, feladata. Menedzsment, szervezés és vezetés.</w:t>
            </w:r>
          </w:p>
        </w:tc>
      </w:tr>
      <w:tr w:rsidR="0086410D" w:rsidRPr="007317D2" w14:paraId="3F91E7C4" w14:textId="77777777" w:rsidTr="006F410C">
        <w:tc>
          <w:tcPr>
            <w:tcW w:w="1529" w:type="dxa"/>
            <w:vMerge/>
            <w:shd w:val="clear" w:color="auto" w:fill="auto"/>
          </w:tcPr>
          <w:p w14:paraId="46633726" w14:textId="77777777" w:rsidR="0086410D" w:rsidRPr="005F45A2" w:rsidRDefault="0086410D" w:rsidP="0086410D">
            <w:pPr>
              <w:ind w:left="360"/>
            </w:pPr>
          </w:p>
        </w:tc>
        <w:tc>
          <w:tcPr>
            <w:tcW w:w="7721" w:type="dxa"/>
            <w:shd w:val="clear" w:color="auto" w:fill="auto"/>
          </w:tcPr>
          <w:p w14:paraId="674790FB" w14:textId="77777777" w:rsidR="0086410D" w:rsidRPr="005F45A2" w:rsidRDefault="0086410D" w:rsidP="006F410C">
            <w:pPr>
              <w:jc w:val="both"/>
            </w:pPr>
            <w:r w:rsidRPr="005F45A2">
              <w:t>TE: Képes az elsajátított sportgazdasági, szervezési, vezetési és menedzsment ismeretek hatékony alkalmazására</w:t>
            </w:r>
          </w:p>
        </w:tc>
      </w:tr>
      <w:tr w:rsidR="0086410D" w:rsidRPr="007317D2" w14:paraId="6AB9B753" w14:textId="77777777" w:rsidTr="006F410C">
        <w:tc>
          <w:tcPr>
            <w:tcW w:w="1529" w:type="dxa"/>
            <w:vMerge w:val="restart"/>
            <w:shd w:val="clear" w:color="auto" w:fill="auto"/>
          </w:tcPr>
          <w:p w14:paraId="5B752A56" w14:textId="54929D04" w:rsidR="0086410D" w:rsidRPr="005F45A2" w:rsidRDefault="0086410D" w:rsidP="0086410D">
            <w:pPr>
              <w:ind w:left="360"/>
            </w:pPr>
            <w:r>
              <w:t>3</w:t>
            </w:r>
          </w:p>
        </w:tc>
        <w:tc>
          <w:tcPr>
            <w:tcW w:w="7721" w:type="dxa"/>
            <w:shd w:val="clear" w:color="auto" w:fill="auto"/>
          </w:tcPr>
          <w:p w14:paraId="38E600CE" w14:textId="77777777" w:rsidR="0086410D" w:rsidRPr="005F45A2" w:rsidRDefault="0086410D" w:rsidP="006F410C">
            <w:pPr>
              <w:jc w:val="both"/>
            </w:pPr>
            <w:r w:rsidRPr="005F45A2">
              <w:t>A stratégia fogalma. A szervezet stratégiájának összetevői, a stratégia szintjei.</w:t>
            </w:r>
          </w:p>
        </w:tc>
      </w:tr>
      <w:tr w:rsidR="0086410D" w:rsidRPr="007317D2" w14:paraId="1B4E5B68" w14:textId="77777777" w:rsidTr="006F410C">
        <w:tc>
          <w:tcPr>
            <w:tcW w:w="1529" w:type="dxa"/>
            <w:vMerge/>
            <w:shd w:val="clear" w:color="auto" w:fill="auto"/>
          </w:tcPr>
          <w:p w14:paraId="71BAD8D8" w14:textId="77777777" w:rsidR="0086410D" w:rsidRPr="005F45A2" w:rsidRDefault="0086410D" w:rsidP="0086410D">
            <w:pPr>
              <w:ind w:left="360"/>
            </w:pPr>
          </w:p>
        </w:tc>
        <w:tc>
          <w:tcPr>
            <w:tcW w:w="7721" w:type="dxa"/>
            <w:shd w:val="clear" w:color="auto" w:fill="auto"/>
          </w:tcPr>
          <w:p w14:paraId="281DD3AD" w14:textId="77777777" w:rsidR="0086410D" w:rsidRPr="005F45A2" w:rsidRDefault="0086410D" w:rsidP="006F410C">
            <w:pPr>
              <w:jc w:val="both"/>
            </w:pPr>
            <w:r w:rsidRPr="005F45A2">
              <w:t>TE: Képes sportszervezői, sportvezetői tevékenységek ellátására</w:t>
            </w:r>
          </w:p>
        </w:tc>
      </w:tr>
      <w:tr w:rsidR="0086410D" w:rsidRPr="007317D2" w14:paraId="27BA6E90" w14:textId="77777777" w:rsidTr="006F410C">
        <w:tc>
          <w:tcPr>
            <w:tcW w:w="1529" w:type="dxa"/>
            <w:vMerge w:val="restart"/>
            <w:shd w:val="clear" w:color="auto" w:fill="auto"/>
          </w:tcPr>
          <w:p w14:paraId="28156A2B" w14:textId="1BB35545" w:rsidR="0086410D" w:rsidRPr="005F45A2" w:rsidRDefault="0086410D" w:rsidP="0086410D">
            <w:pPr>
              <w:ind w:left="360"/>
            </w:pPr>
            <w:r>
              <w:t>4</w:t>
            </w:r>
          </w:p>
        </w:tc>
        <w:tc>
          <w:tcPr>
            <w:tcW w:w="7721" w:type="dxa"/>
            <w:shd w:val="clear" w:color="auto" w:fill="auto"/>
          </w:tcPr>
          <w:p w14:paraId="5896AEBD" w14:textId="77777777" w:rsidR="0086410D" w:rsidRPr="005F45A2" w:rsidRDefault="0086410D" w:rsidP="006F410C">
            <w:r w:rsidRPr="005F45A2">
              <w:t>Nemzeti sportstratégia</w:t>
            </w:r>
          </w:p>
        </w:tc>
      </w:tr>
      <w:tr w:rsidR="0086410D" w:rsidRPr="007317D2" w14:paraId="7C4398BE" w14:textId="77777777" w:rsidTr="006F410C">
        <w:tc>
          <w:tcPr>
            <w:tcW w:w="1529" w:type="dxa"/>
            <w:vMerge/>
            <w:shd w:val="clear" w:color="auto" w:fill="auto"/>
          </w:tcPr>
          <w:p w14:paraId="3630655A" w14:textId="77777777" w:rsidR="0086410D" w:rsidRPr="005F45A2" w:rsidRDefault="0086410D" w:rsidP="0086410D">
            <w:pPr>
              <w:ind w:left="360"/>
            </w:pPr>
          </w:p>
        </w:tc>
        <w:tc>
          <w:tcPr>
            <w:tcW w:w="7721" w:type="dxa"/>
            <w:shd w:val="clear" w:color="auto" w:fill="auto"/>
          </w:tcPr>
          <w:p w14:paraId="79ACFBC4" w14:textId="77777777" w:rsidR="0086410D" w:rsidRPr="005F45A2" w:rsidRDefault="0086410D" w:rsidP="006F410C">
            <w:pPr>
              <w:jc w:val="both"/>
            </w:pPr>
            <w:r w:rsidRPr="005F45A2">
              <w:t>TE: Ismeri a sportban alkalmazott stratégiaalkotás főbb szempontjait, célkitűzéseit</w:t>
            </w:r>
          </w:p>
        </w:tc>
      </w:tr>
      <w:tr w:rsidR="0086410D" w:rsidRPr="007317D2" w14:paraId="7FE4C95F" w14:textId="77777777" w:rsidTr="006F410C">
        <w:tc>
          <w:tcPr>
            <w:tcW w:w="1529" w:type="dxa"/>
            <w:vMerge w:val="restart"/>
            <w:shd w:val="clear" w:color="auto" w:fill="auto"/>
          </w:tcPr>
          <w:p w14:paraId="4847ABAE" w14:textId="024D3469" w:rsidR="0086410D" w:rsidRPr="005F45A2" w:rsidRDefault="0086410D" w:rsidP="0086410D">
            <w:pPr>
              <w:ind w:left="360"/>
            </w:pPr>
            <w:r>
              <w:t>5</w:t>
            </w:r>
          </w:p>
        </w:tc>
        <w:tc>
          <w:tcPr>
            <w:tcW w:w="7721" w:type="dxa"/>
            <w:shd w:val="clear" w:color="auto" w:fill="auto"/>
          </w:tcPr>
          <w:p w14:paraId="00921964" w14:textId="77777777" w:rsidR="0086410D" w:rsidRPr="005F45A2" w:rsidRDefault="0086410D" w:rsidP="006F410C">
            <w:pPr>
              <w:jc w:val="both"/>
            </w:pPr>
            <w:r w:rsidRPr="005F45A2">
              <w:t>A magyar sportirányítás szervezetei a rendszerváltás után (1989-)</w:t>
            </w:r>
          </w:p>
        </w:tc>
      </w:tr>
      <w:tr w:rsidR="0086410D" w:rsidRPr="007317D2" w14:paraId="381CABF3" w14:textId="77777777" w:rsidTr="006F410C">
        <w:tc>
          <w:tcPr>
            <w:tcW w:w="1529" w:type="dxa"/>
            <w:vMerge/>
            <w:shd w:val="clear" w:color="auto" w:fill="auto"/>
          </w:tcPr>
          <w:p w14:paraId="070E3CA0" w14:textId="77777777" w:rsidR="0086410D" w:rsidRPr="005F45A2" w:rsidRDefault="0086410D" w:rsidP="0086410D">
            <w:pPr>
              <w:ind w:left="360"/>
            </w:pPr>
          </w:p>
        </w:tc>
        <w:tc>
          <w:tcPr>
            <w:tcW w:w="7721" w:type="dxa"/>
            <w:shd w:val="clear" w:color="auto" w:fill="auto"/>
          </w:tcPr>
          <w:p w14:paraId="48386F8F" w14:textId="77777777" w:rsidR="0086410D" w:rsidRPr="005F45A2" w:rsidRDefault="0086410D" w:rsidP="006F410C">
            <w:pPr>
              <w:jc w:val="both"/>
            </w:pPr>
            <w:r w:rsidRPr="005F45A2">
              <w:t>TE: Betekintést nyer a sportirányításban bekövetkezett intézményi háttér alakulásába</w:t>
            </w:r>
          </w:p>
        </w:tc>
      </w:tr>
      <w:tr w:rsidR="0086410D" w:rsidRPr="007317D2" w14:paraId="476BCFFB" w14:textId="77777777" w:rsidTr="006F410C">
        <w:tc>
          <w:tcPr>
            <w:tcW w:w="1529" w:type="dxa"/>
            <w:vMerge w:val="restart"/>
            <w:shd w:val="clear" w:color="auto" w:fill="auto"/>
          </w:tcPr>
          <w:p w14:paraId="3EFD4B70" w14:textId="2B5DA6C0" w:rsidR="0086410D" w:rsidRPr="005F45A2" w:rsidRDefault="0086410D" w:rsidP="0086410D">
            <w:pPr>
              <w:ind w:left="360"/>
            </w:pPr>
            <w:r>
              <w:t>6</w:t>
            </w:r>
          </w:p>
        </w:tc>
        <w:tc>
          <w:tcPr>
            <w:tcW w:w="7721" w:type="dxa"/>
            <w:shd w:val="clear" w:color="auto" w:fill="auto"/>
          </w:tcPr>
          <w:p w14:paraId="1643F071" w14:textId="77777777" w:rsidR="0086410D" w:rsidRPr="005F45A2" w:rsidRDefault="0086410D" w:rsidP="006F410C">
            <w:pPr>
              <w:jc w:val="both"/>
            </w:pPr>
            <w:r w:rsidRPr="005F45A2">
              <w:t>Az új sportirányítási struktúra</w:t>
            </w:r>
          </w:p>
        </w:tc>
      </w:tr>
      <w:tr w:rsidR="0086410D" w:rsidRPr="007317D2" w14:paraId="60E42957" w14:textId="77777777" w:rsidTr="006F410C">
        <w:tc>
          <w:tcPr>
            <w:tcW w:w="1529" w:type="dxa"/>
            <w:vMerge/>
            <w:shd w:val="clear" w:color="auto" w:fill="auto"/>
          </w:tcPr>
          <w:p w14:paraId="0E169B1E" w14:textId="77777777" w:rsidR="0086410D" w:rsidRPr="005F45A2" w:rsidRDefault="0086410D" w:rsidP="0086410D">
            <w:pPr>
              <w:ind w:left="360"/>
            </w:pPr>
          </w:p>
        </w:tc>
        <w:tc>
          <w:tcPr>
            <w:tcW w:w="7721" w:type="dxa"/>
            <w:shd w:val="clear" w:color="auto" w:fill="auto"/>
          </w:tcPr>
          <w:p w14:paraId="14497397" w14:textId="77777777" w:rsidR="0086410D" w:rsidRPr="005F45A2" w:rsidRDefault="0086410D" w:rsidP="006F410C">
            <w:pPr>
              <w:jc w:val="both"/>
            </w:pPr>
            <w:r w:rsidRPr="005F45A2">
              <w:t>TE: Átfogó ismeretekkel rendelkezik a sportirányítás új szervezeti struktúrájáról</w:t>
            </w:r>
          </w:p>
        </w:tc>
      </w:tr>
      <w:tr w:rsidR="0086410D" w:rsidRPr="007317D2" w14:paraId="5BC9C22D" w14:textId="77777777" w:rsidTr="006F410C">
        <w:tc>
          <w:tcPr>
            <w:tcW w:w="1529" w:type="dxa"/>
            <w:vMerge w:val="restart"/>
            <w:shd w:val="clear" w:color="auto" w:fill="auto"/>
          </w:tcPr>
          <w:p w14:paraId="2C12E55E" w14:textId="5E8FDDD8" w:rsidR="0086410D" w:rsidRPr="005F45A2" w:rsidRDefault="0086410D" w:rsidP="0086410D">
            <w:pPr>
              <w:ind w:left="360"/>
            </w:pPr>
            <w:r>
              <w:t>7</w:t>
            </w:r>
          </w:p>
        </w:tc>
        <w:tc>
          <w:tcPr>
            <w:tcW w:w="7721" w:type="dxa"/>
            <w:shd w:val="clear" w:color="auto" w:fill="auto"/>
          </w:tcPr>
          <w:p w14:paraId="6BF61D2A" w14:textId="77777777" w:rsidR="0086410D" w:rsidRPr="005F45A2" w:rsidRDefault="0086410D" w:rsidP="006F410C">
            <w:pPr>
              <w:jc w:val="both"/>
            </w:pPr>
            <w:r w:rsidRPr="005F45A2">
              <w:t>Zárthelyi dolgozat</w:t>
            </w:r>
          </w:p>
        </w:tc>
      </w:tr>
      <w:tr w:rsidR="0086410D" w:rsidRPr="007317D2" w14:paraId="3DE68A52" w14:textId="77777777" w:rsidTr="006F410C">
        <w:tc>
          <w:tcPr>
            <w:tcW w:w="1529" w:type="dxa"/>
            <w:vMerge/>
            <w:shd w:val="clear" w:color="auto" w:fill="auto"/>
          </w:tcPr>
          <w:p w14:paraId="662B242B" w14:textId="77777777" w:rsidR="0086410D" w:rsidRPr="007317D2" w:rsidRDefault="0086410D" w:rsidP="0086410D">
            <w:pPr>
              <w:ind w:left="360"/>
            </w:pPr>
          </w:p>
        </w:tc>
        <w:tc>
          <w:tcPr>
            <w:tcW w:w="7721" w:type="dxa"/>
            <w:shd w:val="clear" w:color="auto" w:fill="auto"/>
          </w:tcPr>
          <w:p w14:paraId="20176E13" w14:textId="77777777" w:rsidR="0086410D" w:rsidRPr="005F45A2" w:rsidRDefault="0086410D" w:rsidP="006F410C">
            <w:pPr>
              <w:jc w:val="both"/>
            </w:pPr>
          </w:p>
        </w:tc>
      </w:tr>
      <w:tr w:rsidR="0086410D" w:rsidRPr="007317D2" w14:paraId="0115C4FE" w14:textId="77777777" w:rsidTr="006F410C">
        <w:tc>
          <w:tcPr>
            <w:tcW w:w="1529" w:type="dxa"/>
            <w:vMerge w:val="restart"/>
            <w:shd w:val="clear" w:color="auto" w:fill="auto"/>
          </w:tcPr>
          <w:p w14:paraId="50554733" w14:textId="251D7E00" w:rsidR="0086410D" w:rsidRPr="007317D2" w:rsidRDefault="0086410D" w:rsidP="0086410D">
            <w:pPr>
              <w:ind w:left="360"/>
            </w:pPr>
            <w:r>
              <w:t>8</w:t>
            </w:r>
          </w:p>
        </w:tc>
        <w:tc>
          <w:tcPr>
            <w:tcW w:w="7721" w:type="dxa"/>
            <w:shd w:val="clear" w:color="auto" w:fill="auto"/>
          </w:tcPr>
          <w:p w14:paraId="72996071" w14:textId="77777777" w:rsidR="0086410D" w:rsidRPr="005F45A2" w:rsidRDefault="0086410D" w:rsidP="006F410C">
            <w:pPr>
              <w:jc w:val="both"/>
            </w:pPr>
            <w:r w:rsidRPr="005F45A2">
              <w:t>Sportági szakszövetségek, sportegyesületek működésének jellemzői</w:t>
            </w:r>
          </w:p>
        </w:tc>
      </w:tr>
      <w:tr w:rsidR="0086410D" w:rsidRPr="007317D2" w14:paraId="5CCE0356" w14:textId="77777777" w:rsidTr="006F410C">
        <w:tc>
          <w:tcPr>
            <w:tcW w:w="1529" w:type="dxa"/>
            <w:vMerge/>
            <w:shd w:val="clear" w:color="auto" w:fill="auto"/>
          </w:tcPr>
          <w:p w14:paraId="3B32F427" w14:textId="77777777" w:rsidR="0086410D" w:rsidRPr="007317D2" w:rsidRDefault="0086410D" w:rsidP="0086410D">
            <w:pPr>
              <w:ind w:left="360"/>
            </w:pPr>
          </w:p>
        </w:tc>
        <w:tc>
          <w:tcPr>
            <w:tcW w:w="7721" w:type="dxa"/>
            <w:shd w:val="clear" w:color="auto" w:fill="auto"/>
          </w:tcPr>
          <w:p w14:paraId="2CCD58A2" w14:textId="77777777" w:rsidR="0086410D" w:rsidRPr="00BF1195" w:rsidRDefault="0086410D" w:rsidP="006F410C">
            <w:pPr>
              <w:jc w:val="both"/>
            </w:pPr>
            <w:r>
              <w:t xml:space="preserve">TE: </w:t>
            </w:r>
            <w:r w:rsidRPr="005656BB">
              <w:t>Képes a sportszervezeteknél, rekreációs intézményeknél, rendezvényszervezéssel foglalkozó szervezeteknél szervezői és vezetői feladatok ellátására</w:t>
            </w:r>
            <w:r>
              <w:t>; ismeri a sportszervezetek működését</w:t>
            </w:r>
          </w:p>
        </w:tc>
      </w:tr>
      <w:tr w:rsidR="0086410D" w:rsidRPr="007317D2" w14:paraId="236BB545" w14:textId="77777777" w:rsidTr="006F410C">
        <w:tc>
          <w:tcPr>
            <w:tcW w:w="1529" w:type="dxa"/>
            <w:vMerge w:val="restart"/>
            <w:shd w:val="clear" w:color="auto" w:fill="auto"/>
          </w:tcPr>
          <w:p w14:paraId="6662D4D4" w14:textId="77F35C37" w:rsidR="0086410D" w:rsidRPr="007317D2" w:rsidRDefault="0086410D" w:rsidP="0086410D">
            <w:pPr>
              <w:ind w:left="360"/>
            </w:pPr>
            <w:r>
              <w:t>9</w:t>
            </w:r>
          </w:p>
        </w:tc>
        <w:tc>
          <w:tcPr>
            <w:tcW w:w="7721" w:type="dxa"/>
            <w:shd w:val="clear" w:color="auto" w:fill="auto"/>
          </w:tcPr>
          <w:p w14:paraId="788BBA01" w14:textId="77777777" w:rsidR="0086410D" w:rsidRPr="00BF1195" w:rsidRDefault="0086410D" w:rsidP="006F410C">
            <w:pPr>
              <w:jc w:val="both"/>
            </w:pPr>
            <w:r>
              <w:t>Nemzetközi sportszervezetek I.</w:t>
            </w:r>
          </w:p>
        </w:tc>
      </w:tr>
      <w:tr w:rsidR="0086410D" w:rsidRPr="007317D2" w14:paraId="7824BF8C" w14:textId="77777777" w:rsidTr="006F410C">
        <w:tc>
          <w:tcPr>
            <w:tcW w:w="1529" w:type="dxa"/>
            <w:vMerge/>
            <w:shd w:val="clear" w:color="auto" w:fill="auto"/>
          </w:tcPr>
          <w:p w14:paraId="7615EA1C" w14:textId="77777777" w:rsidR="0086410D" w:rsidRPr="007317D2" w:rsidRDefault="0086410D" w:rsidP="0086410D">
            <w:pPr>
              <w:ind w:left="360"/>
            </w:pPr>
          </w:p>
        </w:tc>
        <w:tc>
          <w:tcPr>
            <w:tcW w:w="7721" w:type="dxa"/>
            <w:shd w:val="clear" w:color="auto" w:fill="auto"/>
          </w:tcPr>
          <w:p w14:paraId="41C33067" w14:textId="77777777" w:rsidR="0086410D" w:rsidRPr="00BF1195" w:rsidRDefault="0086410D" w:rsidP="006F410C">
            <w:pPr>
              <w:jc w:val="both"/>
            </w:pPr>
            <w:r>
              <w:t>TE: A sportéletben vezető szerepet betöltő nemzetközi sportszervezetekről, azok működéséről átfogó ismeretekkel rendelkezik</w:t>
            </w:r>
          </w:p>
        </w:tc>
      </w:tr>
      <w:tr w:rsidR="0086410D" w:rsidRPr="007317D2" w14:paraId="3E167AAA" w14:textId="77777777" w:rsidTr="006F410C">
        <w:tc>
          <w:tcPr>
            <w:tcW w:w="1529" w:type="dxa"/>
            <w:vMerge w:val="restart"/>
            <w:shd w:val="clear" w:color="auto" w:fill="auto"/>
          </w:tcPr>
          <w:p w14:paraId="34D55FC9" w14:textId="79B4810D" w:rsidR="0086410D" w:rsidRPr="007317D2" w:rsidRDefault="0086410D" w:rsidP="0086410D">
            <w:pPr>
              <w:ind w:left="360"/>
            </w:pPr>
            <w:r>
              <w:t>10</w:t>
            </w:r>
          </w:p>
        </w:tc>
        <w:tc>
          <w:tcPr>
            <w:tcW w:w="7721" w:type="dxa"/>
            <w:shd w:val="clear" w:color="auto" w:fill="auto"/>
          </w:tcPr>
          <w:p w14:paraId="78C87AA8" w14:textId="77777777" w:rsidR="0086410D" w:rsidRPr="00BF1195" w:rsidRDefault="0086410D" w:rsidP="006F410C">
            <w:pPr>
              <w:jc w:val="both"/>
            </w:pPr>
            <w:r>
              <w:t>Nemzetközi sportszervezetek II.</w:t>
            </w:r>
          </w:p>
        </w:tc>
      </w:tr>
      <w:tr w:rsidR="0086410D" w:rsidRPr="007317D2" w14:paraId="61D64F55" w14:textId="77777777" w:rsidTr="006F410C">
        <w:tc>
          <w:tcPr>
            <w:tcW w:w="1529" w:type="dxa"/>
            <w:vMerge/>
            <w:shd w:val="clear" w:color="auto" w:fill="auto"/>
          </w:tcPr>
          <w:p w14:paraId="7F6C9A81" w14:textId="77777777" w:rsidR="0086410D" w:rsidRPr="007317D2" w:rsidRDefault="0086410D" w:rsidP="0086410D">
            <w:pPr>
              <w:ind w:left="360"/>
            </w:pPr>
          </w:p>
        </w:tc>
        <w:tc>
          <w:tcPr>
            <w:tcW w:w="7721" w:type="dxa"/>
            <w:shd w:val="clear" w:color="auto" w:fill="auto"/>
          </w:tcPr>
          <w:p w14:paraId="04704366" w14:textId="77777777" w:rsidR="0086410D" w:rsidRPr="00BF1195" w:rsidRDefault="0086410D" w:rsidP="006F410C">
            <w:pPr>
              <w:jc w:val="both"/>
            </w:pPr>
            <w:r>
              <w:t>TE: A sportéletben vezető szerepet betöltő nemzetközi sportszervezetekről, azok működéséről átfogó ismeretekkel rendelkezik</w:t>
            </w:r>
          </w:p>
        </w:tc>
      </w:tr>
      <w:tr w:rsidR="0086410D" w:rsidRPr="007317D2" w14:paraId="310591FA" w14:textId="77777777" w:rsidTr="006F410C">
        <w:tc>
          <w:tcPr>
            <w:tcW w:w="1529" w:type="dxa"/>
            <w:vMerge w:val="restart"/>
            <w:shd w:val="clear" w:color="auto" w:fill="auto"/>
          </w:tcPr>
          <w:p w14:paraId="75AE6151" w14:textId="1B96076F" w:rsidR="0086410D" w:rsidRPr="007317D2" w:rsidRDefault="0086410D" w:rsidP="0086410D">
            <w:pPr>
              <w:ind w:left="360"/>
            </w:pPr>
            <w:r>
              <w:t>11</w:t>
            </w:r>
          </w:p>
        </w:tc>
        <w:tc>
          <w:tcPr>
            <w:tcW w:w="7721" w:type="dxa"/>
            <w:shd w:val="clear" w:color="auto" w:fill="auto"/>
          </w:tcPr>
          <w:p w14:paraId="3DD860C7" w14:textId="77777777" w:rsidR="0086410D" w:rsidRPr="00BF1195" w:rsidRDefault="0086410D" w:rsidP="006F410C">
            <w:pPr>
              <w:jc w:val="both"/>
            </w:pPr>
            <w:r>
              <w:t>A sport európai és észak-amerikai modellje</w:t>
            </w:r>
          </w:p>
        </w:tc>
      </w:tr>
      <w:tr w:rsidR="0086410D" w:rsidRPr="007317D2" w14:paraId="3A09F815" w14:textId="77777777" w:rsidTr="006F410C">
        <w:tc>
          <w:tcPr>
            <w:tcW w:w="1529" w:type="dxa"/>
            <w:vMerge/>
            <w:shd w:val="clear" w:color="auto" w:fill="auto"/>
          </w:tcPr>
          <w:p w14:paraId="3DBDFBF0" w14:textId="77777777" w:rsidR="0086410D" w:rsidRPr="007317D2" w:rsidRDefault="0086410D" w:rsidP="0086410D">
            <w:pPr>
              <w:ind w:left="360"/>
            </w:pPr>
          </w:p>
        </w:tc>
        <w:tc>
          <w:tcPr>
            <w:tcW w:w="7721" w:type="dxa"/>
            <w:shd w:val="clear" w:color="auto" w:fill="auto"/>
          </w:tcPr>
          <w:p w14:paraId="3C76F10B" w14:textId="77777777" w:rsidR="0086410D" w:rsidRPr="00BF1195" w:rsidRDefault="0086410D" w:rsidP="006F410C">
            <w:pPr>
              <w:jc w:val="both"/>
            </w:pPr>
            <w:r>
              <w:t>TE: Megismeri az európai és észak-amerikai sportmodellek gazdasági szempontú működését, felépítését, tagozódását</w:t>
            </w:r>
          </w:p>
        </w:tc>
      </w:tr>
      <w:tr w:rsidR="0086410D" w:rsidRPr="007317D2" w14:paraId="5D35E39D" w14:textId="77777777" w:rsidTr="006F410C">
        <w:tc>
          <w:tcPr>
            <w:tcW w:w="1529" w:type="dxa"/>
            <w:vMerge w:val="restart"/>
            <w:shd w:val="clear" w:color="auto" w:fill="auto"/>
          </w:tcPr>
          <w:p w14:paraId="2B7F033D" w14:textId="68471623" w:rsidR="0086410D" w:rsidRPr="007317D2" w:rsidRDefault="0086410D" w:rsidP="0086410D">
            <w:pPr>
              <w:ind w:left="360"/>
            </w:pPr>
            <w:r>
              <w:t>12</w:t>
            </w:r>
          </w:p>
        </w:tc>
        <w:tc>
          <w:tcPr>
            <w:tcW w:w="7721" w:type="dxa"/>
            <w:shd w:val="clear" w:color="auto" w:fill="auto"/>
          </w:tcPr>
          <w:p w14:paraId="42AC0B2F" w14:textId="77777777" w:rsidR="0086410D" w:rsidRPr="00BF1195" w:rsidRDefault="0086410D" w:rsidP="006F410C">
            <w:pPr>
              <w:jc w:val="both"/>
            </w:pPr>
            <w:r>
              <w:t>Innováció a sportban</w:t>
            </w:r>
          </w:p>
        </w:tc>
      </w:tr>
      <w:tr w:rsidR="0086410D" w:rsidRPr="007317D2" w14:paraId="06F63E70" w14:textId="77777777" w:rsidTr="006F410C">
        <w:tc>
          <w:tcPr>
            <w:tcW w:w="1529" w:type="dxa"/>
            <w:vMerge/>
            <w:shd w:val="clear" w:color="auto" w:fill="auto"/>
          </w:tcPr>
          <w:p w14:paraId="7769DA32" w14:textId="77777777" w:rsidR="0086410D" w:rsidRPr="007317D2" w:rsidRDefault="0086410D" w:rsidP="0086410D">
            <w:pPr>
              <w:ind w:left="360"/>
            </w:pPr>
          </w:p>
        </w:tc>
        <w:tc>
          <w:tcPr>
            <w:tcW w:w="7721" w:type="dxa"/>
            <w:shd w:val="clear" w:color="auto" w:fill="auto"/>
          </w:tcPr>
          <w:p w14:paraId="32E49A0A" w14:textId="77777777" w:rsidR="0086410D" w:rsidRPr="00BF1195" w:rsidRDefault="0086410D" w:rsidP="006F410C">
            <w:pPr>
              <w:jc w:val="both"/>
            </w:pPr>
            <w:r>
              <w:t xml:space="preserve">TE: </w:t>
            </w:r>
            <w:r w:rsidRPr="006C6C2C">
              <w:t>Tudatosan képviseli szakterületének korszerű elméleteit és módszereit</w:t>
            </w:r>
          </w:p>
        </w:tc>
      </w:tr>
      <w:tr w:rsidR="0086410D" w:rsidRPr="007317D2" w14:paraId="06CFB9B0" w14:textId="77777777" w:rsidTr="006F410C">
        <w:tc>
          <w:tcPr>
            <w:tcW w:w="1529" w:type="dxa"/>
            <w:vMerge w:val="restart"/>
            <w:shd w:val="clear" w:color="auto" w:fill="auto"/>
          </w:tcPr>
          <w:p w14:paraId="2FC60922" w14:textId="3F221786" w:rsidR="0086410D" w:rsidRPr="007317D2" w:rsidRDefault="0086410D" w:rsidP="0086410D">
            <w:pPr>
              <w:ind w:left="360"/>
            </w:pPr>
            <w:r>
              <w:t>13</w:t>
            </w:r>
          </w:p>
        </w:tc>
        <w:tc>
          <w:tcPr>
            <w:tcW w:w="7721" w:type="dxa"/>
            <w:shd w:val="clear" w:color="auto" w:fill="auto"/>
          </w:tcPr>
          <w:p w14:paraId="5B592AE7" w14:textId="77777777" w:rsidR="0086410D" w:rsidRPr="00BF1195" w:rsidRDefault="0086410D" w:rsidP="006F410C">
            <w:pPr>
              <w:jc w:val="both"/>
            </w:pPr>
            <w:r>
              <w:t>Zárthelyi dolgozat</w:t>
            </w:r>
          </w:p>
        </w:tc>
      </w:tr>
      <w:tr w:rsidR="0086410D" w:rsidRPr="007317D2" w14:paraId="70F51C2F" w14:textId="77777777" w:rsidTr="006F410C">
        <w:tc>
          <w:tcPr>
            <w:tcW w:w="1529" w:type="dxa"/>
            <w:vMerge/>
            <w:shd w:val="clear" w:color="auto" w:fill="auto"/>
          </w:tcPr>
          <w:p w14:paraId="6A133947" w14:textId="77777777" w:rsidR="0086410D" w:rsidRPr="007317D2" w:rsidRDefault="0086410D" w:rsidP="0086410D">
            <w:pPr>
              <w:ind w:left="360"/>
            </w:pPr>
          </w:p>
        </w:tc>
        <w:tc>
          <w:tcPr>
            <w:tcW w:w="7721" w:type="dxa"/>
            <w:shd w:val="clear" w:color="auto" w:fill="auto"/>
          </w:tcPr>
          <w:p w14:paraId="7E89364D" w14:textId="77777777" w:rsidR="0086410D" w:rsidRPr="00BF1195" w:rsidRDefault="0086410D" w:rsidP="006F410C">
            <w:pPr>
              <w:jc w:val="both"/>
            </w:pPr>
            <w:r>
              <w:t>TE</w:t>
            </w:r>
          </w:p>
        </w:tc>
      </w:tr>
      <w:tr w:rsidR="0086410D" w:rsidRPr="007317D2" w14:paraId="2A0855CD" w14:textId="77777777" w:rsidTr="006F410C">
        <w:tc>
          <w:tcPr>
            <w:tcW w:w="1529" w:type="dxa"/>
            <w:vMerge w:val="restart"/>
            <w:shd w:val="clear" w:color="auto" w:fill="auto"/>
          </w:tcPr>
          <w:p w14:paraId="06472CCA" w14:textId="2AA02D32" w:rsidR="0086410D" w:rsidRPr="007317D2" w:rsidRDefault="0086410D" w:rsidP="0086410D">
            <w:pPr>
              <w:ind w:left="360"/>
            </w:pPr>
            <w:r>
              <w:t>14</w:t>
            </w:r>
          </w:p>
        </w:tc>
        <w:tc>
          <w:tcPr>
            <w:tcW w:w="7721" w:type="dxa"/>
            <w:shd w:val="clear" w:color="auto" w:fill="auto"/>
          </w:tcPr>
          <w:p w14:paraId="738E02A4" w14:textId="77777777" w:rsidR="0086410D" w:rsidRPr="00BF1195" w:rsidRDefault="0086410D" w:rsidP="006F410C">
            <w:pPr>
              <w:jc w:val="both"/>
            </w:pPr>
            <w:r>
              <w:t>Vizsgafelkészítés</w:t>
            </w:r>
          </w:p>
        </w:tc>
      </w:tr>
      <w:tr w:rsidR="0086410D" w:rsidRPr="007317D2" w14:paraId="5E6559FB" w14:textId="77777777" w:rsidTr="006F410C">
        <w:trPr>
          <w:trHeight w:val="70"/>
        </w:trPr>
        <w:tc>
          <w:tcPr>
            <w:tcW w:w="1529" w:type="dxa"/>
            <w:vMerge/>
            <w:shd w:val="clear" w:color="auto" w:fill="auto"/>
          </w:tcPr>
          <w:p w14:paraId="1CD055A4" w14:textId="77777777" w:rsidR="0086410D" w:rsidRPr="007317D2" w:rsidRDefault="0086410D" w:rsidP="0086410D">
            <w:pPr>
              <w:numPr>
                <w:ilvl w:val="0"/>
                <w:numId w:val="1"/>
              </w:numPr>
              <w:ind w:left="720"/>
            </w:pPr>
          </w:p>
        </w:tc>
        <w:tc>
          <w:tcPr>
            <w:tcW w:w="7721" w:type="dxa"/>
            <w:shd w:val="clear" w:color="auto" w:fill="auto"/>
          </w:tcPr>
          <w:p w14:paraId="7F7248F2" w14:textId="77777777" w:rsidR="0086410D" w:rsidRPr="00BF1195" w:rsidRDefault="0086410D" w:rsidP="006F410C">
            <w:pPr>
              <w:jc w:val="both"/>
            </w:pPr>
            <w:r>
              <w:t>TE</w:t>
            </w:r>
          </w:p>
        </w:tc>
      </w:tr>
    </w:tbl>
    <w:p w14:paraId="7139EBF0" w14:textId="77777777" w:rsidR="0086410D" w:rsidRDefault="0086410D" w:rsidP="0086410D">
      <w:r>
        <w:t>*TE tanulási eredmények</w:t>
      </w:r>
    </w:p>
    <w:p w14:paraId="12D59E4F" w14:textId="77777777" w:rsidR="00E967AF" w:rsidRPr="00B87399" w:rsidRDefault="00E967AF">
      <w:pPr>
        <w:spacing w:after="160" w:line="259" w:lineRule="auto"/>
      </w:pPr>
      <w:r w:rsidRPr="00B87399">
        <w:br w:type="page"/>
      </w:r>
    </w:p>
    <w:p w14:paraId="12D59E50" w14:textId="77777777" w:rsidR="00E967AF" w:rsidRPr="00B87399" w:rsidRDefault="00E967AF"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67AF" w:rsidRPr="00B87399" w14:paraId="12D59E56" w14:textId="77777777" w:rsidTr="00E967A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9E51" w14:textId="77777777" w:rsidR="00E967AF" w:rsidRPr="00B87399" w:rsidRDefault="00E967AF" w:rsidP="00E967AF">
            <w:pPr>
              <w:ind w:left="20"/>
              <w:rPr>
                <w:rFonts w:eastAsia="Arial Unicode MS"/>
              </w:rPr>
            </w:pPr>
            <w:r w:rsidRPr="00B87399">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9E52" w14:textId="77777777" w:rsidR="00E967AF" w:rsidRPr="00B87399" w:rsidRDefault="00E967AF" w:rsidP="00E967AF">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E53" w14:textId="77777777" w:rsidR="00E967AF" w:rsidRPr="00B87399" w:rsidRDefault="00E967AF" w:rsidP="00E967AF">
            <w:pPr>
              <w:jc w:val="center"/>
              <w:rPr>
                <w:rFonts w:eastAsia="Arial Unicode MS"/>
                <w:b/>
              </w:rPr>
            </w:pPr>
            <w:r w:rsidRPr="00B87399">
              <w:rPr>
                <w:rFonts w:eastAsia="Arial Unicode MS"/>
                <w:b/>
              </w:rPr>
              <w:t>Csapat- és egyéni sportok szervezése III, Labdajáték II,</w:t>
            </w:r>
          </w:p>
        </w:tc>
        <w:tc>
          <w:tcPr>
            <w:tcW w:w="855" w:type="dxa"/>
            <w:vMerge w:val="restart"/>
            <w:tcBorders>
              <w:top w:val="single" w:sz="4" w:space="0" w:color="auto"/>
              <w:left w:val="single" w:sz="4" w:space="0" w:color="auto"/>
              <w:right w:val="single" w:sz="4" w:space="0" w:color="auto"/>
            </w:tcBorders>
            <w:vAlign w:val="center"/>
          </w:tcPr>
          <w:p w14:paraId="12D59E54" w14:textId="77777777" w:rsidR="00E967AF" w:rsidRPr="00B87399" w:rsidRDefault="00E967AF" w:rsidP="00E967AF">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E55" w14:textId="77777777" w:rsidR="00E967AF" w:rsidRPr="00B87399" w:rsidRDefault="00E967AF" w:rsidP="00E967AF">
            <w:pPr>
              <w:jc w:val="center"/>
              <w:rPr>
                <w:rFonts w:eastAsia="Arial Unicode MS"/>
                <w:b/>
              </w:rPr>
            </w:pPr>
            <w:r w:rsidRPr="00B87399">
              <w:rPr>
                <w:rFonts w:eastAsia="Arial Unicode MS"/>
                <w:b/>
              </w:rPr>
              <w:t>GT_ASRN032-17</w:t>
            </w:r>
          </w:p>
        </w:tc>
      </w:tr>
      <w:tr w:rsidR="00E967AF" w:rsidRPr="00B87399" w14:paraId="12D59E5C" w14:textId="77777777" w:rsidTr="00E967A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9E57" w14:textId="77777777" w:rsidR="00E967AF" w:rsidRPr="00B87399" w:rsidRDefault="00E967AF" w:rsidP="00E967AF">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9E58" w14:textId="77777777" w:rsidR="00E967AF" w:rsidRPr="00B87399" w:rsidRDefault="00E967AF" w:rsidP="00E967AF">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E59" w14:textId="77777777" w:rsidR="00E967AF" w:rsidRPr="00B87399" w:rsidRDefault="00E967AF" w:rsidP="00E967AF">
            <w:pPr>
              <w:jc w:val="center"/>
              <w:rPr>
                <w:b/>
              </w:rPr>
            </w:pPr>
            <w:r w:rsidRPr="00B87399">
              <w:rPr>
                <w:b/>
              </w:rPr>
              <w:t>Organization Team and Individual Sports, Ball Games II,</w:t>
            </w:r>
          </w:p>
        </w:tc>
        <w:tc>
          <w:tcPr>
            <w:tcW w:w="855" w:type="dxa"/>
            <w:vMerge/>
            <w:tcBorders>
              <w:left w:val="single" w:sz="4" w:space="0" w:color="auto"/>
              <w:bottom w:val="single" w:sz="4" w:space="0" w:color="auto"/>
              <w:right w:val="single" w:sz="4" w:space="0" w:color="auto"/>
            </w:tcBorders>
            <w:vAlign w:val="center"/>
          </w:tcPr>
          <w:p w14:paraId="12D59E5A" w14:textId="77777777" w:rsidR="00E967AF" w:rsidRPr="00B87399" w:rsidRDefault="00E967AF" w:rsidP="00E967A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E5B" w14:textId="77777777" w:rsidR="00E967AF" w:rsidRPr="00B87399" w:rsidRDefault="00E967AF" w:rsidP="00E967AF">
            <w:pPr>
              <w:rPr>
                <w:rFonts w:eastAsia="Arial Unicode MS"/>
              </w:rPr>
            </w:pPr>
          </w:p>
        </w:tc>
      </w:tr>
      <w:tr w:rsidR="00E967AF" w:rsidRPr="00B87399" w14:paraId="12D59E5E" w14:textId="77777777" w:rsidTr="00E967A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E5D" w14:textId="77777777" w:rsidR="00E967AF" w:rsidRPr="00B87399" w:rsidRDefault="00E967AF" w:rsidP="00E967AF">
            <w:pPr>
              <w:jc w:val="center"/>
              <w:rPr>
                <w:b/>
                <w:bCs/>
              </w:rPr>
            </w:pPr>
          </w:p>
        </w:tc>
      </w:tr>
      <w:tr w:rsidR="00E967AF" w:rsidRPr="00B87399" w14:paraId="12D59E61" w14:textId="77777777" w:rsidTr="00E967A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E5F" w14:textId="77777777" w:rsidR="00E967AF" w:rsidRPr="00B87399" w:rsidRDefault="00E967AF" w:rsidP="00E967AF">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9E60" w14:textId="3E5DF7ED" w:rsidR="00E967AF" w:rsidRPr="00B87399" w:rsidRDefault="00D65876" w:rsidP="00E967AF">
            <w:pPr>
              <w:jc w:val="center"/>
              <w:rPr>
                <w:b/>
              </w:rPr>
            </w:pPr>
            <w:r w:rsidRPr="00120E6A">
              <w:rPr>
                <w:b/>
              </w:rPr>
              <w:t xml:space="preserve">DE GTK Sportgazdasági és –menedzsment </w:t>
            </w:r>
            <w:r>
              <w:rPr>
                <w:b/>
              </w:rPr>
              <w:t>Intézet</w:t>
            </w:r>
          </w:p>
        </w:tc>
      </w:tr>
      <w:tr w:rsidR="00E967AF" w:rsidRPr="00B87399" w14:paraId="12D59E66" w14:textId="77777777" w:rsidTr="00E967A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9E62" w14:textId="77777777" w:rsidR="00E967AF" w:rsidRPr="00B87399" w:rsidRDefault="00E967AF" w:rsidP="00E967AF">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9E63" w14:textId="77777777" w:rsidR="00E967AF" w:rsidRPr="00B87399" w:rsidRDefault="00E967AF" w:rsidP="00E967AF">
            <w:pPr>
              <w:jc w:val="center"/>
              <w:rPr>
                <w:rFonts w:eastAsia="Arial Unicode MS"/>
              </w:rPr>
            </w:pPr>
            <w:r w:rsidRPr="00B8739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9E64" w14:textId="77777777" w:rsidR="00E967AF" w:rsidRPr="00B87399" w:rsidRDefault="00E967AF" w:rsidP="00E967AF">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E65" w14:textId="77777777" w:rsidR="00E967AF" w:rsidRPr="00B87399" w:rsidRDefault="00E967AF" w:rsidP="00E967AF">
            <w:pPr>
              <w:jc w:val="center"/>
              <w:rPr>
                <w:rFonts w:eastAsia="Arial Unicode MS"/>
              </w:rPr>
            </w:pPr>
            <w:r w:rsidRPr="00B87399">
              <w:rPr>
                <w:rFonts w:eastAsia="Arial Unicode MS"/>
              </w:rPr>
              <w:t>-</w:t>
            </w:r>
          </w:p>
        </w:tc>
      </w:tr>
      <w:tr w:rsidR="00E967AF" w:rsidRPr="00B87399" w14:paraId="12D59E6C" w14:textId="77777777" w:rsidTr="00E967A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9E67" w14:textId="77777777" w:rsidR="00E967AF" w:rsidRPr="00B87399" w:rsidRDefault="00E967AF" w:rsidP="00E967AF">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9E68" w14:textId="77777777" w:rsidR="00E967AF" w:rsidRPr="00B87399" w:rsidRDefault="00E967AF" w:rsidP="00E967AF">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9E69" w14:textId="77777777" w:rsidR="00E967AF" w:rsidRPr="00B87399" w:rsidRDefault="00E967AF" w:rsidP="00E967AF">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9E6A" w14:textId="77777777" w:rsidR="00E967AF" w:rsidRPr="00B87399" w:rsidRDefault="00E967AF" w:rsidP="00E967AF">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9E6B" w14:textId="77777777" w:rsidR="00E967AF" w:rsidRPr="00B87399" w:rsidRDefault="00E967AF" w:rsidP="00E967AF">
            <w:pPr>
              <w:jc w:val="center"/>
            </w:pPr>
            <w:r w:rsidRPr="00B87399">
              <w:t>Oktatás nyelve</w:t>
            </w:r>
          </w:p>
        </w:tc>
      </w:tr>
      <w:tr w:rsidR="00E967AF" w:rsidRPr="00B87399" w14:paraId="12D59E73" w14:textId="77777777" w:rsidTr="00E967AF">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9E6D" w14:textId="77777777" w:rsidR="00E967AF" w:rsidRPr="00B87399" w:rsidRDefault="00E967AF" w:rsidP="00E967AF"/>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9E6E" w14:textId="77777777" w:rsidR="00E967AF" w:rsidRPr="00B87399" w:rsidRDefault="00E967AF" w:rsidP="00E967AF">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9E6F" w14:textId="77777777" w:rsidR="00E967AF" w:rsidRPr="00B87399" w:rsidRDefault="00E967AF" w:rsidP="00E967AF">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9E70" w14:textId="77777777" w:rsidR="00E967AF" w:rsidRPr="00B87399" w:rsidRDefault="00E967AF" w:rsidP="00E967AF"/>
        </w:tc>
        <w:tc>
          <w:tcPr>
            <w:tcW w:w="855" w:type="dxa"/>
            <w:vMerge/>
            <w:tcBorders>
              <w:left w:val="single" w:sz="4" w:space="0" w:color="auto"/>
              <w:bottom w:val="single" w:sz="4" w:space="0" w:color="auto"/>
              <w:right w:val="single" w:sz="4" w:space="0" w:color="auto"/>
            </w:tcBorders>
            <w:vAlign w:val="center"/>
          </w:tcPr>
          <w:p w14:paraId="12D59E71" w14:textId="77777777" w:rsidR="00E967AF" w:rsidRPr="00B87399" w:rsidRDefault="00E967AF" w:rsidP="00E967AF"/>
        </w:tc>
        <w:tc>
          <w:tcPr>
            <w:tcW w:w="2411" w:type="dxa"/>
            <w:vMerge/>
            <w:tcBorders>
              <w:left w:val="single" w:sz="4" w:space="0" w:color="auto"/>
              <w:bottom w:val="single" w:sz="4" w:space="0" w:color="auto"/>
              <w:right w:val="single" w:sz="4" w:space="0" w:color="auto"/>
            </w:tcBorders>
            <w:vAlign w:val="center"/>
          </w:tcPr>
          <w:p w14:paraId="12D59E72" w14:textId="77777777" w:rsidR="00E967AF" w:rsidRPr="00B87399" w:rsidRDefault="00E967AF" w:rsidP="00E967AF"/>
        </w:tc>
      </w:tr>
      <w:tr w:rsidR="00E967AF" w:rsidRPr="00B87399" w14:paraId="12D59E7D" w14:textId="77777777" w:rsidTr="00E967A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9E74" w14:textId="77777777" w:rsidR="00E967AF" w:rsidRPr="00B87399" w:rsidRDefault="00E967AF" w:rsidP="00E967AF">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E75" w14:textId="77777777" w:rsidR="00E967AF" w:rsidRPr="00B87399" w:rsidRDefault="00E967AF" w:rsidP="00E967AF">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E76" w14:textId="77777777" w:rsidR="00E967AF" w:rsidRPr="00B87399" w:rsidRDefault="00E967AF" w:rsidP="00E967AF">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E77" w14:textId="77777777" w:rsidR="00E967AF" w:rsidRPr="00B87399" w:rsidRDefault="00E967AF" w:rsidP="00E967AF">
            <w:pPr>
              <w:jc w:val="center"/>
              <w:rPr>
                <w:b/>
              </w:rPr>
            </w:pPr>
            <w:r w:rsidRPr="00B87399">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12D59E78" w14:textId="77777777" w:rsidR="00E967AF" w:rsidRPr="00B87399" w:rsidRDefault="00E967AF" w:rsidP="00E967AF">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E79" w14:textId="77777777" w:rsidR="00E967AF" w:rsidRPr="00B87399" w:rsidRDefault="00E967AF" w:rsidP="00E967AF">
            <w:pPr>
              <w:jc w:val="center"/>
              <w:rPr>
                <w:b/>
              </w:rPr>
            </w:pPr>
            <w:r w:rsidRPr="00B8739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9E7A" w14:textId="77777777" w:rsidR="00E967AF" w:rsidRPr="00B87399" w:rsidRDefault="00120E6A" w:rsidP="00E967AF">
            <w:pPr>
              <w:jc w:val="center"/>
              <w:rPr>
                <w:b/>
              </w:rPr>
            </w:pPr>
            <w:r w:rsidRPr="00B87399">
              <w:rPr>
                <w:b/>
              </w:rPr>
              <w:t>gyakorlat</w:t>
            </w:r>
            <w:r w:rsidR="00DE7A5E" w:rsidRPr="00B87399">
              <w:rPr>
                <w:b/>
              </w:rPr>
              <w:t>i jegy</w:t>
            </w:r>
          </w:p>
        </w:tc>
        <w:tc>
          <w:tcPr>
            <w:tcW w:w="855" w:type="dxa"/>
            <w:vMerge w:val="restart"/>
            <w:tcBorders>
              <w:top w:val="single" w:sz="4" w:space="0" w:color="auto"/>
              <w:left w:val="single" w:sz="4" w:space="0" w:color="auto"/>
              <w:right w:val="single" w:sz="4" w:space="0" w:color="auto"/>
            </w:tcBorders>
            <w:vAlign w:val="center"/>
          </w:tcPr>
          <w:p w14:paraId="12D59E7B" w14:textId="77777777" w:rsidR="00E967AF" w:rsidRPr="00B87399" w:rsidRDefault="00120E6A" w:rsidP="00E967AF">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9E7C" w14:textId="77777777" w:rsidR="00E967AF" w:rsidRPr="00B87399" w:rsidRDefault="00E967AF" w:rsidP="00E967AF">
            <w:pPr>
              <w:jc w:val="center"/>
              <w:rPr>
                <w:b/>
              </w:rPr>
            </w:pPr>
            <w:r w:rsidRPr="00B87399">
              <w:rPr>
                <w:b/>
              </w:rPr>
              <w:t>magyar</w:t>
            </w:r>
          </w:p>
        </w:tc>
      </w:tr>
      <w:tr w:rsidR="00E967AF" w:rsidRPr="00B87399" w14:paraId="12D59E87" w14:textId="77777777" w:rsidTr="00E967A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9E7E" w14:textId="77777777" w:rsidR="00E967AF" w:rsidRPr="00B87399" w:rsidRDefault="00E967AF" w:rsidP="00E967AF">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9E7F" w14:textId="77777777" w:rsidR="00E967AF" w:rsidRPr="00B87399" w:rsidRDefault="00E967AF" w:rsidP="00E967A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9E80" w14:textId="77777777" w:rsidR="00E967AF" w:rsidRPr="00B87399" w:rsidRDefault="00E967AF" w:rsidP="00E967AF">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9E81" w14:textId="77777777" w:rsidR="00E967AF" w:rsidRPr="00B87399" w:rsidRDefault="00E967AF" w:rsidP="00E967A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9E82" w14:textId="77777777" w:rsidR="00E967AF" w:rsidRPr="00B87399" w:rsidRDefault="00E967AF" w:rsidP="00E967AF">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9E83" w14:textId="77777777" w:rsidR="00E967AF" w:rsidRPr="00B87399" w:rsidRDefault="00E967AF" w:rsidP="00E967A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9E84" w14:textId="77777777" w:rsidR="00E967AF" w:rsidRPr="00B87399" w:rsidRDefault="00E967AF" w:rsidP="00E967AF">
            <w:pPr>
              <w:jc w:val="center"/>
            </w:pPr>
          </w:p>
        </w:tc>
        <w:tc>
          <w:tcPr>
            <w:tcW w:w="855" w:type="dxa"/>
            <w:vMerge/>
            <w:tcBorders>
              <w:left w:val="single" w:sz="4" w:space="0" w:color="auto"/>
              <w:bottom w:val="single" w:sz="4" w:space="0" w:color="auto"/>
              <w:right w:val="single" w:sz="4" w:space="0" w:color="auto"/>
            </w:tcBorders>
            <w:vAlign w:val="center"/>
          </w:tcPr>
          <w:p w14:paraId="12D59E85" w14:textId="77777777" w:rsidR="00E967AF" w:rsidRPr="00B87399" w:rsidRDefault="00E967AF" w:rsidP="00E967A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9E86" w14:textId="77777777" w:rsidR="00E967AF" w:rsidRPr="00B87399" w:rsidRDefault="00E967AF" w:rsidP="00E967AF">
            <w:pPr>
              <w:jc w:val="center"/>
            </w:pPr>
          </w:p>
        </w:tc>
      </w:tr>
      <w:tr w:rsidR="00E967AF" w:rsidRPr="00B87399" w14:paraId="12D59E8D"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E88" w14:textId="77777777" w:rsidR="00E967AF" w:rsidRPr="00B87399" w:rsidRDefault="00E967AF" w:rsidP="00E967AF">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9E89" w14:textId="77777777" w:rsidR="00E967AF" w:rsidRPr="00B87399" w:rsidRDefault="00E967AF" w:rsidP="00E967AF">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E8A" w14:textId="77777777" w:rsidR="00E967AF" w:rsidRPr="00B87399" w:rsidRDefault="00E967AF" w:rsidP="00E967AF">
            <w:pPr>
              <w:jc w:val="center"/>
              <w:rPr>
                <w:b/>
              </w:rPr>
            </w:pPr>
            <w:r w:rsidRPr="00B87399">
              <w:rPr>
                <w:b/>
              </w:rPr>
              <w:t>Dr. Nagy Ágoston</w:t>
            </w:r>
          </w:p>
        </w:tc>
        <w:tc>
          <w:tcPr>
            <w:tcW w:w="855" w:type="dxa"/>
            <w:tcBorders>
              <w:top w:val="single" w:sz="4" w:space="0" w:color="auto"/>
              <w:left w:val="nil"/>
              <w:bottom w:val="single" w:sz="4" w:space="0" w:color="auto"/>
              <w:right w:val="single" w:sz="4" w:space="0" w:color="auto"/>
            </w:tcBorders>
            <w:vAlign w:val="center"/>
          </w:tcPr>
          <w:p w14:paraId="12D59E8B" w14:textId="77777777" w:rsidR="00E967AF" w:rsidRPr="00B87399" w:rsidRDefault="00E967AF" w:rsidP="00E967AF">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E8C" w14:textId="77777777" w:rsidR="00E967AF" w:rsidRPr="00B87399" w:rsidRDefault="00E967AF" w:rsidP="00E967AF">
            <w:pPr>
              <w:jc w:val="center"/>
              <w:rPr>
                <w:b/>
              </w:rPr>
            </w:pPr>
            <w:r w:rsidRPr="00B87399">
              <w:rPr>
                <w:b/>
              </w:rPr>
              <w:t>egyetemi adjunktus</w:t>
            </w:r>
          </w:p>
        </w:tc>
      </w:tr>
      <w:tr w:rsidR="00E967AF" w:rsidRPr="00B87399" w14:paraId="12D59E93"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9E8E" w14:textId="77777777" w:rsidR="00E967AF" w:rsidRPr="00B87399" w:rsidRDefault="00E967AF" w:rsidP="00E967AF">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9E8F" w14:textId="77777777" w:rsidR="00E967AF" w:rsidRPr="00B87399" w:rsidRDefault="00E967AF" w:rsidP="00E967AF">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9E90" w14:textId="77777777" w:rsidR="00E967AF" w:rsidRPr="00B87399" w:rsidRDefault="00E967AF" w:rsidP="00E967AF">
            <w:pPr>
              <w:jc w:val="center"/>
              <w:rPr>
                <w:b/>
              </w:rPr>
            </w:pPr>
            <w:r w:rsidRPr="00B87399">
              <w:rPr>
                <w:b/>
              </w:rPr>
              <w:t>Dr. Pfau Christa</w:t>
            </w:r>
          </w:p>
        </w:tc>
        <w:tc>
          <w:tcPr>
            <w:tcW w:w="855" w:type="dxa"/>
            <w:tcBorders>
              <w:top w:val="single" w:sz="4" w:space="0" w:color="auto"/>
              <w:left w:val="nil"/>
              <w:bottom w:val="single" w:sz="4" w:space="0" w:color="auto"/>
              <w:right w:val="single" w:sz="4" w:space="0" w:color="auto"/>
            </w:tcBorders>
            <w:vAlign w:val="center"/>
          </w:tcPr>
          <w:p w14:paraId="12D59E91" w14:textId="77777777" w:rsidR="00E967AF" w:rsidRPr="00B87399" w:rsidRDefault="00E967AF" w:rsidP="00E967AF">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9E92" w14:textId="77777777" w:rsidR="00E967AF" w:rsidRPr="00B87399" w:rsidRDefault="00E967AF" w:rsidP="00E967AF">
            <w:pPr>
              <w:jc w:val="center"/>
              <w:rPr>
                <w:b/>
              </w:rPr>
            </w:pPr>
            <w:r w:rsidRPr="00B87399">
              <w:rPr>
                <w:b/>
              </w:rPr>
              <w:t>adjunktus</w:t>
            </w:r>
          </w:p>
        </w:tc>
      </w:tr>
      <w:tr w:rsidR="00E967AF" w:rsidRPr="00B87399" w14:paraId="12D59E95" w14:textId="77777777" w:rsidTr="00E967A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E94" w14:textId="77777777" w:rsidR="00E967AF" w:rsidRPr="00B87399" w:rsidRDefault="00E967AF" w:rsidP="00E967AF">
            <w:pPr>
              <w:rPr>
                <w:color w:val="000000"/>
              </w:rPr>
            </w:pPr>
            <w:r w:rsidRPr="00B87399">
              <w:rPr>
                <w:b/>
                <w:bCs/>
              </w:rPr>
              <w:t xml:space="preserve">A kurzus célja, </w:t>
            </w:r>
            <w:r w:rsidRPr="00B87399">
              <w:t xml:space="preserve">hogy a hallgatók </w:t>
            </w:r>
            <w:r w:rsidRPr="00B87399">
              <w:rPr>
                <w:color w:val="000000"/>
              </w:rPr>
              <w:t xml:space="preserve"> ismerjék meg a csapatjátékok (kézilabda, röplabda) szervezési, irányítási feladatait, ezen szakosztályokat működtető klubok szerkezetét, felépítését, feladatkörét. Ismereteket szerezzenek a hazai és nemzetközi sportági szövetségek szerkezetéről, felépítéséről, feladat köreiről, továbbá a hazai és nemzetközi verseny rendszerekről. A labdajátékok szerepe, a labdajátékok technikai és taktikai elemeinek ismerete.</w:t>
            </w:r>
          </w:p>
        </w:tc>
      </w:tr>
      <w:tr w:rsidR="00E967AF" w:rsidRPr="00B87399" w14:paraId="12D59EAA" w14:textId="77777777" w:rsidTr="00E967AF">
        <w:trPr>
          <w:cantSplit/>
          <w:trHeight w:val="1400"/>
        </w:trPr>
        <w:tc>
          <w:tcPr>
            <w:tcW w:w="9939" w:type="dxa"/>
            <w:gridSpan w:val="10"/>
            <w:tcBorders>
              <w:top w:val="single" w:sz="4" w:space="0" w:color="auto"/>
              <w:left w:val="single" w:sz="4" w:space="0" w:color="auto"/>
              <w:right w:val="single" w:sz="4" w:space="0" w:color="000000"/>
            </w:tcBorders>
            <w:vAlign w:val="center"/>
          </w:tcPr>
          <w:p w14:paraId="12D59E96" w14:textId="77777777" w:rsidR="00E967AF" w:rsidRPr="00B87399" w:rsidRDefault="00E967AF" w:rsidP="00E967AF">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9E97" w14:textId="77777777" w:rsidR="00E967AF" w:rsidRPr="00B87399" w:rsidRDefault="00E967AF" w:rsidP="00E967AF">
            <w:pPr>
              <w:jc w:val="both"/>
              <w:rPr>
                <w:b/>
                <w:bCs/>
                <w:i/>
              </w:rPr>
            </w:pPr>
            <w:r w:rsidRPr="00B87399">
              <w:rPr>
                <w:b/>
                <w:bCs/>
                <w:i/>
              </w:rPr>
              <w:t xml:space="preserve">Tudás: </w:t>
            </w:r>
          </w:p>
          <w:p w14:paraId="12D59E98" w14:textId="77777777" w:rsidR="00E967AF" w:rsidRPr="00B87399" w:rsidRDefault="00E967AF" w:rsidP="00E967AF">
            <w:pPr>
              <w:jc w:val="both"/>
              <w:rPr>
                <w:bCs/>
              </w:rPr>
            </w:pPr>
            <w:r w:rsidRPr="00B87399">
              <w:rPr>
                <w:b/>
                <w:bCs/>
              </w:rPr>
              <w:t xml:space="preserve">- </w:t>
            </w:r>
            <w:r w:rsidRPr="00B87399">
              <w:rPr>
                <w:bCs/>
              </w:rPr>
              <w:t>Birtokában van a sporttudomány, és a szervezés- és vezetéstudomány alapvető szakmai szókincsének, kifejezési és fogalmazási sajátosságainak anyanyelvén és legalább egy idegen nyelven. Ismeri a labdajátékok szakkifejezéseit.</w:t>
            </w:r>
          </w:p>
          <w:p w14:paraId="12D59E99" w14:textId="77777777" w:rsidR="00E967AF" w:rsidRPr="00B87399" w:rsidRDefault="00E967AF" w:rsidP="00E967AF">
            <w:pPr>
              <w:jc w:val="both"/>
              <w:rPr>
                <w:bCs/>
              </w:rPr>
            </w:pPr>
            <w:r w:rsidRPr="00B87399">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12D59E9A" w14:textId="77777777" w:rsidR="00E967AF" w:rsidRPr="00B87399" w:rsidRDefault="00E967AF" w:rsidP="00E967AF">
            <w:pPr>
              <w:jc w:val="both"/>
              <w:rPr>
                <w:bCs/>
              </w:rPr>
            </w:pPr>
            <w:r w:rsidRPr="00B87399">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hazai és nemzetközi szakszövetségek szervezeti felépítését, a versenyrendszereket.</w:t>
            </w:r>
          </w:p>
          <w:p w14:paraId="12D59E9B" w14:textId="77777777" w:rsidR="00E967AF" w:rsidRPr="00B87399" w:rsidRDefault="00E967AF" w:rsidP="00E967AF">
            <w:pPr>
              <w:jc w:val="both"/>
              <w:rPr>
                <w:b/>
                <w:bCs/>
                <w:i/>
              </w:rPr>
            </w:pPr>
            <w:r w:rsidRPr="00B87399">
              <w:rPr>
                <w:b/>
                <w:bCs/>
                <w:i/>
              </w:rPr>
              <w:t>Képesség:</w:t>
            </w:r>
          </w:p>
          <w:p w14:paraId="12D59E9C" w14:textId="77777777" w:rsidR="00E967AF" w:rsidRPr="00B87399" w:rsidRDefault="00E967AF" w:rsidP="00E967AF">
            <w:pPr>
              <w:jc w:val="both"/>
              <w:rPr>
                <w:bCs/>
              </w:rPr>
            </w:pPr>
            <w:r w:rsidRPr="00B87399">
              <w:rPr>
                <w:b/>
                <w:bCs/>
              </w:rPr>
              <w:t xml:space="preserve">- </w:t>
            </w:r>
            <w:r w:rsidRPr="00B87399">
              <w:rPr>
                <w:bCs/>
              </w:rPr>
              <w:t>Sportszervezetben szervezői tevékenységet tervez, szervez, irányít és ellenőriz. Versenyeket szervez labdajátékokhoz tartozó sportágakból.</w:t>
            </w:r>
          </w:p>
          <w:p w14:paraId="12D59E9D" w14:textId="77777777" w:rsidR="00E967AF" w:rsidRPr="00B87399" w:rsidRDefault="00E967AF" w:rsidP="00E967AF">
            <w:pPr>
              <w:jc w:val="both"/>
              <w:rPr>
                <w:bCs/>
              </w:rPr>
            </w:pPr>
            <w:r w:rsidRPr="00B87399">
              <w:rPr>
                <w:bCs/>
              </w:rPr>
              <w:t>- A tanult elméleteket és módszereket hatékonyan alkalmazza, következtetéseket fogalmaz meg, javaslatokat tesz és döntéseket hoz.</w:t>
            </w:r>
          </w:p>
          <w:p w14:paraId="12D59E9E" w14:textId="77777777" w:rsidR="00E967AF" w:rsidRPr="00B87399" w:rsidRDefault="00E967AF" w:rsidP="00E967AF">
            <w:pPr>
              <w:jc w:val="both"/>
              <w:rPr>
                <w:bCs/>
              </w:rPr>
            </w:pPr>
            <w:r w:rsidRPr="00B87399">
              <w:rPr>
                <w:bCs/>
              </w:rPr>
              <w:t>- Képes tudását folyamatosan és önállóan fejleszteni. Képes önálló projekt munkára, beadandó készítésére labdajáték tantárgyból.</w:t>
            </w:r>
          </w:p>
          <w:p w14:paraId="12D59E9F" w14:textId="77777777" w:rsidR="00E967AF" w:rsidRPr="00B87399" w:rsidRDefault="00E967AF" w:rsidP="00E967AF">
            <w:pPr>
              <w:jc w:val="both"/>
              <w:rPr>
                <w:b/>
                <w:bCs/>
                <w:i/>
              </w:rPr>
            </w:pPr>
            <w:r w:rsidRPr="00B87399">
              <w:rPr>
                <w:b/>
                <w:bCs/>
                <w:i/>
              </w:rPr>
              <w:t>Attitűd:</w:t>
            </w:r>
          </w:p>
          <w:p w14:paraId="12D59EA0" w14:textId="77777777" w:rsidR="00E967AF" w:rsidRPr="00B87399" w:rsidRDefault="00E967AF" w:rsidP="00E967AF">
            <w:pPr>
              <w:jc w:val="both"/>
              <w:rPr>
                <w:bCs/>
              </w:rPr>
            </w:pPr>
            <w:r w:rsidRPr="00B87399">
              <w:rPr>
                <w:b/>
                <w:bCs/>
              </w:rPr>
              <w:t xml:space="preserve">- </w:t>
            </w:r>
            <w:r w:rsidRPr="00B87399">
              <w:rPr>
                <w:bCs/>
              </w:rPr>
              <w:t xml:space="preserve">Fogékony az új információk befogadására, az új szakmai ismeretekre és módszertanokra, nyitott az új, önálló és együttműködést igénylő feladatok, felelősségek vállalására. </w:t>
            </w:r>
          </w:p>
          <w:p w14:paraId="12D59EA1" w14:textId="77777777" w:rsidR="00E967AF" w:rsidRPr="00B87399" w:rsidRDefault="00E967AF" w:rsidP="00E967AF">
            <w:pPr>
              <w:jc w:val="both"/>
              <w:rPr>
                <w:bCs/>
              </w:rPr>
            </w:pPr>
            <w:r w:rsidRPr="00B87399">
              <w:rPr>
                <w:bCs/>
              </w:rPr>
              <w:t>- Elkötelezett a sportszervezetek hatékony és eredményes gazdasági működtetése iránt.</w:t>
            </w:r>
          </w:p>
          <w:p w14:paraId="12D59EA2" w14:textId="77777777" w:rsidR="00E967AF" w:rsidRPr="00B87399" w:rsidRDefault="00E967AF" w:rsidP="00E967AF">
            <w:pPr>
              <w:jc w:val="both"/>
              <w:rPr>
                <w:bCs/>
              </w:rPr>
            </w:pPr>
            <w:r w:rsidRPr="00B87399">
              <w:rPr>
                <w:bCs/>
              </w:rPr>
              <w:t>- Projektekben, csoportos feladatvégzés esetén konstruktív, együttműködő, kezdeményező, kész a hibák kijavítására, erre munkatársait is ösztönzi.</w:t>
            </w:r>
          </w:p>
          <w:p w14:paraId="12D59EA3" w14:textId="77777777" w:rsidR="00E967AF" w:rsidRPr="00B87399" w:rsidRDefault="00E967AF" w:rsidP="00E967AF">
            <w:pPr>
              <w:jc w:val="both"/>
              <w:rPr>
                <w:bCs/>
              </w:rPr>
            </w:pPr>
            <w:r w:rsidRPr="00B87399">
              <w:rPr>
                <w:bCs/>
              </w:rPr>
              <w:t>- - Kötelességének tartja a szakterület szerint releváns, kapcsolódó más szakpolitikák, jogszabályok követését, alkalmazását, illetve betartását.</w:t>
            </w:r>
          </w:p>
          <w:p w14:paraId="12D59EA4" w14:textId="77777777" w:rsidR="00E967AF" w:rsidRPr="00B87399" w:rsidRDefault="00E967AF" w:rsidP="00E967AF">
            <w:pPr>
              <w:jc w:val="both"/>
              <w:rPr>
                <w:bCs/>
              </w:rPr>
            </w:pPr>
            <w:r w:rsidRPr="00B87399">
              <w:rPr>
                <w:bCs/>
              </w:rPr>
              <w:t>- Törekszik mások véleményét, a sportágazati, regionális, nemzeti és európai értékeket (ide értve a társadalmi, szociális és ökológiai, fenntarthatósági szempontokat is) a döntések során felelősen figyelembe venni.</w:t>
            </w:r>
          </w:p>
          <w:p w14:paraId="12D59EA5" w14:textId="77777777" w:rsidR="00E967AF" w:rsidRPr="00B87399" w:rsidRDefault="00E967AF" w:rsidP="00E967AF">
            <w:pPr>
              <w:jc w:val="both"/>
              <w:rPr>
                <w:bCs/>
              </w:rPr>
            </w:pPr>
            <w:r w:rsidRPr="00B87399">
              <w:rPr>
                <w:bCs/>
              </w:rPr>
              <w:t>- Korszerű sportgazdasági szemlélettel, megfelelő kapcsolatteremtő-, problémafelismerő- és megoldó képességgel, valamint együttműködési- és kommunikációs készséggel rendelkezik.</w:t>
            </w:r>
          </w:p>
          <w:p w14:paraId="12D59EA6" w14:textId="77777777" w:rsidR="00E967AF" w:rsidRPr="00B87399" w:rsidRDefault="00E967AF" w:rsidP="00E967AF">
            <w:pPr>
              <w:jc w:val="both"/>
              <w:rPr>
                <w:b/>
                <w:bCs/>
                <w:i/>
              </w:rPr>
            </w:pPr>
            <w:r w:rsidRPr="00B87399">
              <w:rPr>
                <w:b/>
                <w:bCs/>
                <w:i/>
              </w:rPr>
              <w:t>Autonómia és felelősség:</w:t>
            </w:r>
          </w:p>
          <w:p w14:paraId="12D59EA7" w14:textId="77777777" w:rsidR="00E967AF" w:rsidRPr="00B87399" w:rsidRDefault="00E967AF" w:rsidP="00E967AF">
            <w:pPr>
              <w:jc w:val="both"/>
              <w:rPr>
                <w:bCs/>
              </w:rPr>
            </w:pPr>
            <w:r w:rsidRPr="00B87399">
              <w:rPr>
                <w:bCs/>
              </w:rPr>
              <w:t>- Feladatait általános felügyelet mellett, önállóan végzi és szervezi.</w:t>
            </w:r>
          </w:p>
          <w:p w14:paraId="12D59EA8" w14:textId="77777777" w:rsidR="00E967AF" w:rsidRPr="00B87399" w:rsidRDefault="00E967AF" w:rsidP="00E967AF">
            <w:pPr>
              <w:jc w:val="both"/>
              <w:rPr>
                <w:bCs/>
              </w:rPr>
            </w:pPr>
            <w:r w:rsidRPr="00B87399">
              <w:rPr>
                <w:bCs/>
              </w:rPr>
              <w:t>- Felelősséget vállal a munkával és magatartásával kapcsolatos szakmai, jogi, etikai normák és szabályok betartása terén.</w:t>
            </w:r>
          </w:p>
          <w:p w14:paraId="12D59EA9" w14:textId="77777777" w:rsidR="00E967AF" w:rsidRPr="00B87399" w:rsidRDefault="00E967AF" w:rsidP="00E967AF">
            <w:pPr>
              <w:jc w:val="both"/>
              <w:rPr>
                <w:bCs/>
              </w:rPr>
            </w:pPr>
            <w:r w:rsidRPr="00B87399">
              <w:rPr>
                <w:bCs/>
              </w:rPr>
              <w:t>- Projektek, csoportmunkák, szervezeti egységek tagjaként a rá eső feladatokat önállóan, felelősséggel végzi.</w:t>
            </w:r>
          </w:p>
        </w:tc>
      </w:tr>
      <w:tr w:rsidR="00E967AF" w:rsidRPr="00B87399" w14:paraId="12D59EB5" w14:textId="77777777" w:rsidTr="00E967A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EAB" w14:textId="77777777" w:rsidR="00E967AF" w:rsidRPr="00B87399" w:rsidRDefault="00E967AF" w:rsidP="00E967AF">
            <w:pPr>
              <w:rPr>
                <w:b/>
                <w:bCs/>
              </w:rPr>
            </w:pPr>
            <w:r w:rsidRPr="00B87399">
              <w:rPr>
                <w:b/>
                <w:bCs/>
              </w:rPr>
              <w:t>A kurzus rövid tartalma, témakörei:</w:t>
            </w:r>
          </w:p>
          <w:p w14:paraId="12D59EAC" w14:textId="77777777" w:rsidR="00E967AF" w:rsidRPr="00B87399" w:rsidRDefault="00E967AF" w:rsidP="00E967AF">
            <w:pPr>
              <w:numPr>
                <w:ilvl w:val="0"/>
                <w:numId w:val="29"/>
              </w:numPr>
              <w:rPr>
                <w:bCs/>
              </w:rPr>
            </w:pPr>
            <w:r w:rsidRPr="00B87399">
              <w:rPr>
                <w:bCs/>
              </w:rPr>
              <w:t xml:space="preserve">A labdajátékok története, helye és szerepe </w:t>
            </w:r>
          </w:p>
          <w:p w14:paraId="12D59EAD" w14:textId="77777777" w:rsidR="00E967AF" w:rsidRPr="00B87399" w:rsidRDefault="00E967AF" w:rsidP="00E967AF">
            <w:pPr>
              <w:numPr>
                <w:ilvl w:val="0"/>
                <w:numId w:val="29"/>
              </w:numPr>
              <w:rPr>
                <w:bCs/>
              </w:rPr>
            </w:pPr>
            <w:r w:rsidRPr="00B87399">
              <w:rPr>
                <w:bCs/>
              </w:rPr>
              <w:t>A labdajátékok (kézilabda, röplabda) hazai és nemzetközi szervezeteinek, sportági szakszövetségeinek bemutatása.</w:t>
            </w:r>
          </w:p>
          <w:p w14:paraId="12D59EAE" w14:textId="77777777" w:rsidR="00E967AF" w:rsidRPr="00B87399" w:rsidRDefault="00E967AF" w:rsidP="00E967AF">
            <w:pPr>
              <w:numPr>
                <w:ilvl w:val="0"/>
                <w:numId w:val="29"/>
              </w:numPr>
              <w:rPr>
                <w:bCs/>
              </w:rPr>
            </w:pPr>
            <w:r w:rsidRPr="00B87399">
              <w:rPr>
                <w:bCs/>
              </w:rPr>
              <w:t>A labdajátékok szervezésének elméleti és módszertani aspektusai.</w:t>
            </w:r>
          </w:p>
          <w:p w14:paraId="12D59EAF" w14:textId="77777777" w:rsidR="00E967AF" w:rsidRPr="00B87399" w:rsidRDefault="00E967AF" w:rsidP="00E967AF">
            <w:pPr>
              <w:numPr>
                <w:ilvl w:val="0"/>
                <w:numId w:val="29"/>
              </w:numPr>
              <w:rPr>
                <w:bCs/>
              </w:rPr>
            </w:pPr>
            <w:r w:rsidRPr="00B87399">
              <w:rPr>
                <w:bCs/>
              </w:rPr>
              <w:t>A kézilabdázás alapjai. labdás gyakorlatok.</w:t>
            </w:r>
          </w:p>
          <w:p w14:paraId="12D59EB0" w14:textId="77777777" w:rsidR="00E967AF" w:rsidRPr="00B87399" w:rsidRDefault="00E967AF" w:rsidP="00E967AF">
            <w:pPr>
              <w:numPr>
                <w:ilvl w:val="0"/>
                <w:numId w:val="29"/>
              </w:numPr>
              <w:rPr>
                <w:bCs/>
              </w:rPr>
            </w:pPr>
            <w:r w:rsidRPr="00B87399">
              <w:rPr>
                <w:bCs/>
              </w:rPr>
              <w:t>A kézilabda alapvető technikai és taktikai elemei.</w:t>
            </w:r>
          </w:p>
          <w:p w14:paraId="12D59EB1" w14:textId="77777777" w:rsidR="00E967AF" w:rsidRPr="00B87399" w:rsidRDefault="00E967AF" w:rsidP="00E967AF">
            <w:pPr>
              <w:numPr>
                <w:ilvl w:val="0"/>
                <w:numId w:val="29"/>
              </w:numPr>
              <w:rPr>
                <w:bCs/>
              </w:rPr>
            </w:pPr>
            <w:r w:rsidRPr="00B87399">
              <w:rPr>
                <w:bCs/>
              </w:rPr>
              <w:t>A kézilabda játékszabályai.</w:t>
            </w:r>
          </w:p>
          <w:p w14:paraId="12D59EB2" w14:textId="77777777" w:rsidR="00E967AF" w:rsidRPr="00B87399" w:rsidRDefault="00E967AF" w:rsidP="00E967AF">
            <w:pPr>
              <w:numPr>
                <w:ilvl w:val="0"/>
                <w:numId w:val="29"/>
              </w:numPr>
              <w:rPr>
                <w:bCs/>
              </w:rPr>
            </w:pPr>
            <w:r w:rsidRPr="00B87399">
              <w:rPr>
                <w:bCs/>
              </w:rPr>
              <w:t>A röplabda alapjai. labdás gyakorlatok.</w:t>
            </w:r>
          </w:p>
          <w:p w14:paraId="12D59EB3" w14:textId="77777777" w:rsidR="00E967AF" w:rsidRPr="00B87399" w:rsidRDefault="00E967AF" w:rsidP="00E967AF">
            <w:pPr>
              <w:numPr>
                <w:ilvl w:val="0"/>
                <w:numId w:val="29"/>
              </w:numPr>
              <w:rPr>
                <w:bCs/>
              </w:rPr>
            </w:pPr>
            <w:r w:rsidRPr="00B87399">
              <w:rPr>
                <w:bCs/>
              </w:rPr>
              <w:t>A röplabda alapvető technikai és taktikai elemei.</w:t>
            </w:r>
          </w:p>
          <w:p w14:paraId="12D59EB4" w14:textId="77777777" w:rsidR="00E967AF" w:rsidRPr="00B87399" w:rsidRDefault="00E967AF" w:rsidP="00E967AF">
            <w:pPr>
              <w:numPr>
                <w:ilvl w:val="0"/>
                <w:numId w:val="29"/>
              </w:numPr>
              <w:rPr>
                <w:b/>
                <w:bCs/>
              </w:rPr>
            </w:pPr>
            <w:r w:rsidRPr="00B87399">
              <w:rPr>
                <w:bCs/>
              </w:rPr>
              <w:t>A röplabda játékszabályai.</w:t>
            </w:r>
          </w:p>
        </w:tc>
      </w:tr>
      <w:tr w:rsidR="00E967AF" w:rsidRPr="00B87399" w14:paraId="12D59EB7" w14:textId="77777777" w:rsidTr="00E967AF">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12D59EB6" w14:textId="77777777" w:rsidR="00E967AF" w:rsidRPr="00B87399" w:rsidRDefault="00E967AF" w:rsidP="00E967AF">
            <w:r w:rsidRPr="00B87399">
              <w:rPr>
                <w:b/>
                <w:bCs/>
              </w:rPr>
              <w:lastRenderedPageBreak/>
              <w:t xml:space="preserve">Tervezett tanulási tevékenységek, tanítási módszerek: </w:t>
            </w:r>
            <w:r w:rsidRPr="00B87399">
              <w:rPr>
                <w:bCs/>
              </w:rPr>
              <w:t>elmélet és gyakorlat</w:t>
            </w:r>
            <w:r w:rsidRPr="00B87399">
              <w:t>, előadás, bemutatás, bemutattatás</w:t>
            </w:r>
          </w:p>
        </w:tc>
      </w:tr>
      <w:tr w:rsidR="00E967AF" w:rsidRPr="00B87399" w14:paraId="12D59EB9" w14:textId="77777777" w:rsidTr="00E967AF">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12D59EB8" w14:textId="77777777" w:rsidR="00E967AF" w:rsidRPr="00B87399" w:rsidRDefault="00E967AF" w:rsidP="00E967AF">
            <w:pPr>
              <w:rPr>
                <w:b/>
                <w:bCs/>
              </w:rPr>
            </w:pPr>
            <w:r w:rsidRPr="00B87399">
              <w:rPr>
                <w:b/>
                <w:bCs/>
              </w:rPr>
              <w:t>Értékelés: gyakorlati jegy</w:t>
            </w:r>
            <w:r w:rsidRPr="00B87399">
              <w:t xml:space="preserve"> Írásbeli dolgozat és beadandó,az órákon való aktív részt vétel</w:t>
            </w:r>
          </w:p>
        </w:tc>
      </w:tr>
      <w:tr w:rsidR="00E967AF" w:rsidRPr="00B87399" w14:paraId="12D59EC4"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9EBA" w14:textId="77777777" w:rsidR="00E967AF" w:rsidRPr="00B87399" w:rsidRDefault="00E967AF" w:rsidP="00E967AF">
            <w:pPr>
              <w:rPr>
                <w:b/>
                <w:bCs/>
              </w:rPr>
            </w:pPr>
            <w:r w:rsidRPr="00B87399">
              <w:rPr>
                <w:b/>
                <w:bCs/>
              </w:rPr>
              <w:t>Kötelező szakirodalom:</w:t>
            </w:r>
          </w:p>
          <w:p w14:paraId="12D59EBB" w14:textId="77777777" w:rsidR="00E967AF" w:rsidRPr="00B87399" w:rsidRDefault="00E967AF" w:rsidP="00E967AF">
            <w:pPr>
              <w:pStyle w:val="Szvegtrzs"/>
              <w:rPr>
                <w:rFonts w:ascii="Times New Roman" w:hAnsi="Times New Roman"/>
                <w:sz w:val="20"/>
              </w:rPr>
            </w:pPr>
            <w:r w:rsidRPr="00B87399">
              <w:rPr>
                <w:rFonts w:ascii="Times New Roman" w:hAnsi="Times New Roman"/>
                <w:sz w:val="20"/>
              </w:rPr>
              <w:t>Kristóf L., Gál L., Csillag B., Tóth J.: Sportjátékok II. (Nemzeti tankönyvkiadó, Bp. 1995)</w:t>
            </w:r>
          </w:p>
          <w:p w14:paraId="12D59EBC" w14:textId="77777777" w:rsidR="00E967AF" w:rsidRPr="00B87399" w:rsidRDefault="00E967AF" w:rsidP="00E967AF">
            <w:pPr>
              <w:pStyle w:val="Szvegtrzs"/>
              <w:rPr>
                <w:rFonts w:ascii="Times New Roman" w:hAnsi="Times New Roman"/>
                <w:sz w:val="20"/>
              </w:rPr>
            </w:pPr>
            <w:r w:rsidRPr="00B87399">
              <w:rPr>
                <w:rFonts w:ascii="Times New Roman" w:hAnsi="Times New Roman"/>
                <w:sz w:val="20"/>
              </w:rPr>
              <w:t xml:space="preserve">Széles-Kovács Gy.- Váczi P.- Hajdú P.- Kopkáné- Zákányi Z.- Juhász I.: LABDAJÁTÉK https://uni-eszterhazy.hu/public/uploads/labdajatek_545092902fd62.pdf </w:t>
            </w:r>
          </w:p>
          <w:p w14:paraId="12D59EBD" w14:textId="77777777" w:rsidR="00E967AF" w:rsidRPr="00B87399" w:rsidRDefault="00E967AF" w:rsidP="00E967AF">
            <w:pPr>
              <w:pStyle w:val="Szvegtrzs"/>
              <w:rPr>
                <w:rFonts w:ascii="Times New Roman" w:hAnsi="Times New Roman"/>
                <w:sz w:val="20"/>
              </w:rPr>
            </w:pPr>
            <w:r w:rsidRPr="00B87399">
              <w:rPr>
                <w:rFonts w:ascii="Times New Roman" w:hAnsi="Times New Roman"/>
                <w:sz w:val="20"/>
              </w:rPr>
              <w:t>Sportjátékok elmélete és módszertana/Kézilabdázás/Röplabdázás</w:t>
            </w:r>
          </w:p>
          <w:p w14:paraId="12D59EBE" w14:textId="77777777" w:rsidR="00E967AF" w:rsidRPr="00B87399" w:rsidRDefault="00E967AF" w:rsidP="00E967AF">
            <w:pPr>
              <w:pStyle w:val="Szvegtrzs"/>
              <w:rPr>
                <w:rFonts w:ascii="Times New Roman" w:hAnsi="Times New Roman"/>
                <w:sz w:val="20"/>
              </w:rPr>
            </w:pPr>
            <w:r w:rsidRPr="00B87399">
              <w:rPr>
                <w:rFonts w:ascii="Times New Roman" w:hAnsi="Times New Roman"/>
                <w:sz w:val="20"/>
              </w:rPr>
              <w:t>Gaál L.- Magyar Gy.- Kristóf L. (1999): Sportjátékok III , Nemzeti Tankönyvkiadó, Budapest,</w:t>
            </w:r>
          </w:p>
          <w:p w14:paraId="12D59EBF" w14:textId="77777777" w:rsidR="00E967AF" w:rsidRPr="00B87399" w:rsidRDefault="00E967AF" w:rsidP="00E967AF">
            <w:r w:rsidRPr="00B87399">
              <w:t>Kaloprint Nyomda Kft. ISBN:9631900215</w:t>
            </w:r>
          </w:p>
          <w:p w14:paraId="12D59EC0" w14:textId="77777777" w:rsidR="00E967AF" w:rsidRPr="00B87399" w:rsidRDefault="00E967AF" w:rsidP="00E967AF">
            <w:pPr>
              <w:rPr>
                <w:b/>
                <w:bCs/>
              </w:rPr>
            </w:pPr>
            <w:r w:rsidRPr="00B87399">
              <w:rPr>
                <w:b/>
                <w:bCs/>
              </w:rPr>
              <w:t xml:space="preserve">Ajánlott szakirodalom: </w:t>
            </w:r>
          </w:p>
          <w:p w14:paraId="12D59EC1" w14:textId="77777777" w:rsidR="00E967AF" w:rsidRPr="00B87399" w:rsidRDefault="00E967AF" w:rsidP="00E967AF">
            <w:r w:rsidRPr="00B87399">
              <w:t xml:space="preserve">Nemzetközi röplabda és kézilabda játékszabályok </w:t>
            </w:r>
          </w:p>
          <w:p w14:paraId="12D59EC2" w14:textId="77777777" w:rsidR="00E967AF" w:rsidRPr="00B87399" w:rsidRDefault="00E967AF" w:rsidP="00E967AF">
            <w:r w:rsidRPr="00B87399">
              <w:t>Tóth (1992): Sportjátékok II. ,Nemzeti Tankönyvkiadó. Bp. 1992.</w:t>
            </w:r>
          </w:p>
          <w:p w14:paraId="12D59EC3" w14:textId="77777777" w:rsidR="00E967AF" w:rsidRPr="00B87399" w:rsidRDefault="00E967AF" w:rsidP="00E967AF">
            <w:pPr>
              <w:shd w:val="clear" w:color="auto" w:fill="E5DFEC"/>
              <w:suppressAutoHyphens/>
              <w:autoSpaceDE w:val="0"/>
              <w:spacing w:before="60" w:after="60"/>
              <w:ind w:right="113"/>
            </w:pPr>
          </w:p>
        </w:tc>
      </w:tr>
    </w:tbl>
    <w:p w14:paraId="12D59EC5" w14:textId="77777777" w:rsidR="00E967AF" w:rsidRPr="00B87399" w:rsidRDefault="00E967AF" w:rsidP="00E967AF">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17"/>
      </w:tblGrid>
      <w:tr w:rsidR="00E967AF" w:rsidRPr="00B87399" w14:paraId="12D59EC7" w14:textId="77777777" w:rsidTr="00E967AF">
        <w:tc>
          <w:tcPr>
            <w:tcW w:w="9250" w:type="dxa"/>
            <w:gridSpan w:val="2"/>
            <w:shd w:val="clear" w:color="auto" w:fill="auto"/>
          </w:tcPr>
          <w:p w14:paraId="12D59EC6" w14:textId="77777777" w:rsidR="00E967AF" w:rsidRPr="00B87399" w:rsidRDefault="00E967AF" w:rsidP="00E967AF">
            <w:pPr>
              <w:jc w:val="center"/>
            </w:pPr>
            <w:r w:rsidRPr="00B87399">
              <w:lastRenderedPageBreak/>
              <w:t>Heti bontott tematika</w:t>
            </w:r>
          </w:p>
        </w:tc>
      </w:tr>
      <w:tr w:rsidR="00E967AF" w:rsidRPr="00B87399" w14:paraId="12D59ECB" w14:textId="77777777" w:rsidTr="00E967AF">
        <w:tc>
          <w:tcPr>
            <w:tcW w:w="1529" w:type="dxa"/>
            <w:vMerge w:val="restart"/>
            <w:shd w:val="clear" w:color="auto" w:fill="auto"/>
          </w:tcPr>
          <w:p w14:paraId="12D59EC8" w14:textId="77777777" w:rsidR="00E967AF" w:rsidRPr="00B87399" w:rsidRDefault="003131C0" w:rsidP="003131C0">
            <w:pPr>
              <w:ind w:left="426"/>
            </w:pPr>
            <w:r w:rsidRPr="00B87399">
              <w:t>1.</w:t>
            </w:r>
          </w:p>
        </w:tc>
        <w:tc>
          <w:tcPr>
            <w:tcW w:w="7721" w:type="dxa"/>
            <w:shd w:val="clear" w:color="auto" w:fill="auto"/>
          </w:tcPr>
          <w:p w14:paraId="12D59EC9" w14:textId="77777777" w:rsidR="00E967AF" w:rsidRPr="00B87399" w:rsidRDefault="00E967AF" w:rsidP="00E967AF">
            <w:pPr>
              <w:jc w:val="both"/>
            </w:pPr>
            <w:r w:rsidRPr="00B87399">
              <w:t>Elmélet: Tájékoztatás a kurzus teljesítésének, elfogadásának feltételeiről. Az elméleti és gyakorlati anyag számonkérési időtervének egyeztetése. Balesetvédelmi oktatás. A labdajátékok története, célja, feladatai, jellemzői</w:t>
            </w:r>
          </w:p>
          <w:p w14:paraId="12D59ECA" w14:textId="77777777" w:rsidR="00E967AF" w:rsidRPr="00B87399" w:rsidRDefault="00E967AF" w:rsidP="00E967AF">
            <w:pPr>
              <w:jc w:val="both"/>
            </w:pPr>
            <w:r w:rsidRPr="00B87399">
              <w:t>Gyakorlat: Kézilabda technikai elemeinek gyakorlása, játék</w:t>
            </w:r>
          </w:p>
        </w:tc>
      </w:tr>
      <w:tr w:rsidR="00E967AF" w:rsidRPr="00B87399" w14:paraId="12D59ECE" w14:textId="77777777" w:rsidTr="00E967AF">
        <w:tc>
          <w:tcPr>
            <w:tcW w:w="1529" w:type="dxa"/>
            <w:vMerge/>
            <w:shd w:val="clear" w:color="auto" w:fill="auto"/>
          </w:tcPr>
          <w:p w14:paraId="12D59ECC" w14:textId="77777777" w:rsidR="00E967AF" w:rsidRPr="00B87399" w:rsidRDefault="00E967AF" w:rsidP="002801D2">
            <w:pPr>
              <w:numPr>
                <w:ilvl w:val="0"/>
                <w:numId w:val="102"/>
              </w:numPr>
            </w:pPr>
          </w:p>
        </w:tc>
        <w:tc>
          <w:tcPr>
            <w:tcW w:w="7721" w:type="dxa"/>
            <w:shd w:val="clear" w:color="auto" w:fill="auto"/>
          </w:tcPr>
          <w:p w14:paraId="12D59ECD" w14:textId="77777777" w:rsidR="00E967AF" w:rsidRPr="00B87399" w:rsidRDefault="00E967AF" w:rsidP="00E967AF">
            <w:pPr>
              <w:jc w:val="both"/>
            </w:pPr>
            <w:r w:rsidRPr="00B87399">
              <w:t>TE*tudja a labdajáték céljait, jellemzőit, gyakorlatban alkalmazza a kézilabda technikai elemeit</w:t>
            </w:r>
          </w:p>
        </w:tc>
      </w:tr>
      <w:tr w:rsidR="00E967AF" w:rsidRPr="00B87399" w14:paraId="12D59ED2" w14:textId="77777777" w:rsidTr="00E967AF">
        <w:tc>
          <w:tcPr>
            <w:tcW w:w="1529" w:type="dxa"/>
            <w:vMerge w:val="restart"/>
            <w:shd w:val="clear" w:color="auto" w:fill="auto"/>
          </w:tcPr>
          <w:p w14:paraId="12D59ECF" w14:textId="77777777" w:rsidR="00E967AF" w:rsidRPr="00B87399" w:rsidRDefault="003131C0" w:rsidP="003131C0">
            <w:pPr>
              <w:ind w:left="426"/>
            </w:pPr>
            <w:r w:rsidRPr="00B87399">
              <w:t>2.</w:t>
            </w:r>
          </w:p>
        </w:tc>
        <w:tc>
          <w:tcPr>
            <w:tcW w:w="7721" w:type="dxa"/>
            <w:shd w:val="clear" w:color="auto" w:fill="auto"/>
          </w:tcPr>
          <w:p w14:paraId="12D59ED0" w14:textId="77777777" w:rsidR="00E967AF" w:rsidRPr="00B87399" w:rsidRDefault="00E967AF" w:rsidP="00E967AF">
            <w:pPr>
              <w:jc w:val="both"/>
            </w:pPr>
            <w:r w:rsidRPr="00B87399">
              <w:t>Elmélet: A kézilabda története, sportági szakszövetség</w:t>
            </w:r>
          </w:p>
          <w:p w14:paraId="12D59ED1" w14:textId="77777777" w:rsidR="00E967AF" w:rsidRPr="00B87399" w:rsidRDefault="00E967AF" w:rsidP="00E967AF">
            <w:pPr>
              <w:jc w:val="both"/>
            </w:pPr>
            <w:r w:rsidRPr="00B87399">
              <w:t>Gyakorlat: Kézilabda technikai elemeinek gyakorlása, játék</w:t>
            </w:r>
          </w:p>
        </w:tc>
      </w:tr>
      <w:tr w:rsidR="00E967AF" w:rsidRPr="00B87399" w14:paraId="12D59ED5" w14:textId="77777777" w:rsidTr="00E967AF">
        <w:tc>
          <w:tcPr>
            <w:tcW w:w="1529" w:type="dxa"/>
            <w:vMerge/>
            <w:shd w:val="clear" w:color="auto" w:fill="auto"/>
          </w:tcPr>
          <w:p w14:paraId="12D59ED3" w14:textId="77777777" w:rsidR="00E967AF" w:rsidRPr="00B87399" w:rsidRDefault="00E967AF" w:rsidP="002801D2">
            <w:pPr>
              <w:numPr>
                <w:ilvl w:val="0"/>
                <w:numId w:val="102"/>
              </w:numPr>
            </w:pPr>
          </w:p>
        </w:tc>
        <w:tc>
          <w:tcPr>
            <w:tcW w:w="7721" w:type="dxa"/>
            <w:shd w:val="clear" w:color="auto" w:fill="auto"/>
          </w:tcPr>
          <w:p w14:paraId="12D59ED4" w14:textId="77777777" w:rsidR="00E967AF" w:rsidRPr="00B87399" w:rsidRDefault="00E967AF" w:rsidP="00E967AF">
            <w:pPr>
              <w:jc w:val="both"/>
            </w:pPr>
            <w:r w:rsidRPr="00B87399">
              <w:t>TE: tudja a kézilabda történetét, gyakorlatban képes a technikai elemek alkalmazására</w:t>
            </w:r>
          </w:p>
        </w:tc>
      </w:tr>
      <w:tr w:rsidR="00E967AF" w:rsidRPr="00B87399" w14:paraId="12D59ED9" w14:textId="77777777" w:rsidTr="00E967AF">
        <w:tc>
          <w:tcPr>
            <w:tcW w:w="1529" w:type="dxa"/>
            <w:vMerge w:val="restart"/>
            <w:shd w:val="clear" w:color="auto" w:fill="auto"/>
          </w:tcPr>
          <w:p w14:paraId="12D59ED6" w14:textId="77777777" w:rsidR="00E967AF" w:rsidRPr="00B87399" w:rsidRDefault="003131C0" w:rsidP="003131C0">
            <w:pPr>
              <w:ind w:left="426"/>
            </w:pPr>
            <w:r w:rsidRPr="00B87399">
              <w:t>3.</w:t>
            </w:r>
          </w:p>
        </w:tc>
        <w:tc>
          <w:tcPr>
            <w:tcW w:w="7721" w:type="dxa"/>
            <w:shd w:val="clear" w:color="auto" w:fill="auto"/>
          </w:tcPr>
          <w:p w14:paraId="12D59ED7" w14:textId="77777777" w:rsidR="00E967AF" w:rsidRPr="00B87399" w:rsidRDefault="00E967AF" w:rsidP="00E967AF">
            <w:pPr>
              <w:jc w:val="both"/>
            </w:pPr>
            <w:r w:rsidRPr="00B87399">
              <w:t xml:space="preserve">Elmélet: Kézilabda játék alapjai, tárgyi és helyi feltételei, </w:t>
            </w:r>
          </w:p>
          <w:p w14:paraId="12D59ED8" w14:textId="77777777" w:rsidR="00E967AF" w:rsidRPr="00B87399" w:rsidRDefault="00E967AF" w:rsidP="00E967AF">
            <w:pPr>
              <w:jc w:val="both"/>
            </w:pPr>
            <w:r w:rsidRPr="00B87399">
              <w:t>Gyakorlat: Kézilabda technikai, taktikai elemeinek gyakorlása, játék</w:t>
            </w:r>
          </w:p>
        </w:tc>
      </w:tr>
      <w:tr w:rsidR="00E967AF" w:rsidRPr="00B87399" w14:paraId="12D59EDC" w14:textId="77777777" w:rsidTr="00E967AF">
        <w:tc>
          <w:tcPr>
            <w:tcW w:w="1529" w:type="dxa"/>
            <w:vMerge/>
            <w:shd w:val="clear" w:color="auto" w:fill="auto"/>
          </w:tcPr>
          <w:p w14:paraId="12D59EDA" w14:textId="77777777" w:rsidR="00E967AF" w:rsidRPr="00B87399" w:rsidRDefault="00E967AF" w:rsidP="002801D2">
            <w:pPr>
              <w:numPr>
                <w:ilvl w:val="0"/>
                <w:numId w:val="102"/>
              </w:numPr>
            </w:pPr>
          </w:p>
        </w:tc>
        <w:tc>
          <w:tcPr>
            <w:tcW w:w="7721" w:type="dxa"/>
            <w:shd w:val="clear" w:color="auto" w:fill="auto"/>
          </w:tcPr>
          <w:p w14:paraId="12D59EDB" w14:textId="77777777" w:rsidR="00E967AF" w:rsidRPr="00B87399" w:rsidRDefault="00E967AF" w:rsidP="00E967AF">
            <w:pPr>
              <w:jc w:val="both"/>
            </w:pPr>
            <w:r w:rsidRPr="00B87399">
              <w:t>TE: ismeri a kézilabda tárgyi és helyi feltételeit</w:t>
            </w:r>
          </w:p>
        </w:tc>
      </w:tr>
      <w:tr w:rsidR="00E967AF" w:rsidRPr="00B87399" w14:paraId="12D59EE0" w14:textId="77777777" w:rsidTr="00E967AF">
        <w:tc>
          <w:tcPr>
            <w:tcW w:w="1529" w:type="dxa"/>
            <w:vMerge w:val="restart"/>
            <w:shd w:val="clear" w:color="auto" w:fill="auto"/>
          </w:tcPr>
          <w:p w14:paraId="12D59EDD" w14:textId="77777777" w:rsidR="00E967AF" w:rsidRPr="00B87399" w:rsidRDefault="003131C0" w:rsidP="003131C0">
            <w:pPr>
              <w:ind w:left="426"/>
            </w:pPr>
            <w:r w:rsidRPr="00B87399">
              <w:t>4.</w:t>
            </w:r>
          </w:p>
        </w:tc>
        <w:tc>
          <w:tcPr>
            <w:tcW w:w="7721" w:type="dxa"/>
            <w:shd w:val="clear" w:color="auto" w:fill="auto"/>
          </w:tcPr>
          <w:p w14:paraId="12D59EDE" w14:textId="77777777" w:rsidR="00E967AF" w:rsidRPr="00B87399" w:rsidRDefault="00E967AF" w:rsidP="00E967AF">
            <w:pPr>
              <w:jc w:val="both"/>
            </w:pPr>
            <w:r w:rsidRPr="00B87399">
              <w:t>Elmélet: A hazai és nemzetközi szervezetek szerkezete, feladatai, hazai és nemzetközi versenyrendszerek a kézilabdában</w:t>
            </w:r>
          </w:p>
          <w:p w14:paraId="12D59EDF" w14:textId="77777777" w:rsidR="00E967AF" w:rsidRPr="00B87399" w:rsidRDefault="00E967AF" w:rsidP="00E967AF">
            <w:pPr>
              <w:jc w:val="both"/>
            </w:pPr>
            <w:r w:rsidRPr="00B87399">
              <w:t>Gyakorlat: Kézilabda technikai, taktikai elemeinek gyakorlása, játék</w:t>
            </w:r>
          </w:p>
        </w:tc>
      </w:tr>
      <w:tr w:rsidR="00E967AF" w:rsidRPr="00B87399" w14:paraId="12D59EE3" w14:textId="77777777" w:rsidTr="00E967AF">
        <w:tc>
          <w:tcPr>
            <w:tcW w:w="1529" w:type="dxa"/>
            <w:vMerge/>
            <w:shd w:val="clear" w:color="auto" w:fill="auto"/>
          </w:tcPr>
          <w:p w14:paraId="12D59EE1" w14:textId="77777777" w:rsidR="00E967AF" w:rsidRPr="00B87399" w:rsidRDefault="00E967AF" w:rsidP="002801D2">
            <w:pPr>
              <w:numPr>
                <w:ilvl w:val="0"/>
                <w:numId w:val="102"/>
              </w:numPr>
            </w:pPr>
          </w:p>
        </w:tc>
        <w:tc>
          <w:tcPr>
            <w:tcW w:w="7721" w:type="dxa"/>
            <w:shd w:val="clear" w:color="auto" w:fill="auto"/>
          </w:tcPr>
          <w:p w14:paraId="12D59EE2" w14:textId="77777777" w:rsidR="00E967AF" w:rsidRPr="00B87399" w:rsidRDefault="00E967AF" w:rsidP="00E967AF">
            <w:pPr>
              <w:jc w:val="both"/>
            </w:pPr>
            <w:r w:rsidRPr="00B87399">
              <w:t>TE: Tudja a hazai és nemzetközi szervezetek szerkezetét, versenyrendszereket</w:t>
            </w:r>
          </w:p>
        </w:tc>
      </w:tr>
      <w:tr w:rsidR="00E967AF" w:rsidRPr="00B87399" w14:paraId="12D59EE7" w14:textId="77777777" w:rsidTr="00E967AF">
        <w:tc>
          <w:tcPr>
            <w:tcW w:w="1529" w:type="dxa"/>
            <w:vMerge w:val="restart"/>
            <w:shd w:val="clear" w:color="auto" w:fill="auto"/>
          </w:tcPr>
          <w:p w14:paraId="12D59EE4" w14:textId="77777777" w:rsidR="00E967AF" w:rsidRPr="00B87399" w:rsidRDefault="003131C0" w:rsidP="003131C0">
            <w:pPr>
              <w:ind w:left="426"/>
            </w:pPr>
            <w:r w:rsidRPr="00B87399">
              <w:t>5.</w:t>
            </w:r>
          </w:p>
        </w:tc>
        <w:tc>
          <w:tcPr>
            <w:tcW w:w="7721" w:type="dxa"/>
            <w:shd w:val="clear" w:color="auto" w:fill="auto"/>
          </w:tcPr>
          <w:p w14:paraId="12D59EE5" w14:textId="77777777" w:rsidR="00E967AF" w:rsidRPr="00B87399" w:rsidRDefault="00E967AF" w:rsidP="00E967AF">
            <w:pPr>
              <w:jc w:val="both"/>
            </w:pPr>
            <w:r w:rsidRPr="00B87399">
              <w:t>Elmélet: A kézilabda játék helyzete, problematikája Magyarországon</w:t>
            </w:r>
          </w:p>
          <w:p w14:paraId="12D59EE6" w14:textId="77777777" w:rsidR="00E967AF" w:rsidRPr="00B87399" w:rsidRDefault="00E967AF" w:rsidP="00E967AF">
            <w:pPr>
              <w:jc w:val="both"/>
            </w:pPr>
            <w:r w:rsidRPr="00B87399">
              <w:t>Gyakorlat: Kézilabda technikai, taktikai elemeinek gyakorlása, játék.</w:t>
            </w:r>
          </w:p>
        </w:tc>
      </w:tr>
      <w:tr w:rsidR="00E967AF" w:rsidRPr="00B87399" w14:paraId="12D59EEA" w14:textId="77777777" w:rsidTr="00E967AF">
        <w:tc>
          <w:tcPr>
            <w:tcW w:w="1529" w:type="dxa"/>
            <w:vMerge/>
            <w:shd w:val="clear" w:color="auto" w:fill="auto"/>
          </w:tcPr>
          <w:p w14:paraId="12D59EE8" w14:textId="77777777" w:rsidR="00E967AF" w:rsidRPr="00B87399" w:rsidRDefault="00E967AF" w:rsidP="002801D2">
            <w:pPr>
              <w:numPr>
                <w:ilvl w:val="0"/>
                <w:numId w:val="102"/>
              </w:numPr>
            </w:pPr>
          </w:p>
        </w:tc>
        <w:tc>
          <w:tcPr>
            <w:tcW w:w="7721" w:type="dxa"/>
            <w:shd w:val="clear" w:color="auto" w:fill="auto"/>
          </w:tcPr>
          <w:p w14:paraId="12D59EE9" w14:textId="77777777" w:rsidR="00E967AF" w:rsidRPr="00B87399" w:rsidRDefault="00E967AF" w:rsidP="00E967AF">
            <w:pPr>
              <w:jc w:val="both"/>
            </w:pPr>
            <w:r w:rsidRPr="00B87399">
              <w:t>TE: ismeri a kézilabda technikai, taktikai elemeit</w:t>
            </w:r>
          </w:p>
        </w:tc>
      </w:tr>
      <w:tr w:rsidR="00E967AF" w:rsidRPr="00B87399" w14:paraId="12D59EEE" w14:textId="77777777" w:rsidTr="00E967AF">
        <w:tc>
          <w:tcPr>
            <w:tcW w:w="1529" w:type="dxa"/>
            <w:vMerge w:val="restart"/>
            <w:shd w:val="clear" w:color="auto" w:fill="auto"/>
          </w:tcPr>
          <w:p w14:paraId="12D59EEB" w14:textId="77777777" w:rsidR="00E967AF" w:rsidRPr="00B87399" w:rsidRDefault="003131C0" w:rsidP="003131C0">
            <w:pPr>
              <w:ind w:left="426"/>
            </w:pPr>
            <w:r w:rsidRPr="00B87399">
              <w:t>6.</w:t>
            </w:r>
          </w:p>
        </w:tc>
        <w:tc>
          <w:tcPr>
            <w:tcW w:w="7721" w:type="dxa"/>
            <w:shd w:val="clear" w:color="auto" w:fill="auto"/>
          </w:tcPr>
          <w:p w14:paraId="12D59EEC" w14:textId="77777777" w:rsidR="00E967AF" w:rsidRPr="00B87399" w:rsidRDefault="00E967AF" w:rsidP="00E967AF">
            <w:pPr>
              <w:jc w:val="both"/>
            </w:pPr>
            <w:r w:rsidRPr="00B87399">
              <w:t>Elmélet: Csapatsportok menedzsmentje</w:t>
            </w:r>
          </w:p>
          <w:p w14:paraId="12D59EED" w14:textId="77777777" w:rsidR="00E967AF" w:rsidRPr="00B87399" w:rsidRDefault="00E967AF" w:rsidP="00E967AF">
            <w:pPr>
              <w:jc w:val="both"/>
            </w:pPr>
            <w:r w:rsidRPr="00B87399">
              <w:t>Gyakorlat: Kézilabda technikai, taktikai elemeinek gyakorlása, játék</w:t>
            </w:r>
          </w:p>
        </w:tc>
      </w:tr>
      <w:tr w:rsidR="00E967AF" w:rsidRPr="00B87399" w14:paraId="12D59EF1" w14:textId="77777777" w:rsidTr="00E967AF">
        <w:tc>
          <w:tcPr>
            <w:tcW w:w="1529" w:type="dxa"/>
            <w:vMerge/>
            <w:shd w:val="clear" w:color="auto" w:fill="auto"/>
          </w:tcPr>
          <w:p w14:paraId="12D59EEF" w14:textId="77777777" w:rsidR="00E967AF" w:rsidRPr="00B87399" w:rsidRDefault="00E967AF" w:rsidP="002801D2">
            <w:pPr>
              <w:numPr>
                <w:ilvl w:val="0"/>
                <w:numId w:val="102"/>
              </w:numPr>
            </w:pPr>
          </w:p>
        </w:tc>
        <w:tc>
          <w:tcPr>
            <w:tcW w:w="7721" w:type="dxa"/>
            <w:shd w:val="clear" w:color="auto" w:fill="auto"/>
          </w:tcPr>
          <w:p w14:paraId="12D59EF0" w14:textId="77777777" w:rsidR="00E967AF" w:rsidRPr="00B87399" w:rsidRDefault="00E967AF" w:rsidP="00E967AF">
            <w:pPr>
              <w:jc w:val="both"/>
            </w:pPr>
            <w:r w:rsidRPr="00B87399">
              <w:t>TE: ismeri a kézilabda technikai, taktikai elemeit</w:t>
            </w:r>
          </w:p>
        </w:tc>
      </w:tr>
      <w:tr w:rsidR="00E967AF" w:rsidRPr="00B87399" w14:paraId="12D59EF5" w14:textId="77777777" w:rsidTr="00E967AF">
        <w:tc>
          <w:tcPr>
            <w:tcW w:w="1529" w:type="dxa"/>
            <w:vMerge w:val="restart"/>
            <w:shd w:val="clear" w:color="auto" w:fill="auto"/>
          </w:tcPr>
          <w:p w14:paraId="12D59EF2" w14:textId="77777777" w:rsidR="00E967AF" w:rsidRPr="00B87399" w:rsidRDefault="003131C0" w:rsidP="003131C0">
            <w:pPr>
              <w:ind w:left="426"/>
            </w:pPr>
            <w:r w:rsidRPr="00B87399">
              <w:t>7.</w:t>
            </w:r>
          </w:p>
        </w:tc>
        <w:tc>
          <w:tcPr>
            <w:tcW w:w="7721" w:type="dxa"/>
            <w:shd w:val="clear" w:color="auto" w:fill="auto"/>
          </w:tcPr>
          <w:p w14:paraId="12D59EF3" w14:textId="77777777" w:rsidR="00E967AF" w:rsidRPr="00B87399" w:rsidRDefault="00E967AF" w:rsidP="00E967AF">
            <w:pPr>
              <w:jc w:val="both"/>
            </w:pPr>
            <w:r w:rsidRPr="00B87399">
              <w:t>Elmélet: Strand kézilabda szabályai, versenyrendszere</w:t>
            </w:r>
          </w:p>
          <w:p w14:paraId="12D59EF4" w14:textId="77777777" w:rsidR="00E967AF" w:rsidRPr="00B87399" w:rsidRDefault="00E967AF" w:rsidP="00E967AF">
            <w:pPr>
              <w:jc w:val="both"/>
            </w:pPr>
            <w:r w:rsidRPr="00B87399">
              <w:t>Gyakorlat: Kézilabda házibajnokság szervezése, lebonyolítása</w:t>
            </w:r>
          </w:p>
        </w:tc>
      </w:tr>
      <w:tr w:rsidR="00E967AF" w:rsidRPr="00B87399" w14:paraId="12D59EF8" w14:textId="77777777" w:rsidTr="00E967AF">
        <w:tc>
          <w:tcPr>
            <w:tcW w:w="1529" w:type="dxa"/>
            <w:vMerge/>
            <w:shd w:val="clear" w:color="auto" w:fill="auto"/>
          </w:tcPr>
          <w:p w14:paraId="12D59EF6" w14:textId="77777777" w:rsidR="00E967AF" w:rsidRPr="00B87399" w:rsidRDefault="00E967AF" w:rsidP="002801D2">
            <w:pPr>
              <w:numPr>
                <w:ilvl w:val="0"/>
                <w:numId w:val="102"/>
              </w:numPr>
            </w:pPr>
          </w:p>
        </w:tc>
        <w:tc>
          <w:tcPr>
            <w:tcW w:w="7721" w:type="dxa"/>
            <w:shd w:val="clear" w:color="auto" w:fill="auto"/>
          </w:tcPr>
          <w:p w14:paraId="12D59EF7" w14:textId="77777777" w:rsidR="00E967AF" w:rsidRPr="00B87399" w:rsidRDefault="00E967AF" w:rsidP="00E967AF">
            <w:pPr>
              <w:jc w:val="both"/>
            </w:pPr>
            <w:r w:rsidRPr="00B87399">
              <w:t xml:space="preserve">TE: Ismeri </w:t>
            </w:r>
          </w:p>
        </w:tc>
      </w:tr>
      <w:tr w:rsidR="00E967AF" w:rsidRPr="00B87399" w14:paraId="12D59EFC" w14:textId="77777777" w:rsidTr="00E967AF">
        <w:tc>
          <w:tcPr>
            <w:tcW w:w="1529" w:type="dxa"/>
            <w:vMerge w:val="restart"/>
            <w:shd w:val="clear" w:color="auto" w:fill="auto"/>
          </w:tcPr>
          <w:p w14:paraId="12D59EF9" w14:textId="77777777" w:rsidR="00E967AF" w:rsidRPr="00B87399" w:rsidRDefault="003131C0" w:rsidP="003131C0">
            <w:pPr>
              <w:ind w:left="426"/>
            </w:pPr>
            <w:r w:rsidRPr="00B87399">
              <w:t>8.</w:t>
            </w:r>
          </w:p>
        </w:tc>
        <w:tc>
          <w:tcPr>
            <w:tcW w:w="7721" w:type="dxa"/>
            <w:shd w:val="clear" w:color="auto" w:fill="auto"/>
          </w:tcPr>
          <w:p w14:paraId="12D59EFA" w14:textId="77777777" w:rsidR="00E967AF" w:rsidRPr="00B87399" w:rsidRDefault="00E967AF" w:rsidP="00E967AF">
            <w:pPr>
              <w:jc w:val="both"/>
            </w:pPr>
            <w:r w:rsidRPr="00B87399">
              <w:t>Elmélet: A röplabda története, sportági szakszövetség</w:t>
            </w:r>
          </w:p>
          <w:p w14:paraId="12D59EFB" w14:textId="77777777" w:rsidR="00E967AF" w:rsidRPr="00B87399" w:rsidRDefault="00E967AF" w:rsidP="00E967AF">
            <w:pPr>
              <w:jc w:val="both"/>
            </w:pPr>
            <w:r w:rsidRPr="00B87399">
              <w:t>Gyakorlat: Röplabda technikai elemeinek gyakorlása, játék</w:t>
            </w:r>
          </w:p>
        </w:tc>
      </w:tr>
      <w:tr w:rsidR="00E967AF" w:rsidRPr="00B87399" w14:paraId="12D59EFF" w14:textId="77777777" w:rsidTr="00E967AF">
        <w:tc>
          <w:tcPr>
            <w:tcW w:w="1529" w:type="dxa"/>
            <w:vMerge/>
            <w:shd w:val="clear" w:color="auto" w:fill="auto"/>
          </w:tcPr>
          <w:p w14:paraId="12D59EFD" w14:textId="77777777" w:rsidR="00E967AF" w:rsidRPr="00B87399" w:rsidRDefault="00E967AF" w:rsidP="002801D2">
            <w:pPr>
              <w:numPr>
                <w:ilvl w:val="0"/>
                <w:numId w:val="102"/>
              </w:numPr>
            </w:pPr>
          </w:p>
        </w:tc>
        <w:tc>
          <w:tcPr>
            <w:tcW w:w="7721" w:type="dxa"/>
            <w:shd w:val="clear" w:color="auto" w:fill="auto"/>
          </w:tcPr>
          <w:p w14:paraId="12D59EFE" w14:textId="77777777" w:rsidR="00E967AF" w:rsidRPr="00B87399" w:rsidRDefault="00E967AF" w:rsidP="00E967AF">
            <w:pPr>
              <w:jc w:val="both"/>
            </w:pPr>
            <w:r w:rsidRPr="00B87399">
              <w:t>TE: tudja a röplabda történetét, gyakorlatban képes a technikai elemek alkalmazására</w:t>
            </w:r>
          </w:p>
        </w:tc>
      </w:tr>
      <w:tr w:rsidR="00E967AF" w:rsidRPr="00B87399" w14:paraId="12D59F03" w14:textId="77777777" w:rsidTr="00E967AF">
        <w:tc>
          <w:tcPr>
            <w:tcW w:w="1529" w:type="dxa"/>
            <w:vMerge w:val="restart"/>
            <w:shd w:val="clear" w:color="auto" w:fill="auto"/>
          </w:tcPr>
          <w:p w14:paraId="12D59F00" w14:textId="77777777" w:rsidR="00E967AF" w:rsidRPr="00B87399" w:rsidRDefault="003131C0" w:rsidP="003131C0">
            <w:pPr>
              <w:ind w:left="426"/>
            </w:pPr>
            <w:r w:rsidRPr="00B87399">
              <w:t>9.</w:t>
            </w:r>
          </w:p>
        </w:tc>
        <w:tc>
          <w:tcPr>
            <w:tcW w:w="7721" w:type="dxa"/>
            <w:shd w:val="clear" w:color="auto" w:fill="auto"/>
          </w:tcPr>
          <w:p w14:paraId="12D59F01" w14:textId="77777777" w:rsidR="00E967AF" w:rsidRPr="00B87399" w:rsidRDefault="00E967AF" w:rsidP="00E967AF">
            <w:pPr>
              <w:jc w:val="both"/>
            </w:pPr>
            <w:r w:rsidRPr="00B87399">
              <w:t>Elmélet: Röplabda játék alapjai, tárgyi és helyi feltételei,</w:t>
            </w:r>
          </w:p>
          <w:p w14:paraId="12D59F02" w14:textId="77777777" w:rsidR="00E967AF" w:rsidRPr="00B87399" w:rsidRDefault="00E967AF" w:rsidP="00E967AF">
            <w:pPr>
              <w:jc w:val="both"/>
            </w:pPr>
            <w:r w:rsidRPr="00B87399">
              <w:t>Gyakorlat: Röplabda technikai elemeinek gyakorlása, játék</w:t>
            </w:r>
          </w:p>
        </w:tc>
      </w:tr>
      <w:tr w:rsidR="00E967AF" w:rsidRPr="00B87399" w14:paraId="12D59F06" w14:textId="77777777" w:rsidTr="00E967AF">
        <w:tc>
          <w:tcPr>
            <w:tcW w:w="1529" w:type="dxa"/>
            <w:vMerge/>
            <w:shd w:val="clear" w:color="auto" w:fill="auto"/>
          </w:tcPr>
          <w:p w14:paraId="12D59F04" w14:textId="77777777" w:rsidR="00E967AF" w:rsidRPr="00B87399" w:rsidRDefault="00E967AF" w:rsidP="002801D2">
            <w:pPr>
              <w:numPr>
                <w:ilvl w:val="0"/>
                <w:numId w:val="102"/>
              </w:numPr>
            </w:pPr>
          </w:p>
        </w:tc>
        <w:tc>
          <w:tcPr>
            <w:tcW w:w="7721" w:type="dxa"/>
            <w:shd w:val="clear" w:color="auto" w:fill="auto"/>
          </w:tcPr>
          <w:p w14:paraId="12D59F05" w14:textId="77777777" w:rsidR="00E967AF" w:rsidRPr="00B87399" w:rsidRDefault="00E967AF" w:rsidP="00E967AF">
            <w:pPr>
              <w:jc w:val="both"/>
            </w:pPr>
            <w:r w:rsidRPr="00B87399">
              <w:t>TE: Ismeri a röplabda tárgyi és helyi feltételeit</w:t>
            </w:r>
          </w:p>
        </w:tc>
      </w:tr>
      <w:tr w:rsidR="00E967AF" w:rsidRPr="00B87399" w14:paraId="12D59F0A" w14:textId="77777777" w:rsidTr="00E967AF">
        <w:tc>
          <w:tcPr>
            <w:tcW w:w="1529" w:type="dxa"/>
            <w:vMerge w:val="restart"/>
            <w:shd w:val="clear" w:color="auto" w:fill="auto"/>
          </w:tcPr>
          <w:p w14:paraId="12D59F07" w14:textId="77777777" w:rsidR="00E967AF" w:rsidRPr="00B87399" w:rsidRDefault="003131C0" w:rsidP="003131C0">
            <w:pPr>
              <w:ind w:left="426"/>
            </w:pPr>
            <w:r w:rsidRPr="00B87399">
              <w:t>10.</w:t>
            </w:r>
          </w:p>
        </w:tc>
        <w:tc>
          <w:tcPr>
            <w:tcW w:w="7721" w:type="dxa"/>
            <w:shd w:val="clear" w:color="auto" w:fill="auto"/>
          </w:tcPr>
          <w:p w14:paraId="12D59F08" w14:textId="77777777" w:rsidR="00E967AF" w:rsidRPr="00B87399" w:rsidRDefault="00E967AF" w:rsidP="00E967AF">
            <w:pPr>
              <w:jc w:val="both"/>
            </w:pPr>
            <w:r w:rsidRPr="00B87399">
              <w:t>Elmélet: A hazai és nemzetközi szervezetek szerkezete, feladatai, hazai és nemzetközi versenyrendszerek a röplabdában</w:t>
            </w:r>
          </w:p>
          <w:p w14:paraId="12D59F09" w14:textId="77777777" w:rsidR="00E967AF" w:rsidRPr="00B87399" w:rsidRDefault="00E967AF" w:rsidP="00E967AF">
            <w:pPr>
              <w:jc w:val="both"/>
            </w:pPr>
            <w:r w:rsidRPr="00B87399">
              <w:t>Gyakorlat: Röplabda technikai elemeinek gyakorlása, játék</w:t>
            </w:r>
          </w:p>
        </w:tc>
      </w:tr>
      <w:tr w:rsidR="00E967AF" w:rsidRPr="00B87399" w14:paraId="12D59F0D" w14:textId="77777777" w:rsidTr="00E967AF">
        <w:tc>
          <w:tcPr>
            <w:tcW w:w="1529" w:type="dxa"/>
            <w:vMerge/>
            <w:shd w:val="clear" w:color="auto" w:fill="auto"/>
          </w:tcPr>
          <w:p w14:paraId="12D59F0B" w14:textId="77777777" w:rsidR="00E967AF" w:rsidRPr="00B87399" w:rsidRDefault="00E967AF" w:rsidP="002801D2">
            <w:pPr>
              <w:numPr>
                <w:ilvl w:val="0"/>
                <w:numId w:val="102"/>
              </w:numPr>
            </w:pPr>
          </w:p>
        </w:tc>
        <w:tc>
          <w:tcPr>
            <w:tcW w:w="7721" w:type="dxa"/>
            <w:shd w:val="clear" w:color="auto" w:fill="auto"/>
          </w:tcPr>
          <w:p w14:paraId="12D59F0C" w14:textId="77777777" w:rsidR="00E967AF" w:rsidRPr="00B87399" w:rsidRDefault="00E967AF" w:rsidP="00E967AF">
            <w:pPr>
              <w:jc w:val="both"/>
            </w:pPr>
            <w:r w:rsidRPr="00B87399">
              <w:t>TE: Tudja a hazai és nemzetközi szervezetek szerkezetét, versenyrendszereket</w:t>
            </w:r>
          </w:p>
        </w:tc>
      </w:tr>
      <w:tr w:rsidR="00E967AF" w:rsidRPr="00B87399" w14:paraId="12D59F11" w14:textId="77777777" w:rsidTr="00E967AF">
        <w:tc>
          <w:tcPr>
            <w:tcW w:w="1529" w:type="dxa"/>
            <w:vMerge w:val="restart"/>
            <w:shd w:val="clear" w:color="auto" w:fill="auto"/>
          </w:tcPr>
          <w:p w14:paraId="12D59F0E" w14:textId="77777777" w:rsidR="00E967AF" w:rsidRPr="00B87399" w:rsidRDefault="003131C0" w:rsidP="003131C0">
            <w:pPr>
              <w:ind w:left="426"/>
            </w:pPr>
            <w:r w:rsidRPr="00B87399">
              <w:t>11.</w:t>
            </w:r>
          </w:p>
        </w:tc>
        <w:tc>
          <w:tcPr>
            <w:tcW w:w="7721" w:type="dxa"/>
            <w:shd w:val="clear" w:color="auto" w:fill="auto"/>
          </w:tcPr>
          <w:p w14:paraId="12D59F0F" w14:textId="77777777" w:rsidR="00E967AF" w:rsidRPr="00B87399" w:rsidRDefault="00E967AF" w:rsidP="00E967AF">
            <w:pPr>
              <w:jc w:val="both"/>
            </w:pPr>
            <w:r w:rsidRPr="00B87399">
              <w:t>Elmélet: A röplabda, illetve a kézilabda helye az iskolák rendszerében</w:t>
            </w:r>
          </w:p>
          <w:p w14:paraId="12D59F10" w14:textId="77777777" w:rsidR="00E967AF" w:rsidRPr="00B87399" w:rsidRDefault="00E967AF" w:rsidP="00E967AF">
            <w:pPr>
              <w:jc w:val="both"/>
            </w:pPr>
            <w:r w:rsidRPr="00B87399">
              <w:t>Gyakorlat: Röplabda technikai és taktikai elemeinek gyakorlása, játék</w:t>
            </w:r>
          </w:p>
        </w:tc>
      </w:tr>
      <w:tr w:rsidR="00E967AF" w:rsidRPr="00B87399" w14:paraId="12D59F14" w14:textId="77777777" w:rsidTr="00E967AF">
        <w:tc>
          <w:tcPr>
            <w:tcW w:w="1529" w:type="dxa"/>
            <w:vMerge/>
            <w:shd w:val="clear" w:color="auto" w:fill="auto"/>
          </w:tcPr>
          <w:p w14:paraId="12D59F12" w14:textId="77777777" w:rsidR="00E967AF" w:rsidRPr="00B87399" w:rsidRDefault="00E967AF" w:rsidP="002801D2">
            <w:pPr>
              <w:numPr>
                <w:ilvl w:val="0"/>
                <w:numId w:val="102"/>
              </w:numPr>
            </w:pPr>
          </w:p>
        </w:tc>
        <w:tc>
          <w:tcPr>
            <w:tcW w:w="7721" w:type="dxa"/>
            <w:shd w:val="clear" w:color="auto" w:fill="auto"/>
          </w:tcPr>
          <w:p w14:paraId="12D59F13" w14:textId="77777777" w:rsidR="00E967AF" w:rsidRPr="00B87399" w:rsidRDefault="00E967AF" w:rsidP="00E967AF">
            <w:pPr>
              <w:jc w:val="both"/>
            </w:pPr>
            <w:r w:rsidRPr="00B87399">
              <w:t>TE: Ismeri a röplabda és a kézilabda szerepét az iskolai testnevelés és szabadidősportban</w:t>
            </w:r>
          </w:p>
        </w:tc>
      </w:tr>
      <w:tr w:rsidR="00E967AF" w:rsidRPr="00B87399" w14:paraId="12D59F18" w14:textId="77777777" w:rsidTr="00E967AF">
        <w:tc>
          <w:tcPr>
            <w:tcW w:w="1529" w:type="dxa"/>
            <w:vMerge w:val="restart"/>
            <w:shd w:val="clear" w:color="auto" w:fill="auto"/>
          </w:tcPr>
          <w:p w14:paraId="12D59F15" w14:textId="77777777" w:rsidR="00E967AF" w:rsidRPr="00B87399" w:rsidRDefault="003131C0" w:rsidP="003131C0">
            <w:pPr>
              <w:ind w:left="426"/>
            </w:pPr>
            <w:r w:rsidRPr="00B87399">
              <w:t>12.</w:t>
            </w:r>
          </w:p>
        </w:tc>
        <w:tc>
          <w:tcPr>
            <w:tcW w:w="7721" w:type="dxa"/>
            <w:shd w:val="clear" w:color="auto" w:fill="auto"/>
          </w:tcPr>
          <w:p w14:paraId="12D59F16" w14:textId="77777777" w:rsidR="00E967AF" w:rsidRPr="00B87399" w:rsidRDefault="00E967AF" w:rsidP="00E967AF">
            <w:pPr>
              <w:jc w:val="both"/>
            </w:pPr>
            <w:r w:rsidRPr="00B87399">
              <w:t>Elmélet: Egyéb labdajátékok bemutatása</w:t>
            </w:r>
          </w:p>
          <w:p w14:paraId="12D59F17" w14:textId="77777777" w:rsidR="00E967AF" w:rsidRPr="00B87399" w:rsidRDefault="00E967AF" w:rsidP="00E967AF">
            <w:pPr>
              <w:jc w:val="both"/>
            </w:pPr>
            <w:r w:rsidRPr="00B87399">
              <w:t>Gyakorlat: Egyéb labdajátékok technikai elemeinek gyakorlása, játék</w:t>
            </w:r>
          </w:p>
        </w:tc>
      </w:tr>
      <w:tr w:rsidR="00E967AF" w:rsidRPr="00B87399" w14:paraId="12D59F1B" w14:textId="77777777" w:rsidTr="00E967AF">
        <w:tc>
          <w:tcPr>
            <w:tcW w:w="1529" w:type="dxa"/>
            <w:vMerge/>
            <w:shd w:val="clear" w:color="auto" w:fill="auto"/>
          </w:tcPr>
          <w:p w14:paraId="12D59F19" w14:textId="77777777" w:rsidR="00E967AF" w:rsidRPr="00B87399" w:rsidRDefault="00E967AF" w:rsidP="002801D2">
            <w:pPr>
              <w:numPr>
                <w:ilvl w:val="0"/>
                <w:numId w:val="102"/>
              </w:numPr>
            </w:pPr>
          </w:p>
        </w:tc>
        <w:tc>
          <w:tcPr>
            <w:tcW w:w="7721" w:type="dxa"/>
            <w:shd w:val="clear" w:color="auto" w:fill="auto"/>
          </w:tcPr>
          <w:p w14:paraId="12D59F1A" w14:textId="77777777" w:rsidR="00E967AF" w:rsidRPr="00B87399" w:rsidRDefault="00E967AF" w:rsidP="00E967AF">
            <w:pPr>
              <w:jc w:val="both"/>
            </w:pPr>
            <w:r w:rsidRPr="00B87399">
              <w:t>TE: Ismeri több labdás játékot, tudja az alapvető szabályokat</w:t>
            </w:r>
          </w:p>
        </w:tc>
      </w:tr>
      <w:tr w:rsidR="00E967AF" w:rsidRPr="00B87399" w14:paraId="12D59F1F" w14:textId="77777777" w:rsidTr="00E967AF">
        <w:tc>
          <w:tcPr>
            <w:tcW w:w="1529" w:type="dxa"/>
            <w:vMerge w:val="restart"/>
            <w:shd w:val="clear" w:color="auto" w:fill="auto"/>
          </w:tcPr>
          <w:p w14:paraId="12D59F1C" w14:textId="77777777" w:rsidR="00E967AF" w:rsidRPr="00B87399" w:rsidRDefault="003131C0" w:rsidP="003131C0">
            <w:pPr>
              <w:ind w:left="426"/>
            </w:pPr>
            <w:r w:rsidRPr="00B87399">
              <w:t>13.</w:t>
            </w:r>
          </w:p>
        </w:tc>
        <w:tc>
          <w:tcPr>
            <w:tcW w:w="7721" w:type="dxa"/>
            <w:shd w:val="clear" w:color="auto" w:fill="auto"/>
          </w:tcPr>
          <w:p w14:paraId="12D59F1D" w14:textId="77777777" w:rsidR="00E967AF" w:rsidRPr="00B87399" w:rsidRDefault="00E967AF" w:rsidP="00E967AF">
            <w:pPr>
              <w:jc w:val="both"/>
            </w:pPr>
            <w:r w:rsidRPr="00B87399">
              <w:t>Elmélet: Egyéb labdajátékok bemutatása</w:t>
            </w:r>
          </w:p>
          <w:p w14:paraId="12D59F1E" w14:textId="77777777" w:rsidR="00E967AF" w:rsidRPr="00B87399" w:rsidRDefault="00E967AF" w:rsidP="00E967AF">
            <w:pPr>
              <w:jc w:val="both"/>
            </w:pPr>
            <w:r w:rsidRPr="00B87399">
              <w:t xml:space="preserve">Gyakorlat: Röplabda házibajnokság szervezése és lebonyolítása </w:t>
            </w:r>
          </w:p>
        </w:tc>
      </w:tr>
      <w:tr w:rsidR="00E967AF" w:rsidRPr="00B87399" w14:paraId="12D59F22" w14:textId="77777777" w:rsidTr="00E967AF">
        <w:tc>
          <w:tcPr>
            <w:tcW w:w="1529" w:type="dxa"/>
            <w:vMerge/>
            <w:shd w:val="clear" w:color="auto" w:fill="auto"/>
          </w:tcPr>
          <w:p w14:paraId="12D59F20" w14:textId="77777777" w:rsidR="00E967AF" w:rsidRPr="00B87399" w:rsidRDefault="00E967AF" w:rsidP="002801D2">
            <w:pPr>
              <w:numPr>
                <w:ilvl w:val="0"/>
                <w:numId w:val="102"/>
              </w:numPr>
            </w:pPr>
          </w:p>
        </w:tc>
        <w:tc>
          <w:tcPr>
            <w:tcW w:w="7721" w:type="dxa"/>
            <w:shd w:val="clear" w:color="auto" w:fill="auto"/>
          </w:tcPr>
          <w:p w14:paraId="12D59F21" w14:textId="77777777" w:rsidR="00E967AF" w:rsidRPr="00B87399" w:rsidRDefault="00E967AF" w:rsidP="00E967AF">
            <w:pPr>
              <w:jc w:val="both"/>
            </w:pPr>
            <w:r w:rsidRPr="00B87399">
              <w:t>TE: Képes önállóan szervezési feladatokat ellátni, sorsolást készíteni</w:t>
            </w:r>
          </w:p>
        </w:tc>
      </w:tr>
      <w:tr w:rsidR="00E967AF" w:rsidRPr="00B87399" w14:paraId="12D59F25" w14:textId="77777777" w:rsidTr="00E967AF">
        <w:tc>
          <w:tcPr>
            <w:tcW w:w="1529" w:type="dxa"/>
            <w:vMerge w:val="restart"/>
            <w:shd w:val="clear" w:color="auto" w:fill="auto"/>
          </w:tcPr>
          <w:p w14:paraId="12D59F23" w14:textId="77777777" w:rsidR="00E967AF" w:rsidRPr="00B87399" w:rsidRDefault="003131C0" w:rsidP="003131C0">
            <w:pPr>
              <w:ind w:left="426"/>
            </w:pPr>
            <w:r w:rsidRPr="00B87399">
              <w:t>14.</w:t>
            </w:r>
          </w:p>
        </w:tc>
        <w:tc>
          <w:tcPr>
            <w:tcW w:w="7721" w:type="dxa"/>
            <w:shd w:val="clear" w:color="auto" w:fill="auto"/>
          </w:tcPr>
          <w:p w14:paraId="12D59F24" w14:textId="77777777" w:rsidR="00E967AF" w:rsidRPr="00B87399" w:rsidRDefault="00E967AF" w:rsidP="00E967AF">
            <w:pPr>
              <w:jc w:val="both"/>
            </w:pPr>
            <w:r w:rsidRPr="00B87399">
              <w:t>Zárthelyi dolgozat</w:t>
            </w:r>
          </w:p>
        </w:tc>
      </w:tr>
      <w:tr w:rsidR="00E967AF" w:rsidRPr="00B87399" w14:paraId="12D59F28" w14:textId="77777777" w:rsidTr="00E967AF">
        <w:trPr>
          <w:trHeight w:val="70"/>
        </w:trPr>
        <w:tc>
          <w:tcPr>
            <w:tcW w:w="1529" w:type="dxa"/>
            <w:vMerge/>
            <w:shd w:val="clear" w:color="auto" w:fill="auto"/>
          </w:tcPr>
          <w:p w14:paraId="12D59F26" w14:textId="77777777" w:rsidR="00E967AF" w:rsidRPr="00B87399" w:rsidRDefault="00E967AF" w:rsidP="002801D2">
            <w:pPr>
              <w:numPr>
                <w:ilvl w:val="0"/>
                <w:numId w:val="102"/>
              </w:numPr>
            </w:pPr>
          </w:p>
        </w:tc>
        <w:tc>
          <w:tcPr>
            <w:tcW w:w="7721" w:type="dxa"/>
            <w:shd w:val="clear" w:color="auto" w:fill="auto"/>
          </w:tcPr>
          <w:p w14:paraId="12D59F27" w14:textId="77777777" w:rsidR="00E967AF" w:rsidRPr="00B87399" w:rsidRDefault="00E967AF" w:rsidP="00E967AF">
            <w:pPr>
              <w:jc w:val="both"/>
            </w:pPr>
            <w:r w:rsidRPr="00B87399">
              <w:t>TE számonkérés</w:t>
            </w:r>
          </w:p>
        </w:tc>
      </w:tr>
    </w:tbl>
    <w:p w14:paraId="12D59F29" w14:textId="77777777" w:rsidR="00E967AF" w:rsidRPr="00B87399" w:rsidRDefault="00E967AF" w:rsidP="00E967AF">
      <w:r w:rsidRPr="00B87399">
        <w:t>*TE tanulási eredmények</w:t>
      </w:r>
    </w:p>
    <w:p w14:paraId="12D59F2A" w14:textId="77777777" w:rsidR="00E967AF" w:rsidRPr="00B87399" w:rsidRDefault="00E967AF">
      <w:pPr>
        <w:spacing w:after="160" w:line="259" w:lineRule="auto"/>
      </w:pPr>
      <w:r w:rsidRPr="00B87399">
        <w:br w:type="page"/>
      </w:r>
    </w:p>
    <w:p w14:paraId="12D59F2B" w14:textId="77777777" w:rsidR="00E967AF" w:rsidRPr="00B87399" w:rsidRDefault="00E967AF"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C46ED" w:rsidRPr="0087262E" w14:paraId="447A0A11"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4FE70B5" w14:textId="77777777" w:rsidR="008C46ED" w:rsidRPr="00AE0790" w:rsidRDefault="008C46ED" w:rsidP="006F410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00368781" w14:textId="77777777" w:rsidR="008C46ED" w:rsidRPr="00885992" w:rsidRDefault="008C46ED"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6F918BC" w14:textId="77777777" w:rsidR="008C46ED" w:rsidRPr="00885992" w:rsidRDefault="008C46ED" w:rsidP="006F410C">
            <w:pPr>
              <w:jc w:val="center"/>
              <w:rPr>
                <w:rFonts w:eastAsia="Arial Unicode MS"/>
                <w:b/>
                <w:szCs w:val="16"/>
              </w:rPr>
            </w:pPr>
            <w:r>
              <w:rPr>
                <w:rFonts w:eastAsia="Arial Unicode MS"/>
                <w:b/>
                <w:szCs w:val="16"/>
              </w:rPr>
              <w:t>Sportökonómia II.</w:t>
            </w:r>
          </w:p>
        </w:tc>
        <w:tc>
          <w:tcPr>
            <w:tcW w:w="855" w:type="dxa"/>
            <w:vMerge w:val="restart"/>
            <w:tcBorders>
              <w:top w:val="single" w:sz="4" w:space="0" w:color="auto"/>
              <w:left w:val="single" w:sz="4" w:space="0" w:color="auto"/>
              <w:right w:val="single" w:sz="4" w:space="0" w:color="auto"/>
            </w:tcBorders>
            <w:vAlign w:val="center"/>
          </w:tcPr>
          <w:p w14:paraId="5D36B8F7" w14:textId="77777777" w:rsidR="008C46ED" w:rsidRPr="0087262E" w:rsidRDefault="008C46ED"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762CDB3" w14:textId="77777777" w:rsidR="008C46ED" w:rsidRPr="0087262E" w:rsidRDefault="008C46ED" w:rsidP="006F410C">
            <w:pPr>
              <w:jc w:val="center"/>
              <w:rPr>
                <w:rFonts w:eastAsia="Arial Unicode MS"/>
                <w:b/>
              </w:rPr>
            </w:pPr>
            <w:r>
              <w:rPr>
                <w:rFonts w:eastAsia="Arial Unicode MS"/>
                <w:b/>
              </w:rPr>
              <w:t>GT_ASPN030-17</w:t>
            </w:r>
          </w:p>
        </w:tc>
      </w:tr>
      <w:tr w:rsidR="008C46ED" w:rsidRPr="0087262E" w14:paraId="4FC8A19F"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8E1174E" w14:textId="77777777" w:rsidR="008C46ED" w:rsidRPr="00AE0790" w:rsidRDefault="008C46ED"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0E47B8BF" w14:textId="77777777" w:rsidR="008C46ED" w:rsidRPr="0084731C" w:rsidRDefault="008C46ED"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0872DB5" w14:textId="77777777" w:rsidR="008C46ED" w:rsidRPr="00191C71" w:rsidRDefault="008C46ED" w:rsidP="006F410C">
            <w:pPr>
              <w:jc w:val="center"/>
              <w:rPr>
                <w:b/>
              </w:rPr>
            </w:pPr>
            <w:r>
              <w:rPr>
                <w:b/>
              </w:rPr>
              <w:t>Sporteconomy</w:t>
            </w:r>
          </w:p>
        </w:tc>
        <w:tc>
          <w:tcPr>
            <w:tcW w:w="855" w:type="dxa"/>
            <w:vMerge/>
            <w:tcBorders>
              <w:left w:val="single" w:sz="4" w:space="0" w:color="auto"/>
              <w:bottom w:val="single" w:sz="4" w:space="0" w:color="auto"/>
              <w:right w:val="single" w:sz="4" w:space="0" w:color="auto"/>
            </w:tcBorders>
            <w:vAlign w:val="center"/>
          </w:tcPr>
          <w:p w14:paraId="0CF16D0C" w14:textId="77777777" w:rsidR="008C46ED" w:rsidRPr="0087262E" w:rsidRDefault="008C46ED"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4F1153E" w14:textId="77777777" w:rsidR="008C46ED" w:rsidRPr="0087262E" w:rsidRDefault="008C46ED" w:rsidP="006F410C">
            <w:pPr>
              <w:rPr>
                <w:rFonts w:eastAsia="Arial Unicode MS"/>
                <w:sz w:val="16"/>
                <w:szCs w:val="16"/>
              </w:rPr>
            </w:pPr>
          </w:p>
        </w:tc>
      </w:tr>
      <w:tr w:rsidR="008C46ED" w:rsidRPr="0087262E" w14:paraId="4C5CDE0C"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EED3025" w14:textId="77777777" w:rsidR="008C46ED" w:rsidRPr="0087262E" w:rsidRDefault="008C46ED" w:rsidP="006F410C">
            <w:pPr>
              <w:jc w:val="center"/>
              <w:rPr>
                <w:b/>
                <w:bCs/>
                <w:sz w:val="24"/>
                <w:szCs w:val="24"/>
              </w:rPr>
            </w:pPr>
          </w:p>
        </w:tc>
      </w:tr>
      <w:tr w:rsidR="008C46ED" w:rsidRPr="0087262E" w14:paraId="06D64DBC"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1BF4DB3" w14:textId="77777777" w:rsidR="008C46ED" w:rsidRPr="0087262E" w:rsidRDefault="008C46ED" w:rsidP="006F410C">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3148F9D" w14:textId="77777777" w:rsidR="008C46ED" w:rsidRPr="0087262E" w:rsidRDefault="008C46ED" w:rsidP="006F410C">
            <w:pPr>
              <w:jc w:val="center"/>
              <w:rPr>
                <w:b/>
              </w:rPr>
            </w:pPr>
            <w:r>
              <w:rPr>
                <w:b/>
              </w:rPr>
              <w:t>Sportgazdasági- és menedzsment Intézet</w:t>
            </w:r>
          </w:p>
        </w:tc>
      </w:tr>
      <w:tr w:rsidR="008C46ED" w:rsidRPr="0087262E" w14:paraId="48DEAD20"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670D4A6" w14:textId="77777777" w:rsidR="008C46ED" w:rsidRPr="00AE0790" w:rsidRDefault="008C46ED"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19ADCB8" w14:textId="77777777" w:rsidR="008C46ED" w:rsidRPr="00AE0790" w:rsidRDefault="008C46ED"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7D122E58" w14:textId="77777777" w:rsidR="008C46ED" w:rsidRPr="00AE0790" w:rsidRDefault="008C46ED"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D88EC51" w14:textId="77777777" w:rsidR="008C46ED" w:rsidRPr="00AE0790" w:rsidRDefault="008C46ED" w:rsidP="006F410C">
            <w:pPr>
              <w:jc w:val="center"/>
              <w:rPr>
                <w:rFonts w:eastAsia="Arial Unicode MS"/>
              </w:rPr>
            </w:pPr>
          </w:p>
        </w:tc>
      </w:tr>
      <w:tr w:rsidR="008C46ED" w:rsidRPr="0087262E" w14:paraId="4D4CC6DD"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1A48C54" w14:textId="77777777" w:rsidR="008C46ED" w:rsidRPr="00AE0790" w:rsidRDefault="008C46ED"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40A834FA" w14:textId="77777777" w:rsidR="008C46ED" w:rsidRPr="00AE0790" w:rsidRDefault="008C46ED"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0053915" w14:textId="77777777" w:rsidR="008C46ED" w:rsidRPr="00AE0790" w:rsidRDefault="008C46ED" w:rsidP="006F410C">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336BA170" w14:textId="77777777" w:rsidR="008C46ED" w:rsidRPr="00AE0790" w:rsidRDefault="008C46ED"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431D121D" w14:textId="77777777" w:rsidR="008C46ED" w:rsidRPr="00AE0790" w:rsidRDefault="008C46ED" w:rsidP="006F410C">
            <w:pPr>
              <w:jc w:val="center"/>
            </w:pPr>
            <w:r w:rsidRPr="00AE0790">
              <w:t>Oktatás nyelve</w:t>
            </w:r>
          </w:p>
        </w:tc>
      </w:tr>
      <w:tr w:rsidR="008C46ED" w:rsidRPr="0087262E" w14:paraId="7BF59241"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575EE72" w14:textId="77777777" w:rsidR="008C46ED" w:rsidRPr="0087262E" w:rsidRDefault="008C46ED"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8493CF1" w14:textId="77777777" w:rsidR="008C46ED" w:rsidRPr="0087262E" w:rsidRDefault="008C46ED"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CB3C5DC" w14:textId="77777777" w:rsidR="008C46ED" w:rsidRPr="0087262E" w:rsidRDefault="008C46ED"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77BA80BB" w14:textId="77777777" w:rsidR="008C46ED" w:rsidRPr="0087262E" w:rsidRDefault="008C46ED"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48E970C8" w14:textId="77777777" w:rsidR="008C46ED" w:rsidRPr="0087262E" w:rsidRDefault="008C46ED"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3E988365" w14:textId="77777777" w:rsidR="008C46ED" w:rsidRPr="0087262E" w:rsidRDefault="008C46ED" w:rsidP="006F410C">
            <w:pPr>
              <w:rPr>
                <w:sz w:val="16"/>
                <w:szCs w:val="16"/>
              </w:rPr>
            </w:pPr>
          </w:p>
        </w:tc>
      </w:tr>
      <w:tr w:rsidR="008C46ED" w:rsidRPr="0087262E" w14:paraId="21673284"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6F8BC48" w14:textId="77777777" w:rsidR="008C46ED" w:rsidRPr="0087262E" w:rsidRDefault="008C46ED"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F5BC296" w14:textId="77777777" w:rsidR="008C46ED" w:rsidRPr="00930297" w:rsidRDefault="008C46ED"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E44E9AE" w14:textId="77777777" w:rsidR="008C46ED" w:rsidRPr="0087262E" w:rsidRDefault="008C46ED"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4C5955A" w14:textId="77777777" w:rsidR="008C46ED" w:rsidRPr="0087262E" w:rsidRDefault="008C46ED"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7AFF48B3" w14:textId="77777777" w:rsidR="008C46ED" w:rsidRPr="0087262E" w:rsidRDefault="008C46ED"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E950545" w14:textId="77777777" w:rsidR="008C46ED" w:rsidRPr="0087262E" w:rsidRDefault="008C46ED" w:rsidP="006F410C">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5F806DA" w14:textId="77777777" w:rsidR="008C46ED" w:rsidRPr="0087262E" w:rsidRDefault="008C46ED"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372BAA6B" w14:textId="77777777" w:rsidR="008C46ED" w:rsidRPr="0087262E" w:rsidRDefault="008C46ED" w:rsidP="006F410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135A0D1" w14:textId="77777777" w:rsidR="008C46ED" w:rsidRPr="0087262E" w:rsidRDefault="008C46ED" w:rsidP="006F410C">
            <w:pPr>
              <w:jc w:val="center"/>
              <w:rPr>
                <w:b/>
              </w:rPr>
            </w:pPr>
            <w:r>
              <w:rPr>
                <w:b/>
              </w:rPr>
              <w:t>magyar</w:t>
            </w:r>
          </w:p>
        </w:tc>
      </w:tr>
      <w:tr w:rsidR="008C46ED" w:rsidRPr="0087262E" w14:paraId="32219C57"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F09BB76" w14:textId="77777777" w:rsidR="008C46ED" w:rsidRPr="0087262E" w:rsidRDefault="008C46ED"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369589D" w14:textId="77777777" w:rsidR="008C46ED" w:rsidRPr="00930297" w:rsidRDefault="008C46ED"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B794218" w14:textId="77777777" w:rsidR="008C46ED" w:rsidRPr="00282AFF" w:rsidRDefault="008C46ED"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5E9825C" w14:textId="77777777" w:rsidR="008C46ED" w:rsidRPr="00DA5E3F" w:rsidRDefault="008C46ED"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3AF624" w14:textId="77777777" w:rsidR="008C46ED" w:rsidRPr="0087262E" w:rsidRDefault="008C46ED"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3017A26" w14:textId="77777777" w:rsidR="008C46ED" w:rsidRPr="00191C71" w:rsidRDefault="008C46ED"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AB7F10D" w14:textId="77777777" w:rsidR="008C46ED" w:rsidRPr="0087262E" w:rsidRDefault="008C46ED"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0DA7531F" w14:textId="77777777" w:rsidR="008C46ED" w:rsidRPr="0087262E" w:rsidRDefault="008C46ED"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72C861B" w14:textId="77777777" w:rsidR="008C46ED" w:rsidRPr="0087262E" w:rsidRDefault="008C46ED" w:rsidP="006F410C">
            <w:pPr>
              <w:jc w:val="center"/>
              <w:rPr>
                <w:sz w:val="16"/>
                <w:szCs w:val="16"/>
              </w:rPr>
            </w:pPr>
          </w:p>
        </w:tc>
      </w:tr>
      <w:tr w:rsidR="008C46ED" w:rsidRPr="0087262E" w14:paraId="428AD05F"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E7789F9" w14:textId="77777777" w:rsidR="008C46ED" w:rsidRPr="00AE0790" w:rsidRDefault="008C46ED"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AF50386" w14:textId="77777777" w:rsidR="008C46ED" w:rsidRPr="00AE0790" w:rsidRDefault="008C46ED"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495255E" w14:textId="77777777" w:rsidR="008C46ED" w:rsidRDefault="008C46ED" w:rsidP="006F410C">
            <w:pPr>
              <w:jc w:val="center"/>
              <w:rPr>
                <w:b/>
                <w:sz w:val="16"/>
                <w:szCs w:val="16"/>
              </w:rPr>
            </w:pPr>
            <w:r>
              <w:rPr>
                <w:b/>
                <w:sz w:val="16"/>
                <w:szCs w:val="16"/>
              </w:rPr>
              <w:t>Dr. Borbély Attila</w:t>
            </w:r>
          </w:p>
          <w:p w14:paraId="68C73A06" w14:textId="77777777" w:rsidR="008C46ED" w:rsidRPr="00740E47" w:rsidRDefault="008C46ED" w:rsidP="006F410C">
            <w:pPr>
              <w:jc w:val="center"/>
              <w:rPr>
                <w:b/>
                <w:sz w:val="16"/>
                <w:szCs w:val="16"/>
              </w:rPr>
            </w:pPr>
            <w:r>
              <w:rPr>
                <w:b/>
                <w:sz w:val="16"/>
                <w:szCs w:val="16"/>
              </w:rPr>
              <w:t>Dr. Ráthonyi-Odor Kinga</w:t>
            </w:r>
          </w:p>
        </w:tc>
        <w:tc>
          <w:tcPr>
            <w:tcW w:w="855" w:type="dxa"/>
            <w:tcBorders>
              <w:top w:val="single" w:sz="4" w:space="0" w:color="auto"/>
              <w:left w:val="nil"/>
              <w:bottom w:val="single" w:sz="4" w:space="0" w:color="auto"/>
              <w:right w:val="single" w:sz="4" w:space="0" w:color="auto"/>
            </w:tcBorders>
            <w:vAlign w:val="center"/>
          </w:tcPr>
          <w:p w14:paraId="3E09DED5" w14:textId="77777777" w:rsidR="008C46ED" w:rsidRPr="0087262E" w:rsidRDefault="008C46ED"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BB66560" w14:textId="77777777" w:rsidR="008C46ED" w:rsidRDefault="008C46ED" w:rsidP="006F410C">
            <w:pPr>
              <w:jc w:val="center"/>
              <w:rPr>
                <w:b/>
              </w:rPr>
            </w:pPr>
            <w:r>
              <w:rPr>
                <w:b/>
              </w:rPr>
              <w:t>egyetemi tanár</w:t>
            </w:r>
          </w:p>
          <w:p w14:paraId="3F5BDF1A" w14:textId="77777777" w:rsidR="008C46ED" w:rsidRPr="00191C71" w:rsidRDefault="008C46ED" w:rsidP="006F410C">
            <w:pPr>
              <w:jc w:val="center"/>
              <w:rPr>
                <w:b/>
              </w:rPr>
            </w:pPr>
            <w:r>
              <w:rPr>
                <w:b/>
              </w:rPr>
              <w:t>adjunktus</w:t>
            </w:r>
          </w:p>
        </w:tc>
      </w:tr>
      <w:tr w:rsidR="008C46ED" w:rsidRPr="0087262E" w14:paraId="68656E8F"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268A3E0" w14:textId="77777777" w:rsidR="008C46ED" w:rsidRPr="00AE0790" w:rsidRDefault="008C46ED"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6363C0A2" w14:textId="77777777" w:rsidR="008C46ED" w:rsidRPr="00AE0790" w:rsidRDefault="008C46ED"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4E1F526" w14:textId="77777777" w:rsidR="008C46ED" w:rsidRPr="00740E47" w:rsidRDefault="008C46ED"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6B8674AA" w14:textId="77777777" w:rsidR="008C46ED" w:rsidRPr="00AE0790" w:rsidRDefault="008C46ED"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0369100" w14:textId="77777777" w:rsidR="008C46ED" w:rsidRPr="00191C71" w:rsidRDefault="008C46ED" w:rsidP="006F410C">
            <w:pPr>
              <w:jc w:val="center"/>
              <w:rPr>
                <w:b/>
              </w:rPr>
            </w:pPr>
          </w:p>
        </w:tc>
      </w:tr>
      <w:tr w:rsidR="008C46ED" w:rsidRPr="0087262E" w14:paraId="3C20541B"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64F61AF" w14:textId="77777777" w:rsidR="008C46ED" w:rsidRPr="00B21A18" w:rsidRDefault="008C46ED" w:rsidP="006F410C">
            <w:pPr>
              <w:shd w:val="clear" w:color="auto" w:fill="E5DFEC"/>
              <w:suppressAutoHyphens/>
              <w:autoSpaceDE w:val="0"/>
              <w:spacing w:before="60" w:after="60"/>
              <w:ind w:right="113"/>
              <w:jc w:val="both"/>
            </w:pPr>
            <w:r w:rsidRPr="0007697E">
              <w:t>A hallgatók a tantárgy által megismerkedhetnek a sportbiztosítás elemeivel, áttekintjük a sportszponzoráció főbb kérdéseit, megvizsgáljuk a sport és a média kapcsolatát, és elemezzük korábbi olimpiák szervezésének gazdasági aspektusait. Kitérünk a látvány-csapatsportok speciális támogatási rendszerére is.</w:t>
            </w:r>
          </w:p>
          <w:p w14:paraId="7E63221B" w14:textId="77777777" w:rsidR="008C46ED" w:rsidRPr="00B21A18" w:rsidRDefault="008C46ED" w:rsidP="006F410C"/>
        </w:tc>
      </w:tr>
      <w:tr w:rsidR="008C46ED" w:rsidRPr="0087262E" w14:paraId="041F23DB"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3F4751AC" w14:textId="77777777" w:rsidR="008C46ED" w:rsidRDefault="008C46ED"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E15005D" w14:textId="77777777" w:rsidR="008C46ED" w:rsidRDefault="008C46ED" w:rsidP="006F410C">
            <w:pPr>
              <w:jc w:val="both"/>
              <w:rPr>
                <w:b/>
                <w:bCs/>
              </w:rPr>
            </w:pPr>
          </w:p>
          <w:p w14:paraId="76BBB132" w14:textId="77777777" w:rsidR="008C46ED" w:rsidRPr="00B21A18" w:rsidRDefault="008C46ED" w:rsidP="006F410C">
            <w:pPr>
              <w:ind w:left="402"/>
              <w:jc w:val="both"/>
              <w:rPr>
                <w:i/>
              </w:rPr>
            </w:pPr>
            <w:r w:rsidRPr="00B21A18">
              <w:rPr>
                <w:i/>
              </w:rPr>
              <w:t xml:space="preserve">Tudás: </w:t>
            </w:r>
          </w:p>
          <w:p w14:paraId="1989BAF6" w14:textId="77777777" w:rsidR="008C46ED" w:rsidRDefault="008C46ED" w:rsidP="006F410C">
            <w:pPr>
              <w:shd w:val="clear" w:color="auto" w:fill="E5DFEC"/>
              <w:suppressAutoHyphens/>
              <w:autoSpaceDE w:val="0"/>
              <w:spacing w:before="60" w:after="60"/>
              <w:ind w:left="417" w:right="113"/>
              <w:jc w:val="both"/>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53D62324" w14:textId="77777777" w:rsidR="008C46ED" w:rsidRPr="00B21A18" w:rsidRDefault="008C46ED" w:rsidP="006F410C">
            <w:pPr>
              <w:shd w:val="clear" w:color="auto" w:fill="E5DFEC"/>
              <w:suppressAutoHyphens/>
              <w:autoSpaceDE w:val="0"/>
              <w:spacing w:before="60" w:after="60"/>
              <w:ind w:left="417" w:right="113"/>
              <w:jc w:val="both"/>
            </w:pPr>
            <w:r>
              <w:t>-</w:t>
            </w:r>
            <w:r>
              <w:tab/>
            </w:r>
            <w:r w:rsidRPr="004F2BF8">
              <w:t>Ismeri az alapvető sporttudományi, sportgazdasági, vezetéselméleti, szervezéstudományi és projektmenedzsment módszereket, elméleteket és gyakorlatokat.</w:t>
            </w:r>
          </w:p>
          <w:p w14:paraId="590F099F" w14:textId="77777777" w:rsidR="008C46ED" w:rsidRPr="00B21A18" w:rsidRDefault="008C46ED" w:rsidP="006F410C">
            <w:pPr>
              <w:ind w:left="402"/>
              <w:jc w:val="both"/>
              <w:rPr>
                <w:i/>
              </w:rPr>
            </w:pPr>
            <w:r w:rsidRPr="00B21A18">
              <w:rPr>
                <w:i/>
              </w:rPr>
              <w:t>Képesség:</w:t>
            </w:r>
          </w:p>
          <w:p w14:paraId="30F10808" w14:textId="77777777" w:rsidR="008C46ED" w:rsidRDefault="008C46ED" w:rsidP="006F410C">
            <w:pPr>
              <w:shd w:val="clear" w:color="auto" w:fill="E5DFEC"/>
              <w:suppressAutoHyphens/>
              <w:autoSpaceDE w:val="0"/>
              <w:spacing w:before="60" w:after="60"/>
              <w:ind w:left="417" w:right="113"/>
              <w:jc w:val="both"/>
            </w:pPr>
            <w:r>
              <w:t>- Hatékonyan alkalmazza a szakterületén használatos korszerű eszközöket.</w:t>
            </w:r>
          </w:p>
          <w:p w14:paraId="29CDEAA2" w14:textId="77777777" w:rsidR="008C46ED" w:rsidRDefault="008C46ED" w:rsidP="006F410C">
            <w:pPr>
              <w:shd w:val="clear" w:color="auto" w:fill="E5DFEC"/>
              <w:suppressAutoHyphens/>
              <w:autoSpaceDE w:val="0"/>
              <w:spacing w:before="60" w:after="60"/>
              <w:ind w:left="417" w:right="113"/>
              <w:jc w:val="both"/>
            </w:pPr>
            <w:r>
              <w:t xml:space="preserve">- </w:t>
            </w:r>
            <w:r w:rsidRPr="004F2BF8">
              <w:t>Képes az elsajátított gazdasági, szervezési, vezetési és jogi i</w:t>
            </w:r>
            <w:r>
              <w:t>smeretek hatékony alkalmazására.</w:t>
            </w:r>
          </w:p>
          <w:p w14:paraId="5BAF0684" w14:textId="77777777" w:rsidR="008C46ED" w:rsidRPr="00B21A18" w:rsidRDefault="008C46ED" w:rsidP="006F410C">
            <w:pPr>
              <w:shd w:val="clear" w:color="auto" w:fill="E5DFEC"/>
              <w:suppressAutoHyphens/>
              <w:autoSpaceDE w:val="0"/>
              <w:spacing w:before="60" w:after="60"/>
              <w:ind w:left="417" w:right="113"/>
              <w:jc w:val="both"/>
            </w:pPr>
            <w:r>
              <w:t xml:space="preserve">- </w:t>
            </w:r>
            <w:r w:rsidRPr="004F2BF8">
              <w:t>A tanult elméleteket és módszereket hatékonyan alkalmazza, következtetéseket fogalmaz meg, javaslatokat tesz és döntéseket hoz.</w:t>
            </w:r>
          </w:p>
          <w:p w14:paraId="6499E299" w14:textId="77777777" w:rsidR="008C46ED" w:rsidRPr="00B21A18" w:rsidRDefault="008C46ED" w:rsidP="006F410C">
            <w:pPr>
              <w:ind w:left="402"/>
              <w:jc w:val="both"/>
              <w:rPr>
                <w:i/>
              </w:rPr>
            </w:pPr>
            <w:r w:rsidRPr="00B21A18">
              <w:rPr>
                <w:i/>
              </w:rPr>
              <w:t>Attitűd:</w:t>
            </w:r>
          </w:p>
          <w:p w14:paraId="7E96EFF4" w14:textId="77777777" w:rsidR="008C46ED" w:rsidRDefault="008C46ED" w:rsidP="006F410C">
            <w:pPr>
              <w:shd w:val="clear" w:color="auto" w:fill="E5DFEC"/>
              <w:suppressAutoHyphens/>
              <w:autoSpaceDE w:val="0"/>
              <w:spacing w:before="60" w:after="60"/>
              <w:ind w:left="417" w:right="113"/>
              <w:jc w:val="both"/>
            </w:pPr>
            <w:r>
              <w:t>- Elkötelezett a sportszervezetek hatékony és eredményes gazdasági működtetése iránt.</w:t>
            </w:r>
          </w:p>
          <w:p w14:paraId="7F8064D0" w14:textId="77777777" w:rsidR="008C46ED" w:rsidRDefault="008C46ED" w:rsidP="006F410C">
            <w:pPr>
              <w:shd w:val="clear" w:color="auto" w:fill="E5DFEC"/>
              <w:suppressAutoHyphens/>
              <w:autoSpaceDE w:val="0"/>
              <w:spacing w:before="60" w:after="60"/>
              <w:ind w:left="417" w:right="113"/>
              <w:jc w:val="both"/>
            </w:pPr>
            <w:r>
              <w:t>- Kötelességének tartja a szakterület szerint releváns, kapcsolódó más szakpolitikák, jogszabályok követését, alkalmazását, illetve betartását.</w:t>
            </w:r>
          </w:p>
          <w:p w14:paraId="7BA88575" w14:textId="77777777" w:rsidR="008C46ED" w:rsidRPr="00B21A18" w:rsidRDefault="008C46ED" w:rsidP="006F410C">
            <w:pPr>
              <w:ind w:left="402"/>
              <w:jc w:val="both"/>
              <w:rPr>
                <w:i/>
              </w:rPr>
            </w:pPr>
            <w:r w:rsidRPr="00B21A18">
              <w:rPr>
                <w:i/>
              </w:rPr>
              <w:t>Autonómia és felelősség:</w:t>
            </w:r>
          </w:p>
          <w:p w14:paraId="0B14CA20" w14:textId="77777777" w:rsidR="008C46ED" w:rsidRDefault="008C46ED" w:rsidP="006F410C">
            <w:pPr>
              <w:shd w:val="clear" w:color="auto" w:fill="E5DFEC"/>
              <w:suppressAutoHyphens/>
              <w:autoSpaceDE w:val="0"/>
              <w:spacing w:before="60" w:after="60"/>
              <w:ind w:left="417" w:right="113"/>
              <w:jc w:val="both"/>
            </w:pPr>
            <w:r>
              <w:t xml:space="preserve">- Szakmai felelősségének tudatában fejleszti a vele kapcsolatba kerülők személyiségét. </w:t>
            </w:r>
          </w:p>
          <w:p w14:paraId="379AE167" w14:textId="77777777" w:rsidR="008C46ED" w:rsidRPr="00B21A18" w:rsidRDefault="008C46ED" w:rsidP="006F410C">
            <w:pPr>
              <w:shd w:val="clear" w:color="auto" w:fill="E5DFEC"/>
              <w:suppressAutoHyphens/>
              <w:autoSpaceDE w:val="0"/>
              <w:spacing w:before="60" w:after="60"/>
              <w:ind w:left="417" w:right="113"/>
              <w:jc w:val="both"/>
            </w:pPr>
            <w:r>
              <w:t>- Tudatosan képviseli szakterületének korszerű elméleteit és módszereit.</w:t>
            </w:r>
          </w:p>
          <w:p w14:paraId="4BC5F399" w14:textId="77777777" w:rsidR="008C46ED" w:rsidRPr="00B21A18" w:rsidRDefault="008C46ED" w:rsidP="006F410C">
            <w:pPr>
              <w:ind w:left="720"/>
              <w:rPr>
                <w:rFonts w:eastAsia="Arial Unicode MS"/>
                <w:b/>
                <w:bCs/>
              </w:rPr>
            </w:pPr>
          </w:p>
        </w:tc>
      </w:tr>
      <w:tr w:rsidR="008C46ED" w:rsidRPr="0087262E" w14:paraId="43C385B3"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9AF31EB" w14:textId="77777777" w:rsidR="008C46ED" w:rsidRPr="00B21A18" w:rsidRDefault="008C46ED" w:rsidP="006F410C">
            <w:pPr>
              <w:rPr>
                <w:b/>
                <w:bCs/>
              </w:rPr>
            </w:pPr>
            <w:r w:rsidRPr="00B21A18">
              <w:rPr>
                <w:b/>
                <w:bCs/>
              </w:rPr>
              <w:t xml:space="preserve">A kurzus </w:t>
            </w:r>
            <w:r>
              <w:rPr>
                <w:b/>
                <w:bCs/>
              </w:rPr>
              <w:t xml:space="preserve">rövid </w:t>
            </w:r>
            <w:r w:rsidRPr="00B21A18">
              <w:rPr>
                <w:b/>
                <w:bCs/>
              </w:rPr>
              <w:t>tartalma, témakörei</w:t>
            </w:r>
          </w:p>
          <w:p w14:paraId="111AE867" w14:textId="77777777" w:rsidR="008C46ED" w:rsidRPr="00B21A18" w:rsidRDefault="008C46ED" w:rsidP="006F410C">
            <w:pPr>
              <w:jc w:val="both"/>
            </w:pPr>
          </w:p>
          <w:p w14:paraId="50527DB3" w14:textId="77777777" w:rsidR="008C46ED" w:rsidRDefault="008C46ED" w:rsidP="006F410C">
            <w:pPr>
              <w:shd w:val="clear" w:color="auto" w:fill="E5DFEC"/>
              <w:suppressAutoHyphens/>
              <w:autoSpaceDE w:val="0"/>
              <w:spacing w:before="60" w:after="60"/>
              <w:ind w:left="417" w:right="113"/>
              <w:jc w:val="both"/>
            </w:pPr>
            <w:r>
              <w:t>Sport és média</w:t>
            </w:r>
          </w:p>
          <w:p w14:paraId="07AD2468" w14:textId="77777777" w:rsidR="008C46ED" w:rsidRDefault="008C46ED" w:rsidP="006F410C">
            <w:pPr>
              <w:shd w:val="clear" w:color="auto" w:fill="E5DFEC"/>
              <w:suppressAutoHyphens/>
              <w:autoSpaceDE w:val="0"/>
              <w:spacing w:before="60" w:after="60"/>
              <w:ind w:left="417" w:right="113"/>
              <w:jc w:val="both"/>
            </w:pPr>
            <w:r>
              <w:t xml:space="preserve">Sportszponzoráció </w:t>
            </w:r>
          </w:p>
          <w:p w14:paraId="185A5E3C" w14:textId="77777777" w:rsidR="008C46ED" w:rsidRDefault="008C46ED" w:rsidP="006F410C">
            <w:pPr>
              <w:shd w:val="clear" w:color="auto" w:fill="E5DFEC"/>
              <w:suppressAutoHyphens/>
              <w:autoSpaceDE w:val="0"/>
              <w:spacing w:before="60" w:after="60"/>
              <w:ind w:left="417" w:right="113"/>
              <w:jc w:val="both"/>
            </w:pPr>
            <w:r>
              <w:t>Sportfinanszírozás</w:t>
            </w:r>
          </w:p>
          <w:p w14:paraId="5DDDDCF7" w14:textId="77777777" w:rsidR="008C46ED" w:rsidRDefault="008C46ED" w:rsidP="006F410C">
            <w:pPr>
              <w:shd w:val="clear" w:color="auto" w:fill="E5DFEC"/>
              <w:suppressAutoHyphens/>
              <w:autoSpaceDE w:val="0"/>
              <w:spacing w:before="60" w:after="60"/>
              <w:ind w:left="417" w:right="113"/>
              <w:jc w:val="both"/>
            </w:pPr>
            <w:r>
              <w:t xml:space="preserve">Támogatás a sportban, különös tekintettel a látvány-csapatsportokra </w:t>
            </w:r>
          </w:p>
          <w:p w14:paraId="2372E046" w14:textId="77777777" w:rsidR="008C46ED" w:rsidRDefault="008C46ED" w:rsidP="006F410C">
            <w:pPr>
              <w:shd w:val="clear" w:color="auto" w:fill="E5DFEC"/>
              <w:suppressAutoHyphens/>
              <w:autoSpaceDE w:val="0"/>
              <w:spacing w:before="60" w:after="60"/>
              <w:ind w:left="417" w:right="113"/>
              <w:jc w:val="both"/>
            </w:pPr>
            <w:r>
              <w:t xml:space="preserve">Sportbiztosítás </w:t>
            </w:r>
          </w:p>
          <w:p w14:paraId="0912B087" w14:textId="77777777" w:rsidR="008C46ED" w:rsidRDefault="008C46ED" w:rsidP="006F410C">
            <w:pPr>
              <w:shd w:val="clear" w:color="auto" w:fill="E5DFEC"/>
              <w:suppressAutoHyphens/>
              <w:autoSpaceDE w:val="0"/>
              <w:spacing w:before="60" w:after="60"/>
              <w:ind w:left="417" w:right="113"/>
              <w:jc w:val="both"/>
            </w:pPr>
            <w:r>
              <w:t>Társadalmi felelősségvállalás a sportban</w:t>
            </w:r>
          </w:p>
          <w:p w14:paraId="2D0AEF61" w14:textId="77777777" w:rsidR="008C46ED" w:rsidRDefault="008C46ED" w:rsidP="006F410C">
            <w:pPr>
              <w:shd w:val="clear" w:color="auto" w:fill="E5DFEC"/>
              <w:suppressAutoHyphens/>
              <w:autoSpaceDE w:val="0"/>
              <w:spacing w:before="60" w:after="60"/>
              <w:ind w:left="417" w:right="113"/>
              <w:jc w:val="both"/>
            </w:pPr>
            <w:r>
              <w:t>Sport és etika</w:t>
            </w:r>
          </w:p>
          <w:p w14:paraId="178E28E5" w14:textId="77777777" w:rsidR="008C46ED" w:rsidRPr="00B21A18" w:rsidRDefault="008C46ED" w:rsidP="006F410C">
            <w:pPr>
              <w:shd w:val="clear" w:color="auto" w:fill="E5DFEC"/>
              <w:suppressAutoHyphens/>
              <w:autoSpaceDE w:val="0"/>
              <w:spacing w:before="60" w:after="60"/>
              <w:ind w:left="417" w:right="113"/>
              <w:jc w:val="both"/>
            </w:pPr>
            <w:r>
              <w:t>Megasportrendezvények gazdasági, társadalmi örökségei</w:t>
            </w:r>
          </w:p>
        </w:tc>
      </w:tr>
      <w:tr w:rsidR="008C46ED" w:rsidRPr="0087262E" w14:paraId="4E83E694"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EECF9D2" w14:textId="77777777" w:rsidR="008C46ED" w:rsidRPr="00B21A18" w:rsidRDefault="008C46ED" w:rsidP="006F410C">
            <w:pPr>
              <w:rPr>
                <w:b/>
                <w:bCs/>
              </w:rPr>
            </w:pPr>
            <w:r w:rsidRPr="00F6645B">
              <w:rPr>
                <w:b/>
                <w:bCs/>
              </w:rPr>
              <w:t>Tervezett</w:t>
            </w:r>
            <w:r w:rsidRPr="00B21A18">
              <w:rPr>
                <w:b/>
                <w:bCs/>
              </w:rPr>
              <w:t xml:space="preserve"> tanulási tevékenységek, tanítási módszerek</w:t>
            </w:r>
          </w:p>
          <w:p w14:paraId="2438C64E" w14:textId="77777777" w:rsidR="008C46ED" w:rsidRDefault="008C46ED" w:rsidP="006F410C">
            <w:pPr>
              <w:shd w:val="clear" w:color="auto" w:fill="E5DFEC"/>
              <w:suppressAutoHyphens/>
              <w:autoSpaceDE w:val="0"/>
              <w:spacing w:before="60" w:after="60"/>
              <w:ind w:left="417" w:right="113"/>
            </w:pPr>
            <w:r w:rsidRPr="00F6645B">
              <w:t xml:space="preserve">Rendelkezik a sport </w:t>
            </w:r>
            <w:r>
              <w:t>különböző</w:t>
            </w:r>
            <w:r w:rsidRPr="00F6645B">
              <w:t xml:space="preserve"> szakterületéhez kapcsolódó</w:t>
            </w:r>
            <w:r>
              <w:t xml:space="preserve"> speciális ismeretekkel;</w:t>
            </w:r>
          </w:p>
          <w:p w14:paraId="311C7015" w14:textId="77777777" w:rsidR="008C46ED" w:rsidRDefault="008C46ED" w:rsidP="006F410C">
            <w:pPr>
              <w:shd w:val="clear" w:color="auto" w:fill="E5DFEC"/>
              <w:suppressAutoHyphens/>
              <w:autoSpaceDE w:val="0"/>
              <w:spacing w:before="60" w:after="60"/>
              <w:ind w:left="417" w:right="113"/>
            </w:pPr>
            <w:r w:rsidRPr="00F6645B">
              <w:t>Elkötelezett a sportesemények hatékony és eredményes gazdasági szempontú szervezése, lebonyolítása iránt</w:t>
            </w:r>
            <w:r>
              <w:t>;</w:t>
            </w:r>
          </w:p>
          <w:p w14:paraId="2B04B5FD" w14:textId="77777777" w:rsidR="008C46ED" w:rsidRPr="00B21A18" w:rsidRDefault="008C46ED" w:rsidP="006F410C">
            <w:pPr>
              <w:shd w:val="clear" w:color="auto" w:fill="E5DFEC"/>
              <w:suppressAutoHyphens/>
              <w:autoSpaceDE w:val="0"/>
              <w:spacing w:before="60" w:after="60"/>
              <w:ind w:left="417" w:right="113"/>
            </w:pPr>
            <w:r w:rsidRPr="00F6645B">
              <w:t>Képes az elsajátított gazdasági, biztosítási</w:t>
            </w:r>
            <w:r>
              <w:t>, szponzorációs, marketing</w:t>
            </w:r>
            <w:r w:rsidRPr="00F6645B">
              <w:t xml:space="preserve"> ismeretek hatékony alkalmazására a sportban</w:t>
            </w:r>
          </w:p>
          <w:p w14:paraId="6EC67503" w14:textId="77777777" w:rsidR="008C46ED" w:rsidRPr="00B21A18" w:rsidRDefault="008C46ED" w:rsidP="006F410C"/>
        </w:tc>
      </w:tr>
      <w:tr w:rsidR="008C46ED" w:rsidRPr="0087262E" w14:paraId="4B3EF867"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531AA96" w14:textId="77777777" w:rsidR="008C46ED" w:rsidRPr="00B21A18" w:rsidRDefault="008C46ED" w:rsidP="006F410C">
            <w:pPr>
              <w:rPr>
                <w:b/>
                <w:bCs/>
              </w:rPr>
            </w:pPr>
            <w:r w:rsidRPr="00B21A18">
              <w:rPr>
                <w:b/>
                <w:bCs/>
              </w:rPr>
              <w:lastRenderedPageBreak/>
              <w:t>Értékelés</w:t>
            </w:r>
          </w:p>
          <w:p w14:paraId="4D6A08C5" w14:textId="77777777" w:rsidR="008C46ED" w:rsidRPr="00B21A18" w:rsidRDefault="008C46ED" w:rsidP="006F410C">
            <w:pPr>
              <w:shd w:val="clear" w:color="auto" w:fill="E5DFEC"/>
              <w:suppressAutoHyphens/>
              <w:autoSpaceDE w:val="0"/>
              <w:spacing w:before="60" w:after="60"/>
              <w:ind w:left="417" w:right="113"/>
            </w:pPr>
            <w:r w:rsidRPr="001710B5">
              <w:t>A félév során a hallgatók 2 alkalommal zárthelyi dolgozatot írnak (100-100 pont). Az aláírás megszerzéséhez, a két zh-ból elérhető maximális pontszám (200 pont) 60%-át (120 pont) kell elérni. 80% fölötti teljesítménynél (160 pont) megajánlott jegyet kaphatnak a Hallgatók. Akik aláírást szereztek, de megajánlott jegyet nem, a vizsgaidőszakban 3 alkalommal jöhetnek vizsgázni. Azok a Hallgatók, akik nem érték el a 60%-ot, 1 alkalommal, a félév teljes anyagából pót zárthelyi dolgozatot írnak.</w:t>
            </w:r>
          </w:p>
          <w:p w14:paraId="77DF43F5" w14:textId="77777777" w:rsidR="008C46ED" w:rsidRPr="00B21A18" w:rsidRDefault="008C46ED" w:rsidP="006F410C"/>
        </w:tc>
      </w:tr>
      <w:tr w:rsidR="008C46ED" w:rsidRPr="0087262E" w14:paraId="149A1320"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9CC5E8F" w14:textId="77777777" w:rsidR="008C46ED" w:rsidRPr="00B21A18" w:rsidRDefault="008C46ED" w:rsidP="006F410C">
            <w:pPr>
              <w:rPr>
                <w:b/>
                <w:bCs/>
              </w:rPr>
            </w:pPr>
            <w:r w:rsidRPr="00B21A18">
              <w:rPr>
                <w:b/>
                <w:bCs/>
              </w:rPr>
              <w:t xml:space="preserve">Kötelező </w:t>
            </w:r>
            <w:r>
              <w:rPr>
                <w:b/>
                <w:bCs/>
              </w:rPr>
              <w:t>szakirodalom</w:t>
            </w:r>
            <w:r w:rsidRPr="00B21A18">
              <w:rPr>
                <w:b/>
                <w:bCs/>
              </w:rPr>
              <w:t>:</w:t>
            </w:r>
          </w:p>
          <w:p w14:paraId="4054774E" w14:textId="77777777" w:rsidR="008C46ED" w:rsidRDefault="008C46ED" w:rsidP="006F410C">
            <w:pPr>
              <w:shd w:val="clear" w:color="auto" w:fill="E5DFEC"/>
              <w:suppressAutoHyphens/>
              <w:autoSpaceDE w:val="0"/>
              <w:spacing w:before="60" w:after="60"/>
              <w:ind w:left="417" w:right="113"/>
              <w:jc w:val="both"/>
            </w:pPr>
            <w:r>
              <w:t>előadás anyaga</w:t>
            </w:r>
          </w:p>
          <w:p w14:paraId="0371BFA2" w14:textId="77777777" w:rsidR="008C46ED" w:rsidRDefault="008C46ED" w:rsidP="006F410C">
            <w:pPr>
              <w:shd w:val="clear" w:color="auto" w:fill="E5DFEC"/>
              <w:suppressAutoHyphens/>
              <w:autoSpaceDE w:val="0"/>
              <w:spacing w:before="60" w:after="60"/>
              <w:ind w:left="417" w:right="113"/>
              <w:jc w:val="both"/>
            </w:pPr>
            <w:r>
              <w:t>Bíró Melinda, Müller Anetta, Ráthonyi-Odor Kinga, Ráthonyi Gergely Gábor, Baloga István (2016): Az olimpiai játékok szervezésének történeti áttekintése gazdasági aspektusból ACTA ACADEMIAE PAEDAGOGICAE AGRIENSIS NOVA SERIES: SECTIO SPORT XLIV: pp. 5-19. (2016)</w:t>
            </w:r>
          </w:p>
          <w:p w14:paraId="3DD16A97" w14:textId="77777777" w:rsidR="008C46ED" w:rsidRDefault="008C46ED" w:rsidP="006F410C">
            <w:pPr>
              <w:shd w:val="clear" w:color="auto" w:fill="E5DFEC"/>
              <w:suppressAutoHyphens/>
              <w:autoSpaceDE w:val="0"/>
              <w:spacing w:before="60" w:after="60"/>
              <w:ind w:left="417" w:right="113"/>
              <w:jc w:val="both"/>
            </w:pPr>
          </w:p>
          <w:p w14:paraId="25F2FA4C" w14:textId="77777777" w:rsidR="008C46ED" w:rsidRDefault="008C46ED" w:rsidP="006F410C">
            <w:pPr>
              <w:shd w:val="clear" w:color="auto" w:fill="E5DFEC"/>
              <w:suppressAutoHyphens/>
              <w:autoSpaceDE w:val="0"/>
              <w:spacing w:before="60" w:after="60"/>
              <w:ind w:left="417" w:right="113"/>
              <w:jc w:val="both"/>
            </w:pPr>
            <w:r w:rsidRPr="00652046">
              <w:t>Borbély Attila: Biztosítás, sportbiztosítás, Egye</w:t>
            </w:r>
            <w:r>
              <w:t xml:space="preserve">temi jegyzet Debreceni Egyetem </w:t>
            </w:r>
            <w:r w:rsidRPr="00652046">
              <w:t>2015.</w:t>
            </w:r>
          </w:p>
          <w:p w14:paraId="75790E79" w14:textId="77777777" w:rsidR="008C46ED" w:rsidRDefault="008C46ED" w:rsidP="006F410C">
            <w:pPr>
              <w:shd w:val="clear" w:color="auto" w:fill="E5DFEC"/>
              <w:suppressAutoHyphens/>
              <w:autoSpaceDE w:val="0"/>
              <w:spacing w:before="60" w:after="60"/>
              <w:ind w:left="417" w:right="113"/>
              <w:jc w:val="both"/>
            </w:pPr>
          </w:p>
          <w:p w14:paraId="402D2221" w14:textId="77777777" w:rsidR="008C46ED" w:rsidRDefault="008C46ED" w:rsidP="006F410C">
            <w:pPr>
              <w:shd w:val="clear" w:color="auto" w:fill="E5DFEC"/>
              <w:suppressAutoHyphens/>
              <w:autoSpaceDE w:val="0"/>
              <w:spacing w:before="60" w:after="60"/>
              <w:ind w:left="417" w:right="113"/>
              <w:jc w:val="both"/>
            </w:pPr>
            <w:r>
              <w:t>Holger Preuss (2015): Olimpia és gazdaság 13-34.o., 106-265.o.</w:t>
            </w:r>
          </w:p>
          <w:p w14:paraId="1E8334AA" w14:textId="77777777" w:rsidR="008C46ED" w:rsidRDefault="008C46ED" w:rsidP="006F410C">
            <w:pPr>
              <w:shd w:val="clear" w:color="auto" w:fill="E5DFEC"/>
              <w:suppressAutoHyphens/>
              <w:autoSpaceDE w:val="0"/>
              <w:spacing w:before="60" w:after="60"/>
              <w:ind w:left="417" w:right="113"/>
              <w:jc w:val="both"/>
            </w:pPr>
          </w:p>
          <w:p w14:paraId="2A882E15" w14:textId="77777777" w:rsidR="008C46ED" w:rsidRDefault="008C46ED" w:rsidP="006F410C">
            <w:pPr>
              <w:shd w:val="clear" w:color="auto" w:fill="E5DFEC"/>
              <w:suppressAutoHyphens/>
              <w:autoSpaceDE w:val="0"/>
              <w:spacing w:before="60" w:after="60"/>
              <w:ind w:left="417" w:right="113"/>
              <w:jc w:val="both"/>
            </w:pPr>
            <w:r>
              <w:t xml:space="preserve">Dr. Sterbenz Tamás - Dr. Géczi Gábor: Sportmenedzsment </w:t>
            </w:r>
          </w:p>
          <w:p w14:paraId="455CAAAE" w14:textId="77777777" w:rsidR="008C46ED" w:rsidRDefault="008C46ED" w:rsidP="006F410C">
            <w:pPr>
              <w:shd w:val="clear" w:color="auto" w:fill="E5DFEC"/>
              <w:suppressAutoHyphens/>
              <w:autoSpaceDE w:val="0"/>
              <w:spacing w:before="60" w:after="60"/>
              <w:ind w:left="417" w:right="113"/>
              <w:jc w:val="both"/>
            </w:pPr>
            <w:r>
              <w:t>2011. Semmelweis Egyetem Testnevelés-és Sporttudományi Kar</w:t>
            </w:r>
          </w:p>
          <w:p w14:paraId="0F0CA0E4" w14:textId="77777777" w:rsidR="008C46ED" w:rsidRDefault="008C46ED" w:rsidP="006F410C">
            <w:pPr>
              <w:shd w:val="clear" w:color="auto" w:fill="E5DFEC"/>
              <w:suppressAutoHyphens/>
              <w:autoSpaceDE w:val="0"/>
              <w:spacing w:before="60" w:after="60"/>
              <w:ind w:left="417" w:right="113"/>
              <w:jc w:val="both"/>
            </w:pPr>
          </w:p>
          <w:p w14:paraId="72850FD6" w14:textId="77777777" w:rsidR="008C46ED" w:rsidRDefault="008C46ED" w:rsidP="006F410C">
            <w:pPr>
              <w:shd w:val="clear" w:color="auto" w:fill="E5DFEC"/>
              <w:suppressAutoHyphens/>
              <w:autoSpaceDE w:val="0"/>
              <w:spacing w:before="60" w:after="60"/>
              <w:ind w:left="417" w:right="113"/>
              <w:jc w:val="both"/>
            </w:pPr>
            <w:r>
              <w:t>Dr. Borbély Attila - Borbély Tamás: Gazdaság, Sportmenedzsment, Olimpia</w:t>
            </w:r>
          </w:p>
          <w:p w14:paraId="75BD69BE" w14:textId="77777777" w:rsidR="008C46ED" w:rsidRDefault="008C46ED" w:rsidP="006F410C">
            <w:pPr>
              <w:shd w:val="clear" w:color="auto" w:fill="E5DFEC"/>
              <w:suppressAutoHyphens/>
              <w:autoSpaceDE w:val="0"/>
              <w:spacing w:before="60" w:after="60"/>
              <w:ind w:left="417" w:right="113"/>
              <w:jc w:val="both"/>
            </w:pPr>
            <w:r>
              <w:t>Gazdasági Élet és Társadalom 2012. I-II-szám (164-176. old)</w:t>
            </w:r>
          </w:p>
          <w:p w14:paraId="7E8E9887" w14:textId="77777777" w:rsidR="008C46ED" w:rsidRDefault="008C46ED" w:rsidP="006F410C">
            <w:pPr>
              <w:shd w:val="clear" w:color="auto" w:fill="E5DFEC"/>
              <w:suppressAutoHyphens/>
              <w:autoSpaceDE w:val="0"/>
              <w:spacing w:before="60" w:after="60"/>
              <w:ind w:left="417" w:right="113"/>
              <w:jc w:val="both"/>
            </w:pPr>
            <w:r>
              <w:t>A Wekerle Sándor Üzleti Főiskola Tudományos Folyóirata</w:t>
            </w:r>
          </w:p>
          <w:p w14:paraId="3F7E72A5" w14:textId="77777777" w:rsidR="008C46ED" w:rsidRDefault="008C46ED" w:rsidP="006F410C">
            <w:pPr>
              <w:shd w:val="clear" w:color="auto" w:fill="E5DFEC"/>
              <w:suppressAutoHyphens/>
              <w:autoSpaceDE w:val="0"/>
              <w:spacing w:before="60" w:after="60"/>
              <w:ind w:left="417" w:right="113"/>
              <w:jc w:val="both"/>
            </w:pPr>
          </w:p>
          <w:p w14:paraId="71010AAA" w14:textId="77777777" w:rsidR="008C46ED" w:rsidRPr="00B21A18" w:rsidRDefault="008C46ED" w:rsidP="006F410C">
            <w:pPr>
              <w:shd w:val="clear" w:color="auto" w:fill="E5DFEC"/>
              <w:suppressAutoHyphens/>
              <w:autoSpaceDE w:val="0"/>
              <w:spacing w:before="60" w:after="60"/>
              <w:ind w:left="417" w:right="113"/>
              <w:jc w:val="both"/>
            </w:pPr>
            <w:r>
              <w:t>Fazekas Ildikó: Szponzorálás 2006. Nemzeti Tankönyvkiadó</w:t>
            </w:r>
          </w:p>
          <w:p w14:paraId="50031D15" w14:textId="77777777" w:rsidR="008C46ED" w:rsidRPr="00740E47" w:rsidRDefault="008C46ED" w:rsidP="006F410C">
            <w:pPr>
              <w:rPr>
                <w:b/>
                <w:bCs/>
              </w:rPr>
            </w:pPr>
            <w:r w:rsidRPr="00740E47">
              <w:rPr>
                <w:b/>
                <w:bCs/>
              </w:rPr>
              <w:t>Ajánlott szakirodalom:</w:t>
            </w:r>
          </w:p>
          <w:p w14:paraId="227F9C40" w14:textId="77777777" w:rsidR="008C46ED" w:rsidRPr="00B21A18" w:rsidRDefault="008C46ED" w:rsidP="006F410C">
            <w:pPr>
              <w:shd w:val="clear" w:color="auto" w:fill="E5DFEC"/>
              <w:suppressAutoHyphens/>
              <w:autoSpaceDE w:val="0"/>
              <w:spacing w:before="60" w:after="60"/>
              <w:ind w:left="417" w:right="113"/>
            </w:pPr>
            <w:r>
              <w:t>Ráthonyi-Odor K. – Borbély A. (2016): Sport-finanszírozás-eredményesség, 46. Mozgásbiológiai Konferencia előadás, Budapest</w:t>
            </w:r>
          </w:p>
        </w:tc>
      </w:tr>
    </w:tbl>
    <w:p w14:paraId="75DC7E3A" w14:textId="77777777" w:rsidR="008C46ED" w:rsidRDefault="008C46ED" w:rsidP="008C46E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C46ED" w:rsidRPr="007317D2" w14:paraId="7B391A14" w14:textId="77777777" w:rsidTr="006F410C">
        <w:tc>
          <w:tcPr>
            <w:tcW w:w="9250" w:type="dxa"/>
            <w:gridSpan w:val="2"/>
            <w:shd w:val="clear" w:color="auto" w:fill="auto"/>
          </w:tcPr>
          <w:p w14:paraId="26E35B7A" w14:textId="77777777" w:rsidR="008C46ED" w:rsidRPr="007317D2" w:rsidRDefault="008C46ED" w:rsidP="006F410C">
            <w:pPr>
              <w:jc w:val="center"/>
              <w:rPr>
                <w:sz w:val="28"/>
                <w:szCs w:val="28"/>
              </w:rPr>
            </w:pPr>
            <w:r w:rsidRPr="007317D2">
              <w:rPr>
                <w:sz w:val="28"/>
                <w:szCs w:val="28"/>
              </w:rPr>
              <w:lastRenderedPageBreak/>
              <w:t>Heti bontott tematika</w:t>
            </w:r>
          </w:p>
        </w:tc>
      </w:tr>
      <w:tr w:rsidR="008C46ED" w:rsidRPr="007317D2" w14:paraId="65B37AB0" w14:textId="77777777" w:rsidTr="006F410C">
        <w:tc>
          <w:tcPr>
            <w:tcW w:w="1529" w:type="dxa"/>
            <w:vMerge w:val="restart"/>
            <w:shd w:val="clear" w:color="auto" w:fill="auto"/>
          </w:tcPr>
          <w:p w14:paraId="58AA6B66" w14:textId="77777777" w:rsidR="008C46ED" w:rsidRPr="007317D2" w:rsidRDefault="008C46ED" w:rsidP="002801D2">
            <w:pPr>
              <w:numPr>
                <w:ilvl w:val="0"/>
                <w:numId w:val="103"/>
              </w:numPr>
            </w:pPr>
          </w:p>
        </w:tc>
        <w:tc>
          <w:tcPr>
            <w:tcW w:w="7721" w:type="dxa"/>
            <w:shd w:val="clear" w:color="auto" w:fill="auto"/>
          </w:tcPr>
          <w:p w14:paraId="1CE704E5" w14:textId="77777777" w:rsidR="008C46ED" w:rsidRPr="00BF1195" w:rsidRDefault="008C46ED" w:rsidP="006F410C">
            <w:pPr>
              <w:jc w:val="both"/>
            </w:pPr>
            <w:r>
              <w:t>Sportfinanszírozás aktuális kérdései</w:t>
            </w:r>
          </w:p>
        </w:tc>
      </w:tr>
      <w:tr w:rsidR="008C46ED" w:rsidRPr="007317D2" w14:paraId="5AF1A46A" w14:textId="77777777" w:rsidTr="006F410C">
        <w:tc>
          <w:tcPr>
            <w:tcW w:w="1529" w:type="dxa"/>
            <w:vMerge/>
            <w:shd w:val="clear" w:color="auto" w:fill="auto"/>
          </w:tcPr>
          <w:p w14:paraId="3176A64D" w14:textId="77777777" w:rsidR="008C46ED" w:rsidRPr="007317D2" w:rsidRDefault="008C46ED" w:rsidP="002801D2">
            <w:pPr>
              <w:numPr>
                <w:ilvl w:val="0"/>
                <w:numId w:val="103"/>
              </w:numPr>
              <w:ind w:left="720"/>
            </w:pPr>
          </w:p>
        </w:tc>
        <w:tc>
          <w:tcPr>
            <w:tcW w:w="7721" w:type="dxa"/>
            <w:shd w:val="clear" w:color="auto" w:fill="auto"/>
          </w:tcPr>
          <w:p w14:paraId="2FD6B52F" w14:textId="77777777" w:rsidR="008C46ED" w:rsidRPr="00BF1195" w:rsidRDefault="008C46ED" w:rsidP="006F410C">
            <w:pPr>
              <w:jc w:val="both"/>
            </w:pPr>
            <w:r>
              <w:t>Rendelkezik a sport ezen szakterületéhez kapcsolódó ismeretekkel</w:t>
            </w:r>
          </w:p>
        </w:tc>
      </w:tr>
      <w:tr w:rsidR="008C46ED" w:rsidRPr="007317D2" w14:paraId="5C6C051E" w14:textId="77777777" w:rsidTr="006F410C">
        <w:tc>
          <w:tcPr>
            <w:tcW w:w="1529" w:type="dxa"/>
            <w:vMerge w:val="restart"/>
            <w:shd w:val="clear" w:color="auto" w:fill="auto"/>
          </w:tcPr>
          <w:p w14:paraId="033D5645" w14:textId="77777777" w:rsidR="008C46ED" w:rsidRPr="007317D2" w:rsidRDefault="008C46ED" w:rsidP="002801D2">
            <w:pPr>
              <w:numPr>
                <w:ilvl w:val="0"/>
                <w:numId w:val="103"/>
              </w:numPr>
              <w:ind w:left="720"/>
            </w:pPr>
          </w:p>
        </w:tc>
        <w:tc>
          <w:tcPr>
            <w:tcW w:w="7721" w:type="dxa"/>
            <w:shd w:val="clear" w:color="auto" w:fill="auto"/>
          </w:tcPr>
          <w:p w14:paraId="63234DC9" w14:textId="77777777" w:rsidR="008C46ED" w:rsidRPr="0054636C" w:rsidRDefault="008C46ED" w:rsidP="006F410C">
            <w:pPr>
              <w:jc w:val="both"/>
            </w:pPr>
            <w:r w:rsidRPr="0054636C">
              <w:t>Támogatás a sportban, különös tekintettel a látvány-csapatsportokra</w:t>
            </w:r>
          </w:p>
        </w:tc>
      </w:tr>
      <w:tr w:rsidR="008C46ED" w:rsidRPr="007317D2" w14:paraId="2F9E5571" w14:textId="77777777" w:rsidTr="006F410C">
        <w:tc>
          <w:tcPr>
            <w:tcW w:w="1529" w:type="dxa"/>
            <w:vMerge/>
            <w:shd w:val="clear" w:color="auto" w:fill="auto"/>
          </w:tcPr>
          <w:p w14:paraId="370D2C5C" w14:textId="77777777" w:rsidR="008C46ED" w:rsidRPr="007317D2" w:rsidRDefault="008C46ED" w:rsidP="002801D2">
            <w:pPr>
              <w:numPr>
                <w:ilvl w:val="0"/>
                <w:numId w:val="103"/>
              </w:numPr>
              <w:ind w:left="720"/>
            </w:pPr>
          </w:p>
        </w:tc>
        <w:tc>
          <w:tcPr>
            <w:tcW w:w="7721" w:type="dxa"/>
            <w:shd w:val="clear" w:color="auto" w:fill="auto"/>
          </w:tcPr>
          <w:p w14:paraId="0F6BA4CF" w14:textId="77777777" w:rsidR="008C46ED" w:rsidRPr="0054636C" w:rsidRDefault="008C46ED" w:rsidP="006F410C">
            <w:pPr>
              <w:jc w:val="both"/>
            </w:pPr>
            <w:r w:rsidRPr="0054636C">
              <w:t>Rendelkezik a sport ezen szakterületéhez kapcsolódó speciális ismeretekkel</w:t>
            </w:r>
          </w:p>
        </w:tc>
      </w:tr>
      <w:tr w:rsidR="008C46ED" w:rsidRPr="007317D2" w14:paraId="40A38AB4" w14:textId="77777777" w:rsidTr="006F410C">
        <w:tc>
          <w:tcPr>
            <w:tcW w:w="1529" w:type="dxa"/>
            <w:vMerge w:val="restart"/>
            <w:shd w:val="clear" w:color="auto" w:fill="auto"/>
          </w:tcPr>
          <w:p w14:paraId="6840AB63" w14:textId="77777777" w:rsidR="008C46ED" w:rsidRPr="007317D2" w:rsidRDefault="008C46ED" w:rsidP="002801D2">
            <w:pPr>
              <w:numPr>
                <w:ilvl w:val="0"/>
                <w:numId w:val="103"/>
              </w:numPr>
              <w:ind w:left="720"/>
            </w:pPr>
          </w:p>
        </w:tc>
        <w:tc>
          <w:tcPr>
            <w:tcW w:w="7721" w:type="dxa"/>
            <w:shd w:val="clear" w:color="auto" w:fill="auto"/>
          </w:tcPr>
          <w:p w14:paraId="13FBDEEB" w14:textId="77777777" w:rsidR="008C46ED" w:rsidRPr="0054636C" w:rsidRDefault="008C46ED" w:rsidP="006F410C">
            <w:pPr>
              <w:jc w:val="both"/>
            </w:pPr>
            <w:r w:rsidRPr="0054636C">
              <w:t>Sport és média</w:t>
            </w:r>
          </w:p>
        </w:tc>
      </w:tr>
      <w:tr w:rsidR="008C46ED" w:rsidRPr="007317D2" w14:paraId="62F1E736" w14:textId="77777777" w:rsidTr="006F410C">
        <w:tc>
          <w:tcPr>
            <w:tcW w:w="1529" w:type="dxa"/>
            <w:vMerge/>
            <w:shd w:val="clear" w:color="auto" w:fill="auto"/>
          </w:tcPr>
          <w:p w14:paraId="5D0CF11B" w14:textId="77777777" w:rsidR="008C46ED" w:rsidRPr="007317D2" w:rsidRDefault="008C46ED" w:rsidP="002801D2">
            <w:pPr>
              <w:numPr>
                <w:ilvl w:val="0"/>
                <w:numId w:val="103"/>
              </w:numPr>
              <w:ind w:left="720"/>
            </w:pPr>
          </w:p>
        </w:tc>
        <w:tc>
          <w:tcPr>
            <w:tcW w:w="7721" w:type="dxa"/>
            <w:shd w:val="clear" w:color="auto" w:fill="auto"/>
          </w:tcPr>
          <w:p w14:paraId="548A9138" w14:textId="77777777" w:rsidR="008C46ED" w:rsidRPr="0054636C" w:rsidRDefault="008C46ED" w:rsidP="006F410C">
            <w:pPr>
              <w:jc w:val="both"/>
            </w:pPr>
            <w:r w:rsidRPr="0054636C">
              <w:t>Tudatosan képviseli ezen a szakterületen használatos korszerű elméleteket, módszereket</w:t>
            </w:r>
          </w:p>
        </w:tc>
      </w:tr>
      <w:tr w:rsidR="008C46ED" w:rsidRPr="007317D2" w14:paraId="2193F0C6" w14:textId="77777777" w:rsidTr="006F410C">
        <w:tc>
          <w:tcPr>
            <w:tcW w:w="1529" w:type="dxa"/>
            <w:vMerge w:val="restart"/>
            <w:shd w:val="clear" w:color="auto" w:fill="auto"/>
          </w:tcPr>
          <w:p w14:paraId="753FE299" w14:textId="77777777" w:rsidR="008C46ED" w:rsidRPr="007317D2" w:rsidRDefault="008C46ED" w:rsidP="002801D2">
            <w:pPr>
              <w:numPr>
                <w:ilvl w:val="0"/>
                <w:numId w:val="103"/>
              </w:numPr>
              <w:ind w:left="720"/>
            </w:pPr>
          </w:p>
        </w:tc>
        <w:tc>
          <w:tcPr>
            <w:tcW w:w="7721" w:type="dxa"/>
            <w:shd w:val="clear" w:color="auto" w:fill="auto"/>
          </w:tcPr>
          <w:p w14:paraId="2EE4FB93" w14:textId="77777777" w:rsidR="008C46ED" w:rsidRPr="0054636C" w:rsidRDefault="008C46ED" w:rsidP="006F410C">
            <w:r w:rsidRPr="0054636C">
              <w:t xml:space="preserve">Szponzoráció a sportban </w:t>
            </w:r>
          </w:p>
        </w:tc>
      </w:tr>
      <w:tr w:rsidR="008C46ED" w:rsidRPr="007317D2" w14:paraId="0CA867A7" w14:textId="77777777" w:rsidTr="006F410C">
        <w:tc>
          <w:tcPr>
            <w:tcW w:w="1529" w:type="dxa"/>
            <w:vMerge/>
            <w:shd w:val="clear" w:color="auto" w:fill="auto"/>
          </w:tcPr>
          <w:p w14:paraId="4388A283" w14:textId="77777777" w:rsidR="008C46ED" w:rsidRPr="007317D2" w:rsidRDefault="008C46ED" w:rsidP="002801D2">
            <w:pPr>
              <w:numPr>
                <w:ilvl w:val="0"/>
                <w:numId w:val="103"/>
              </w:numPr>
              <w:ind w:left="720"/>
            </w:pPr>
          </w:p>
        </w:tc>
        <w:tc>
          <w:tcPr>
            <w:tcW w:w="7721" w:type="dxa"/>
            <w:shd w:val="clear" w:color="auto" w:fill="auto"/>
          </w:tcPr>
          <w:p w14:paraId="6BCF5979" w14:textId="77777777" w:rsidR="008C46ED" w:rsidRPr="0054636C" w:rsidRDefault="008C46ED" w:rsidP="006F410C">
            <w:pPr>
              <w:jc w:val="both"/>
            </w:pPr>
            <w:r w:rsidRPr="0054636C">
              <w:t>Megismeri a sport és a szponzoráció kapcsolódási pontjait, sajátos területeit</w:t>
            </w:r>
          </w:p>
        </w:tc>
      </w:tr>
      <w:tr w:rsidR="008C46ED" w:rsidRPr="007317D2" w14:paraId="2AA5BD6E" w14:textId="77777777" w:rsidTr="006F410C">
        <w:tc>
          <w:tcPr>
            <w:tcW w:w="1529" w:type="dxa"/>
            <w:vMerge w:val="restart"/>
            <w:shd w:val="clear" w:color="auto" w:fill="auto"/>
          </w:tcPr>
          <w:p w14:paraId="339D2C57" w14:textId="77777777" w:rsidR="008C46ED" w:rsidRPr="007317D2" w:rsidRDefault="008C46ED" w:rsidP="002801D2">
            <w:pPr>
              <w:numPr>
                <w:ilvl w:val="0"/>
                <w:numId w:val="103"/>
              </w:numPr>
              <w:ind w:left="720"/>
            </w:pPr>
          </w:p>
        </w:tc>
        <w:tc>
          <w:tcPr>
            <w:tcW w:w="7721" w:type="dxa"/>
            <w:shd w:val="clear" w:color="auto" w:fill="auto"/>
          </w:tcPr>
          <w:p w14:paraId="2FBAC1B3" w14:textId="77777777" w:rsidR="008C46ED" w:rsidRPr="0054636C" w:rsidRDefault="008C46ED" w:rsidP="006F410C">
            <w:pPr>
              <w:jc w:val="both"/>
            </w:pPr>
            <w:r w:rsidRPr="0054636C">
              <w:t>Sport és üzleti etika</w:t>
            </w:r>
          </w:p>
        </w:tc>
      </w:tr>
      <w:tr w:rsidR="008C46ED" w:rsidRPr="007317D2" w14:paraId="579D9B47" w14:textId="77777777" w:rsidTr="006F410C">
        <w:tc>
          <w:tcPr>
            <w:tcW w:w="1529" w:type="dxa"/>
            <w:vMerge/>
            <w:shd w:val="clear" w:color="auto" w:fill="auto"/>
          </w:tcPr>
          <w:p w14:paraId="3360F0CA" w14:textId="77777777" w:rsidR="008C46ED" w:rsidRPr="007317D2" w:rsidRDefault="008C46ED" w:rsidP="002801D2">
            <w:pPr>
              <w:numPr>
                <w:ilvl w:val="0"/>
                <w:numId w:val="103"/>
              </w:numPr>
              <w:ind w:left="720"/>
            </w:pPr>
          </w:p>
        </w:tc>
        <w:tc>
          <w:tcPr>
            <w:tcW w:w="7721" w:type="dxa"/>
            <w:shd w:val="clear" w:color="auto" w:fill="auto"/>
          </w:tcPr>
          <w:p w14:paraId="29024855" w14:textId="77777777" w:rsidR="008C46ED" w:rsidRPr="0054636C" w:rsidRDefault="008C46ED" w:rsidP="006F410C">
            <w:pPr>
              <w:jc w:val="both"/>
            </w:pPr>
            <w:r w:rsidRPr="0054636C">
              <w:t>Megismeri és elsajátítja az üzleti etika alapvető összefüggéseit, ismereteit, alkalmazásának formáit</w:t>
            </w:r>
          </w:p>
        </w:tc>
      </w:tr>
      <w:tr w:rsidR="008C46ED" w:rsidRPr="007317D2" w14:paraId="02E9854A" w14:textId="77777777" w:rsidTr="006F410C">
        <w:tc>
          <w:tcPr>
            <w:tcW w:w="1529" w:type="dxa"/>
            <w:vMerge w:val="restart"/>
            <w:shd w:val="clear" w:color="auto" w:fill="auto"/>
          </w:tcPr>
          <w:p w14:paraId="545AC7B0" w14:textId="77777777" w:rsidR="008C46ED" w:rsidRPr="007317D2" w:rsidRDefault="008C46ED" w:rsidP="002801D2">
            <w:pPr>
              <w:numPr>
                <w:ilvl w:val="0"/>
                <w:numId w:val="103"/>
              </w:numPr>
              <w:ind w:left="720"/>
            </w:pPr>
          </w:p>
        </w:tc>
        <w:tc>
          <w:tcPr>
            <w:tcW w:w="7721" w:type="dxa"/>
            <w:shd w:val="clear" w:color="auto" w:fill="auto"/>
          </w:tcPr>
          <w:p w14:paraId="39AB7D0F" w14:textId="77777777" w:rsidR="008C46ED" w:rsidRPr="0054636C" w:rsidRDefault="008C46ED" w:rsidP="006F410C">
            <w:pPr>
              <w:jc w:val="both"/>
            </w:pPr>
            <w:r w:rsidRPr="0054636C">
              <w:t xml:space="preserve">Sportbiztosítás </w:t>
            </w:r>
          </w:p>
        </w:tc>
      </w:tr>
      <w:tr w:rsidR="008C46ED" w:rsidRPr="007317D2" w14:paraId="31713629" w14:textId="77777777" w:rsidTr="006F410C">
        <w:tc>
          <w:tcPr>
            <w:tcW w:w="1529" w:type="dxa"/>
            <w:vMerge/>
            <w:shd w:val="clear" w:color="auto" w:fill="auto"/>
          </w:tcPr>
          <w:p w14:paraId="53AB1D61" w14:textId="77777777" w:rsidR="008C46ED" w:rsidRPr="007317D2" w:rsidRDefault="008C46ED" w:rsidP="002801D2">
            <w:pPr>
              <w:numPr>
                <w:ilvl w:val="0"/>
                <w:numId w:val="103"/>
              </w:numPr>
              <w:ind w:left="720"/>
            </w:pPr>
          </w:p>
        </w:tc>
        <w:tc>
          <w:tcPr>
            <w:tcW w:w="7721" w:type="dxa"/>
            <w:shd w:val="clear" w:color="auto" w:fill="auto"/>
          </w:tcPr>
          <w:p w14:paraId="6693069A" w14:textId="77777777" w:rsidR="008C46ED" w:rsidRPr="0054636C" w:rsidRDefault="008C46ED" w:rsidP="006F410C">
            <w:pPr>
              <w:jc w:val="both"/>
            </w:pPr>
            <w:r w:rsidRPr="0054636C">
              <w:t>Képes az elsajátított gazdasági, biztosítási ismeretek hatékony alkalmazására a sportban</w:t>
            </w:r>
          </w:p>
        </w:tc>
      </w:tr>
      <w:tr w:rsidR="008C46ED" w:rsidRPr="007317D2" w14:paraId="06B115E7" w14:textId="77777777" w:rsidTr="006F410C">
        <w:tc>
          <w:tcPr>
            <w:tcW w:w="1529" w:type="dxa"/>
            <w:vMerge w:val="restart"/>
            <w:shd w:val="clear" w:color="auto" w:fill="auto"/>
          </w:tcPr>
          <w:p w14:paraId="5F37922B" w14:textId="77777777" w:rsidR="008C46ED" w:rsidRPr="007317D2" w:rsidRDefault="008C46ED" w:rsidP="002801D2">
            <w:pPr>
              <w:numPr>
                <w:ilvl w:val="0"/>
                <w:numId w:val="103"/>
              </w:numPr>
              <w:ind w:left="720"/>
            </w:pPr>
          </w:p>
        </w:tc>
        <w:tc>
          <w:tcPr>
            <w:tcW w:w="7721" w:type="dxa"/>
            <w:shd w:val="clear" w:color="auto" w:fill="auto"/>
          </w:tcPr>
          <w:p w14:paraId="71EF5C33" w14:textId="77777777" w:rsidR="008C46ED" w:rsidRPr="0054636C" w:rsidRDefault="008C46ED" w:rsidP="006F410C">
            <w:pPr>
              <w:jc w:val="both"/>
              <w:rPr>
                <w:i/>
              </w:rPr>
            </w:pPr>
            <w:r w:rsidRPr="0054636C">
              <w:rPr>
                <w:i/>
              </w:rPr>
              <w:t>Zárthelyi dolgozat I.</w:t>
            </w:r>
          </w:p>
        </w:tc>
      </w:tr>
      <w:tr w:rsidR="008C46ED" w:rsidRPr="007317D2" w14:paraId="3E67453E" w14:textId="77777777" w:rsidTr="006F410C">
        <w:tc>
          <w:tcPr>
            <w:tcW w:w="1529" w:type="dxa"/>
            <w:vMerge/>
            <w:shd w:val="clear" w:color="auto" w:fill="auto"/>
          </w:tcPr>
          <w:p w14:paraId="52A1FEAE" w14:textId="77777777" w:rsidR="008C46ED" w:rsidRPr="007317D2" w:rsidRDefault="008C46ED" w:rsidP="002801D2">
            <w:pPr>
              <w:numPr>
                <w:ilvl w:val="0"/>
                <w:numId w:val="103"/>
              </w:numPr>
              <w:ind w:left="720"/>
            </w:pPr>
          </w:p>
        </w:tc>
        <w:tc>
          <w:tcPr>
            <w:tcW w:w="7721" w:type="dxa"/>
            <w:shd w:val="clear" w:color="auto" w:fill="auto"/>
          </w:tcPr>
          <w:p w14:paraId="2BB44928" w14:textId="77777777" w:rsidR="008C46ED" w:rsidRPr="0054636C" w:rsidRDefault="008C46ED" w:rsidP="006F410C">
            <w:pPr>
              <w:jc w:val="both"/>
            </w:pPr>
            <w:r w:rsidRPr="0054636C">
              <w:t>TE</w:t>
            </w:r>
          </w:p>
        </w:tc>
      </w:tr>
      <w:tr w:rsidR="008C46ED" w:rsidRPr="007317D2" w14:paraId="1274652B" w14:textId="77777777" w:rsidTr="006F410C">
        <w:tc>
          <w:tcPr>
            <w:tcW w:w="1529" w:type="dxa"/>
            <w:vMerge w:val="restart"/>
            <w:shd w:val="clear" w:color="auto" w:fill="auto"/>
          </w:tcPr>
          <w:p w14:paraId="1AD840D4" w14:textId="77777777" w:rsidR="008C46ED" w:rsidRPr="007317D2" w:rsidRDefault="008C46ED" w:rsidP="002801D2">
            <w:pPr>
              <w:numPr>
                <w:ilvl w:val="0"/>
                <w:numId w:val="103"/>
              </w:numPr>
              <w:ind w:left="720"/>
            </w:pPr>
          </w:p>
        </w:tc>
        <w:tc>
          <w:tcPr>
            <w:tcW w:w="7721" w:type="dxa"/>
            <w:shd w:val="clear" w:color="auto" w:fill="auto"/>
          </w:tcPr>
          <w:p w14:paraId="753BCEAB" w14:textId="77777777" w:rsidR="008C46ED" w:rsidRPr="0054636C" w:rsidRDefault="008C46ED" w:rsidP="006F410C">
            <w:pPr>
              <w:jc w:val="both"/>
            </w:pPr>
            <w:r w:rsidRPr="0054636C">
              <w:t>Sport a marketingben és marketing elemek a sportban</w:t>
            </w:r>
          </w:p>
        </w:tc>
      </w:tr>
      <w:tr w:rsidR="008C46ED" w:rsidRPr="007317D2" w14:paraId="02967893" w14:textId="77777777" w:rsidTr="006F410C">
        <w:tc>
          <w:tcPr>
            <w:tcW w:w="1529" w:type="dxa"/>
            <w:vMerge/>
            <w:shd w:val="clear" w:color="auto" w:fill="auto"/>
          </w:tcPr>
          <w:p w14:paraId="1659DD98" w14:textId="77777777" w:rsidR="008C46ED" w:rsidRPr="007317D2" w:rsidRDefault="008C46ED" w:rsidP="002801D2">
            <w:pPr>
              <w:numPr>
                <w:ilvl w:val="0"/>
                <w:numId w:val="103"/>
              </w:numPr>
              <w:ind w:left="720"/>
            </w:pPr>
          </w:p>
        </w:tc>
        <w:tc>
          <w:tcPr>
            <w:tcW w:w="7721" w:type="dxa"/>
            <w:shd w:val="clear" w:color="auto" w:fill="auto"/>
          </w:tcPr>
          <w:p w14:paraId="1096C1D3" w14:textId="77777777" w:rsidR="008C46ED" w:rsidRPr="0054636C" w:rsidRDefault="008C46ED" w:rsidP="006F410C">
            <w:pPr>
              <w:jc w:val="both"/>
            </w:pPr>
            <w:r w:rsidRPr="0054636C">
              <w:t>Hatékonyan alkalmazza a szakterületen használatos aktuális trendeket</w:t>
            </w:r>
          </w:p>
        </w:tc>
      </w:tr>
      <w:tr w:rsidR="008C46ED" w:rsidRPr="007317D2" w14:paraId="2DB1BFCC" w14:textId="77777777" w:rsidTr="006F410C">
        <w:tc>
          <w:tcPr>
            <w:tcW w:w="1529" w:type="dxa"/>
            <w:vMerge w:val="restart"/>
            <w:shd w:val="clear" w:color="auto" w:fill="auto"/>
          </w:tcPr>
          <w:p w14:paraId="619C465D" w14:textId="77777777" w:rsidR="008C46ED" w:rsidRPr="007317D2" w:rsidRDefault="008C46ED" w:rsidP="002801D2">
            <w:pPr>
              <w:numPr>
                <w:ilvl w:val="0"/>
                <w:numId w:val="103"/>
              </w:numPr>
              <w:ind w:left="720"/>
            </w:pPr>
          </w:p>
        </w:tc>
        <w:tc>
          <w:tcPr>
            <w:tcW w:w="7721" w:type="dxa"/>
            <w:shd w:val="clear" w:color="auto" w:fill="auto"/>
          </w:tcPr>
          <w:p w14:paraId="43444903" w14:textId="77777777" w:rsidR="008C46ED" w:rsidRPr="0054636C" w:rsidRDefault="008C46ED" w:rsidP="006F410C">
            <w:r w:rsidRPr="0054636C">
              <w:t>Társadalmi felelősségvállalás, különös tekintettel a sportra</w:t>
            </w:r>
          </w:p>
        </w:tc>
      </w:tr>
      <w:tr w:rsidR="008C46ED" w:rsidRPr="007317D2" w14:paraId="37AE742E" w14:textId="77777777" w:rsidTr="006F410C">
        <w:tc>
          <w:tcPr>
            <w:tcW w:w="1529" w:type="dxa"/>
            <w:vMerge/>
            <w:shd w:val="clear" w:color="auto" w:fill="auto"/>
          </w:tcPr>
          <w:p w14:paraId="1717C86F" w14:textId="77777777" w:rsidR="008C46ED" w:rsidRPr="007317D2" w:rsidRDefault="008C46ED" w:rsidP="002801D2">
            <w:pPr>
              <w:numPr>
                <w:ilvl w:val="0"/>
                <w:numId w:val="103"/>
              </w:numPr>
              <w:ind w:left="720"/>
            </w:pPr>
          </w:p>
        </w:tc>
        <w:tc>
          <w:tcPr>
            <w:tcW w:w="7721" w:type="dxa"/>
            <w:shd w:val="clear" w:color="auto" w:fill="auto"/>
          </w:tcPr>
          <w:p w14:paraId="0670FD34" w14:textId="77777777" w:rsidR="008C46ED" w:rsidRPr="0054636C" w:rsidRDefault="008C46ED" w:rsidP="006F410C">
            <w:pPr>
              <w:jc w:val="both"/>
            </w:pPr>
            <w:r w:rsidRPr="0054636C">
              <w:t>Ismeri és alkalmazni tudja a témához kapcsolódó elméleti, gyakorlati ismereteket</w:t>
            </w:r>
          </w:p>
        </w:tc>
      </w:tr>
      <w:tr w:rsidR="008C46ED" w:rsidRPr="007317D2" w14:paraId="7BCA431B" w14:textId="77777777" w:rsidTr="006F410C">
        <w:tc>
          <w:tcPr>
            <w:tcW w:w="1529" w:type="dxa"/>
            <w:vMerge w:val="restart"/>
            <w:shd w:val="clear" w:color="auto" w:fill="auto"/>
          </w:tcPr>
          <w:p w14:paraId="3AABDCB5" w14:textId="77777777" w:rsidR="008C46ED" w:rsidRPr="007317D2" w:rsidRDefault="008C46ED" w:rsidP="002801D2">
            <w:pPr>
              <w:numPr>
                <w:ilvl w:val="0"/>
                <w:numId w:val="103"/>
              </w:numPr>
              <w:ind w:left="720"/>
            </w:pPr>
          </w:p>
        </w:tc>
        <w:tc>
          <w:tcPr>
            <w:tcW w:w="7721" w:type="dxa"/>
            <w:shd w:val="clear" w:color="auto" w:fill="auto"/>
          </w:tcPr>
          <w:p w14:paraId="6E3ED6FB" w14:textId="77777777" w:rsidR="008C46ED" w:rsidRPr="009E0CA2" w:rsidRDefault="008C46ED" w:rsidP="006F410C">
            <w:pPr>
              <w:jc w:val="both"/>
            </w:pPr>
            <w:r>
              <w:t>Olimpia és gazdaság –a Játékok kiadásai, érdekcsoportjai, nyertesei, vesztesei</w:t>
            </w:r>
          </w:p>
        </w:tc>
      </w:tr>
      <w:tr w:rsidR="008C46ED" w:rsidRPr="007317D2" w14:paraId="10D3249A" w14:textId="77777777" w:rsidTr="006F410C">
        <w:tc>
          <w:tcPr>
            <w:tcW w:w="1529" w:type="dxa"/>
            <w:vMerge/>
            <w:shd w:val="clear" w:color="auto" w:fill="auto"/>
          </w:tcPr>
          <w:p w14:paraId="197D609E" w14:textId="77777777" w:rsidR="008C46ED" w:rsidRPr="007317D2" w:rsidRDefault="008C46ED" w:rsidP="002801D2">
            <w:pPr>
              <w:numPr>
                <w:ilvl w:val="0"/>
                <w:numId w:val="103"/>
              </w:numPr>
              <w:ind w:left="720"/>
            </w:pPr>
          </w:p>
        </w:tc>
        <w:tc>
          <w:tcPr>
            <w:tcW w:w="7721" w:type="dxa"/>
            <w:shd w:val="clear" w:color="auto" w:fill="auto"/>
          </w:tcPr>
          <w:p w14:paraId="79F03FF9" w14:textId="77777777" w:rsidR="008C46ED" w:rsidRPr="0054636C" w:rsidRDefault="008C46ED" w:rsidP="006F410C">
            <w:pPr>
              <w:jc w:val="both"/>
            </w:pPr>
            <w:r w:rsidRPr="0054636C">
              <w:t>Elkötelezett a sportesemények hatékony és eredményes gazdasági szempontú szervezése, lebonyolítása iránt</w:t>
            </w:r>
          </w:p>
        </w:tc>
      </w:tr>
      <w:tr w:rsidR="008C46ED" w:rsidRPr="007317D2" w14:paraId="709620EC" w14:textId="77777777" w:rsidTr="006F410C">
        <w:tc>
          <w:tcPr>
            <w:tcW w:w="1529" w:type="dxa"/>
            <w:vMerge w:val="restart"/>
            <w:shd w:val="clear" w:color="auto" w:fill="auto"/>
          </w:tcPr>
          <w:p w14:paraId="0F2FE637" w14:textId="77777777" w:rsidR="008C46ED" w:rsidRPr="007317D2" w:rsidRDefault="008C46ED" w:rsidP="002801D2">
            <w:pPr>
              <w:numPr>
                <w:ilvl w:val="0"/>
                <w:numId w:val="103"/>
              </w:numPr>
              <w:ind w:left="720"/>
            </w:pPr>
          </w:p>
        </w:tc>
        <w:tc>
          <w:tcPr>
            <w:tcW w:w="7721" w:type="dxa"/>
            <w:shd w:val="clear" w:color="auto" w:fill="auto"/>
          </w:tcPr>
          <w:p w14:paraId="3B9F7D49" w14:textId="77777777" w:rsidR="008C46ED" w:rsidRPr="0054636C" w:rsidRDefault="008C46ED" w:rsidP="006F410C">
            <w:pPr>
              <w:jc w:val="both"/>
            </w:pPr>
            <w:r w:rsidRPr="0054636C">
              <w:t xml:space="preserve">Olimpia és gazdaság – </w:t>
            </w:r>
            <w:r>
              <w:t>a Játékok bevételei</w:t>
            </w:r>
          </w:p>
        </w:tc>
      </w:tr>
      <w:tr w:rsidR="008C46ED" w:rsidRPr="007317D2" w14:paraId="5ABB0A84" w14:textId="77777777" w:rsidTr="006F410C">
        <w:tc>
          <w:tcPr>
            <w:tcW w:w="1529" w:type="dxa"/>
            <w:vMerge/>
            <w:shd w:val="clear" w:color="auto" w:fill="auto"/>
          </w:tcPr>
          <w:p w14:paraId="4A7A01E8" w14:textId="77777777" w:rsidR="008C46ED" w:rsidRPr="007317D2" w:rsidRDefault="008C46ED" w:rsidP="002801D2">
            <w:pPr>
              <w:numPr>
                <w:ilvl w:val="0"/>
                <w:numId w:val="103"/>
              </w:numPr>
              <w:ind w:left="720"/>
            </w:pPr>
          </w:p>
        </w:tc>
        <w:tc>
          <w:tcPr>
            <w:tcW w:w="7721" w:type="dxa"/>
            <w:shd w:val="clear" w:color="auto" w:fill="auto"/>
          </w:tcPr>
          <w:p w14:paraId="45A80B01" w14:textId="77777777" w:rsidR="008C46ED" w:rsidRPr="0054636C" w:rsidRDefault="008C46ED" w:rsidP="006F410C">
            <w:pPr>
              <w:jc w:val="both"/>
            </w:pPr>
            <w:r w:rsidRPr="0054636C">
              <w:t>Elkötelezett a sportesemények hatékony és eredményes gazdasági szempontú szervezése, lebonyolítása iránt</w:t>
            </w:r>
          </w:p>
        </w:tc>
      </w:tr>
      <w:tr w:rsidR="008C46ED" w:rsidRPr="007317D2" w14:paraId="6D14263B" w14:textId="77777777" w:rsidTr="006F410C">
        <w:tc>
          <w:tcPr>
            <w:tcW w:w="1529" w:type="dxa"/>
            <w:vMerge w:val="restart"/>
            <w:shd w:val="clear" w:color="auto" w:fill="auto"/>
          </w:tcPr>
          <w:p w14:paraId="548F4C09" w14:textId="77777777" w:rsidR="008C46ED" w:rsidRPr="007317D2" w:rsidRDefault="008C46ED" w:rsidP="002801D2">
            <w:pPr>
              <w:numPr>
                <w:ilvl w:val="0"/>
                <w:numId w:val="103"/>
              </w:numPr>
              <w:ind w:left="720"/>
            </w:pPr>
          </w:p>
        </w:tc>
        <w:tc>
          <w:tcPr>
            <w:tcW w:w="7721" w:type="dxa"/>
            <w:shd w:val="clear" w:color="auto" w:fill="auto"/>
          </w:tcPr>
          <w:p w14:paraId="1864C632" w14:textId="77777777" w:rsidR="008C46ED" w:rsidRPr="0054636C" w:rsidRDefault="008C46ED" w:rsidP="006F410C">
            <w:pPr>
              <w:jc w:val="both"/>
            </w:pPr>
            <w:r w:rsidRPr="0054636C">
              <w:t xml:space="preserve">Olimpia és társadalom </w:t>
            </w:r>
          </w:p>
        </w:tc>
      </w:tr>
      <w:tr w:rsidR="008C46ED" w:rsidRPr="007317D2" w14:paraId="16B74B64" w14:textId="77777777" w:rsidTr="006F410C">
        <w:tc>
          <w:tcPr>
            <w:tcW w:w="1529" w:type="dxa"/>
            <w:vMerge/>
            <w:shd w:val="clear" w:color="auto" w:fill="auto"/>
          </w:tcPr>
          <w:p w14:paraId="390B9CDF" w14:textId="77777777" w:rsidR="008C46ED" w:rsidRPr="007317D2" w:rsidRDefault="008C46ED" w:rsidP="002801D2">
            <w:pPr>
              <w:numPr>
                <w:ilvl w:val="0"/>
                <w:numId w:val="103"/>
              </w:numPr>
              <w:ind w:left="720"/>
            </w:pPr>
          </w:p>
        </w:tc>
        <w:tc>
          <w:tcPr>
            <w:tcW w:w="7721" w:type="dxa"/>
            <w:shd w:val="clear" w:color="auto" w:fill="auto"/>
          </w:tcPr>
          <w:p w14:paraId="0D8DDF2C" w14:textId="77777777" w:rsidR="008C46ED" w:rsidRPr="0054636C" w:rsidRDefault="008C46ED" w:rsidP="006F410C">
            <w:pPr>
              <w:jc w:val="both"/>
            </w:pPr>
            <w:r w:rsidRPr="0054636C">
              <w:t>Ismeri és tisztában van a megasportesemények társadalomra gyakorolt legfőbb hatásaival</w:t>
            </w:r>
          </w:p>
        </w:tc>
      </w:tr>
      <w:tr w:rsidR="008C46ED" w:rsidRPr="007317D2" w14:paraId="29171B98" w14:textId="77777777" w:rsidTr="006F410C">
        <w:tc>
          <w:tcPr>
            <w:tcW w:w="1529" w:type="dxa"/>
            <w:vMerge w:val="restart"/>
            <w:shd w:val="clear" w:color="auto" w:fill="auto"/>
          </w:tcPr>
          <w:p w14:paraId="10D3FBD8" w14:textId="77777777" w:rsidR="008C46ED" w:rsidRPr="007317D2" w:rsidRDefault="008C46ED" w:rsidP="002801D2">
            <w:pPr>
              <w:numPr>
                <w:ilvl w:val="0"/>
                <w:numId w:val="103"/>
              </w:numPr>
              <w:ind w:left="720"/>
            </w:pPr>
          </w:p>
        </w:tc>
        <w:tc>
          <w:tcPr>
            <w:tcW w:w="7721" w:type="dxa"/>
            <w:shd w:val="clear" w:color="auto" w:fill="auto"/>
          </w:tcPr>
          <w:p w14:paraId="2F715002" w14:textId="77777777" w:rsidR="008C46ED" w:rsidRPr="0054636C" w:rsidRDefault="008C46ED" w:rsidP="006F410C">
            <w:pPr>
              <w:jc w:val="both"/>
              <w:rPr>
                <w:i/>
              </w:rPr>
            </w:pPr>
            <w:r w:rsidRPr="0054636C">
              <w:rPr>
                <w:i/>
              </w:rPr>
              <w:t>Zárthelyi dolgozat II.</w:t>
            </w:r>
          </w:p>
        </w:tc>
      </w:tr>
      <w:tr w:rsidR="008C46ED" w:rsidRPr="007317D2" w14:paraId="6874CB82" w14:textId="77777777" w:rsidTr="006F410C">
        <w:tc>
          <w:tcPr>
            <w:tcW w:w="1529" w:type="dxa"/>
            <w:vMerge/>
            <w:shd w:val="clear" w:color="auto" w:fill="auto"/>
          </w:tcPr>
          <w:p w14:paraId="768A58E7" w14:textId="77777777" w:rsidR="008C46ED" w:rsidRPr="007317D2" w:rsidRDefault="008C46ED" w:rsidP="002801D2">
            <w:pPr>
              <w:numPr>
                <w:ilvl w:val="0"/>
                <w:numId w:val="103"/>
              </w:numPr>
              <w:ind w:left="720"/>
            </w:pPr>
          </w:p>
        </w:tc>
        <w:tc>
          <w:tcPr>
            <w:tcW w:w="7721" w:type="dxa"/>
            <w:shd w:val="clear" w:color="auto" w:fill="auto"/>
          </w:tcPr>
          <w:p w14:paraId="34818915" w14:textId="77777777" w:rsidR="008C46ED" w:rsidRPr="0054636C" w:rsidRDefault="008C46ED" w:rsidP="006F410C">
            <w:pPr>
              <w:jc w:val="both"/>
            </w:pPr>
            <w:r w:rsidRPr="0054636C">
              <w:t>TE</w:t>
            </w:r>
          </w:p>
        </w:tc>
      </w:tr>
      <w:tr w:rsidR="008C46ED" w:rsidRPr="007317D2" w14:paraId="5EE04501" w14:textId="77777777" w:rsidTr="006F410C">
        <w:tc>
          <w:tcPr>
            <w:tcW w:w="1529" w:type="dxa"/>
            <w:vMerge w:val="restart"/>
            <w:shd w:val="clear" w:color="auto" w:fill="auto"/>
          </w:tcPr>
          <w:p w14:paraId="63B0351B" w14:textId="77777777" w:rsidR="008C46ED" w:rsidRPr="007317D2" w:rsidRDefault="008C46ED" w:rsidP="002801D2">
            <w:pPr>
              <w:numPr>
                <w:ilvl w:val="0"/>
                <w:numId w:val="103"/>
              </w:numPr>
              <w:ind w:left="720"/>
            </w:pPr>
          </w:p>
        </w:tc>
        <w:tc>
          <w:tcPr>
            <w:tcW w:w="7721" w:type="dxa"/>
            <w:shd w:val="clear" w:color="auto" w:fill="auto"/>
          </w:tcPr>
          <w:p w14:paraId="79F248D0" w14:textId="77777777" w:rsidR="008C46ED" w:rsidRPr="0054636C" w:rsidRDefault="008C46ED" w:rsidP="006F410C">
            <w:pPr>
              <w:jc w:val="both"/>
              <w:rPr>
                <w:i/>
              </w:rPr>
            </w:pPr>
            <w:r w:rsidRPr="0054636C">
              <w:rPr>
                <w:i/>
              </w:rPr>
              <w:t>Vizsgafelkészítés</w:t>
            </w:r>
          </w:p>
        </w:tc>
      </w:tr>
      <w:tr w:rsidR="008C46ED" w:rsidRPr="007317D2" w14:paraId="7F5F1A43" w14:textId="77777777" w:rsidTr="006F410C">
        <w:trPr>
          <w:trHeight w:val="70"/>
        </w:trPr>
        <w:tc>
          <w:tcPr>
            <w:tcW w:w="1529" w:type="dxa"/>
            <w:vMerge/>
            <w:shd w:val="clear" w:color="auto" w:fill="auto"/>
          </w:tcPr>
          <w:p w14:paraId="5CC41180" w14:textId="77777777" w:rsidR="008C46ED" w:rsidRPr="007317D2" w:rsidRDefault="008C46ED" w:rsidP="002801D2">
            <w:pPr>
              <w:numPr>
                <w:ilvl w:val="0"/>
                <w:numId w:val="103"/>
              </w:numPr>
              <w:ind w:left="720"/>
            </w:pPr>
          </w:p>
        </w:tc>
        <w:tc>
          <w:tcPr>
            <w:tcW w:w="7721" w:type="dxa"/>
            <w:shd w:val="clear" w:color="auto" w:fill="auto"/>
          </w:tcPr>
          <w:p w14:paraId="68E0490B" w14:textId="77777777" w:rsidR="008C46ED" w:rsidRPr="00BF1195" w:rsidRDefault="008C46ED" w:rsidP="006F410C">
            <w:pPr>
              <w:jc w:val="both"/>
            </w:pPr>
            <w:r>
              <w:t>TE</w:t>
            </w:r>
          </w:p>
        </w:tc>
      </w:tr>
    </w:tbl>
    <w:p w14:paraId="7E7F726C" w14:textId="77777777" w:rsidR="008C46ED" w:rsidRDefault="008C46ED" w:rsidP="008C46ED">
      <w:r>
        <w:t>*TE tanulási eredmények</w:t>
      </w:r>
    </w:p>
    <w:p w14:paraId="12D5A000" w14:textId="77777777" w:rsidR="00E967AF" w:rsidRPr="00B87399" w:rsidRDefault="00E967AF">
      <w:pPr>
        <w:spacing w:after="160" w:line="259" w:lineRule="auto"/>
      </w:pPr>
      <w:r w:rsidRPr="00B87399">
        <w:br w:type="page"/>
      </w:r>
    </w:p>
    <w:p w14:paraId="12D5A001" w14:textId="77777777" w:rsidR="00E967AF" w:rsidRPr="00B87399" w:rsidRDefault="00E967AF"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C46ED" w:rsidRPr="0087262E" w14:paraId="4B2877B7" w14:textId="77777777" w:rsidTr="006F410C">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CEA7824" w14:textId="77777777" w:rsidR="008C46ED" w:rsidRPr="00AE0790" w:rsidRDefault="008C46ED" w:rsidP="006F410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1A0FA7A4" w14:textId="77777777" w:rsidR="008C46ED" w:rsidRPr="00885992" w:rsidRDefault="008C46ED"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59EF8A5" w14:textId="77777777" w:rsidR="008C46ED" w:rsidRPr="00885992" w:rsidRDefault="008C46ED" w:rsidP="006F410C">
            <w:pPr>
              <w:jc w:val="center"/>
              <w:rPr>
                <w:rFonts w:eastAsia="Arial Unicode MS"/>
                <w:b/>
                <w:szCs w:val="16"/>
              </w:rPr>
            </w:pPr>
            <w:r>
              <w:rPr>
                <w:rFonts w:eastAsia="Arial Unicode MS"/>
                <w:b/>
                <w:szCs w:val="16"/>
              </w:rPr>
              <w:t>Sportmarketing</w:t>
            </w:r>
          </w:p>
        </w:tc>
        <w:tc>
          <w:tcPr>
            <w:tcW w:w="855" w:type="dxa"/>
            <w:vMerge w:val="restart"/>
            <w:tcBorders>
              <w:top w:val="single" w:sz="4" w:space="0" w:color="auto"/>
              <w:left w:val="single" w:sz="4" w:space="0" w:color="auto"/>
              <w:right w:val="single" w:sz="4" w:space="0" w:color="auto"/>
            </w:tcBorders>
            <w:vAlign w:val="center"/>
          </w:tcPr>
          <w:p w14:paraId="1EB5C961" w14:textId="77777777" w:rsidR="008C46ED" w:rsidRPr="0087262E" w:rsidRDefault="008C46ED"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EFB563F" w14:textId="77777777" w:rsidR="008C46ED" w:rsidRPr="0087262E" w:rsidRDefault="008C46ED" w:rsidP="006F410C">
            <w:pPr>
              <w:jc w:val="center"/>
              <w:rPr>
                <w:rFonts w:eastAsia="Arial Unicode MS"/>
                <w:b/>
              </w:rPr>
            </w:pPr>
            <w:r>
              <w:rPr>
                <w:rFonts w:eastAsia="Arial Unicode MS"/>
                <w:b/>
              </w:rPr>
              <w:t>GT_ASRN034-17</w:t>
            </w:r>
          </w:p>
        </w:tc>
      </w:tr>
      <w:tr w:rsidR="008C46ED" w:rsidRPr="0087262E" w14:paraId="0F1B1F5A" w14:textId="77777777" w:rsidTr="006F410C">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A859699" w14:textId="77777777" w:rsidR="008C46ED" w:rsidRPr="00AE0790" w:rsidRDefault="008C46ED"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1EF53BC" w14:textId="77777777" w:rsidR="008C46ED" w:rsidRPr="0084731C" w:rsidRDefault="008C46ED"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56C1934" w14:textId="77777777" w:rsidR="008C46ED" w:rsidRPr="00191C71" w:rsidRDefault="008C46ED" w:rsidP="006F410C">
            <w:pPr>
              <w:jc w:val="center"/>
              <w:rPr>
                <w:b/>
              </w:rPr>
            </w:pPr>
            <w:r>
              <w:rPr>
                <w:b/>
              </w:rPr>
              <w:t>Sports marketing</w:t>
            </w:r>
          </w:p>
        </w:tc>
        <w:tc>
          <w:tcPr>
            <w:tcW w:w="855" w:type="dxa"/>
            <w:vMerge/>
            <w:tcBorders>
              <w:left w:val="single" w:sz="4" w:space="0" w:color="auto"/>
              <w:bottom w:val="single" w:sz="4" w:space="0" w:color="auto"/>
              <w:right w:val="single" w:sz="4" w:space="0" w:color="auto"/>
            </w:tcBorders>
            <w:vAlign w:val="center"/>
          </w:tcPr>
          <w:p w14:paraId="4F0FCBC9" w14:textId="77777777" w:rsidR="008C46ED" w:rsidRPr="0087262E" w:rsidRDefault="008C46ED"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C09CD70" w14:textId="77777777" w:rsidR="008C46ED" w:rsidRPr="0087262E" w:rsidRDefault="008C46ED" w:rsidP="006F410C">
            <w:pPr>
              <w:rPr>
                <w:rFonts w:eastAsia="Arial Unicode MS"/>
                <w:sz w:val="16"/>
                <w:szCs w:val="16"/>
              </w:rPr>
            </w:pPr>
          </w:p>
        </w:tc>
      </w:tr>
      <w:tr w:rsidR="008C46ED" w:rsidRPr="0087262E" w14:paraId="5A2FED4B" w14:textId="77777777" w:rsidTr="006F410C">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E8E751F" w14:textId="77777777" w:rsidR="008C46ED" w:rsidRPr="0087262E" w:rsidRDefault="008C46ED" w:rsidP="006F410C">
            <w:pPr>
              <w:jc w:val="center"/>
              <w:rPr>
                <w:b/>
                <w:bCs/>
                <w:sz w:val="24"/>
                <w:szCs w:val="24"/>
              </w:rPr>
            </w:pPr>
            <w:r>
              <w:rPr>
                <w:b/>
                <w:bCs/>
                <w:sz w:val="24"/>
                <w:szCs w:val="24"/>
              </w:rPr>
              <w:t>Sport- és Rekreációszervezés BSc</w:t>
            </w:r>
          </w:p>
        </w:tc>
      </w:tr>
      <w:tr w:rsidR="008C46ED" w:rsidRPr="0087262E" w14:paraId="2ACCE95D"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BAF3793" w14:textId="77777777" w:rsidR="008C46ED" w:rsidRPr="0087262E" w:rsidRDefault="008C46ED"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BF400BC" w14:textId="77777777" w:rsidR="008C46ED" w:rsidRPr="0087262E" w:rsidRDefault="008C46ED" w:rsidP="006F410C">
            <w:pPr>
              <w:jc w:val="center"/>
              <w:rPr>
                <w:b/>
              </w:rPr>
            </w:pPr>
            <w:r>
              <w:rPr>
                <w:b/>
              </w:rPr>
              <w:t>DE GTK Sportgazdasági és –menedzsment Intézet</w:t>
            </w:r>
          </w:p>
        </w:tc>
      </w:tr>
      <w:tr w:rsidR="008C46ED" w:rsidRPr="0087262E" w14:paraId="0311FB56"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21700D" w14:textId="77777777" w:rsidR="008C46ED" w:rsidRPr="00AE0790" w:rsidRDefault="008C46ED"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7D45F57" w14:textId="77777777" w:rsidR="008C46ED" w:rsidRPr="00AE0790" w:rsidRDefault="008C46ED" w:rsidP="006F410C">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95A646D" w14:textId="77777777" w:rsidR="008C46ED" w:rsidRPr="00AE0790" w:rsidRDefault="008C46ED"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BCB5894" w14:textId="77777777" w:rsidR="008C46ED" w:rsidRPr="00AE0790" w:rsidRDefault="008C46ED" w:rsidP="006F410C">
            <w:pPr>
              <w:jc w:val="center"/>
              <w:rPr>
                <w:rFonts w:eastAsia="Arial Unicode MS"/>
              </w:rPr>
            </w:pPr>
          </w:p>
        </w:tc>
      </w:tr>
      <w:tr w:rsidR="008C46ED" w:rsidRPr="0087262E" w14:paraId="74AF53D3" w14:textId="77777777" w:rsidTr="006F410C">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63E3D65A" w14:textId="77777777" w:rsidR="008C46ED" w:rsidRPr="00AE0790" w:rsidRDefault="008C46ED"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6A318CF" w14:textId="77777777" w:rsidR="008C46ED" w:rsidRPr="00AE0790" w:rsidRDefault="008C46ED"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9FB8D13" w14:textId="77777777" w:rsidR="008C46ED" w:rsidRPr="00AE0790" w:rsidRDefault="008C46ED"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325FDD82" w14:textId="77777777" w:rsidR="008C46ED" w:rsidRPr="00AE0790" w:rsidRDefault="008C46ED"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2C18245" w14:textId="77777777" w:rsidR="008C46ED" w:rsidRPr="00AE0790" w:rsidRDefault="008C46ED" w:rsidP="006F410C">
            <w:pPr>
              <w:jc w:val="center"/>
            </w:pPr>
            <w:r w:rsidRPr="00AE0790">
              <w:t>Oktatás nyelve</w:t>
            </w:r>
          </w:p>
        </w:tc>
      </w:tr>
      <w:tr w:rsidR="008C46ED" w:rsidRPr="0087262E" w14:paraId="6C4203EF" w14:textId="77777777" w:rsidTr="006F410C">
        <w:trPr>
          <w:trHeight w:val="221"/>
        </w:trPr>
        <w:tc>
          <w:tcPr>
            <w:tcW w:w="1604" w:type="dxa"/>
            <w:gridSpan w:val="2"/>
            <w:vMerge/>
            <w:tcBorders>
              <w:left w:val="single" w:sz="4" w:space="0" w:color="auto"/>
              <w:bottom w:val="single" w:sz="4" w:space="0" w:color="auto"/>
              <w:right w:val="single" w:sz="4" w:space="0" w:color="auto"/>
            </w:tcBorders>
            <w:vAlign w:val="center"/>
          </w:tcPr>
          <w:p w14:paraId="052FBFCA" w14:textId="77777777" w:rsidR="008C46ED" w:rsidRPr="0087262E" w:rsidRDefault="008C46ED"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13DD5EDC" w14:textId="77777777" w:rsidR="008C46ED" w:rsidRPr="0087262E" w:rsidRDefault="008C46ED"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E8CD36C" w14:textId="77777777" w:rsidR="008C46ED" w:rsidRPr="0087262E" w:rsidRDefault="008C46ED"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B97A43B" w14:textId="77777777" w:rsidR="008C46ED" w:rsidRPr="0087262E" w:rsidRDefault="008C46ED"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33846F02" w14:textId="77777777" w:rsidR="008C46ED" w:rsidRPr="0087262E" w:rsidRDefault="008C46ED"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7AA37810" w14:textId="77777777" w:rsidR="008C46ED" w:rsidRPr="0087262E" w:rsidRDefault="008C46ED" w:rsidP="006F410C">
            <w:pPr>
              <w:rPr>
                <w:sz w:val="16"/>
                <w:szCs w:val="16"/>
              </w:rPr>
            </w:pPr>
          </w:p>
        </w:tc>
      </w:tr>
      <w:tr w:rsidR="008C46ED" w:rsidRPr="0087262E" w14:paraId="57857F9E" w14:textId="77777777" w:rsidTr="006F410C">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B9DC70F" w14:textId="77777777" w:rsidR="008C46ED" w:rsidRPr="0087262E" w:rsidRDefault="008C46ED"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EEA5F32" w14:textId="77777777" w:rsidR="008C46ED" w:rsidRPr="00930297" w:rsidRDefault="008C46ED"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052C559" w14:textId="77777777" w:rsidR="008C46ED" w:rsidRPr="0087262E" w:rsidRDefault="008C46ED"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269CC69" w14:textId="77777777" w:rsidR="008C46ED" w:rsidRPr="0087262E" w:rsidRDefault="008C46ED" w:rsidP="006F410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FD3B356" w14:textId="77777777" w:rsidR="008C46ED" w:rsidRPr="0087262E" w:rsidRDefault="008C46ED"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7939FE5" w14:textId="77777777" w:rsidR="008C46ED" w:rsidRPr="0087262E" w:rsidRDefault="008C46ED" w:rsidP="006F410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569C9C5" w14:textId="77777777" w:rsidR="008C46ED" w:rsidRPr="0087262E" w:rsidRDefault="008C46ED" w:rsidP="006F410C">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166E392D" w14:textId="77777777" w:rsidR="008C46ED" w:rsidRPr="0087262E" w:rsidRDefault="008C46ED" w:rsidP="006F410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D942614" w14:textId="77777777" w:rsidR="008C46ED" w:rsidRPr="0087262E" w:rsidRDefault="008C46ED" w:rsidP="006F410C">
            <w:pPr>
              <w:jc w:val="center"/>
              <w:rPr>
                <w:b/>
              </w:rPr>
            </w:pPr>
            <w:r>
              <w:rPr>
                <w:b/>
              </w:rPr>
              <w:t>magyar</w:t>
            </w:r>
          </w:p>
        </w:tc>
      </w:tr>
      <w:tr w:rsidR="008C46ED" w:rsidRPr="0087262E" w14:paraId="70C84C1B" w14:textId="77777777" w:rsidTr="006F410C">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377DACA3" w14:textId="77777777" w:rsidR="008C46ED" w:rsidRPr="0087262E" w:rsidRDefault="008C46ED"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B54B3B1" w14:textId="77777777" w:rsidR="008C46ED" w:rsidRPr="00930297" w:rsidRDefault="008C46ED"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B7E7C45" w14:textId="77777777" w:rsidR="008C46ED" w:rsidRPr="00282AFF" w:rsidRDefault="008C46ED"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E723D5B" w14:textId="77777777" w:rsidR="008C46ED" w:rsidRPr="00DA5E3F" w:rsidRDefault="008C46ED"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FA8A12D" w14:textId="77777777" w:rsidR="008C46ED" w:rsidRPr="0087262E" w:rsidRDefault="008C46ED"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33C2260" w14:textId="77777777" w:rsidR="008C46ED" w:rsidRPr="00191C71" w:rsidRDefault="008C46ED"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24FF8D6D" w14:textId="77777777" w:rsidR="008C46ED" w:rsidRPr="0087262E" w:rsidRDefault="008C46ED"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AE14C2F" w14:textId="77777777" w:rsidR="008C46ED" w:rsidRPr="0087262E" w:rsidRDefault="008C46ED"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034B31E" w14:textId="77777777" w:rsidR="008C46ED" w:rsidRPr="0087262E" w:rsidRDefault="008C46ED" w:rsidP="006F410C">
            <w:pPr>
              <w:jc w:val="center"/>
              <w:rPr>
                <w:sz w:val="16"/>
                <w:szCs w:val="16"/>
              </w:rPr>
            </w:pPr>
          </w:p>
        </w:tc>
      </w:tr>
      <w:tr w:rsidR="008C46ED" w:rsidRPr="0087262E" w14:paraId="5F25291B" w14:textId="77777777" w:rsidTr="006F410C">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F1C8937" w14:textId="77777777" w:rsidR="008C46ED" w:rsidRPr="00AE0790" w:rsidRDefault="008C46ED"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4C8E1EB" w14:textId="77777777" w:rsidR="008C46ED" w:rsidRPr="00AE0790" w:rsidRDefault="008C46ED"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98FAD2A" w14:textId="77777777" w:rsidR="008C46ED" w:rsidRPr="00740E47" w:rsidRDefault="008C46ED" w:rsidP="006F410C">
            <w:pPr>
              <w:jc w:val="center"/>
              <w:rPr>
                <w:b/>
                <w:sz w:val="16"/>
                <w:szCs w:val="16"/>
              </w:rPr>
            </w:pPr>
            <w:r>
              <w:rPr>
                <w:b/>
                <w:sz w:val="16"/>
                <w:szCs w:val="16"/>
              </w:rPr>
              <w:t>Dr. Ráthonyi-Ódor Kinga</w:t>
            </w:r>
          </w:p>
        </w:tc>
        <w:tc>
          <w:tcPr>
            <w:tcW w:w="855" w:type="dxa"/>
            <w:tcBorders>
              <w:top w:val="single" w:sz="4" w:space="0" w:color="auto"/>
              <w:left w:val="nil"/>
              <w:bottom w:val="single" w:sz="4" w:space="0" w:color="auto"/>
              <w:right w:val="single" w:sz="4" w:space="0" w:color="auto"/>
            </w:tcBorders>
            <w:vAlign w:val="center"/>
          </w:tcPr>
          <w:p w14:paraId="17F31853" w14:textId="77777777" w:rsidR="008C46ED" w:rsidRPr="0087262E" w:rsidRDefault="008C46ED"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3F8E990" w14:textId="77777777" w:rsidR="008C46ED" w:rsidRPr="00191C71" w:rsidRDefault="008C46ED" w:rsidP="006F410C">
            <w:pPr>
              <w:jc w:val="center"/>
              <w:rPr>
                <w:b/>
              </w:rPr>
            </w:pPr>
            <w:r>
              <w:rPr>
                <w:b/>
              </w:rPr>
              <w:t>adjunktus</w:t>
            </w:r>
          </w:p>
        </w:tc>
      </w:tr>
      <w:tr w:rsidR="008C46ED" w:rsidRPr="0087262E" w14:paraId="7C048462" w14:textId="77777777" w:rsidTr="006F410C">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FA6CAF3" w14:textId="77777777" w:rsidR="008C46ED" w:rsidRPr="00AE0790" w:rsidRDefault="008C46ED"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2CC49376" w14:textId="77777777" w:rsidR="008C46ED" w:rsidRPr="00AE0790" w:rsidRDefault="008C46ED"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C59DEC7" w14:textId="77777777" w:rsidR="008C46ED" w:rsidRPr="00740E47" w:rsidRDefault="008C46ED"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6EC421A7" w14:textId="77777777" w:rsidR="008C46ED" w:rsidRPr="00AE0790" w:rsidRDefault="008C46ED"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54BE7B2" w14:textId="77777777" w:rsidR="008C46ED" w:rsidRPr="009B2E37" w:rsidRDefault="008C46ED" w:rsidP="006F410C">
            <w:pPr>
              <w:jc w:val="center"/>
              <w:rPr>
                <w:b/>
                <w:sz w:val="18"/>
                <w:szCs w:val="18"/>
              </w:rPr>
            </w:pPr>
          </w:p>
        </w:tc>
      </w:tr>
      <w:tr w:rsidR="008C46ED" w:rsidRPr="0087262E" w14:paraId="2A269B19" w14:textId="77777777" w:rsidTr="006F410C">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4579305" w14:textId="77777777" w:rsidR="008C46ED" w:rsidRDefault="008C46ED" w:rsidP="006F410C">
            <w:r w:rsidRPr="00B21A18">
              <w:rPr>
                <w:b/>
                <w:bCs/>
              </w:rPr>
              <w:t xml:space="preserve">A kurzus célja, </w:t>
            </w:r>
            <w:r w:rsidRPr="00B21A18">
              <w:t>hogy a hallgatók</w:t>
            </w:r>
          </w:p>
          <w:p w14:paraId="3EB0048D" w14:textId="77777777" w:rsidR="008C46ED" w:rsidRDefault="008C46ED" w:rsidP="006F410C">
            <w:r>
              <w:t>A tanegység célja olyan marketing ismeretek elsajátítása, amely segíti a leendő sportszakembereket a sportszervezetek, szakosztályok, egyesületek marketing feladatainak ellátásában. A tárgy, ismeretet ad a sport területén alkalmazott marketing-mix elemekről. A tantárgy célja, hogy a hallgatókat megismertesse a sportmarketing hazai és nemzetközi trendjeivel. Megismerjék a hallgatók a sport és szabadidő-gazdaság területén működő multinacionális cégek és KKV-k marketing tervezését, mely javítja a szolgáltatók versenyképességét. Megismerteti a hallgatókat a márkaépítéssel. Ismeretek birtokában képesé váljanak egy sportvállalkozás marketing-tervének elkészítésére.</w:t>
            </w:r>
          </w:p>
          <w:p w14:paraId="01AB77FB" w14:textId="77777777" w:rsidR="008C46ED" w:rsidRPr="00B21A18" w:rsidRDefault="008C46ED" w:rsidP="006F410C"/>
        </w:tc>
      </w:tr>
      <w:tr w:rsidR="008C46ED" w:rsidRPr="0087262E" w14:paraId="1E2949FB" w14:textId="77777777" w:rsidTr="006F410C">
        <w:trPr>
          <w:trHeight w:val="1400"/>
        </w:trPr>
        <w:tc>
          <w:tcPr>
            <w:tcW w:w="9939" w:type="dxa"/>
            <w:gridSpan w:val="10"/>
            <w:tcBorders>
              <w:top w:val="single" w:sz="4" w:space="0" w:color="auto"/>
              <w:left w:val="single" w:sz="4" w:space="0" w:color="auto"/>
              <w:right w:val="single" w:sz="4" w:space="0" w:color="000000"/>
            </w:tcBorders>
            <w:vAlign w:val="center"/>
          </w:tcPr>
          <w:p w14:paraId="2618C96E" w14:textId="77777777" w:rsidR="008C46ED" w:rsidRDefault="008C46ED"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1FF4460C" w14:textId="77777777" w:rsidR="008C46ED" w:rsidRDefault="008C46ED" w:rsidP="006F410C">
            <w:pPr>
              <w:jc w:val="both"/>
              <w:rPr>
                <w:rFonts w:eastAsia="Arial Unicode MS"/>
                <w:b/>
                <w:bCs/>
              </w:rPr>
            </w:pPr>
            <w:r>
              <w:rPr>
                <w:rFonts w:eastAsia="Arial Unicode MS"/>
                <w:b/>
                <w:bCs/>
              </w:rPr>
              <w:t xml:space="preserve">    </w:t>
            </w:r>
          </w:p>
          <w:p w14:paraId="792FFFF7" w14:textId="77777777" w:rsidR="008C46ED" w:rsidRPr="007F7B9B" w:rsidRDefault="008C46ED" w:rsidP="006F410C">
            <w:pPr>
              <w:jc w:val="both"/>
              <w:rPr>
                <w:rFonts w:eastAsia="Arial Unicode MS"/>
                <w:bCs/>
              </w:rPr>
            </w:pPr>
            <w:r>
              <w:rPr>
                <w:rFonts w:eastAsia="Arial Unicode MS"/>
                <w:b/>
                <w:bCs/>
              </w:rPr>
              <w:t xml:space="preserve">  </w:t>
            </w:r>
            <w:r w:rsidRPr="007F7B9B">
              <w:rPr>
                <w:rFonts w:eastAsia="Arial Unicode MS"/>
                <w:bCs/>
              </w:rPr>
              <w:t>Tudás:</w:t>
            </w:r>
          </w:p>
          <w:p w14:paraId="417B9D1E" w14:textId="77777777" w:rsidR="008C46ED" w:rsidRPr="007F7B9B" w:rsidRDefault="008C46ED" w:rsidP="006F410C">
            <w:pPr>
              <w:jc w:val="both"/>
              <w:rPr>
                <w:rFonts w:eastAsia="Arial Unicode MS"/>
                <w:bCs/>
              </w:rPr>
            </w:pPr>
          </w:p>
          <w:p w14:paraId="3E476170" w14:textId="77777777" w:rsidR="008C46ED" w:rsidRPr="00FF08B7" w:rsidRDefault="008C46ED" w:rsidP="002801D2">
            <w:pPr>
              <w:numPr>
                <w:ilvl w:val="0"/>
                <w:numId w:val="30"/>
              </w:numPr>
              <w:jc w:val="both"/>
              <w:rPr>
                <w:rFonts w:eastAsia="Arial Unicode MS"/>
                <w:bCs/>
              </w:rPr>
            </w:pPr>
            <w:r w:rsidRPr="00FF08B7">
              <w:rPr>
                <w:rFonts w:eastAsia="Arial Unicode MS"/>
                <w:bCs/>
              </w:rPr>
              <w:t>Ismeri az alapvető sporttudományi, sportgazdasági, vezetéselméleti, szervezéstudományi és projektmenedzsment módszereket, elméleteket és gyakorlatokat</w:t>
            </w:r>
            <w:r>
              <w:rPr>
                <w:rFonts w:eastAsia="Arial Unicode MS"/>
                <w:bCs/>
              </w:rPr>
              <w:t xml:space="preserve"> különös tekintettel a sportmarketing interdiszciplináris területét illetően</w:t>
            </w:r>
            <w:r w:rsidRPr="00FF08B7">
              <w:rPr>
                <w:rFonts w:eastAsia="Arial Unicode MS"/>
                <w:bCs/>
              </w:rPr>
              <w:t>.</w:t>
            </w:r>
          </w:p>
          <w:p w14:paraId="5371E1D9" w14:textId="77777777" w:rsidR="008C46ED" w:rsidRPr="00FF08B7" w:rsidRDefault="008C46ED" w:rsidP="002801D2">
            <w:pPr>
              <w:numPr>
                <w:ilvl w:val="0"/>
                <w:numId w:val="30"/>
              </w:numPr>
              <w:jc w:val="both"/>
              <w:rPr>
                <w:rFonts w:eastAsia="Arial Unicode MS"/>
                <w:bCs/>
              </w:rPr>
            </w:pPr>
            <w:r w:rsidRPr="00FF08B7">
              <w:rPr>
                <w:rFonts w:eastAsia="Arial Unicode MS"/>
                <w:bCs/>
              </w:rPr>
              <w:t> A sportszervezetek működéséhez, működtetéséhez szükséges gazdasági, vezetéselméleti, és szervezéstudományi ismeretekkel rendelkezik</w:t>
            </w:r>
            <w:r>
              <w:rPr>
                <w:rFonts w:eastAsia="Arial Unicode MS"/>
                <w:bCs/>
              </w:rPr>
              <w:t>, ahol a marketing és sportmarketing ismertek fókuszálva jelennek meg</w:t>
            </w:r>
            <w:r w:rsidRPr="00FF08B7">
              <w:rPr>
                <w:rFonts w:eastAsia="Arial Unicode MS"/>
                <w:bCs/>
              </w:rPr>
              <w:t>.</w:t>
            </w:r>
          </w:p>
          <w:p w14:paraId="52F22BB4" w14:textId="77777777" w:rsidR="008C46ED" w:rsidRPr="00FF08B7" w:rsidRDefault="008C46ED" w:rsidP="002801D2">
            <w:pPr>
              <w:numPr>
                <w:ilvl w:val="0"/>
                <w:numId w:val="30"/>
              </w:numPr>
              <w:jc w:val="both"/>
              <w:rPr>
                <w:rFonts w:eastAsia="Arial Unicode MS"/>
                <w:bCs/>
              </w:rPr>
            </w:pPr>
            <w:r w:rsidRPr="00FF08B7">
              <w:rPr>
                <w:rFonts w:eastAsia="Arial Unicode MS"/>
                <w:bCs/>
              </w:rPr>
              <w:t xml:space="preserve"> Rendelkezik </w:t>
            </w:r>
            <w:r>
              <w:rPr>
                <w:rFonts w:eastAsia="Arial Unicode MS"/>
                <w:bCs/>
              </w:rPr>
              <w:t>a sportmarketing</w:t>
            </w:r>
            <w:r w:rsidRPr="00FF08B7">
              <w:rPr>
                <w:rFonts w:eastAsia="Arial Unicode MS"/>
                <w:bCs/>
              </w:rPr>
              <w:t xml:space="preserve">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 </w:t>
            </w:r>
          </w:p>
          <w:p w14:paraId="2F838B7B" w14:textId="77777777" w:rsidR="008C46ED" w:rsidRPr="00FF08B7" w:rsidRDefault="008C46ED" w:rsidP="002801D2">
            <w:pPr>
              <w:numPr>
                <w:ilvl w:val="0"/>
                <w:numId w:val="30"/>
              </w:numPr>
              <w:jc w:val="both"/>
              <w:rPr>
                <w:rFonts w:eastAsia="Arial Unicode MS"/>
                <w:bCs/>
              </w:rPr>
            </w:pPr>
            <w:r w:rsidRPr="00FF08B7">
              <w:rPr>
                <w:rFonts w:eastAsia="Arial Unicode MS"/>
                <w:bCs/>
              </w:rPr>
              <w:t>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r>
              <w:rPr>
                <w:rFonts w:eastAsia="Arial Unicode MS"/>
                <w:bCs/>
              </w:rPr>
              <w:t xml:space="preserve"> és marketingfeladatival</w:t>
            </w:r>
            <w:r w:rsidRPr="00FF08B7">
              <w:rPr>
                <w:rFonts w:eastAsia="Arial Unicode MS"/>
                <w:bCs/>
              </w:rPr>
              <w:t xml:space="preserve">. </w:t>
            </w:r>
          </w:p>
          <w:p w14:paraId="648AC785" w14:textId="77777777" w:rsidR="008C46ED" w:rsidRPr="007F7B9B" w:rsidRDefault="008C46ED" w:rsidP="006F410C">
            <w:pPr>
              <w:jc w:val="both"/>
              <w:rPr>
                <w:rFonts w:eastAsia="Arial Unicode MS"/>
                <w:bCs/>
              </w:rPr>
            </w:pPr>
            <w:r w:rsidRPr="007F7B9B">
              <w:rPr>
                <w:rFonts w:eastAsia="Arial Unicode MS"/>
                <w:bCs/>
              </w:rPr>
              <w:t xml:space="preserve">   Képesség:</w:t>
            </w:r>
          </w:p>
          <w:p w14:paraId="3B15315A" w14:textId="77777777" w:rsidR="008C46ED" w:rsidRPr="007F7B9B" w:rsidRDefault="008C46ED" w:rsidP="006F410C">
            <w:pPr>
              <w:jc w:val="both"/>
              <w:rPr>
                <w:rFonts w:eastAsia="Arial Unicode MS"/>
                <w:bCs/>
              </w:rPr>
            </w:pPr>
          </w:p>
          <w:p w14:paraId="37132316" w14:textId="77777777" w:rsidR="008C46ED" w:rsidRPr="00FF08B7" w:rsidRDefault="008C46ED" w:rsidP="002801D2">
            <w:pPr>
              <w:numPr>
                <w:ilvl w:val="0"/>
                <w:numId w:val="31"/>
              </w:numPr>
              <w:jc w:val="both"/>
              <w:rPr>
                <w:rFonts w:eastAsia="Arial Unicode MS"/>
                <w:bCs/>
              </w:rPr>
            </w:pPr>
            <w:r w:rsidRPr="007F7B9B">
              <w:rPr>
                <w:rFonts w:eastAsia="Arial Unicode MS"/>
                <w:bCs/>
              </w:rPr>
              <w:tab/>
            </w:r>
            <w:r w:rsidRPr="00FF08B7">
              <w:rPr>
                <w:rFonts w:eastAsia="Arial Unicode MS"/>
                <w:bCs/>
              </w:rPr>
              <w:t>Sportszervezetben szervezői tevékenységet tervez, szervez, irányít és ellenőriz</w:t>
            </w:r>
            <w:r>
              <w:rPr>
                <w:rFonts w:eastAsia="Arial Unicode MS"/>
                <w:bCs/>
              </w:rPr>
              <w:t xml:space="preserve"> a marketing területén</w:t>
            </w:r>
            <w:r w:rsidRPr="00FF08B7">
              <w:rPr>
                <w:rFonts w:eastAsia="Arial Unicode MS"/>
                <w:bCs/>
              </w:rPr>
              <w:t xml:space="preserve">. </w:t>
            </w:r>
          </w:p>
          <w:p w14:paraId="7435D137" w14:textId="77777777" w:rsidR="008C46ED" w:rsidRPr="00FF08B7" w:rsidRDefault="008C46ED" w:rsidP="002801D2">
            <w:pPr>
              <w:numPr>
                <w:ilvl w:val="0"/>
                <w:numId w:val="31"/>
              </w:numPr>
              <w:jc w:val="both"/>
              <w:rPr>
                <w:rFonts w:eastAsia="Arial Unicode MS"/>
                <w:bCs/>
              </w:rPr>
            </w:pPr>
            <w:r w:rsidRPr="00FF08B7">
              <w:rPr>
                <w:rFonts w:eastAsia="Arial Unicode MS"/>
                <w:bCs/>
              </w:rPr>
              <w:t xml:space="preserve">Képes az elsajátított </w:t>
            </w:r>
            <w:r>
              <w:rPr>
                <w:rFonts w:eastAsia="Arial Unicode MS"/>
                <w:bCs/>
              </w:rPr>
              <w:t>marketing</w:t>
            </w:r>
            <w:r w:rsidRPr="00FF08B7">
              <w:rPr>
                <w:rFonts w:eastAsia="Arial Unicode MS"/>
                <w:bCs/>
              </w:rPr>
              <w:t xml:space="preserve"> ismeretek hatékony alkalmazására.</w:t>
            </w:r>
          </w:p>
          <w:p w14:paraId="4FA81D18" w14:textId="77777777" w:rsidR="008C46ED" w:rsidRPr="00FF08B7" w:rsidRDefault="008C46ED" w:rsidP="002801D2">
            <w:pPr>
              <w:numPr>
                <w:ilvl w:val="0"/>
                <w:numId w:val="31"/>
              </w:numPr>
              <w:jc w:val="both"/>
              <w:rPr>
                <w:rFonts w:eastAsia="Arial Unicode MS"/>
                <w:bCs/>
              </w:rPr>
            </w:pPr>
            <w:r w:rsidRPr="00FF08B7">
              <w:rPr>
                <w:rFonts w:eastAsia="Arial Unicode MS"/>
                <w:bCs/>
              </w:rPr>
              <w:t>Sportszervezetet, vagy szervezeti egységét vezeti, működési folyamatait tervezi, irányítja, az erőforrásokkal gazdálkodik</w:t>
            </w:r>
            <w:r>
              <w:rPr>
                <w:rFonts w:eastAsia="Arial Unicode MS"/>
                <w:bCs/>
              </w:rPr>
              <w:t xml:space="preserve"> és marketingtevékenységét végzi</w:t>
            </w:r>
            <w:r w:rsidRPr="00FF08B7">
              <w:rPr>
                <w:rFonts w:eastAsia="Arial Unicode MS"/>
                <w:bCs/>
              </w:rPr>
              <w:t xml:space="preserve">. </w:t>
            </w:r>
          </w:p>
          <w:p w14:paraId="7F711421" w14:textId="77777777" w:rsidR="008C46ED" w:rsidRDefault="008C46ED" w:rsidP="002801D2">
            <w:pPr>
              <w:numPr>
                <w:ilvl w:val="0"/>
                <w:numId w:val="31"/>
              </w:numPr>
              <w:jc w:val="both"/>
              <w:rPr>
                <w:rFonts w:eastAsia="Arial Unicode MS"/>
                <w:bCs/>
              </w:rPr>
            </w:pPr>
            <w:r w:rsidRPr="00FF08B7">
              <w:rPr>
                <w:rFonts w:eastAsia="Arial Unicode MS"/>
                <w:bCs/>
              </w:rPr>
              <w:t xml:space="preserve">Az élethosszig tartó tanulás révén az önfejlesztésre képes a sportmarketing területén. </w:t>
            </w:r>
          </w:p>
          <w:p w14:paraId="301E4434" w14:textId="77777777" w:rsidR="008C46ED" w:rsidRPr="00FF08B7" w:rsidRDefault="008C46ED" w:rsidP="002801D2">
            <w:pPr>
              <w:numPr>
                <w:ilvl w:val="0"/>
                <w:numId w:val="31"/>
              </w:numPr>
              <w:jc w:val="both"/>
              <w:rPr>
                <w:rFonts w:eastAsia="Arial Unicode MS"/>
                <w:bCs/>
              </w:rPr>
            </w:pPr>
            <w:r w:rsidRPr="00FF08B7">
              <w:rPr>
                <w:rFonts w:eastAsia="Arial Unicode MS"/>
                <w:bCs/>
              </w:rPr>
              <w:t>A tanult elméleteket és módszereket hatékonyan alkalmazza</w:t>
            </w:r>
            <w:r>
              <w:rPr>
                <w:rFonts w:eastAsia="Arial Unicode MS"/>
                <w:bCs/>
              </w:rPr>
              <w:t xml:space="preserve"> a sportmarketing területén</w:t>
            </w:r>
            <w:r w:rsidRPr="00FF08B7">
              <w:rPr>
                <w:rFonts w:eastAsia="Arial Unicode MS"/>
                <w:bCs/>
              </w:rPr>
              <w:t xml:space="preserve">, következtetéseket fogalmaz meg, javaslatokat tesz és döntéseket hoz. </w:t>
            </w:r>
          </w:p>
          <w:p w14:paraId="142B4F71" w14:textId="77777777" w:rsidR="008C46ED" w:rsidRDefault="008C46ED" w:rsidP="002801D2">
            <w:pPr>
              <w:numPr>
                <w:ilvl w:val="0"/>
                <w:numId w:val="31"/>
              </w:numPr>
              <w:jc w:val="both"/>
              <w:rPr>
                <w:rFonts w:eastAsia="Arial Unicode MS"/>
                <w:bCs/>
              </w:rPr>
            </w:pPr>
            <w:r w:rsidRPr="00FF08B7">
              <w:rPr>
                <w:rFonts w:eastAsia="Arial Unicode MS"/>
                <w:bCs/>
              </w:rPr>
              <w:t xml:space="preserve">Képes </w:t>
            </w:r>
            <w:r>
              <w:rPr>
                <w:rFonts w:eastAsia="Arial Unicode MS"/>
                <w:bCs/>
              </w:rPr>
              <w:t xml:space="preserve">sportmarketing </w:t>
            </w:r>
            <w:r w:rsidRPr="00FF08B7">
              <w:rPr>
                <w:rFonts w:eastAsia="Arial Unicode MS"/>
                <w:bCs/>
              </w:rPr>
              <w:t>tudását folyamatosan és önállóan fejleszteni.</w:t>
            </w:r>
            <w:r w:rsidRPr="007F7B9B">
              <w:rPr>
                <w:rFonts w:eastAsia="Arial Unicode MS"/>
                <w:bCs/>
              </w:rPr>
              <w:t xml:space="preserve">  </w:t>
            </w:r>
          </w:p>
          <w:p w14:paraId="5C935FA4" w14:textId="77777777" w:rsidR="008C46ED" w:rsidRDefault="008C46ED" w:rsidP="006F410C">
            <w:pPr>
              <w:ind w:left="720"/>
              <w:jc w:val="both"/>
              <w:rPr>
                <w:rFonts w:eastAsia="Arial Unicode MS"/>
                <w:bCs/>
              </w:rPr>
            </w:pPr>
          </w:p>
          <w:p w14:paraId="1CC8FC42" w14:textId="77777777" w:rsidR="008C46ED" w:rsidRDefault="008C46ED" w:rsidP="006F410C">
            <w:pPr>
              <w:jc w:val="both"/>
              <w:rPr>
                <w:rFonts w:eastAsia="Arial Unicode MS"/>
                <w:bCs/>
              </w:rPr>
            </w:pPr>
            <w:r>
              <w:rPr>
                <w:rFonts w:eastAsia="Arial Unicode MS"/>
                <w:bCs/>
              </w:rPr>
              <w:t xml:space="preserve">    </w:t>
            </w:r>
            <w:r w:rsidRPr="007F7B9B">
              <w:rPr>
                <w:rFonts w:eastAsia="Arial Unicode MS"/>
                <w:bCs/>
              </w:rPr>
              <w:t>Attitűd:</w:t>
            </w:r>
          </w:p>
          <w:p w14:paraId="6582361C" w14:textId="77777777" w:rsidR="008C46ED" w:rsidRPr="007F7B9B" w:rsidRDefault="008C46ED" w:rsidP="006F410C">
            <w:pPr>
              <w:jc w:val="both"/>
              <w:rPr>
                <w:rFonts w:eastAsia="Arial Unicode MS"/>
                <w:bCs/>
              </w:rPr>
            </w:pPr>
          </w:p>
          <w:p w14:paraId="4F62AA9C" w14:textId="77777777" w:rsidR="008C46ED" w:rsidRPr="00FF08B7" w:rsidRDefault="008C46ED" w:rsidP="002801D2">
            <w:pPr>
              <w:numPr>
                <w:ilvl w:val="0"/>
                <w:numId w:val="32"/>
              </w:numPr>
              <w:jc w:val="both"/>
              <w:rPr>
                <w:rFonts w:eastAsia="Arial Unicode MS"/>
                <w:bCs/>
              </w:rPr>
            </w:pPr>
            <w:r w:rsidRPr="007F7B9B">
              <w:rPr>
                <w:rFonts w:eastAsia="Arial Unicode MS"/>
                <w:bCs/>
              </w:rPr>
              <w:tab/>
            </w:r>
            <w:r w:rsidRPr="00FF08B7">
              <w:rPr>
                <w:rFonts w:eastAsia="Arial Unicode MS"/>
                <w:bCs/>
              </w:rPr>
              <w:t>Mélyen elkötelezett a minőségi sport</w:t>
            </w:r>
            <w:r>
              <w:rPr>
                <w:rFonts w:eastAsia="Arial Unicode MS"/>
                <w:bCs/>
              </w:rPr>
              <w:t>marketing</w:t>
            </w:r>
            <w:r w:rsidRPr="00FF08B7">
              <w:rPr>
                <w:rFonts w:eastAsia="Arial Unicode MS"/>
                <w:bCs/>
              </w:rPr>
              <w:t xml:space="preserve"> munkavégzés mellett. </w:t>
            </w:r>
          </w:p>
          <w:p w14:paraId="173805BB" w14:textId="77777777" w:rsidR="008C46ED" w:rsidRDefault="008C46ED" w:rsidP="002801D2">
            <w:pPr>
              <w:numPr>
                <w:ilvl w:val="0"/>
                <w:numId w:val="32"/>
              </w:numPr>
              <w:jc w:val="both"/>
              <w:rPr>
                <w:rFonts w:eastAsia="Arial Unicode MS"/>
                <w:bCs/>
              </w:rPr>
            </w:pPr>
            <w:r w:rsidRPr="00FF08B7">
              <w:rPr>
                <w:rFonts w:eastAsia="Arial Unicode MS"/>
                <w:bCs/>
              </w:rPr>
              <w:t xml:space="preserve">Igényes munkavégzésével hozzájárul a </w:t>
            </w:r>
            <w:r>
              <w:rPr>
                <w:rFonts w:eastAsia="Arial Unicode MS"/>
                <w:bCs/>
              </w:rPr>
              <w:t xml:space="preserve">sportmarketing </w:t>
            </w:r>
            <w:r w:rsidRPr="00FF08B7">
              <w:rPr>
                <w:rFonts w:eastAsia="Arial Unicode MS"/>
                <w:bCs/>
              </w:rPr>
              <w:t>színvonalának emeléséhez.</w:t>
            </w:r>
          </w:p>
          <w:p w14:paraId="5B408F5A" w14:textId="77777777" w:rsidR="008C46ED" w:rsidRPr="007F7B9B" w:rsidRDefault="008C46ED" w:rsidP="002801D2">
            <w:pPr>
              <w:numPr>
                <w:ilvl w:val="0"/>
                <w:numId w:val="32"/>
              </w:numPr>
              <w:jc w:val="both"/>
              <w:rPr>
                <w:rFonts w:eastAsia="Arial Unicode MS"/>
                <w:bCs/>
              </w:rPr>
            </w:pPr>
            <w:r w:rsidRPr="007F7B9B">
              <w:rPr>
                <w:rFonts w:eastAsia="Arial Unicode MS"/>
                <w:bCs/>
              </w:rPr>
              <w:t>Elfogadja  fogyasztói trendek változásait szükségszerűségét, igazodik a gyorsan változó  sportgazdasági piaci környezethez, valamint ismeri és szakmai munkájában kész megjeleníteni a korszerű termékfejlesztési módszereket a sport piacán.</w:t>
            </w:r>
          </w:p>
          <w:p w14:paraId="56C86748" w14:textId="77777777" w:rsidR="008C46ED" w:rsidRPr="007F7B9B" w:rsidRDefault="008C46ED" w:rsidP="002801D2">
            <w:pPr>
              <w:numPr>
                <w:ilvl w:val="0"/>
                <w:numId w:val="32"/>
              </w:numPr>
              <w:jc w:val="both"/>
              <w:rPr>
                <w:rFonts w:eastAsia="Arial Unicode MS"/>
                <w:bCs/>
              </w:rPr>
            </w:pPr>
            <w:r w:rsidRPr="007F7B9B">
              <w:rPr>
                <w:rFonts w:eastAsia="Arial Unicode MS"/>
                <w:bCs/>
              </w:rPr>
              <w:tab/>
              <w:t>Fogékony az új típusú marketingeszközök és innovatív technológiák megismerésére és az adott piaci környezetbe történő adaptív fejlesztésére, alkalmazására.</w:t>
            </w:r>
          </w:p>
          <w:p w14:paraId="612F0B19" w14:textId="77777777" w:rsidR="008C46ED" w:rsidRPr="007F7B9B" w:rsidRDefault="008C46ED" w:rsidP="006F410C">
            <w:pPr>
              <w:jc w:val="both"/>
              <w:rPr>
                <w:rFonts w:eastAsia="Arial Unicode MS"/>
                <w:bCs/>
              </w:rPr>
            </w:pPr>
          </w:p>
          <w:p w14:paraId="64C9A508" w14:textId="77777777" w:rsidR="008C46ED" w:rsidRPr="007F7B9B" w:rsidRDefault="008C46ED" w:rsidP="006F410C">
            <w:pPr>
              <w:jc w:val="both"/>
              <w:rPr>
                <w:rFonts w:eastAsia="Arial Unicode MS"/>
                <w:bCs/>
              </w:rPr>
            </w:pPr>
            <w:r w:rsidRPr="007F7B9B">
              <w:rPr>
                <w:rFonts w:eastAsia="Arial Unicode MS"/>
                <w:bCs/>
              </w:rPr>
              <w:t xml:space="preserve">   Autonómiája és felelőssége:</w:t>
            </w:r>
          </w:p>
          <w:p w14:paraId="26CD13C7" w14:textId="77777777" w:rsidR="008C46ED" w:rsidRPr="00C5672C" w:rsidRDefault="008C46ED" w:rsidP="002801D2">
            <w:pPr>
              <w:numPr>
                <w:ilvl w:val="0"/>
                <w:numId w:val="33"/>
              </w:numPr>
              <w:jc w:val="both"/>
              <w:rPr>
                <w:rFonts w:eastAsia="Arial Unicode MS"/>
                <w:bCs/>
              </w:rPr>
            </w:pPr>
            <w:r w:rsidRPr="007F7B9B">
              <w:rPr>
                <w:rFonts w:eastAsia="Arial Unicode MS"/>
                <w:bCs/>
              </w:rPr>
              <w:tab/>
            </w:r>
            <w:r w:rsidRPr="00C5672C">
              <w:rPr>
                <w:rFonts w:eastAsia="Arial Unicode MS"/>
                <w:bCs/>
              </w:rPr>
              <w:t>Önállóan, a hiteles szakmai forrásokra támas</w:t>
            </w:r>
            <w:r>
              <w:rPr>
                <w:rFonts w:eastAsia="Arial Unicode MS"/>
                <w:bCs/>
              </w:rPr>
              <w:t>zkodva tekinti át és elemzi a sportmarketing</w:t>
            </w:r>
            <w:r w:rsidRPr="00C5672C">
              <w:rPr>
                <w:rFonts w:eastAsia="Arial Unicode MS"/>
                <w:bCs/>
              </w:rPr>
              <w:t xml:space="preserve"> kérdéseit, és a problémákra megoldási javaslatokat fogalmaz meg.</w:t>
            </w:r>
          </w:p>
          <w:p w14:paraId="247C740A" w14:textId="77777777" w:rsidR="008C46ED" w:rsidRPr="00C5672C" w:rsidRDefault="008C46ED" w:rsidP="002801D2">
            <w:pPr>
              <w:numPr>
                <w:ilvl w:val="0"/>
                <w:numId w:val="33"/>
              </w:numPr>
              <w:jc w:val="both"/>
              <w:rPr>
                <w:rFonts w:eastAsia="Arial Unicode MS"/>
                <w:bCs/>
              </w:rPr>
            </w:pPr>
            <w:r w:rsidRPr="00C5672C">
              <w:rPr>
                <w:rFonts w:eastAsia="Arial Unicode MS"/>
                <w:bCs/>
              </w:rPr>
              <w:t>Tudatosan képviseli a</w:t>
            </w:r>
            <w:r>
              <w:rPr>
                <w:rFonts w:eastAsia="Arial Unicode MS"/>
                <w:bCs/>
              </w:rPr>
              <w:t xml:space="preserve"> sportmarketing</w:t>
            </w:r>
            <w:r w:rsidRPr="00C5672C">
              <w:rPr>
                <w:rFonts w:eastAsia="Arial Unicode MS"/>
                <w:bCs/>
              </w:rPr>
              <w:t xml:space="preserve"> korszerű elméleteit és módszereit. </w:t>
            </w:r>
          </w:p>
          <w:p w14:paraId="557C66B1" w14:textId="77777777" w:rsidR="008C46ED" w:rsidRPr="00C5672C" w:rsidRDefault="008C46ED" w:rsidP="002801D2">
            <w:pPr>
              <w:numPr>
                <w:ilvl w:val="0"/>
                <w:numId w:val="33"/>
              </w:numPr>
              <w:jc w:val="both"/>
              <w:rPr>
                <w:rFonts w:eastAsia="Arial Unicode MS"/>
                <w:bCs/>
              </w:rPr>
            </w:pPr>
            <w:r w:rsidRPr="00C5672C">
              <w:rPr>
                <w:rFonts w:eastAsia="Arial Unicode MS"/>
                <w:bCs/>
              </w:rPr>
              <w:t>Minden esetben a fair play szellemében tevékenykedik, amivel mintát ad teljes környezetének.</w:t>
            </w:r>
          </w:p>
          <w:p w14:paraId="207C83F2" w14:textId="77777777" w:rsidR="008C46ED" w:rsidRPr="00C5672C" w:rsidRDefault="008C46ED" w:rsidP="002801D2">
            <w:pPr>
              <w:numPr>
                <w:ilvl w:val="0"/>
                <w:numId w:val="33"/>
              </w:numPr>
              <w:jc w:val="both"/>
              <w:rPr>
                <w:rFonts w:eastAsia="Arial Unicode MS"/>
                <w:bCs/>
              </w:rPr>
            </w:pPr>
            <w:r w:rsidRPr="00C5672C">
              <w:rPr>
                <w:rFonts w:eastAsia="Arial Unicode MS"/>
                <w:bCs/>
              </w:rPr>
              <w:lastRenderedPageBreak/>
              <w:t>Feladatait általános felügyelet mellett, önállóan végzi és szervezi.</w:t>
            </w:r>
          </w:p>
          <w:p w14:paraId="63DEA71D" w14:textId="77777777" w:rsidR="008C46ED" w:rsidRDefault="008C46ED" w:rsidP="002801D2">
            <w:pPr>
              <w:numPr>
                <w:ilvl w:val="0"/>
                <w:numId w:val="33"/>
              </w:numPr>
              <w:jc w:val="both"/>
              <w:rPr>
                <w:rFonts w:eastAsia="Arial Unicode MS"/>
                <w:bCs/>
              </w:rPr>
            </w:pPr>
            <w:r w:rsidRPr="00C5672C">
              <w:rPr>
                <w:rFonts w:eastAsia="Arial Unicode MS"/>
                <w:bCs/>
              </w:rPr>
              <w:t xml:space="preserve">Felelősséget vállal a munkával és magatartásával kapcsolatos szakmai, jogi, etikai normák és szabályok betartása terén. </w:t>
            </w:r>
          </w:p>
          <w:p w14:paraId="6FBDF952" w14:textId="77777777" w:rsidR="008C46ED" w:rsidRPr="00C5672C" w:rsidRDefault="008C46ED" w:rsidP="002801D2">
            <w:pPr>
              <w:numPr>
                <w:ilvl w:val="0"/>
                <w:numId w:val="33"/>
              </w:numPr>
              <w:jc w:val="both"/>
              <w:rPr>
                <w:rFonts w:eastAsia="Arial Unicode MS"/>
                <w:bCs/>
              </w:rPr>
            </w:pPr>
            <w:r w:rsidRPr="00C5672C">
              <w:rPr>
                <w:rFonts w:eastAsia="Arial Unicode MS"/>
                <w:bCs/>
              </w:rPr>
              <w:t>Projektek, csoportmunkák, szervezeti egységek tagjaként a rá eső feladatokat önállóan, felelősséggel végzi</w:t>
            </w:r>
            <w:r>
              <w:rPr>
                <w:rFonts w:eastAsia="Arial Unicode MS"/>
                <w:bCs/>
              </w:rPr>
              <w:t xml:space="preserve"> a sportmarketing területén</w:t>
            </w:r>
            <w:r w:rsidRPr="00C5672C">
              <w:rPr>
                <w:rFonts w:eastAsia="Arial Unicode MS"/>
                <w:bCs/>
              </w:rPr>
              <w:t>.</w:t>
            </w:r>
          </w:p>
          <w:p w14:paraId="6612AD4E" w14:textId="77777777" w:rsidR="008C46ED" w:rsidRPr="00C5672C" w:rsidRDefault="008C46ED" w:rsidP="002801D2">
            <w:pPr>
              <w:numPr>
                <w:ilvl w:val="0"/>
                <w:numId w:val="33"/>
              </w:numPr>
              <w:jc w:val="both"/>
              <w:rPr>
                <w:rFonts w:eastAsia="Arial Unicode MS"/>
                <w:bCs/>
              </w:rPr>
            </w:pPr>
            <w:r w:rsidRPr="00C5672C">
              <w:rPr>
                <w:rFonts w:eastAsia="Arial Unicode MS"/>
                <w:bCs/>
              </w:rPr>
              <w:t xml:space="preserve"> Felelősséget vállal elemzései, javaslatai, döntései következményeiért más szakpolitikák tekintetében is.</w:t>
            </w:r>
          </w:p>
          <w:p w14:paraId="758F868A" w14:textId="77777777" w:rsidR="008C46ED" w:rsidRPr="00B21A18" w:rsidRDefault="008C46ED" w:rsidP="006F410C">
            <w:pPr>
              <w:ind w:left="360"/>
              <w:jc w:val="both"/>
              <w:rPr>
                <w:rFonts w:eastAsia="Arial Unicode MS"/>
                <w:b/>
                <w:bCs/>
              </w:rPr>
            </w:pPr>
          </w:p>
        </w:tc>
      </w:tr>
      <w:tr w:rsidR="008C46ED" w:rsidRPr="0087262E" w14:paraId="49588A40"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107E0C0" w14:textId="77777777" w:rsidR="008C46ED" w:rsidRDefault="008C46ED" w:rsidP="006F410C">
            <w:pPr>
              <w:rPr>
                <w:b/>
                <w:bCs/>
              </w:rPr>
            </w:pPr>
            <w:r w:rsidRPr="00B21A18">
              <w:rPr>
                <w:b/>
                <w:bCs/>
              </w:rPr>
              <w:lastRenderedPageBreak/>
              <w:t xml:space="preserve">A kurzus </w:t>
            </w:r>
            <w:r>
              <w:rPr>
                <w:b/>
                <w:bCs/>
              </w:rPr>
              <w:t xml:space="preserve">rövid </w:t>
            </w:r>
            <w:r w:rsidRPr="00B21A18">
              <w:rPr>
                <w:b/>
                <w:bCs/>
              </w:rPr>
              <w:t>tartalma, témakörei</w:t>
            </w:r>
          </w:p>
          <w:p w14:paraId="1645F2EE" w14:textId="77777777" w:rsidR="008C46ED" w:rsidRPr="007F7B9B" w:rsidRDefault="008C46ED" w:rsidP="006F410C">
            <w:pPr>
              <w:ind w:firstLine="284"/>
              <w:rPr>
                <w:bCs/>
              </w:rPr>
            </w:pPr>
            <w:r w:rsidRPr="007F7B9B">
              <w:rPr>
                <w:b/>
                <w:bCs/>
              </w:rPr>
              <w:t>1.</w:t>
            </w:r>
            <w:r>
              <w:rPr>
                <w:b/>
                <w:bCs/>
              </w:rPr>
              <w:t xml:space="preserve"> </w:t>
            </w:r>
            <w:r w:rsidRPr="007F7B9B">
              <w:rPr>
                <w:bCs/>
              </w:rPr>
              <w:t>Spor</w:t>
            </w:r>
            <w:r>
              <w:rPr>
                <w:bCs/>
              </w:rPr>
              <w:t>tmarketing fogalma, alkotóelemei</w:t>
            </w:r>
            <w:r w:rsidRPr="007F7B9B">
              <w:rPr>
                <w:bCs/>
              </w:rPr>
              <w:t>.</w:t>
            </w:r>
          </w:p>
          <w:p w14:paraId="14854B63" w14:textId="77777777" w:rsidR="008C46ED" w:rsidRPr="007F7B9B" w:rsidRDefault="008C46ED" w:rsidP="006F410C">
            <w:pPr>
              <w:ind w:firstLine="284"/>
              <w:rPr>
                <w:bCs/>
              </w:rPr>
            </w:pPr>
            <w:r>
              <w:rPr>
                <w:bCs/>
              </w:rPr>
              <w:t>2. 4P, 7P a sportmarketingben</w:t>
            </w:r>
            <w:r w:rsidRPr="007F7B9B">
              <w:rPr>
                <w:bCs/>
              </w:rPr>
              <w:t>.</w:t>
            </w:r>
          </w:p>
          <w:p w14:paraId="58A9CDE9" w14:textId="77777777" w:rsidR="008C46ED" w:rsidRPr="007F7B9B" w:rsidRDefault="008C46ED" w:rsidP="006F410C">
            <w:pPr>
              <w:ind w:firstLine="284"/>
              <w:rPr>
                <w:bCs/>
              </w:rPr>
            </w:pPr>
            <w:r>
              <w:rPr>
                <w:bCs/>
              </w:rPr>
              <w:t>3. Sport trendek, sportmarketing trendek</w:t>
            </w:r>
            <w:r w:rsidRPr="007F7B9B">
              <w:rPr>
                <w:bCs/>
              </w:rPr>
              <w:t>.</w:t>
            </w:r>
          </w:p>
          <w:p w14:paraId="054D3F49" w14:textId="77777777" w:rsidR="008C46ED" w:rsidRPr="007F7B9B" w:rsidRDefault="008C46ED" w:rsidP="006F410C">
            <w:pPr>
              <w:ind w:firstLine="284"/>
              <w:rPr>
                <w:bCs/>
              </w:rPr>
            </w:pPr>
            <w:r>
              <w:rPr>
                <w:bCs/>
              </w:rPr>
              <w:t>4. Innovatív, kreatív kommunikációs, média- és marketingtartalmak</w:t>
            </w:r>
            <w:r w:rsidRPr="007F7B9B">
              <w:rPr>
                <w:bCs/>
              </w:rPr>
              <w:t>.</w:t>
            </w:r>
          </w:p>
          <w:p w14:paraId="7F818C9D" w14:textId="77777777" w:rsidR="008C46ED" w:rsidRPr="007F7B9B" w:rsidRDefault="008C46ED" w:rsidP="006F410C">
            <w:pPr>
              <w:ind w:firstLine="284"/>
              <w:rPr>
                <w:bCs/>
              </w:rPr>
            </w:pPr>
            <w:r>
              <w:rPr>
                <w:bCs/>
              </w:rPr>
              <w:t>5. Márkaépítés.</w:t>
            </w:r>
          </w:p>
          <w:p w14:paraId="27FC4C9C" w14:textId="77777777" w:rsidR="008C46ED" w:rsidRDefault="008C46ED" w:rsidP="006F410C">
            <w:pPr>
              <w:ind w:firstLine="284"/>
              <w:rPr>
                <w:bCs/>
              </w:rPr>
            </w:pPr>
            <w:r>
              <w:rPr>
                <w:bCs/>
              </w:rPr>
              <w:t>6. Sportmárkák reklámai.</w:t>
            </w:r>
            <w:r w:rsidRPr="007F7B9B">
              <w:rPr>
                <w:bCs/>
              </w:rPr>
              <w:t xml:space="preserve"> </w:t>
            </w:r>
          </w:p>
          <w:p w14:paraId="1513D3F7" w14:textId="77777777" w:rsidR="008C46ED" w:rsidRDefault="008C46ED" w:rsidP="006F410C">
            <w:pPr>
              <w:ind w:firstLine="284"/>
              <w:rPr>
                <w:bCs/>
              </w:rPr>
            </w:pPr>
            <w:r>
              <w:rPr>
                <w:bCs/>
              </w:rPr>
              <w:t xml:space="preserve">7. </w:t>
            </w:r>
            <w:r w:rsidRPr="007F7B9B">
              <w:rPr>
                <w:bCs/>
              </w:rPr>
              <w:t>Szolgáltatásmarketing a sportban</w:t>
            </w:r>
            <w:r>
              <w:rPr>
                <w:bCs/>
              </w:rPr>
              <w:t>.</w:t>
            </w:r>
          </w:p>
          <w:p w14:paraId="34B775A9" w14:textId="77777777" w:rsidR="008C46ED" w:rsidRDefault="008C46ED" w:rsidP="006F410C">
            <w:pPr>
              <w:ind w:firstLine="284"/>
              <w:rPr>
                <w:bCs/>
              </w:rPr>
            </w:pPr>
            <w:r>
              <w:rPr>
                <w:bCs/>
              </w:rPr>
              <w:t xml:space="preserve">8. </w:t>
            </w:r>
            <w:r w:rsidRPr="007F7B9B">
              <w:rPr>
                <w:bCs/>
              </w:rPr>
              <w:t>A sportmarketing kommunikáció speciális kérdései</w:t>
            </w:r>
            <w:r>
              <w:rPr>
                <w:bCs/>
              </w:rPr>
              <w:t>.</w:t>
            </w:r>
          </w:p>
          <w:p w14:paraId="7D29A071" w14:textId="77777777" w:rsidR="008C46ED" w:rsidRPr="007F7B9B" w:rsidRDefault="008C46ED" w:rsidP="006F410C">
            <w:pPr>
              <w:ind w:firstLine="284"/>
              <w:rPr>
                <w:bCs/>
              </w:rPr>
            </w:pPr>
            <w:r>
              <w:rPr>
                <w:bCs/>
              </w:rPr>
              <w:t xml:space="preserve">9. </w:t>
            </w:r>
            <w:r w:rsidRPr="007F7B9B">
              <w:rPr>
                <w:bCs/>
              </w:rPr>
              <w:t>Marketing terv készítés elmélete</w:t>
            </w:r>
            <w:r>
              <w:rPr>
                <w:bCs/>
              </w:rPr>
              <w:t xml:space="preserve"> és gyakorlata.</w:t>
            </w:r>
            <w:r w:rsidRPr="007F7B9B">
              <w:rPr>
                <w:bCs/>
              </w:rPr>
              <w:t xml:space="preserve"> </w:t>
            </w:r>
          </w:p>
          <w:p w14:paraId="40FD1D44" w14:textId="77777777" w:rsidR="008C46ED" w:rsidRPr="00B21A18" w:rsidRDefault="008C46ED" w:rsidP="006F410C">
            <w:pPr>
              <w:ind w:firstLine="284"/>
            </w:pPr>
          </w:p>
        </w:tc>
      </w:tr>
      <w:tr w:rsidR="008C46ED" w:rsidRPr="0087262E" w14:paraId="52A8385D"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4BC9D34" w14:textId="77777777" w:rsidR="008C46ED" w:rsidRDefault="008C46ED" w:rsidP="006F410C">
            <w:r w:rsidRPr="00F838AB">
              <w:t>Tervezett tanulási tevékenységek, tanítási módszerek</w:t>
            </w:r>
            <w:r>
              <w:t>:</w:t>
            </w:r>
          </w:p>
          <w:p w14:paraId="32E7B992" w14:textId="77777777" w:rsidR="008C46ED" w:rsidRDefault="008C46ED" w:rsidP="002801D2">
            <w:pPr>
              <w:numPr>
                <w:ilvl w:val="0"/>
                <w:numId w:val="36"/>
              </w:numPr>
            </w:pPr>
            <w:r>
              <w:t>előadás</w:t>
            </w:r>
          </w:p>
          <w:p w14:paraId="7EC6DC2B" w14:textId="77777777" w:rsidR="008C46ED" w:rsidRDefault="008C46ED" w:rsidP="002801D2">
            <w:pPr>
              <w:numPr>
                <w:ilvl w:val="0"/>
                <w:numId w:val="36"/>
              </w:numPr>
            </w:pPr>
            <w:r>
              <w:t>kiscsoportos team munka</w:t>
            </w:r>
          </w:p>
          <w:p w14:paraId="2DF95E6D" w14:textId="77777777" w:rsidR="008C46ED" w:rsidRPr="00B21A18" w:rsidRDefault="008C46ED" w:rsidP="002801D2">
            <w:pPr>
              <w:numPr>
                <w:ilvl w:val="0"/>
                <w:numId w:val="36"/>
              </w:numPr>
            </w:pPr>
            <w:r>
              <w:t>marketing/reklám terv készítése</w:t>
            </w:r>
          </w:p>
        </w:tc>
      </w:tr>
      <w:tr w:rsidR="008C46ED" w:rsidRPr="0087262E" w14:paraId="4922B64E"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A872D8A" w14:textId="77777777" w:rsidR="008C46ED" w:rsidRPr="00B21A18" w:rsidRDefault="008C46ED" w:rsidP="006F410C">
            <w:pPr>
              <w:rPr>
                <w:b/>
                <w:bCs/>
              </w:rPr>
            </w:pPr>
            <w:r w:rsidRPr="00B21A18">
              <w:rPr>
                <w:b/>
                <w:bCs/>
              </w:rPr>
              <w:t>Értékelés</w:t>
            </w:r>
          </w:p>
          <w:p w14:paraId="4EEAD43C" w14:textId="77777777" w:rsidR="008C46ED" w:rsidRPr="00B21A18" w:rsidRDefault="008C46ED" w:rsidP="006F410C">
            <w:r>
              <w:t xml:space="preserve">        </w:t>
            </w:r>
          </w:p>
          <w:p w14:paraId="21DCD81E" w14:textId="77777777" w:rsidR="008C46ED" w:rsidRDefault="008C46ED" w:rsidP="002801D2">
            <w:pPr>
              <w:numPr>
                <w:ilvl w:val="0"/>
                <w:numId w:val="37"/>
              </w:numPr>
            </w:pPr>
            <w:r>
              <w:t>órai részvétel</w:t>
            </w:r>
          </w:p>
          <w:p w14:paraId="305BB3F7" w14:textId="77777777" w:rsidR="008C46ED" w:rsidRDefault="008C46ED" w:rsidP="002801D2">
            <w:pPr>
              <w:numPr>
                <w:ilvl w:val="0"/>
                <w:numId w:val="37"/>
              </w:numPr>
            </w:pPr>
            <w:r>
              <w:t>Zárthelyi dolgozat sikeres teljesítése</w:t>
            </w:r>
          </w:p>
          <w:p w14:paraId="4913E5FE" w14:textId="77777777" w:rsidR="008C46ED" w:rsidRDefault="008C46ED" w:rsidP="002801D2">
            <w:pPr>
              <w:numPr>
                <w:ilvl w:val="0"/>
                <w:numId w:val="37"/>
              </w:numPr>
            </w:pPr>
            <w:r>
              <w:t>marketing/reklám terv készítés</w:t>
            </w:r>
          </w:p>
          <w:p w14:paraId="1B6B2442" w14:textId="77777777" w:rsidR="008C46ED" w:rsidRDefault="008C46ED" w:rsidP="006F410C">
            <w:r w:rsidRPr="00AA248A">
              <w:t xml:space="preserve">A Hallgatók a félév során két zárthelyi dolgozatot írnak (50-50 pont). </w:t>
            </w:r>
          </w:p>
          <w:p w14:paraId="785AA96D" w14:textId="77777777" w:rsidR="008C46ED" w:rsidRPr="00B21A18" w:rsidRDefault="008C46ED" w:rsidP="006F410C">
            <w:r>
              <w:t xml:space="preserve">A leadott marketing terv max. 20 pont ér. </w:t>
            </w:r>
            <w:r w:rsidRPr="00AA248A">
              <w:t xml:space="preserve">Az aláírás feltétele a 2 dolgozatból </w:t>
            </w:r>
            <w:r>
              <w:t>és a marketing tervből 7</w:t>
            </w:r>
            <w:r w:rsidRPr="00AA248A">
              <w:t>0 pont elérése. Azok</w:t>
            </w:r>
            <w:r>
              <w:t>,</w:t>
            </w:r>
            <w:r w:rsidRPr="00AA248A">
              <w:t xml:space="preserve"> akik nem szerzetek aláírást a félév végén 1 alkalommal pót dolgozatot írhatnak a félév teljes anyagából. Érdemjegy: 60-70 pont: elégséges; 70-80 pont: közepes; 80-90 pont: jó; 90-: jeles.</w:t>
            </w:r>
          </w:p>
        </w:tc>
      </w:tr>
      <w:tr w:rsidR="008C46ED" w:rsidRPr="0087262E" w14:paraId="1F727297"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3B8A3FA" w14:textId="77777777" w:rsidR="008C46ED" w:rsidRDefault="008C46ED" w:rsidP="006F410C">
            <w:pPr>
              <w:rPr>
                <w:b/>
                <w:bCs/>
              </w:rPr>
            </w:pPr>
            <w:r w:rsidRPr="009B2E37">
              <w:rPr>
                <w:b/>
                <w:bCs/>
              </w:rPr>
              <w:t>Kötelező</w:t>
            </w:r>
            <w:r w:rsidRPr="00B21A18">
              <w:rPr>
                <w:b/>
                <w:bCs/>
              </w:rPr>
              <w:t xml:space="preserve"> </w:t>
            </w:r>
            <w:r>
              <w:rPr>
                <w:b/>
                <w:bCs/>
              </w:rPr>
              <w:t>szakirodalom</w:t>
            </w:r>
            <w:r w:rsidRPr="00B21A18">
              <w:rPr>
                <w:b/>
                <w:bCs/>
              </w:rPr>
              <w:t>:</w:t>
            </w:r>
          </w:p>
          <w:p w14:paraId="6D779F42" w14:textId="77777777" w:rsidR="008C46ED" w:rsidRDefault="008C46ED" w:rsidP="006F410C">
            <w:pPr>
              <w:rPr>
                <w:b/>
                <w:bCs/>
              </w:rPr>
            </w:pPr>
          </w:p>
          <w:p w14:paraId="2125A755" w14:textId="77777777" w:rsidR="008C46ED" w:rsidRDefault="008C46ED" w:rsidP="002801D2">
            <w:pPr>
              <w:numPr>
                <w:ilvl w:val="1"/>
                <w:numId w:val="34"/>
              </w:numPr>
              <w:ind w:left="709" w:hanging="283"/>
            </w:pPr>
            <w:r>
              <w:t>előadás anyaga</w:t>
            </w:r>
          </w:p>
          <w:p w14:paraId="3C912133" w14:textId="77777777" w:rsidR="008C46ED" w:rsidRDefault="008C46ED" w:rsidP="002801D2">
            <w:pPr>
              <w:numPr>
                <w:ilvl w:val="1"/>
                <w:numId w:val="34"/>
              </w:numPr>
              <w:ind w:left="709" w:hanging="283"/>
            </w:pPr>
            <w:r w:rsidRPr="0011113A">
              <w:t>Papp-Váry Árpád Ferenc</w:t>
            </w:r>
            <w:r>
              <w:t xml:space="preserve">: </w:t>
            </w:r>
            <w:r w:rsidRPr="0011113A">
              <w:t>Márkaépítés, mint a modern marketing egyik kulcseleme</w:t>
            </w:r>
            <w:r>
              <w:t xml:space="preserve">. </w:t>
            </w:r>
            <w:hyperlink r:id="rId17" w:history="1">
              <w:r w:rsidRPr="004705EE">
                <w:rPr>
                  <w:rStyle w:val="Hiperhivatkozs"/>
                </w:rPr>
                <w:t>https://docplayer.hu/683538-Papp-vary-arpad-ferenc-markaepites-mint-a-modern-marketing-egyik-kulcseleme.html</w:t>
              </w:r>
            </w:hyperlink>
          </w:p>
          <w:p w14:paraId="26B379A5" w14:textId="77777777" w:rsidR="008C46ED" w:rsidRDefault="008C46ED" w:rsidP="002801D2">
            <w:pPr>
              <w:numPr>
                <w:ilvl w:val="1"/>
                <w:numId w:val="34"/>
              </w:numPr>
              <w:ind w:left="709" w:hanging="283"/>
            </w:pPr>
            <w:r>
              <w:t>Jakopánecz Eszter – Törőcsik Mária (2018): Sportfogyasztásra ható megatrendek, trendtanulmány a sport területét befolyásoló fogyasztói magatartásváltozásokról. Consumer Trends in Sports for 2018. EFOP-3.6.2-16-2017-003: „Sport- Rekreációs- és Egészséggazdasági Kooperációs Kutatóhálózat létrehozása”</w:t>
            </w:r>
          </w:p>
          <w:p w14:paraId="4E4E79CB" w14:textId="77777777" w:rsidR="008C46ED" w:rsidRDefault="008C46ED" w:rsidP="002801D2">
            <w:pPr>
              <w:numPr>
                <w:ilvl w:val="1"/>
                <w:numId w:val="34"/>
              </w:numPr>
              <w:ind w:left="709" w:hanging="142"/>
            </w:pPr>
            <w:r>
              <w:t>Right Communication Kft., Médianézo Kft., Béki Piroska, CsordásTamás, Csordás Tamás, Dr. Gál Andrea, Gáti Mirkó, Gyulavári Tamás,Kemény Ildikó, Kendi Ágnes Hana, Malota Erzsébet, Neulinger Ágnes,</w:t>
            </w:r>
          </w:p>
          <w:p w14:paraId="33A34C32" w14:textId="77777777" w:rsidR="008C46ED" w:rsidRDefault="008C46ED" w:rsidP="006F410C">
            <w:pPr>
              <w:ind w:left="709"/>
            </w:pPr>
            <w:r>
              <w:t>Piskóti Marianna, Zsótér Boglárka (2014): Innovatív és kreatív kommunikációs, média és marketingtartalmak feltárása az egészségfejlesztést szolgáló fizikai aktivitás fokozásának szolgálatában. A fi</w:t>
            </w:r>
            <w:r w:rsidRPr="001945D4">
              <w:t>zikai aktivitás és a sport magyarországi dimenzióinak feltárása,</w:t>
            </w:r>
            <w:r>
              <w:t xml:space="preserve"> </w:t>
            </w:r>
            <w:r w:rsidRPr="001945D4">
              <w:t>TÁMOP-6.1.2/11/2-2012-0002 kódszámú projekt</w:t>
            </w:r>
            <w:r>
              <w:t>.</w:t>
            </w:r>
          </w:p>
          <w:p w14:paraId="1AAEDFC6" w14:textId="77777777" w:rsidR="008C46ED" w:rsidRDefault="008C46ED" w:rsidP="002801D2">
            <w:pPr>
              <w:numPr>
                <w:ilvl w:val="1"/>
                <w:numId w:val="34"/>
              </w:numPr>
              <w:ind w:left="709" w:hanging="283"/>
            </w:pPr>
            <w:r>
              <w:t>Müller A.: A legújabb trendek a sportmarketing és menedzsment területén. In: Sportszakember továbbképzési konferencia sorozat. 69-73. p. 2009. Sportszakember továbbképzési konferencia. Eszterházy Károly Főiskola, Magyarország, Eger.</w:t>
            </w:r>
          </w:p>
          <w:p w14:paraId="41CB7EF4" w14:textId="77777777" w:rsidR="008C46ED" w:rsidRDefault="008C46ED" w:rsidP="006F410C">
            <w:pPr>
              <w:ind w:left="709"/>
            </w:pPr>
          </w:p>
          <w:p w14:paraId="36D2302E" w14:textId="77777777" w:rsidR="008C46ED" w:rsidRDefault="008C46ED" w:rsidP="006F410C">
            <w:pPr>
              <w:ind w:left="709"/>
            </w:pPr>
          </w:p>
          <w:p w14:paraId="388F30E0" w14:textId="77777777" w:rsidR="008C46ED" w:rsidRDefault="008C46ED" w:rsidP="006F410C">
            <w:pPr>
              <w:rPr>
                <w:b/>
              </w:rPr>
            </w:pPr>
            <w:r w:rsidRPr="00182F57">
              <w:rPr>
                <w:b/>
              </w:rPr>
              <w:t>Ajánlott irodalom:</w:t>
            </w:r>
          </w:p>
          <w:p w14:paraId="6852C4E2" w14:textId="77777777" w:rsidR="008C46ED" w:rsidRPr="00182F57" w:rsidRDefault="008C46ED" w:rsidP="006F410C">
            <w:pPr>
              <w:rPr>
                <w:b/>
              </w:rPr>
            </w:pPr>
          </w:p>
          <w:p w14:paraId="4A580531" w14:textId="77777777" w:rsidR="008C46ED" w:rsidRDefault="008C46ED" w:rsidP="002801D2">
            <w:pPr>
              <w:numPr>
                <w:ilvl w:val="1"/>
                <w:numId w:val="35"/>
              </w:numPr>
              <w:ind w:left="709" w:hanging="283"/>
            </w:pPr>
            <w:r>
              <w:t>Berkes P. (2005): Üzleti elemek a sportban: marketingorientáció a honi professzionális labdarúgás szponzori piacának tükrében. Magyar Sporttudományi Szemle. (3), pp.: 13-14.</w:t>
            </w:r>
          </w:p>
          <w:p w14:paraId="2DCC02A4" w14:textId="77777777" w:rsidR="008C46ED" w:rsidRDefault="008C46ED" w:rsidP="002801D2">
            <w:pPr>
              <w:numPr>
                <w:ilvl w:val="1"/>
                <w:numId w:val="35"/>
              </w:numPr>
              <w:ind w:left="709" w:hanging="283"/>
            </w:pPr>
            <w:r>
              <w:t>Berkes P. (2006): Mérlegállás: ritkán vizsgálják a megrendelők a szponzoráció hatékonyságát: Kreatív. 8-9: 76-78. p. http://www.kreativ.hu/cikk.php?id=16862</w:t>
            </w:r>
          </w:p>
          <w:p w14:paraId="068E1F41" w14:textId="77777777" w:rsidR="008C46ED" w:rsidRDefault="008C46ED" w:rsidP="002801D2">
            <w:pPr>
              <w:numPr>
                <w:ilvl w:val="1"/>
                <w:numId w:val="35"/>
              </w:numPr>
              <w:ind w:left="709" w:hanging="283"/>
            </w:pPr>
            <w:r>
              <w:t>Berkes P., Váczi J. (2006): Alternatív médium a márkakommunikáció szolgálatában. Szponzoráljunk! Benne vagy? Marketing &amp; Menedzsment. 1: 4-15. p.</w:t>
            </w:r>
          </w:p>
          <w:p w14:paraId="1551B3A4" w14:textId="77777777" w:rsidR="008C46ED" w:rsidRDefault="008C46ED" w:rsidP="002801D2">
            <w:pPr>
              <w:numPr>
                <w:ilvl w:val="1"/>
                <w:numId w:val="35"/>
              </w:numPr>
              <w:ind w:left="709" w:hanging="283"/>
            </w:pPr>
            <w:r>
              <w:t>Berkes P., Nyerges M. (2006): Üzleti elemek a sportban: marketingorientáció a professzionális labdarúgó-társaságok szponzori piacának tükrében. Tavaszi Szél 2006. Konferenciakötet. 219-222. p. ISBN 963 229 773 3</w:t>
            </w:r>
          </w:p>
          <w:p w14:paraId="7A6568CD" w14:textId="77777777" w:rsidR="008C46ED" w:rsidRPr="00B21A18" w:rsidRDefault="008C46ED" w:rsidP="006F410C"/>
        </w:tc>
      </w:tr>
    </w:tbl>
    <w:p w14:paraId="04A2D6E9" w14:textId="77777777" w:rsidR="008C46ED" w:rsidRDefault="008C46ED" w:rsidP="008C46ED"/>
    <w:p w14:paraId="761B6A21" w14:textId="77777777" w:rsidR="008C46ED" w:rsidRDefault="008C46ED" w:rsidP="008C46ED"/>
    <w:p w14:paraId="14C36AC1" w14:textId="77777777" w:rsidR="008C46ED" w:rsidRDefault="008C46ED" w:rsidP="008C46ED">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8C46ED" w:rsidRPr="007317D2" w14:paraId="4EFCB5FE" w14:textId="77777777" w:rsidTr="006F410C">
        <w:tc>
          <w:tcPr>
            <w:tcW w:w="9250" w:type="dxa"/>
            <w:gridSpan w:val="2"/>
            <w:shd w:val="clear" w:color="auto" w:fill="auto"/>
          </w:tcPr>
          <w:p w14:paraId="27E31DD8" w14:textId="77777777" w:rsidR="008C46ED" w:rsidRPr="007317D2" w:rsidRDefault="008C46ED" w:rsidP="006F410C">
            <w:pPr>
              <w:jc w:val="center"/>
              <w:rPr>
                <w:sz w:val="28"/>
                <w:szCs w:val="28"/>
              </w:rPr>
            </w:pPr>
            <w:r w:rsidRPr="007317D2">
              <w:rPr>
                <w:sz w:val="28"/>
                <w:szCs w:val="28"/>
              </w:rPr>
              <w:lastRenderedPageBreak/>
              <w:t>Heti bontott tematika</w:t>
            </w:r>
          </w:p>
        </w:tc>
      </w:tr>
      <w:tr w:rsidR="008C46ED" w:rsidRPr="007317D2" w14:paraId="6E3C6B86" w14:textId="77777777" w:rsidTr="006F410C">
        <w:tc>
          <w:tcPr>
            <w:tcW w:w="1529" w:type="dxa"/>
            <w:vMerge w:val="restart"/>
            <w:shd w:val="clear" w:color="auto" w:fill="auto"/>
          </w:tcPr>
          <w:p w14:paraId="4FDEB8E6" w14:textId="47D7ACCA" w:rsidR="008C46ED" w:rsidRPr="007317D2" w:rsidRDefault="008C46ED" w:rsidP="008C46ED">
            <w:pPr>
              <w:ind w:left="360"/>
            </w:pPr>
            <w:r>
              <w:t>1</w:t>
            </w:r>
          </w:p>
        </w:tc>
        <w:tc>
          <w:tcPr>
            <w:tcW w:w="7721" w:type="dxa"/>
            <w:shd w:val="clear" w:color="auto" w:fill="auto"/>
          </w:tcPr>
          <w:p w14:paraId="2E68316A" w14:textId="77777777" w:rsidR="008C46ED" w:rsidRPr="00BF1195" w:rsidRDefault="008C46ED" w:rsidP="006F410C">
            <w:pPr>
              <w:jc w:val="both"/>
            </w:pPr>
            <w:r>
              <w:t xml:space="preserve">Sportmarketing fogalma, alkotóelemek. A sportmarketing szerepe és jelentőségének alakulása a sport piacosodásával. </w:t>
            </w:r>
          </w:p>
        </w:tc>
      </w:tr>
      <w:tr w:rsidR="008C46ED" w:rsidRPr="007317D2" w14:paraId="085FC1A4" w14:textId="77777777" w:rsidTr="006F410C">
        <w:tc>
          <w:tcPr>
            <w:tcW w:w="1529" w:type="dxa"/>
            <w:vMerge/>
            <w:shd w:val="clear" w:color="auto" w:fill="auto"/>
          </w:tcPr>
          <w:p w14:paraId="1EF5E07A" w14:textId="77777777" w:rsidR="008C46ED" w:rsidRPr="007317D2" w:rsidRDefault="008C46ED" w:rsidP="008C46ED">
            <w:pPr>
              <w:ind w:left="360"/>
            </w:pPr>
          </w:p>
        </w:tc>
        <w:tc>
          <w:tcPr>
            <w:tcW w:w="7721" w:type="dxa"/>
            <w:shd w:val="clear" w:color="auto" w:fill="auto"/>
          </w:tcPr>
          <w:p w14:paraId="59B17844" w14:textId="77777777" w:rsidR="008C46ED" w:rsidRPr="00BF1195" w:rsidRDefault="008C46ED" w:rsidP="006F410C">
            <w:pPr>
              <w:jc w:val="both"/>
            </w:pPr>
            <w:r>
              <w:t>TE: tudja értelmezni a sportmarketing fogalmát, ismeri azoknak a főbb elemeit. Ismeri a sporttermékek és szolgáltatások közti különbséget a marketing területén, képes a sportmarketing holisztikus értelmezésére.</w:t>
            </w:r>
          </w:p>
        </w:tc>
      </w:tr>
      <w:tr w:rsidR="008C46ED" w:rsidRPr="007317D2" w14:paraId="0C4F0477" w14:textId="77777777" w:rsidTr="006F410C">
        <w:tc>
          <w:tcPr>
            <w:tcW w:w="1529" w:type="dxa"/>
            <w:vMerge w:val="restart"/>
            <w:shd w:val="clear" w:color="auto" w:fill="auto"/>
          </w:tcPr>
          <w:p w14:paraId="5C946A7F" w14:textId="2C42B4B5" w:rsidR="008C46ED" w:rsidRPr="007317D2" w:rsidRDefault="008C46ED" w:rsidP="008C46ED">
            <w:pPr>
              <w:ind w:left="360"/>
            </w:pPr>
            <w:r>
              <w:t>2</w:t>
            </w:r>
          </w:p>
        </w:tc>
        <w:tc>
          <w:tcPr>
            <w:tcW w:w="7721" w:type="dxa"/>
            <w:shd w:val="clear" w:color="auto" w:fill="auto"/>
          </w:tcPr>
          <w:p w14:paraId="44C673A3" w14:textId="77777777" w:rsidR="008C46ED" w:rsidRPr="00BF1195" w:rsidRDefault="008C46ED" w:rsidP="006F410C">
            <w:pPr>
              <w:jc w:val="both"/>
            </w:pPr>
            <w:r>
              <w:t xml:space="preserve">Marketing-mix a sportban – 4P, 7P gyakorlati értelmezése a sportban. </w:t>
            </w:r>
            <w:r w:rsidRPr="00693A5C">
              <w:t>Elosztási csatornák szerepe és jellemzői a sportban.</w:t>
            </w:r>
          </w:p>
        </w:tc>
      </w:tr>
      <w:tr w:rsidR="008C46ED" w:rsidRPr="007317D2" w14:paraId="6E1557EB" w14:textId="77777777" w:rsidTr="006F410C">
        <w:tc>
          <w:tcPr>
            <w:tcW w:w="1529" w:type="dxa"/>
            <w:vMerge/>
            <w:shd w:val="clear" w:color="auto" w:fill="auto"/>
          </w:tcPr>
          <w:p w14:paraId="4E6B1150" w14:textId="77777777" w:rsidR="008C46ED" w:rsidRPr="007317D2" w:rsidRDefault="008C46ED" w:rsidP="008C46ED">
            <w:pPr>
              <w:ind w:left="360"/>
            </w:pPr>
          </w:p>
        </w:tc>
        <w:tc>
          <w:tcPr>
            <w:tcW w:w="7721" w:type="dxa"/>
            <w:shd w:val="clear" w:color="auto" w:fill="auto"/>
          </w:tcPr>
          <w:p w14:paraId="7C83F9DC" w14:textId="77777777" w:rsidR="008C46ED" w:rsidRPr="00BF1195" w:rsidRDefault="008C46ED" w:rsidP="006F410C">
            <w:pPr>
              <w:jc w:val="both"/>
            </w:pPr>
            <w:r>
              <w:t xml:space="preserve">TE: </w:t>
            </w:r>
            <w:r w:rsidRPr="008471CF">
              <w:t>ismeri a marketing-mix elemeit és annak sportgazdasági vonatkozásait. ismeri a sport és a sportmarketing területét érintő trendeket. Képes a szakterületén jelentkező változások észle-lésére</w:t>
            </w:r>
            <w:r>
              <w:t>.</w:t>
            </w:r>
          </w:p>
        </w:tc>
      </w:tr>
      <w:tr w:rsidR="008C46ED" w:rsidRPr="007317D2" w14:paraId="05DF93B7" w14:textId="77777777" w:rsidTr="006F410C">
        <w:tc>
          <w:tcPr>
            <w:tcW w:w="1529" w:type="dxa"/>
            <w:vMerge w:val="restart"/>
            <w:shd w:val="clear" w:color="auto" w:fill="auto"/>
          </w:tcPr>
          <w:p w14:paraId="43DABAE5" w14:textId="48C0C9BF" w:rsidR="008C46ED" w:rsidRPr="007317D2" w:rsidRDefault="008C46ED" w:rsidP="008C46ED">
            <w:pPr>
              <w:ind w:left="360"/>
            </w:pPr>
            <w:r>
              <w:t>3</w:t>
            </w:r>
          </w:p>
        </w:tc>
        <w:tc>
          <w:tcPr>
            <w:tcW w:w="7721" w:type="dxa"/>
            <w:shd w:val="clear" w:color="auto" w:fill="auto"/>
          </w:tcPr>
          <w:p w14:paraId="3940CC04" w14:textId="77777777" w:rsidR="008C46ED" w:rsidRPr="00BF1195" w:rsidRDefault="008C46ED" w:rsidP="006F410C">
            <w:pPr>
              <w:jc w:val="both"/>
            </w:pPr>
            <w:r>
              <w:t xml:space="preserve">Sport trendek, sportmarketing trendek elmélete és gyakorlata. </w:t>
            </w:r>
            <w:r w:rsidRPr="00693A5C">
              <w:t>Trendek a sporttermékek és szolgáltatások értékesítési piacán</w:t>
            </w:r>
            <w:r>
              <w:t xml:space="preserve"> </w:t>
            </w:r>
          </w:p>
        </w:tc>
      </w:tr>
      <w:tr w:rsidR="008C46ED" w:rsidRPr="007317D2" w14:paraId="7CE51C06" w14:textId="77777777" w:rsidTr="006F410C">
        <w:tc>
          <w:tcPr>
            <w:tcW w:w="1529" w:type="dxa"/>
            <w:vMerge/>
            <w:shd w:val="clear" w:color="auto" w:fill="auto"/>
          </w:tcPr>
          <w:p w14:paraId="6D329A49" w14:textId="77777777" w:rsidR="008C46ED" w:rsidRPr="007317D2" w:rsidRDefault="008C46ED" w:rsidP="008C46ED">
            <w:pPr>
              <w:ind w:left="360"/>
            </w:pPr>
          </w:p>
        </w:tc>
        <w:tc>
          <w:tcPr>
            <w:tcW w:w="7721" w:type="dxa"/>
            <w:shd w:val="clear" w:color="auto" w:fill="auto"/>
          </w:tcPr>
          <w:p w14:paraId="4955D54F" w14:textId="77777777" w:rsidR="008C46ED" w:rsidRPr="00BF1195" w:rsidRDefault="008C46ED" w:rsidP="006F410C">
            <w:pPr>
              <w:jc w:val="both"/>
            </w:pPr>
            <w:r>
              <w:t xml:space="preserve">TE: </w:t>
            </w:r>
            <w:r w:rsidRPr="008471CF">
              <w:t>ismeri a sport és a sportmarketing területét érintő trendeket</w:t>
            </w:r>
            <w:r>
              <w:t xml:space="preserve">. Elfogadja a </w:t>
            </w:r>
            <w:r w:rsidRPr="008471CF">
              <w:t>fogyasztói trendek változásait szükségszerűség</w:t>
            </w:r>
            <w:r>
              <w:t xml:space="preserve">ét, igazodik a gyorsan változó </w:t>
            </w:r>
            <w:r w:rsidRPr="008471CF">
              <w:t>sportgazdasági piaci környezethez, valamint ismeri és sz</w:t>
            </w:r>
            <w:r>
              <w:t>akmai munkájában kész megjelení</w:t>
            </w:r>
            <w:r w:rsidRPr="008471CF">
              <w:t>teni a korszerű termékfejlesztési módszereket a sport piacán.</w:t>
            </w:r>
          </w:p>
        </w:tc>
      </w:tr>
      <w:tr w:rsidR="008C46ED" w:rsidRPr="007317D2" w14:paraId="76D9FF7F" w14:textId="77777777" w:rsidTr="006F410C">
        <w:tc>
          <w:tcPr>
            <w:tcW w:w="1529" w:type="dxa"/>
            <w:vMerge w:val="restart"/>
            <w:shd w:val="clear" w:color="auto" w:fill="auto"/>
          </w:tcPr>
          <w:p w14:paraId="7C711AB2" w14:textId="77079962" w:rsidR="008C46ED" w:rsidRPr="007317D2" w:rsidRDefault="008C46ED" w:rsidP="008C46ED">
            <w:pPr>
              <w:ind w:left="360"/>
            </w:pPr>
            <w:r>
              <w:t>4</w:t>
            </w:r>
          </w:p>
        </w:tc>
        <w:tc>
          <w:tcPr>
            <w:tcW w:w="7721" w:type="dxa"/>
            <w:shd w:val="clear" w:color="auto" w:fill="auto"/>
          </w:tcPr>
          <w:p w14:paraId="1A1A1D12" w14:textId="77777777" w:rsidR="008C46ED" w:rsidRPr="00BF1195" w:rsidRDefault="008C46ED" w:rsidP="006F410C">
            <w:pPr>
              <w:jc w:val="both"/>
            </w:pPr>
            <w:r w:rsidRPr="00D201DA">
              <w:t xml:space="preserve">Innovatív, kreatív kommunikációs, média- és marketingtartalmak </w:t>
            </w:r>
          </w:p>
        </w:tc>
      </w:tr>
      <w:tr w:rsidR="008C46ED" w:rsidRPr="007317D2" w14:paraId="7110B307" w14:textId="77777777" w:rsidTr="006F410C">
        <w:tc>
          <w:tcPr>
            <w:tcW w:w="1529" w:type="dxa"/>
            <w:vMerge/>
            <w:shd w:val="clear" w:color="auto" w:fill="auto"/>
          </w:tcPr>
          <w:p w14:paraId="242BA1AD" w14:textId="77777777" w:rsidR="008C46ED" w:rsidRPr="007317D2" w:rsidRDefault="008C46ED" w:rsidP="008C46ED">
            <w:pPr>
              <w:ind w:left="360"/>
            </w:pPr>
          </w:p>
        </w:tc>
        <w:tc>
          <w:tcPr>
            <w:tcW w:w="7721" w:type="dxa"/>
            <w:shd w:val="clear" w:color="auto" w:fill="auto"/>
          </w:tcPr>
          <w:p w14:paraId="38E62B1C" w14:textId="77777777" w:rsidR="008C46ED" w:rsidRPr="00BF1195" w:rsidRDefault="008C46ED" w:rsidP="006F410C">
            <w:pPr>
              <w:jc w:val="both"/>
            </w:pPr>
            <w:r>
              <w:t>TE: ismeri és értelmezni tudja az egyes médiatartalmak sportban betöltött szerepét</w:t>
            </w:r>
          </w:p>
        </w:tc>
      </w:tr>
      <w:tr w:rsidR="008C46ED" w:rsidRPr="007317D2" w14:paraId="097C503B" w14:textId="77777777" w:rsidTr="006F410C">
        <w:tc>
          <w:tcPr>
            <w:tcW w:w="1529" w:type="dxa"/>
            <w:vMerge w:val="restart"/>
            <w:shd w:val="clear" w:color="auto" w:fill="auto"/>
          </w:tcPr>
          <w:p w14:paraId="28B0F5ED" w14:textId="4F0CDF93" w:rsidR="008C46ED" w:rsidRPr="007317D2" w:rsidRDefault="008C46ED" w:rsidP="008C46ED">
            <w:pPr>
              <w:ind w:left="360"/>
            </w:pPr>
            <w:r>
              <w:t>5</w:t>
            </w:r>
          </w:p>
        </w:tc>
        <w:tc>
          <w:tcPr>
            <w:tcW w:w="7721" w:type="dxa"/>
            <w:shd w:val="clear" w:color="auto" w:fill="auto"/>
          </w:tcPr>
          <w:p w14:paraId="27D74B9B" w14:textId="77777777" w:rsidR="008C46ED" w:rsidRPr="00BF1195" w:rsidRDefault="008C46ED" w:rsidP="006F410C">
            <w:pPr>
              <w:jc w:val="both"/>
            </w:pPr>
            <w:r>
              <w:t>Márkaépítés.</w:t>
            </w:r>
          </w:p>
        </w:tc>
      </w:tr>
      <w:tr w:rsidR="008C46ED" w:rsidRPr="007317D2" w14:paraId="7642536F" w14:textId="77777777" w:rsidTr="006F410C">
        <w:tc>
          <w:tcPr>
            <w:tcW w:w="1529" w:type="dxa"/>
            <w:vMerge/>
            <w:shd w:val="clear" w:color="auto" w:fill="auto"/>
          </w:tcPr>
          <w:p w14:paraId="011E8F86" w14:textId="77777777" w:rsidR="008C46ED" w:rsidRPr="007317D2" w:rsidRDefault="008C46ED" w:rsidP="008C46ED">
            <w:pPr>
              <w:ind w:left="360"/>
            </w:pPr>
          </w:p>
        </w:tc>
        <w:tc>
          <w:tcPr>
            <w:tcW w:w="7721" w:type="dxa"/>
            <w:shd w:val="clear" w:color="auto" w:fill="auto"/>
          </w:tcPr>
          <w:p w14:paraId="0C74C1FA" w14:textId="77777777" w:rsidR="008C46ED" w:rsidRPr="00BF1195" w:rsidRDefault="008C46ED" w:rsidP="006F410C">
            <w:pPr>
              <w:jc w:val="both"/>
            </w:pPr>
            <w:r>
              <w:t>TE: ismeri a márkaépítés elméleti hátterét, gyakorlati megjelenését.</w:t>
            </w:r>
          </w:p>
        </w:tc>
      </w:tr>
      <w:tr w:rsidR="008C46ED" w:rsidRPr="007317D2" w14:paraId="7654AF15" w14:textId="77777777" w:rsidTr="006F410C">
        <w:tc>
          <w:tcPr>
            <w:tcW w:w="1529" w:type="dxa"/>
            <w:vMerge w:val="restart"/>
            <w:shd w:val="clear" w:color="auto" w:fill="auto"/>
          </w:tcPr>
          <w:p w14:paraId="6987B6D4" w14:textId="508EC9A2" w:rsidR="008C46ED" w:rsidRPr="007317D2" w:rsidRDefault="008C46ED" w:rsidP="008C46ED">
            <w:pPr>
              <w:ind w:left="360"/>
            </w:pPr>
            <w:r>
              <w:t>6</w:t>
            </w:r>
          </w:p>
        </w:tc>
        <w:tc>
          <w:tcPr>
            <w:tcW w:w="7721" w:type="dxa"/>
            <w:shd w:val="clear" w:color="auto" w:fill="auto"/>
          </w:tcPr>
          <w:p w14:paraId="167DE206" w14:textId="77777777" w:rsidR="008C46ED" w:rsidRPr="00D201DA" w:rsidRDefault="008C46ED" w:rsidP="002801D2">
            <w:pPr>
              <w:numPr>
                <w:ilvl w:val="0"/>
                <w:numId w:val="104"/>
              </w:numPr>
              <w:jc w:val="both"/>
              <w:rPr>
                <w:i/>
              </w:rPr>
            </w:pPr>
            <w:r w:rsidRPr="00D201DA">
              <w:rPr>
                <w:i/>
              </w:rPr>
              <w:t>ZH</w:t>
            </w:r>
          </w:p>
        </w:tc>
      </w:tr>
      <w:tr w:rsidR="008C46ED" w:rsidRPr="007317D2" w14:paraId="7C7BC161" w14:textId="77777777" w:rsidTr="006F410C">
        <w:tc>
          <w:tcPr>
            <w:tcW w:w="1529" w:type="dxa"/>
            <w:vMerge/>
            <w:shd w:val="clear" w:color="auto" w:fill="auto"/>
          </w:tcPr>
          <w:p w14:paraId="29CDAD98" w14:textId="77777777" w:rsidR="008C46ED" w:rsidRPr="007317D2" w:rsidRDefault="008C46ED" w:rsidP="008C46ED">
            <w:pPr>
              <w:ind w:left="360"/>
            </w:pPr>
          </w:p>
        </w:tc>
        <w:tc>
          <w:tcPr>
            <w:tcW w:w="7721" w:type="dxa"/>
            <w:shd w:val="clear" w:color="auto" w:fill="auto"/>
          </w:tcPr>
          <w:p w14:paraId="52896886" w14:textId="77777777" w:rsidR="008C46ED" w:rsidRPr="00BF1195" w:rsidRDefault="008C46ED" w:rsidP="006F410C">
            <w:pPr>
              <w:jc w:val="both"/>
            </w:pPr>
          </w:p>
        </w:tc>
      </w:tr>
      <w:tr w:rsidR="008C46ED" w:rsidRPr="007317D2" w14:paraId="750B0177" w14:textId="77777777" w:rsidTr="006F410C">
        <w:tc>
          <w:tcPr>
            <w:tcW w:w="1529" w:type="dxa"/>
            <w:vMerge w:val="restart"/>
            <w:shd w:val="clear" w:color="auto" w:fill="auto"/>
          </w:tcPr>
          <w:p w14:paraId="32B6AB3D" w14:textId="785D74D2" w:rsidR="008C46ED" w:rsidRPr="007317D2" w:rsidRDefault="008C46ED" w:rsidP="008C46ED">
            <w:pPr>
              <w:ind w:left="360"/>
            </w:pPr>
            <w:r>
              <w:t>7</w:t>
            </w:r>
          </w:p>
        </w:tc>
        <w:tc>
          <w:tcPr>
            <w:tcW w:w="7721" w:type="dxa"/>
            <w:shd w:val="clear" w:color="auto" w:fill="auto"/>
          </w:tcPr>
          <w:p w14:paraId="24D40686" w14:textId="77777777" w:rsidR="008C46ED" w:rsidRPr="00693A5C" w:rsidRDefault="008C46ED" w:rsidP="006F410C">
            <w:pPr>
              <w:jc w:val="both"/>
            </w:pPr>
            <w:r w:rsidRPr="00693A5C">
              <w:t>Egyes sportmárkák</w:t>
            </w:r>
            <w:r>
              <w:t xml:space="preserve"> története</w:t>
            </w:r>
            <w:r w:rsidRPr="00693A5C">
              <w:t>, reklámelemzések a sportban</w:t>
            </w:r>
            <w:r>
              <w:t>.</w:t>
            </w:r>
          </w:p>
        </w:tc>
      </w:tr>
      <w:tr w:rsidR="008C46ED" w:rsidRPr="007317D2" w14:paraId="64B178DE" w14:textId="77777777" w:rsidTr="006F410C">
        <w:tc>
          <w:tcPr>
            <w:tcW w:w="1529" w:type="dxa"/>
            <w:vMerge/>
            <w:shd w:val="clear" w:color="auto" w:fill="auto"/>
          </w:tcPr>
          <w:p w14:paraId="42443AAD" w14:textId="77777777" w:rsidR="008C46ED" w:rsidRPr="007317D2" w:rsidRDefault="008C46ED" w:rsidP="008C46ED">
            <w:pPr>
              <w:ind w:left="360"/>
            </w:pPr>
          </w:p>
        </w:tc>
        <w:tc>
          <w:tcPr>
            <w:tcW w:w="7721" w:type="dxa"/>
            <w:shd w:val="clear" w:color="auto" w:fill="auto"/>
          </w:tcPr>
          <w:p w14:paraId="4E8BCFD8" w14:textId="77777777" w:rsidR="008C46ED" w:rsidRPr="00693A5C" w:rsidRDefault="008C46ED" w:rsidP="006F410C">
            <w:pPr>
              <w:jc w:val="both"/>
            </w:pPr>
            <w:r w:rsidRPr="00693A5C">
              <w:t>TE</w:t>
            </w:r>
            <w:r>
              <w:t>: ismeri</w:t>
            </w:r>
            <w:r w:rsidRPr="00693A5C">
              <w:t xml:space="preserve"> az egyes sportmárkák sportpiacon betöltött szerepét, helyét és képes a reklámelemzések elvégzésére.</w:t>
            </w:r>
          </w:p>
        </w:tc>
      </w:tr>
      <w:tr w:rsidR="008C46ED" w:rsidRPr="007317D2" w14:paraId="648BC0D8" w14:textId="77777777" w:rsidTr="006F410C">
        <w:tc>
          <w:tcPr>
            <w:tcW w:w="1529" w:type="dxa"/>
            <w:vMerge w:val="restart"/>
            <w:shd w:val="clear" w:color="auto" w:fill="auto"/>
          </w:tcPr>
          <w:p w14:paraId="0776CFF8" w14:textId="2136FB4D" w:rsidR="008C46ED" w:rsidRPr="007317D2" w:rsidRDefault="008C46ED" w:rsidP="008C46ED">
            <w:pPr>
              <w:ind w:left="360"/>
            </w:pPr>
            <w:r>
              <w:t>8</w:t>
            </w:r>
          </w:p>
        </w:tc>
        <w:tc>
          <w:tcPr>
            <w:tcW w:w="7721" w:type="dxa"/>
            <w:shd w:val="clear" w:color="auto" w:fill="auto"/>
          </w:tcPr>
          <w:p w14:paraId="7414FF1C" w14:textId="77777777" w:rsidR="008C46ED" w:rsidRPr="00332187" w:rsidRDefault="008C46ED" w:rsidP="006F410C">
            <w:pPr>
              <w:jc w:val="both"/>
            </w:pPr>
            <w:r w:rsidRPr="00332187">
              <w:t>Reklámkampány tervezése és menedzselése a sportban, az 5M. I.</w:t>
            </w:r>
          </w:p>
        </w:tc>
      </w:tr>
      <w:tr w:rsidR="008C46ED" w:rsidRPr="007317D2" w14:paraId="5053F8CF" w14:textId="77777777" w:rsidTr="006F410C">
        <w:tc>
          <w:tcPr>
            <w:tcW w:w="1529" w:type="dxa"/>
            <w:vMerge/>
            <w:shd w:val="clear" w:color="auto" w:fill="auto"/>
          </w:tcPr>
          <w:p w14:paraId="6071F90E" w14:textId="77777777" w:rsidR="008C46ED" w:rsidRPr="007317D2" w:rsidRDefault="008C46ED" w:rsidP="008C46ED">
            <w:pPr>
              <w:ind w:left="360"/>
            </w:pPr>
          </w:p>
        </w:tc>
        <w:tc>
          <w:tcPr>
            <w:tcW w:w="7721" w:type="dxa"/>
            <w:shd w:val="clear" w:color="auto" w:fill="auto"/>
          </w:tcPr>
          <w:p w14:paraId="0F6C7F15" w14:textId="77777777" w:rsidR="008C46ED" w:rsidRPr="00332187" w:rsidRDefault="008C46ED" w:rsidP="006F410C">
            <w:pPr>
              <w:jc w:val="both"/>
            </w:pPr>
            <w:r w:rsidRPr="00332187">
              <w:t>TE: ismeri a reklámkampány tervezésének lépéseit, a reklámüzenet megalkotásának módszereit, a költségvetés összetevőit. Képes önállóan egy reklámterv elkészítésére.</w:t>
            </w:r>
          </w:p>
        </w:tc>
      </w:tr>
      <w:tr w:rsidR="008C46ED" w:rsidRPr="007317D2" w14:paraId="01E97736" w14:textId="77777777" w:rsidTr="006F410C">
        <w:tc>
          <w:tcPr>
            <w:tcW w:w="1529" w:type="dxa"/>
            <w:vMerge w:val="restart"/>
            <w:shd w:val="clear" w:color="auto" w:fill="auto"/>
          </w:tcPr>
          <w:p w14:paraId="407CEF2C" w14:textId="4BBEE59C" w:rsidR="008C46ED" w:rsidRPr="007317D2" w:rsidRDefault="008C46ED" w:rsidP="008C46ED">
            <w:pPr>
              <w:ind w:left="360"/>
            </w:pPr>
            <w:r>
              <w:t>9</w:t>
            </w:r>
          </w:p>
        </w:tc>
        <w:tc>
          <w:tcPr>
            <w:tcW w:w="7721" w:type="dxa"/>
            <w:shd w:val="clear" w:color="auto" w:fill="auto"/>
          </w:tcPr>
          <w:p w14:paraId="13F039E3" w14:textId="77777777" w:rsidR="008C46ED" w:rsidRPr="00D201DA" w:rsidRDefault="008C46ED" w:rsidP="006F410C">
            <w:pPr>
              <w:jc w:val="both"/>
              <w:rPr>
                <w:highlight w:val="yellow"/>
              </w:rPr>
            </w:pPr>
            <w:r w:rsidRPr="008605C2">
              <w:t>Reklámkampány tervezése és menedzselése a sportban, az 5M. I</w:t>
            </w:r>
            <w:r>
              <w:t>I</w:t>
            </w:r>
            <w:r w:rsidRPr="008605C2">
              <w:t>.</w:t>
            </w:r>
          </w:p>
        </w:tc>
      </w:tr>
      <w:tr w:rsidR="008C46ED" w:rsidRPr="007317D2" w14:paraId="1752A72B" w14:textId="77777777" w:rsidTr="006F410C">
        <w:tc>
          <w:tcPr>
            <w:tcW w:w="1529" w:type="dxa"/>
            <w:vMerge/>
            <w:shd w:val="clear" w:color="auto" w:fill="auto"/>
          </w:tcPr>
          <w:p w14:paraId="748EF981" w14:textId="77777777" w:rsidR="008C46ED" w:rsidRPr="007317D2" w:rsidRDefault="008C46ED" w:rsidP="008C46ED">
            <w:pPr>
              <w:ind w:left="360"/>
            </w:pPr>
          </w:p>
        </w:tc>
        <w:tc>
          <w:tcPr>
            <w:tcW w:w="7721" w:type="dxa"/>
            <w:shd w:val="clear" w:color="auto" w:fill="auto"/>
          </w:tcPr>
          <w:p w14:paraId="2C06AE1F" w14:textId="77777777" w:rsidR="008C46ED" w:rsidRPr="00D201DA" w:rsidRDefault="008C46ED" w:rsidP="006F410C">
            <w:pPr>
              <w:jc w:val="both"/>
              <w:rPr>
                <w:highlight w:val="yellow"/>
              </w:rPr>
            </w:pPr>
            <w:r w:rsidRPr="00332187">
              <w:t>TE: ismeri a reklámkampány tervezésének lépéseit, a reklámüzenet megalkotásának mód-szereit, a költségvetés összetevőit. Képes önállóan egy reklámterv elkészítésére.</w:t>
            </w:r>
          </w:p>
        </w:tc>
      </w:tr>
      <w:tr w:rsidR="008C46ED" w:rsidRPr="007317D2" w14:paraId="7F42CF64" w14:textId="77777777" w:rsidTr="006F410C">
        <w:tc>
          <w:tcPr>
            <w:tcW w:w="1529" w:type="dxa"/>
            <w:vMerge w:val="restart"/>
            <w:shd w:val="clear" w:color="auto" w:fill="auto"/>
          </w:tcPr>
          <w:p w14:paraId="58E3D02C" w14:textId="7C8B9804" w:rsidR="008C46ED" w:rsidRPr="007317D2" w:rsidRDefault="008C46ED" w:rsidP="008C46ED">
            <w:pPr>
              <w:ind w:left="360"/>
            </w:pPr>
            <w:r>
              <w:t>10</w:t>
            </w:r>
          </w:p>
        </w:tc>
        <w:tc>
          <w:tcPr>
            <w:tcW w:w="7721" w:type="dxa"/>
            <w:shd w:val="clear" w:color="auto" w:fill="auto"/>
          </w:tcPr>
          <w:p w14:paraId="36B600A0" w14:textId="77777777" w:rsidR="008C46ED" w:rsidRPr="00BF1195" w:rsidRDefault="008C46ED" w:rsidP="006F410C">
            <w:pPr>
              <w:jc w:val="both"/>
            </w:pPr>
            <w:r>
              <w:t>Marketing/reklám terv készítése I.</w:t>
            </w:r>
          </w:p>
        </w:tc>
      </w:tr>
      <w:tr w:rsidR="008C46ED" w:rsidRPr="007317D2" w14:paraId="077D1AEE" w14:textId="77777777" w:rsidTr="006F410C">
        <w:tc>
          <w:tcPr>
            <w:tcW w:w="1529" w:type="dxa"/>
            <w:vMerge/>
            <w:shd w:val="clear" w:color="auto" w:fill="auto"/>
          </w:tcPr>
          <w:p w14:paraId="411B244B" w14:textId="77777777" w:rsidR="008C46ED" w:rsidRPr="007317D2" w:rsidRDefault="008C46ED" w:rsidP="008C46ED">
            <w:pPr>
              <w:ind w:left="360"/>
            </w:pPr>
          </w:p>
        </w:tc>
        <w:tc>
          <w:tcPr>
            <w:tcW w:w="7721" w:type="dxa"/>
            <w:shd w:val="clear" w:color="auto" w:fill="auto"/>
          </w:tcPr>
          <w:p w14:paraId="494C198D" w14:textId="77777777" w:rsidR="008C46ED" w:rsidRPr="00BF1195" w:rsidRDefault="008C46ED" w:rsidP="006F410C">
            <w:pPr>
              <w:jc w:val="both"/>
            </w:pPr>
            <w:r>
              <w:t>TE: Adott paraméterek meghatározása után képes marketing/reklám tervet készíteni, adott piaci viszonyokhoz igazodóan.</w:t>
            </w:r>
          </w:p>
        </w:tc>
      </w:tr>
      <w:tr w:rsidR="008C46ED" w:rsidRPr="007317D2" w14:paraId="0B947951" w14:textId="77777777" w:rsidTr="006F410C">
        <w:tc>
          <w:tcPr>
            <w:tcW w:w="1529" w:type="dxa"/>
            <w:vMerge w:val="restart"/>
            <w:shd w:val="clear" w:color="auto" w:fill="auto"/>
          </w:tcPr>
          <w:p w14:paraId="657ED4BB" w14:textId="682A93AB" w:rsidR="008C46ED" w:rsidRPr="007317D2" w:rsidRDefault="008C46ED" w:rsidP="008C46ED">
            <w:pPr>
              <w:ind w:left="360"/>
            </w:pPr>
            <w:r>
              <w:t>11</w:t>
            </w:r>
          </w:p>
        </w:tc>
        <w:tc>
          <w:tcPr>
            <w:tcW w:w="7721" w:type="dxa"/>
            <w:shd w:val="clear" w:color="auto" w:fill="auto"/>
          </w:tcPr>
          <w:p w14:paraId="4DB3F395" w14:textId="77777777" w:rsidR="008C46ED" w:rsidRPr="00BF1195" w:rsidRDefault="008C46ED" w:rsidP="006F410C">
            <w:pPr>
              <w:jc w:val="both"/>
            </w:pPr>
            <w:r w:rsidRPr="00D201DA">
              <w:t>Marketing</w:t>
            </w:r>
            <w:r>
              <w:t xml:space="preserve">/reklám </w:t>
            </w:r>
            <w:r w:rsidRPr="00D201DA">
              <w:t>terv készítése</w:t>
            </w:r>
            <w:r>
              <w:t xml:space="preserve"> II.</w:t>
            </w:r>
          </w:p>
        </w:tc>
      </w:tr>
      <w:tr w:rsidR="008C46ED" w:rsidRPr="007317D2" w14:paraId="53277034" w14:textId="77777777" w:rsidTr="006F410C">
        <w:tc>
          <w:tcPr>
            <w:tcW w:w="1529" w:type="dxa"/>
            <w:vMerge/>
            <w:shd w:val="clear" w:color="auto" w:fill="auto"/>
          </w:tcPr>
          <w:p w14:paraId="59FED843" w14:textId="77777777" w:rsidR="008C46ED" w:rsidRPr="007317D2" w:rsidRDefault="008C46ED" w:rsidP="008C46ED">
            <w:pPr>
              <w:ind w:left="360"/>
            </w:pPr>
          </w:p>
        </w:tc>
        <w:tc>
          <w:tcPr>
            <w:tcW w:w="7721" w:type="dxa"/>
            <w:shd w:val="clear" w:color="auto" w:fill="auto"/>
          </w:tcPr>
          <w:p w14:paraId="20BB7941" w14:textId="77777777" w:rsidR="008C46ED" w:rsidRPr="00BF1195" w:rsidRDefault="008C46ED" w:rsidP="006F410C">
            <w:pPr>
              <w:jc w:val="both"/>
            </w:pPr>
            <w:r>
              <w:t xml:space="preserve">TE: </w:t>
            </w:r>
            <w:r w:rsidRPr="00D201DA">
              <w:t>Adott paraméterek meghatározása után képes marketing</w:t>
            </w:r>
            <w:r>
              <w:t>/reklám</w:t>
            </w:r>
            <w:r w:rsidRPr="00D201DA">
              <w:t xml:space="preserve"> tervet készíteni, adott piaci viszonyokhoz igazodóan.</w:t>
            </w:r>
          </w:p>
        </w:tc>
      </w:tr>
      <w:tr w:rsidR="008C46ED" w:rsidRPr="007317D2" w14:paraId="33E77D6D" w14:textId="77777777" w:rsidTr="006F410C">
        <w:tc>
          <w:tcPr>
            <w:tcW w:w="1529" w:type="dxa"/>
            <w:vMerge w:val="restart"/>
            <w:shd w:val="clear" w:color="auto" w:fill="auto"/>
          </w:tcPr>
          <w:p w14:paraId="2B086092" w14:textId="21845A66" w:rsidR="008C46ED" w:rsidRPr="007317D2" w:rsidRDefault="008C46ED" w:rsidP="008C46ED">
            <w:pPr>
              <w:ind w:left="360"/>
            </w:pPr>
            <w:r>
              <w:t>12</w:t>
            </w:r>
          </w:p>
        </w:tc>
        <w:tc>
          <w:tcPr>
            <w:tcW w:w="7721" w:type="dxa"/>
            <w:shd w:val="clear" w:color="auto" w:fill="auto"/>
          </w:tcPr>
          <w:p w14:paraId="7B6D872B" w14:textId="77777777" w:rsidR="008C46ED" w:rsidRPr="00D201DA" w:rsidRDefault="008C46ED" w:rsidP="006F410C">
            <w:pPr>
              <w:jc w:val="both"/>
              <w:rPr>
                <w:i/>
              </w:rPr>
            </w:pPr>
            <w:r w:rsidRPr="00D201DA">
              <w:rPr>
                <w:i/>
              </w:rPr>
              <w:t>Vendégelőadó</w:t>
            </w:r>
          </w:p>
        </w:tc>
      </w:tr>
      <w:tr w:rsidR="008C46ED" w:rsidRPr="007317D2" w14:paraId="01C96F3D" w14:textId="77777777" w:rsidTr="006F410C">
        <w:tc>
          <w:tcPr>
            <w:tcW w:w="1529" w:type="dxa"/>
            <w:vMerge/>
            <w:shd w:val="clear" w:color="auto" w:fill="auto"/>
          </w:tcPr>
          <w:p w14:paraId="52C37B5D" w14:textId="77777777" w:rsidR="008C46ED" w:rsidRPr="007317D2" w:rsidRDefault="008C46ED" w:rsidP="008C46ED">
            <w:pPr>
              <w:ind w:left="360"/>
            </w:pPr>
          </w:p>
        </w:tc>
        <w:tc>
          <w:tcPr>
            <w:tcW w:w="7721" w:type="dxa"/>
            <w:shd w:val="clear" w:color="auto" w:fill="auto"/>
          </w:tcPr>
          <w:p w14:paraId="3060848A" w14:textId="77777777" w:rsidR="008C46ED" w:rsidRPr="00BF1195" w:rsidRDefault="008C46ED" w:rsidP="006F410C">
            <w:pPr>
              <w:jc w:val="both"/>
            </w:pPr>
          </w:p>
        </w:tc>
      </w:tr>
      <w:tr w:rsidR="008C46ED" w:rsidRPr="007317D2" w14:paraId="718503FE" w14:textId="77777777" w:rsidTr="006F410C">
        <w:tc>
          <w:tcPr>
            <w:tcW w:w="1529" w:type="dxa"/>
            <w:vMerge w:val="restart"/>
            <w:shd w:val="clear" w:color="auto" w:fill="auto"/>
          </w:tcPr>
          <w:p w14:paraId="27BD271E" w14:textId="2133C83B" w:rsidR="008C46ED" w:rsidRPr="007317D2" w:rsidRDefault="008C46ED" w:rsidP="008C46ED">
            <w:pPr>
              <w:ind w:left="360"/>
            </w:pPr>
            <w:r>
              <w:t>13</w:t>
            </w:r>
          </w:p>
        </w:tc>
        <w:tc>
          <w:tcPr>
            <w:tcW w:w="7721" w:type="dxa"/>
            <w:shd w:val="clear" w:color="auto" w:fill="auto"/>
          </w:tcPr>
          <w:p w14:paraId="1E9266F8" w14:textId="77777777" w:rsidR="008C46ED" w:rsidRPr="00D201DA" w:rsidRDefault="008C46ED" w:rsidP="002801D2">
            <w:pPr>
              <w:numPr>
                <w:ilvl w:val="0"/>
                <w:numId w:val="104"/>
              </w:numPr>
              <w:jc w:val="both"/>
              <w:rPr>
                <w:i/>
              </w:rPr>
            </w:pPr>
            <w:r w:rsidRPr="00D201DA">
              <w:rPr>
                <w:i/>
              </w:rPr>
              <w:t>ZH</w:t>
            </w:r>
          </w:p>
        </w:tc>
      </w:tr>
      <w:tr w:rsidR="008C46ED" w:rsidRPr="007317D2" w14:paraId="1A54078E" w14:textId="77777777" w:rsidTr="006F410C">
        <w:tc>
          <w:tcPr>
            <w:tcW w:w="1529" w:type="dxa"/>
            <w:vMerge/>
            <w:shd w:val="clear" w:color="auto" w:fill="auto"/>
          </w:tcPr>
          <w:p w14:paraId="16F7278E" w14:textId="77777777" w:rsidR="008C46ED" w:rsidRPr="007317D2" w:rsidRDefault="008C46ED" w:rsidP="008C46ED">
            <w:pPr>
              <w:ind w:left="360"/>
            </w:pPr>
          </w:p>
        </w:tc>
        <w:tc>
          <w:tcPr>
            <w:tcW w:w="7721" w:type="dxa"/>
            <w:shd w:val="clear" w:color="auto" w:fill="auto"/>
          </w:tcPr>
          <w:p w14:paraId="22B524DD" w14:textId="77777777" w:rsidR="008C46ED" w:rsidRPr="00BF1195" w:rsidRDefault="008C46ED" w:rsidP="006F410C">
            <w:pPr>
              <w:jc w:val="both"/>
            </w:pPr>
          </w:p>
        </w:tc>
      </w:tr>
      <w:tr w:rsidR="008C46ED" w:rsidRPr="007317D2" w14:paraId="387B5BDB" w14:textId="77777777" w:rsidTr="006F410C">
        <w:tc>
          <w:tcPr>
            <w:tcW w:w="1529" w:type="dxa"/>
            <w:vMerge w:val="restart"/>
            <w:shd w:val="clear" w:color="auto" w:fill="auto"/>
          </w:tcPr>
          <w:p w14:paraId="24B2A130" w14:textId="23256F44" w:rsidR="008C46ED" w:rsidRPr="007317D2" w:rsidRDefault="008C46ED" w:rsidP="008C46ED">
            <w:pPr>
              <w:ind w:left="360"/>
            </w:pPr>
            <w:r>
              <w:t>14</w:t>
            </w:r>
          </w:p>
        </w:tc>
        <w:tc>
          <w:tcPr>
            <w:tcW w:w="7721" w:type="dxa"/>
            <w:shd w:val="clear" w:color="auto" w:fill="auto"/>
          </w:tcPr>
          <w:p w14:paraId="73DE76AA" w14:textId="77777777" w:rsidR="008C46ED" w:rsidRPr="00D201DA" w:rsidRDefault="008C46ED" w:rsidP="006F410C">
            <w:pPr>
              <w:jc w:val="both"/>
              <w:rPr>
                <w:i/>
              </w:rPr>
            </w:pPr>
            <w:r>
              <w:rPr>
                <w:i/>
              </w:rPr>
              <w:t>Vizsgafelkészítés</w:t>
            </w:r>
          </w:p>
        </w:tc>
      </w:tr>
      <w:tr w:rsidR="008C46ED" w:rsidRPr="007317D2" w14:paraId="6ED6D7FD" w14:textId="77777777" w:rsidTr="006F410C">
        <w:trPr>
          <w:trHeight w:val="70"/>
        </w:trPr>
        <w:tc>
          <w:tcPr>
            <w:tcW w:w="1529" w:type="dxa"/>
            <w:vMerge/>
            <w:shd w:val="clear" w:color="auto" w:fill="auto"/>
          </w:tcPr>
          <w:p w14:paraId="6F7FC363" w14:textId="77777777" w:rsidR="008C46ED" w:rsidRPr="007317D2" w:rsidRDefault="008C46ED" w:rsidP="008C46ED">
            <w:pPr>
              <w:numPr>
                <w:ilvl w:val="0"/>
                <w:numId w:val="1"/>
              </w:numPr>
              <w:ind w:left="720"/>
            </w:pPr>
          </w:p>
        </w:tc>
        <w:tc>
          <w:tcPr>
            <w:tcW w:w="7721" w:type="dxa"/>
            <w:shd w:val="clear" w:color="auto" w:fill="auto"/>
          </w:tcPr>
          <w:p w14:paraId="13779D36" w14:textId="77777777" w:rsidR="008C46ED" w:rsidRPr="00BF1195" w:rsidRDefault="008C46ED" w:rsidP="006F410C">
            <w:pPr>
              <w:jc w:val="both"/>
            </w:pPr>
          </w:p>
        </w:tc>
      </w:tr>
    </w:tbl>
    <w:p w14:paraId="4328E7AA" w14:textId="77777777" w:rsidR="008C46ED" w:rsidRDefault="008C46ED" w:rsidP="008C46ED">
      <w:r>
        <w:t>*TE tanulási eredmények</w:t>
      </w:r>
    </w:p>
    <w:p w14:paraId="12D5A107" w14:textId="77777777" w:rsidR="00E967AF" w:rsidRPr="00B87399" w:rsidRDefault="00E967AF">
      <w:pPr>
        <w:spacing w:after="160" w:line="259" w:lineRule="auto"/>
      </w:pPr>
      <w:r w:rsidRPr="00B87399">
        <w:br w:type="page"/>
      </w:r>
    </w:p>
    <w:p w14:paraId="12D5A108" w14:textId="77777777" w:rsidR="00E967AF" w:rsidRPr="00B87399" w:rsidRDefault="00E967AF"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67AF" w:rsidRPr="00B87399" w14:paraId="12D5A10E" w14:textId="77777777" w:rsidTr="00E967A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A109" w14:textId="77777777" w:rsidR="00E967AF" w:rsidRPr="00B87399" w:rsidRDefault="00E967AF" w:rsidP="00E967AF">
            <w:pPr>
              <w:ind w:left="20"/>
              <w:rPr>
                <w:rFonts w:eastAsia="Arial Unicode MS"/>
              </w:rPr>
            </w:pPr>
            <w:r w:rsidRPr="00B87399">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A10A" w14:textId="77777777" w:rsidR="00E967AF" w:rsidRPr="00B87399" w:rsidRDefault="00E967AF" w:rsidP="00E967AF">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10B" w14:textId="77777777" w:rsidR="00E967AF" w:rsidRPr="00B87399" w:rsidRDefault="00E967AF" w:rsidP="00E967AF">
            <w:pPr>
              <w:jc w:val="center"/>
              <w:rPr>
                <w:rFonts w:eastAsia="Arial Unicode MS"/>
                <w:b/>
              </w:rPr>
            </w:pPr>
            <w:r w:rsidRPr="00B87399">
              <w:rPr>
                <w:rFonts w:eastAsia="Arial Unicode MS"/>
                <w:b/>
              </w:rPr>
              <w:t>Csapat- és egyéni sportok szervezése IV, Téli sportok</w:t>
            </w:r>
            <w:r w:rsidRPr="00B87399">
              <w:rPr>
                <w:rFonts w:eastAsia="Arial Unicode MS"/>
                <w:b/>
              </w:rPr>
              <w:tab/>
            </w:r>
          </w:p>
        </w:tc>
        <w:tc>
          <w:tcPr>
            <w:tcW w:w="855" w:type="dxa"/>
            <w:vMerge w:val="restart"/>
            <w:tcBorders>
              <w:top w:val="single" w:sz="4" w:space="0" w:color="auto"/>
              <w:left w:val="single" w:sz="4" w:space="0" w:color="auto"/>
              <w:right w:val="single" w:sz="4" w:space="0" w:color="auto"/>
            </w:tcBorders>
            <w:vAlign w:val="center"/>
          </w:tcPr>
          <w:p w14:paraId="12D5A10C" w14:textId="77777777" w:rsidR="00E967AF" w:rsidRPr="00B87399" w:rsidRDefault="00E967AF" w:rsidP="00E967AF">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10D" w14:textId="77777777" w:rsidR="00E967AF" w:rsidRPr="00B87399" w:rsidRDefault="00E967AF" w:rsidP="00E967AF">
            <w:pPr>
              <w:jc w:val="center"/>
              <w:rPr>
                <w:rFonts w:eastAsia="Arial Unicode MS"/>
                <w:b/>
              </w:rPr>
            </w:pPr>
            <w:r w:rsidRPr="00B87399">
              <w:rPr>
                <w:rFonts w:eastAsia="Arial Unicode MS"/>
                <w:b/>
              </w:rPr>
              <w:t>GT_ASRN039-17</w:t>
            </w:r>
          </w:p>
        </w:tc>
      </w:tr>
      <w:tr w:rsidR="00E967AF" w:rsidRPr="00B87399" w14:paraId="12D5A114" w14:textId="77777777" w:rsidTr="00E967A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A10F" w14:textId="77777777" w:rsidR="00E967AF" w:rsidRPr="00B87399" w:rsidRDefault="00E967AF" w:rsidP="00E967AF">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A110" w14:textId="77777777" w:rsidR="00E967AF" w:rsidRPr="00B87399" w:rsidRDefault="00E967AF" w:rsidP="00E967AF">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111" w14:textId="77777777" w:rsidR="00E967AF" w:rsidRPr="00B87399" w:rsidRDefault="00E967AF" w:rsidP="00E967AF">
            <w:pPr>
              <w:jc w:val="center"/>
              <w:rPr>
                <w:b/>
              </w:rPr>
            </w:pPr>
            <w:r w:rsidRPr="00B87399">
              <w:rPr>
                <w:b/>
              </w:rPr>
              <w:t>Organization of team and individual sports, Winter Sports</w:t>
            </w:r>
          </w:p>
        </w:tc>
        <w:tc>
          <w:tcPr>
            <w:tcW w:w="855" w:type="dxa"/>
            <w:vMerge/>
            <w:tcBorders>
              <w:left w:val="single" w:sz="4" w:space="0" w:color="auto"/>
              <w:bottom w:val="single" w:sz="4" w:space="0" w:color="auto"/>
              <w:right w:val="single" w:sz="4" w:space="0" w:color="auto"/>
            </w:tcBorders>
            <w:vAlign w:val="center"/>
          </w:tcPr>
          <w:p w14:paraId="12D5A112" w14:textId="77777777" w:rsidR="00E967AF" w:rsidRPr="00B87399" w:rsidRDefault="00E967AF" w:rsidP="00E967A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113" w14:textId="77777777" w:rsidR="00E967AF" w:rsidRPr="00B87399" w:rsidRDefault="00E967AF" w:rsidP="00E967AF">
            <w:pPr>
              <w:rPr>
                <w:rFonts w:eastAsia="Arial Unicode MS"/>
              </w:rPr>
            </w:pPr>
          </w:p>
        </w:tc>
      </w:tr>
      <w:tr w:rsidR="00E967AF" w:rsidRPr="00B87399" w14:paraId="12D5A116" w14:textId="77777777" w:rsidTr="00E967A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115" w14:textId="77777777" w:rsidR="00E967AF" w:rsidRPr="00B87399" w:rsidRDefault="00E967AF" w:rsidP="00E967AF">
            <w:pPr>
              <w:jc w:val="center"/>
              <w:rPr>
                <w:b/>
                <w:bCs/>
              </w:rPr>
            </w:pPr>
          </w:p>
        </w:tc>
      </w:tr>
      <w:tr w:rsidR="00E967AF" w:rsidRPr="00B87399" w14:paraId="12D5A119" w14:textId="77777777" w:rsidTr="00E967A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117" w14:textId="77777777" w:rsidR="00E967AF" w:rsidRPr="00B87399" w:rsidRDefault="00E967AF" w:rsidP="00E967AF">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A118" w14:textId="2B03B2D1" w:rsidR="00E967AF" w:rsidRPr="00B87399" w:rsidRDefault="00D65876" w:rsidP="00E967AF">
            <w:pPr>
              <w:jc w:val="center"/>
              <w:rPr>
                <w:b/>
              </w:rPr>
            </w:pPr>
            <w:r w:rsidRPr="00120E6A">
              <w:rPr>
                <w:b/>
              </w:rPr>
              <w:t xml:space="preserve">DE GTK Sportgazdasági és –menedzsment </w:t>
            </w:r>
            <w:r>
              <w:rPr>
                <w:b/>
              </w:rPr>
              <w:t>Intézet</w:t>
            </w:r>
          </w:p>
        </w:tc>
      </w:tr>
      <w:tr w:rsidR="00E967AF" w:rsidRPr="00B87399" w14:paraId="12D5A11E" w14:textId="77777777" w:rsidTr="00E967A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11A" w14:textId="77777777" w:rsidR="00E967AF" w:rsidRPr="00B87399" w:rsidRDefault="00E967AF" w:rsidP="00E967AF">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11B" w14:textId="77777777" w:rsidR="00E967AF" w:rsidRPr="00B87399" w:rsidRDefault="00E967AF" w:rsidP="00E967AF">
            <w:pPr>
              <w:jc w:val="center"/>
              <w:rPr>
                <w:rFonts w:eastAsia="Arial Unicode MS"/>
              </w:rPr>
            </w:pPr>
            <w:r w:rsidRPr="00B8739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A11C" w14:textId="77777777" w:rsidR="00E967AF" w:rsidRPr="00B87399" w:rsidRDefault="00E967AF" w:rsidP="00E967AF">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11D" w14:textId="77777777" w:rsidR="00E967AF" w:rsidRPr="00B87399" w:rsidRDefault="00E967AF" w:rsidP="00E967AF">
            <w:pPr>
              <w:jc w:val="center"/>
              <w:rPr>
                <w:rFonts w:eastAsia="Arial Unicode MS"/>
              </w:rPr>
            </w:pPr>
            <w:r w:rsidRPr="00B87399">
              <w:rPr>
                <w:rFonts w:eastAsia="Arial Unicode MS"/>
              </w:rPr>
              <w:t>-</w:t>
            </w:r>
          </w:p>
        </w:tc>
      </w:tr>
      <w:tr w:rsidR="00E967AF" w:rsidRPr="00B87399" w14:paraId="12D5A124" w14:textId="77777777" w:rsidTr="00E967A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A11F" w14:textId="77777777" w:rsidR="00E967AF" w:rsidRPr="00B87399" w:rsidRDefault="00E967AF" w:rsidP="00E967AF">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A120" w14:textId="77777777" w:rsidR="00E967AF" w:rsidRPr="00B87399" w:rsidRDefault="00E967AF" w:rsidP="00E967AF">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A121" w14:textId="77777777" w:rsidR="00E967AF" w:rsidRPr="00B87399" w:rsidRDefault="00E967AF" w:rsidP="00E967AF">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A122" w14:textId="77777777" w:rsidR="00E967AF" w:rsidRPr="00B87399" w:rsidRDefault="00E967AF" w:rsidP="00E967AF">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A123" w14:textId="77777777" w:rsidR="00E967AF" w:rsidRPr="00B87399" w:rsidRDefault="00E967AF" w:rsidP="00E967AF">
            <w:pPr>
              <w:jc w:val="center"/>
            </w:pPr>
            <w:r w:rsidRPr="00B87399">
              <w:t>Oktatás nyelve</w:t>
            </w:r>
          </w:p>
        </w:tc>
      </w:tr>
      <w:tr w:rsidR="00E967AF" w:rsidRPr="00B87399" w14:paraId="12D5A12B" w14:textId="77777777" w:rsidTr="00E967AF">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A125" w14:textId="77777777" w:rsidR="00E967AF" w:rsidRPr="00B87399" w:rsidRDefault="00E967AF" w:rsidP="00E967AF"/>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A126" w14:textId="77777777" w:rsidR="00E967AF" w:rsidRPr="00B87399" w:rsidRDefault="00E967AF" w:rsidP="00E967AF">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A127" w14:textId="77777777" w:rsidR="00E967AF" w:rsidRPr="00B87399" w:rsidRDefault="00E967AF" w:rsidP="00E967AF">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A128" w14:textId="77777777" w:rsidR="00E967AF" w:rsidRPr="00B87399" w:rsidRDefault="00E967AF" w:rsidP="00E967AF"/>
        </w:tc>
        <w:tc>
          <w:tcPr>
            <w:tcW w:w="855" w:type="dxa"/>
            <w:vMerge/>
            <w:tcBorders>
              <w:left w:val="single" w:sz="4" w:space="0" w:color="auto"/>
              <w:bottom w:val="single" w:sz="4" w:space="0" w:color="auto"/>
              <w:right w:val="single" w:sz="4" w:space="0" w:color="auto"/>
            </w:tcBorders>
            <w:vAlign w:val="center"/>
          </w:tcPr>
          <w:p w14:paraId="12D5A129" w14:textId="77777777" w:rsidR="00E967AF" w:rsidRPr="00B87399" w:rsidRDefault="00E967AF" w:rsidP="00E967AF"/>
        </w:tc>
        <w:tc>
          <w:tcPr>
            <w:tcW w:w="2411" w:type="dxa"/>
            <w:vMerge/>
            <w:tcBorders>
              <w:left w:val="single" w:sz="4" w:space="0" w:color="auto"/>
              <w:bottom w:val="single" w:sz="4" w:space="0" w:color="auto"/>
              <w:right w:val="single" w:sz="4" w:space="0" w:color="auto"/>
            </w:tcBorders>
            <w:vAlign w:val="center"/>
          </w:tcPr>
          <w:p w14:paraId="12D5A12A" w14:textId="77777777" w:rsidR="00E967AF" w:rsidRPr="00B87399" w:rsidRDefault="00E967AF" w:rsidP="00E967AF"/>
        </w:tc>
      </w:tr>
      <w:tr w:rsidR="00E967AF" w:rsidRPr="00B87399" w14:paraId="12D5A135" w14:textId="77777777" w:rsidTr="00E967A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A12C" w14:textId="77777777" w:rsidR="00E967AF" w:rsidRPr="00B87399" w:rsidRDefault="00E967AF" w:rsidP="00E967AF">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12D" w14:textId="77777777" w:rsidR="00E967AF" w:rsidRPr="00B87399" w:rsidRDefault="00E967AF" w:rsidP="00E967AF">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12E" w14:textId="77777777" w:rsidR="00E967AF" w:rsidRPr="00B87399" w:rsidRDefault="00E967AF" w:rsidP="00E967AF">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12F" w14:textId="77777777" w:rsidR="00E967AF" w:rsidRPr="00B87399" w:rsidRDefault="00E967AF" w:rsidP="00E967AF">
            <w:pPr>
              <w:jc w:val="center"/>
              <w:rPr>
                <w:b/>
              </w:rPr>
            </w:pPr>
            <w:r w:rsidRPr="00B87399">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12D5A130" w14:textId="77777777" w:rsidR="00E967AF" w:rsidRPr="00B87399" w:rsidRDefault="00E967AF" w:rsidP="00E967AF">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131" w14:textId="77777777" w:rsidR="00E967AF" w:rsidRPr="00B87399" w:rsidRDefault="00E967AF" w:rsidP="00E967AF">
            <w:pPr>
              <w:jc w:val="center"/>
              <w:rPr>
                <w:b/>
              </w:rPr>
            </w:pPr>
            <w:r w:rsidRPr="00B8739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A132" w14:textId="77777777" w:rsidR="00E967AF" w:rsidRPr="00B87399" w:rsidRDefault="0066256A" w:rsidP="00E967AF">
            <w:pPr>
              <w:jc w:val="center"/>
              <w:rPr>
                <w:b/>
              </w:rPr>
            </w:pPr>
            <w:r w:rsidRPr="00B87399">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A133" w14:textId="77777777" w:rsidR="00E967AF" w:rsidRPr="00B87399" w:rsidRDefault="00E967AF" w:rsidP="00E967AF">
            <w:pPr>
              <w:jc w:val="center"/>
              <w:rPr>
                <w:b/>
              </w:rPr>
            </w:pPr>
            <w:r w:rsidRPr="00B87399">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134" w14:textId="77777777" w:rsidR="00E967AF" w:rsidRPr="00B87399" w:rsidRDefault="00E967AF" w:rsidP="00E967AF">
            <w:pPr>
              <w:jc w:val="center"/>
              <w:rPr>
                <w:b/>
              </w:rPr>
            </w:pPr>
            <w:r w:rsidRPr="00B87399">
              <w:rPr>
                <w:b/>
              </w:rPr>
              <w:t>magyar</w:t>
            </w:r>
          </w:p>
        </w:tc>
      </w:tr>
      <w:tr w:rsidR="00E967AF" w:rsidRPr="00B87399" w14:paraId="12D5A13F" w14:textId="77777777" w:rsidTr="00E967A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A136" w14:textId="77777777" w:rsidR="00E967AF" w:rsidRPr="00B87399" w:rsidRDefault="00E967AF" w:rsidP="00E967AF">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137" w14:textId="77777777" w:rsidR="00E967AF" w:rsidRPr="00B87399" w:rsidRDefault="00E967AF" w:rsidP="00E967A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138" w14:textId="77777777" w:rsidR="00E967AF" w:rsidRPr="00B87399" w:rsidRDefault="00E967AF" w:rsidP="00E967AF">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139" w14:textId="77777777" w:rsidR="00E967AF" w:rsidRPr="00B87399" w:rsidRDefault="00E967AF" w:rsidP="00E967A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A13A" w14:textId="77777777" w:rsidR="00E967AF" w:rsidRPr="00B87399" w:rsidRDefault="00E967AF" w:rsidP="00E967AF">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13B" w14:textId="77777777" w:rsidR="00E967AF" w:rsidRPr="00B87399" w:rsidRDefault="00E967AF" w:rsidP="00E967A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A13C" w14:textId="77777777" w:rsidR="00E967AF" w:rsidRPr="00B87399" w:rsidRDefault="00E967AF" w:rsidP="00E967AF">
            <w:pPr>
              <w:jc w:val="center"/>
            </w:pPr>
          </w:p>
        </w:tc>
        <w:tc>
          <w:tcPr>
            <w:tcW w:w="855" w:type="dxa"/>
            <w:vMerge/>
            <w:tcBorders>
              <w:left w:val="single" w:sz="4" w:space="0" w:color="auto"/>
              <w:bottom w:val="single" w:sz="4" w:space="0" w:color="auto"/>
              <w:right w:val="single" w:sz="4" w:space="0" w:color="auto"/>
            </w:tcBorders>
            <w:vAlign w:val="center"/>
          </w:tcPr>
          <w:p w14:paraId="12D5A13D" w14:textId="77777777" w:rsidR="00E967AF" w:rsidRPr="00B87399" w:rsidRDefault="00E967AF" w:rsidP="00E967A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13E" w14:textId="77777777" w:rsidR="00E967AF" w:rsidRPr="00B87399" w:rsidRDefault="00E967AF" w:rsidP="00E967AF">
            <w:pPr>
              <w:jc w:val="center"/>
            </w:pPr>
          </w:p>
        </w:tc>
      </w:tr>
      <w:tr w:rsidR="00E967AF" w:rsidRPr="00B87399" w14:paraId="12D5A145"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140" w14:textId="77777777" w:rsidR="00E967AF" w:rsidRPr="00B87399" w:rsidRDefault="00E967AF" w:rsidP="00E967AF">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A141" w14:textId="77777777" w:rsidR="00E967AF" w:rsidRPr="00B87399" w:rsidRDefault="00E967AF" w:rsidP="00E967AF">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142" w14:textId="77777777" w:rsidR="00E967AF" w:rsidRPr="00B87399" w:rsidRDefault="00E967AF" w:rsidP="00E967AF">
            <w:pPr>
              <w:jc w:val="center"/>
              <w:rPr>
                <w:b/>
              </w:rPr>
            </w:pPr>
            <w:r w:rsidRPr="00B87399">
              <w:rPr>
                <w:b/>
              </w:rPr>
              <w:t>Dr. Hídvégi Péter</w:t>
            </w:r>
          </w:p>
        </w:tc>
        <w:tc>
          <w:tcPr>
            <w:tcW w:w="855" w:type="dxa"/>
            <w:tcBorders>
              <w:top w:val="single" w:sz="4" w:space="0" w:color="auto"/>
              <w:left w:val="nil"/>
              <w:bottom w:val="single" w:sz="4" w:space="0" w:color="auto"/>
              <w:right w:val="single" w:sz="4" w:space="0" w:color="auto"/>
            </w:tcBorders>
            <w:vAlign w:val="center"/>
          </w:tcPr>
          <w:p w14:paraId="12D5A143" w14:textId="77777777" w:rsidR="00E967AF" w:rsidRPr="00B87399" w:rsidRDefault="00E967AF" w:rsidP="00E967AF">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144" w14:textId="77777777" w:rsidR="00E967AF" w:rsidRPr="00B87399" w:rsidRDefault="00E967AF" w:rsidP="00E967AF">
            <w:pPr>
              <w:jc w:val="center"/>
              <w:rPr>
                <w:b/>
              </w:rPr>
            </w:pPr>
            <w:r w:rsidRPr="00B87399">
              <w:rPr>
                <w:b/>
              </w:rPr>
              <w:t>egyetemi docens</w:t>
            </w:r>
          </w:p>
        </w:tc>
      </w:tr>
      <w:tr w:rsidR="00E967AF" w:rsidRPr="00B87399" w14:paraId="12D5A14B"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146" w14:textId="77777777" w:rsidR="00E967AF" w:rsidRPr="00B87399" w:rsidRDefault="00E967AF" w:rsidP="00E967AF">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A147" w14:textId="77777777" w:rsidR="00E967AF" w:rsidRPr="00B87399" w:rsidRDefault="00E967AF" w:rsidP="00E967AF">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148" w14:textId="77777777" w:rsidR="00E967AF" w:rsidRPr="00B87399" w:rsidRDefault="00E967AF" w:rsidP="00E967AF">
            <w:pPr>
              <w:jc w:val="center"/>
              <w:rPr>
                <w:b/>
              </w:rPr>
            </w:pPr>
            <w:r w:rsidRPr="00B87399">
              <w:rPr>
                <w:b/>
              </w:rPr>
              <w:t>Dr. Pfau Christa</w:t>
            </w:r>
          </w:p>
        </w:tc>
        <w:tc>
          <w:tcPr>
            <w:tcW w:w="855" w:type="dxa"/>
            <w:tcBorders>
              <w:top w:val="single" w:sz="4" w:space="0" w:color="auto"/>
              <w:left w:val="nil"/>
              <w:bottom w:val="single" w:sz="4" w:space="0" w:color="auto"/>
              <w:right w:val="single" w:sz="4" w:space="0" w:color="auto"/>
            </w:tcBorders>
            <w:vAlign w:val="center"/>
          </w:tcPr>
          <w:p w14:paraId="12D5A149" w14:textId="77777777" w:rsidR="00E967AF" w:rsidRPr="00B87399" w:rsidRDefault="00E967AF" w:rsidP="00E967AF">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14A" w14:textId="77777777" w:rsidR="00E967AF" w:rsidRPr="00B87399" w:rsidRDefault="00E967AF" w:rsidP="00E967AF">
            <w:pPr>
              <w:jc w:val="center"/>
              <w:rPr>
                <w:b/>
              </w:rPr>
            </w:pPr>
            <w:r w:rsidRPr="00B87399">
              <w:rPr>
                <w:b/>
              </w:rPr>
              <w:t>adjunktus</w:t>
            </w:r>
          </w:p>
        </w:tc>
      </w:tr>
      <w:tr w:rsidR="00E967AF" w:rsidRPr="00B87399" w14:paraId="12D5A14D" w14:textId="77777777" w:rsidTr="00E967A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14C" w14:textId="77777777" w:rsidR="00E967AF" w:rsidRPr="00B87399" w:rsidRDefault="00E967AF" w:rsidP="00E967AF">
            <w:pPr>
              <w:rPr>
                <w:color w:val="000000"/>
              </w:rPr>
            </w:pPr>
            <w:r w:rsidRPr="00B87399">
              <w:rPr>
                <w:b/>
                <w:bCs/>
              </w:rPr>
              <w:t xml:space="preserve">A kurzus célja, </w:t>
            </w:r>
            <w:r w:rsidRPr="00B87399">
              <w:t>hogy a hallgatók meg</w:t>
            </w:r>
            <w:r w:rsidRPr="00B87399">
              <w:rPr>
                <w:color w:val="000000"/>
              </w:rPr>
              <w:t xml:space="preserve">ismerjék a havas és jeges sportok alapvető technikai elemeit, szabályait és gyakorlatban elsajátítsák az alapvető technikai és taktikai elemeket. Ismerje meg a sportág oktatásmódszertanát. Felkészít a táborok szervezésére, lebonyolítására. </w:t>
            </w:r>
          </w:p>
        </w:tc>
      </w:tr>
      <w:tr w:rsidR="00E967AF" w:rsidRPr="00B87399" w14:paraId="12D5A162" w14:textId="77777777" w:rsidTr="00E967A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14E" w14:textId="77777777" w:rsidR="00E967AF" w:rsidRPr="00B87399" w:rsidRDefault="00E967AF" w:rsidP="00E967AF">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A14F" w14:textId="77777777" w:rsidR="00E967AF" w:rsidRPr="00B87399" w:rsidRDefault="00E967AF" w:rsidP="00E967AF">
            <w:pPr>
              <w:jc w:val="both"/>
              <w:rPr>
                <w:b/>
                <w:bCs/>
                <w:i/>
              </w:rPr>
            </w:pPr>
            <w:r w:rsidRPr="00B87399">
              <w:rPr>
                <w:b/>
                <w:bCs/>
                <w:i/>
              </w:rPr>
              <w:t xml:space="preserve">Tudás: </w:t>
            </w:r>
          </w:p>
          <w:p w14:paraId="12D5A150" w14:textId="77777777" w:rsidR="00E967AF" w:rsidRPr="00B87399" w:rsidRDefault="00E967AF" w:rsidP="00E967AF">
            <w:pPr>
              <w:jc w:val="both"/>
              <w:rPr>
                <w:bCs/>
              </w:rPr>
            </w:pPr>
            <w:r w:rsidRPr="00B87399">
              <w:rPr>
                <w:b/>
                <w:bCs/>
              </w:rPr>
              <w:t>-</w:t>
            </w:r>
            <w:r w:rsidRPr="00B87399">
              <w:rPr>
                <w:bCs/>
              </w:rPr>
              <w:t xml:space="preserve"> Birtokában van a sporttudomány, és a szervezés- és vezetéstudomány alapvető szakmai szókincsének, kifejezési és fogalmazási sajátosságainak anyanyelvén és legalább egy idegen nyelven. Ismeri a téli sportok speciális szakkifejezéseit és alkalmazni tudja őket.</w:t>
            </w:r>
          </w:p>
          <w:p w14:paraId="12D5A151" w14:textId="77777777" w:rsidR="00E967AF" w:rsidRPr="00B87399" w:rsidRDefault="00E967AF" w:rsidP="00E967AF">
            <w:pPr>
              <w:jc w:val="both"/>
              <w:rPr>
                <w:bCs/>
              </w:rPr>
            </w:pPr>
            <w:r w:rsidRPr="00B87399">
              <w:rPr>
                <w:bCs/>
              </w:rPr>
              <w:t>- Ismeri az alapvető sporttudományi, sportgazdasági, vezetéselméleti, szervezéstudományi és projektmenedzsment módszereket, elméleteket és gyakorlatokat.</w:t>
            </w:r>
          </w:p>
          <w:p w14:paraId="12D5A152" w14:textId="77777777" w:rsidR="00E967AF" w:rsidRPr="00B87399" w:rsidRDefault="00E967AF" w:rsidP="00E967AF">
            <w:pPr>
              <w:jc w:val="both"/>
              <w:rPr>
                <w:bCs/>
              </w:rPr>
            </w:pPr>
            <w:r w:rsidRPr="00B87399">
              <w:rPr>
                <w:bCs/>
              </w:rPr>
              <w:t>- 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 Ismeri a téli sportok felosztását, havas és jeges sportokhoz tartozó sportágak szabályait, versenyrendszerét.</w:t>
            </w:r>
          </w:p>
          <w:p w14:paraId="12D5A153" w14:textId="77777777" w:rsidR="00E967AF" w:rsidRPr="00B87399" w:rsidRDefault="00E967AF" w:rsidP="00E967AF">
            <w:pPr>
              <w:jc w:val="both"/>
              <w:rPr>
                <w:bCs/>
              </w:rPr>
            </w:pPr>
            <w:r w:rsidRPr="00B87399">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téli sportok szakszövetségeinek szervezeti felépítését és munkáját.</w:t>
            </w:r>
          </w:p>
          <w:p w14:paraId="12D5A154" w14:textId="77777777" w:rsidR="00E967AF" w:rsidRPr="00B87399" w:rsidRDefault="00E967AF" w:rsidP="00E967AF">
            <w:pPr>
              <w:jc w:val="both"/>
              <w:rPr>
                <w:b/>
                <w:bCs/>
                <w:i/>
              </w:rPr>
            </w:pPr>
            <w:r w:rsidRPr="00B87399">
              <w:rPr>
                <w:b/>
                <w:bCs/>
                <w:i/>
              </w:rPr>
              <w:t>Képesség:</w:t>
            </w:r>
          </w:p>
          <w:p w14:paraId="12D5A155" w14:textId="77777777" w:rsidR="00E967AF" w:rsidRPr="00B87399" w:rsidRDefault="00E967AF" w:rsidP="00E967AF">
            <w:pPr>
              <w:jc w:val="both"/>
              <w:rPr>
                <w:bCs/>
              </w:rPr>
            </w:pPr>
            <w:r w:rsidRPr="00B87399">
              <w:rPr>
                <w:b/>
                <w:bCs/>
              </w:rPr>
              <w:t xml:space="preserve">- </w:t>
            </w:r>
            <w:r w:rsidRPr="00B87399">
              <w:rPr>
                <w:bCs/>
              </w:rPr>
              <w:t>Sportszervezetben szervezői tevékenységet tervez, szervez, irányít és ellenőriz.</w:t>
            </w:r>
          </w:p>
          <w:p w14:paraId="12D5A156" w14:textId="77777777" w:rsidR="00E967AF" w:rsidRPr="00B87399" w:rsidRDefault="00E967AF" w:rsidP="00E967AF">
            <w:pPr>
              <w:jc w:val="both"/>
              <w:rPr>
                <w:bCs/>
              </w:rPr>
            </w:pPr>
            <w:r w:rsidRPr="00B87399">
              <w:rPr>
                <w:bCs/>
              </w:rPr>
              <w:t>- Képes az elsajátított gazdasági, szervezési, vezetési és jogi ismeretek hatékony alkalmazására.</w:t>
            </w:r>
          </w:p>
          <w:p w14:paraId="12D5A157" w14:textId="77777777" w:rsidR="00E967AF" w:rsidRPr="00B87399" w:rsidRDefault="00E967AF" w:rsidP="00E967AF">
            <w:pPr>
              <w:jc w:val="both"/>
              <w:rPr>
                <w:bCs/>
              </w:rPr>
            </w:pPr>
            <w:r w:rsidRPr="00B87399">
              <w:rPr>
                <w:bCs/>
              </w:rPr>
              <w:t>- A tanult elméleteket és módszereket hatékonyan alkalmazza, következtetéseket fogalmaz meg, javaslatokat tesz és döntéseket hoz. Önálló projektmunkában alkalmazza az elméletben tanultakat.</w:t>
            </w:r>
          </w:p>
          <w:p w14:paraId="12D5A158" w14:textId="77777777" w:rsidR="00E967AF" w:rsidRPr="00B87399" w:rsidRDefault="00E967AF" w:rsidP="00E967AF">
            <w:pPr>
              <w:jc w:val="both"/>
              <w:rPr>
                <w:bCs/>
              </w:rPr>
            </w:pPr>
            <w:r w:rsidRPr="00B87399">
              <w:rPr>
                <w:bCs/>
              </w:rPr>
              <w:t>- Képes tudását folyamatosan és önállóan fejleszteni.</w:t>
            </w:r>
          </w:p>
          <w:p w14:paraId="12D5A159" w14:textId="77777777" w:rsidR="00E967AF" w:rsidRPr="00B87399" w:rsidRDefault="00E967AF" w:rsidP="00E967AF">
            <w:pPr>
              <w:jc w:val="both"/>
              <w:rPr>
                <w:b/>
                <w:bCs/>
                <w:i/>
              </w:rPr>
            </w:pPr>
            <w:r w:rsidRPr="00B87399">
              <w:rPr>
                <w:b/>
                <w:bCs/>
                <w:i/>
              </w:rPr>
              <w:t>Attitűd:</w:t>
            </w:r>
          </w:p>
          <w:p w14:paraId="12D5A15A" w14:textId="77777777" w:rsidR="00E967AF" w:rsidRPr="00B87399" w:rsidRDefault="00E967AF" w:rsidP="00E967AF">
            <w:pPr>
              <w:jc w:val="both"/>
              <w:rPr>
                <w:bCs/>
              </w:rPr>
            </w:pPr>
            <w:r w:rsidRPr="00B87399">
              <w:rPr>
                <w:b/>
                <w:bCs/>
              </w:rPr>
              <w:t xml:space="preserve">- </w:t>
            </w:r>
            <w:r w:rsidRPr="00B87399">
              <w:rPr>
                <w:bCs/>
              </w:rPr>
              <w:t>Fogékony az új információk befogadására, az új szakmai ismeretekre és módszertanokra, nyitott az új, önálló és együttműködést igénylő feladatok, felelősségek vállalására.</w:t>
            </w:r>
          </w:p>
          <w:p w14:paraId="12D5A15B" w14:textId="77777777" w:rsidR="00E967AF" w:rsidRPr="00B87399" w:rsidRDefault="00E967AF" w:rsidP="00E967AF">
            <w:pPr>
              <w:jc w:val="both"/>
              <w:rPr>
                <w:bCs/>
              </w:rPr>
            </w:pPr>
            <w:r w:rsidRPr="00B87399">
              <w:rPr>
                <w:bCs/>
              </w:rPr>
              <w:t>- Elkötelezett a sportszervezetek hatékony és eredményes gazdasági működtetése iránt.</w:t>
            </w:r>
          </w:p>
          <w:p w14:paraId="12D5A15C" w14:textId="77777777" w:rsidR="00E967AF" w:rsidRPr="00B87399" w:rsidRDefault="00E967AF" w:rsidP="00E967AF">
            <w:pPr>
              <w:jc w:val="both"/>
              <w:rPr>
                <w:bCs/>
              </w:rPr>
            </w:pPr>
            <w:r w:rsidRPr="00B87399">
              <w:rPr>
                <w:bCs/>
              </w:rPr>
              <w:t>- Projektekben, csoportos feladatvégzés esetén konstruktív, együttműködő, kezdeményező, kész a hibák kijavítására, erre munkatársait is ösztönzi.</w:t>
            </w:r>
          </w:p>
          <w:p w14:paraId="12D5A15D" w14:textId="77777777" w:rsidR="00E967AF" w:rsidRPr="00B87399" w:rsidRDefault="00E967AF" w:rsidP="00E967AF">
            <w:pPr>
              <w:jc w:val="both"/>
              <w:rPr>
                <w:bCs/>
              </w:rPr>
            </w:pPr>
            <w:r w:rsidRPr="00B87399">
              <w:rPr>
                <w:bCs/>
              </w:rPr>
              <w:t>- Törekszik mások véleményét, a sportágazati, regionális, nemzeti és európai értékeket (ide értve a társadalmi, szociális és ökológiai, fenntarthatósági szempontokat is) a döntések során felelősen figyelembe venni.</w:t>
            </w:r>
          </w:p>
          <w:p w14:paraId="12D5A15E" w14:textId="77777777" w:rsidR="00E967AF" w:rsidRPr="00B87399" w:rsidRDefault="00E967AF" w:rsidP="00E967AF">
            <w:pPr>
              <w:jc w:val="both"/>
              <w:rPr>
                <w:b/>
                <w:bCs/>
                <w:i/>
              </w:rPr>
            </w:pPr>
            <w:r w:rsidRPr="00B87399">
              <w:rPr>
                <w:b/>
                <w:bCs/>
                <w:i/>
              </w:rPr>
              <w:t>Autonómia és felelősség:</w:t>
            </w:r>
          </w:p>
          <w:p w14:paraId="12D5A15F" w14:textId="77777777" w:rsidR="00E967AF" w:rsidRPr="00B87399" w:rsidRDefault="00E967AF" w:rsidP="00E967AF">
            <w:pPr>
              <w:jc w:val="both"/>
              <w:rPr>
                <w:bCs/>
              </w:rPr>
            </w:pPr>
            <w:r w:rsidRPr="00B87399">
              <w:rPr>
                <w:bCs/>
              </w:rPr>
              <w:t>- Feladatait általános felügyelet mellett, önállóan végzi és szervezi.</w:t>
            </w:r>
          </w:p>
          <w:p w14:paraId="12D5A160" w14:textId="77777777" w:rsidR="00E967AF" w:rsidRPr="00B87399" w:rsidRDefault="00E967AF" w:rsidP="00E967AF">
            <w:pPr>
              <w:jc w:val="both"/>
              <w:rPr>
                <w:bCs/>
              </w:rPr>
            </w:pPr>
            <w:r w:rsidRPr="00B87399">
              <w:rPr>
                <w:bCs/>
              </w:rPr>
              <w:t>- Felelősséget vállal a munkával és magatartásával kapcsolatos szakmai, jogi, etikai normák és szabályok betartása terén.</w:t>
            </w:r>
          </w:p>
          <w:p w14:paraId="12D5A161" w14:textId="77777777" w:rsidR="00E967AF" w:rsidRPr="00B87399" w:rsidRDefault="00E967AF" w:rsidP="00E967AF">
            <w:pPr>
              <w:jc w:val="both"/>
              <w:rPr>
                <w:bCs/>
              </w:rPr>
            </w:pPr>
            <w:r w:rsidRPr="00B87399">
              <w:rPr>
                <w:bCs/>
              </w:rPr>
              <w:t>- Projektek, csoportmunkák, szervezeti egységek tagjaként a rá eső feladatokat önállóan, felelősséggel végzi.</w:t>
            </w:r>
          </w:p>
        </w:tc>
      </w:tr>
      <w:tr w:rsidR="00E967AF" w:rsidRPr="00B87399" w14:paraId="12D5A16F" w14:textId="77777777" w:rsidTr="00E967AF">
        <w:trPr>
          <w:trHeight w:val="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163" w14:textId="77777777" w:rsidR="00E967AF" w:rsidRPr="00B87399" w:rsidRDefault="00E967AF" w:rsidP="00E967AF">
            <w:pPr>
              <w:rPr>
                <w:b/>
                <w:bCs/>
              </w:rPr>
            </w:pPr>
            <w:r w:rsidRPr="00B87399">
              <w:rPr>
                <w:b/>
                <w:bCs/>
              </w:rPr>
              <w:t>A kurzus rövid tartalma, témakörei:</w:t>
            </w:r>
          </w:p>
          <w:p w14:paraId="12D5A164" w14:textId="77777777" w:rsidR="00E967AF" w:rsidRPr="00B87399" w:rsidRDefault="00E967AF" w:rsidP="002801D2">
            <w:pPr>
              <w:numPr>
                <w:ilvl w:val="0"/>
                <w:numId w:val="38"/>
              </w:numPr>
              <w:ind w:left="360"/>
              <w:rPr>
                <w:bCs/>
              </w:rPr>
            </w:pPr>
            <w:r w:rsidRPr="00B87399">
              <w:rPr>
                <w:bCs/>
              </w:rPr>
              <w:t>A téli sportok (szánkózás, sízés, korcsolyázás, sífutás, síugrás) jelentősége, rövid története.</w:t>
            </w:r>
          </w:p>
          <w:p w14:paraId="12D5A165" w14:textId="77777777" w:rsidR="00E967AF" w:rsidRPr="00B87399" w:rsidRDefault="00E967AF" w:rsidP="002801D2">
            <w:pPr>
              <w:numPr>
                <w:ilvl w:val="0"/>
                <w:numId w:val="38"/>
              </w:numPr>
              <w:ind w:left="360"/>
              <w:rPr>
                <w:bCs/>
              </w:rPr>
            </w:pPr>
            <w:r w:rsidRPr="00B87399">
              <w:rPr>
                <w:bCs/>
              </w:rPr>
              <w:t>Jeges sportokon belül a csapatsportok jellemzése, szabályai, szövetségei</w:t>
            </w:r>
          </w:p>
          <w:p w14:paraId="12D5A166" w14:textId="77777777" w:rsidR="00E967AF" w:rsidRPr="00B87399" w:rsidRDefault="00E967AF" w:rsidP="002801D2">
            <w:pPr>
              <w:numPr>
                <w:ilvl w:val="0"/>
                <w:numId w:val="38"/>
              </w:numPr>
              <w:ind w:left="360"/>
              <w:rPr>
                <w:bCs/>
              </w:rPr>
            </w:pPr>
            <w:r w:rsidRPr="00B87399">
              <w:rPr>
                <w:bCs/>
              </w:rPr>
              <w:t>Műkorcsolya, gyorskorcsolya alapjai, szabályai</w:t>
            </w:r>
          </w:p>
          <w:p w14:paraId="12D5A167" w14:textId="77777777" w:rsidR="00E967AF" w:rsidRPr="00B87399" w:rsidRDefault="00E967AF" w:rsidP="002801D2">
            <w:pPr>
              <w:numPr>
                <w:ilvl w:val="0"/>
                <w:numId w:val="38"/>
              </w:numPr>
              <w:ind w:left="360"/>
              <w:rPr>
                <w:bCs/>
              </w:rPr>
            </w:pPr>
            <w:r w:rsidRPr="00B87399">
              <w:rPr>
                <w:bCs/>
              </w:rPr>
              <w:t>Curling, szánkózás, bob, szkeleton és egyéb jeges sportok jellemzése, szabályai</w:t>
            </w:r>
          </w:p>
          <w:p w14:paraId="12D5A168" w14:textId="77777777" w:rsidR="00E967AF" w:rsidRPr="00B87399" w:rsidRDefault="00E967AF" w:rsidP="002801D2">
            <w:pPr>
              <w:numPr>
                <w:ilvl w:val="0"/>
                <w:numId w:val="38"/>
              </w:numPr>
              <w:ind w:left="360"/>
              <w:rPr>
                <w:bCs/>
              </w:rPr>
            </w:pPr>
            <w:r w:rsidRPr="00B87399">
              <w:rPr>
                <w:bCs/>
              </w:rPr>
              <w:t>A sízés technikája és oktatása.</w:t>
            </w:r>
          </w:p>
          <w:p w14:paraId="12D5A169" w14:textId="77777777" w:rsidR="00E967AF" w:rsidRPr="00B87399" w:rsidRDefault="00E967AF" w:rsidP="002801D2">
            <w:pPr>
              <w:numPr>
                <w:ilvl w:val="0"/>
                <w:numId w:val="38"/>
              </w:numPr>
              <w:ind w:left="360"/>
              <w:rPr>
                <w:bCs/>
              </w:rPr>
            </w:pPr>
            <w:r w:rsidRPr="00B87399">
              <w:rPr>
                <w:bCs/>
              </w:rPr>
              <w:t>A sítáborozás előfeltételei, táborszervezési és táborvezetési ismeretek.</w:t>
            </w:r>
          </w:p>
          <w:p w14:paraId="12D5A16A" w14:textId="77777777" w:rsidR="00E967AF" w:rsidRPr="00B87399" w:rsidRDefault="00E967AF" w:rsidP="002801D2">
            <w:pPr>
              <w:numPr>
                <w:ilvl w:val="0"/>
                <w:numId w:val="38"/>
              </w:numPr>
              <w:ind w:left="360"/>
              <w:rPr>
                <w:bCs/>
              </w:rPr>
            </w:pPr>
            <w:r w:rsidRPr="00B87399">
              <w:rPr>
                <w:bCs/>
              </w:rPr>
              <w:t>A sífelszerelések fajtái, kiválasztása, karbantartása.</w:t>
            </w:r>
          </w:p>
          <w:p w14:paraId="12D5A16B" w14:textId="77777777" w:rsidR="00E967AF" w:rsidRPr="00B87399" w:rsidRDefault="00E967AF" w:rsidP="002801D2">
            <w:pPr>
              <w:numPr>
                <w:ilvl w:val="0"/>
                <w:numId w:val="38"/>
              </w:numPr>
              <w:ind w:left="360"/>
              <w:rPr>
                <w:bCs/>
              </w:rPr>
            </w:pPr>
            <w:r w:rsidRPr="00B87399">
              <w:rPr>
                <w:bCs/>
              </w:rPr>
              <w:t>Az alpesi síelés alapvető technikai elemeinek oktatásmódszertana.</w:t>
            </w:r>
          </w:p>
          <w:p w14:paraId="12D5A16C" w14:textId="77777777" w:rsidR="00E967AF" w:rsidRPr="00B87399" w:rsidRDefault="00E967AF" w:rsidP="002801D2">
            <w:pPr>
              <w:numPr>
                <w:ilvl w:val="0"/>
                <w:numId w:val="38"/>
              </w:numPr>
              <w:ind w:left="360"/>
              <w:rPr>
                <w:bCs/>
              </w:rPr>
            </w:pPr>
            <w:r w:rsidRPr="00B87399">
              <w:rPr>
                <w:bCs/>
              </w:rPr>
              <w:t>Speciális egészségügyi és balesetvédelmi szabályok.</w:t>
            </w:r>
          </w:p>
          <w:p w14:paraId="12D5A16D" w14:textId="77777777" w:rsidR="00E967AF" w:rsidRPr="00B87399" w:rsidRDefault="00E967AF" w:rsidP="002801D2">
            <w:pPr>
              <w:numPr>
                <w:ilvl w:val="0"/>
                <w:numId w:val="38"/>
              </w:numPr>
              <w:ind w:left="360"/>
              <w:rPr>
                <w:bCs/>
              </w:rPr>
            </w:pPr>
            <w:r w:rsidRPr="00B87399">
              <w:rPr>
                <w:bCs/>
              </w:rPr>
              <w:t>Sífelszerelés- sílécek, síkötések, síbotok, sícipők, síruhák. Hófajták és viaszoló.</w:t>
            </w:r>
          </w:p>
          <w:p w14:paraId="12D5A16E" w14:textId="77777777" w:rsidR="00E967AF" w:rsidRPr="00B87399" w:rsidRDefault="00E967AF" w:rsidP="002801D2">
            <w:pPr>
              <w:numPr>
                <w:ilvl w:val="0"/>
                <w:numId w:val="38"/>
              </w:numPr>
              <w:ind w:left="360"/>
              <w:rPr>
                <w:bCs/>
              </w:rPr>
            </w:pPr>
            <w:r w:rsidRPr="00B87399">
              <w:rPr>
                <w:bCs/>
              </w:rPr>
              <w:t>Az alpesi sízés versenyszámai, versenyszabályok.</w:t>
            </w:r>
          </w:p>
        </w:tc>
      </w:tr>
      <w:tr w:rsidR="00E967AF" w:rsidRPr="00B87399" w14:paraId="12D5A171" w14:textId="77777777" w:rsidTr="00E967AF">
        <w:trPr>
          <w:trHeight w:val="20"/>
        </w:trPr>
        <w:tc>
          <w:tcPr>
            <w:tcW w:w="9939" w:type="dxa"/>
            <w:gridSpan w:val="10"/>
            <w:tcBorders>
              <w:top w:val="single" w:sz="4" w:space="0" w:color="auto"/>
              <w:left w:val="single" w:sz="4" w:space="0" w:color="auto"/>
              <w:bottom w:val="single" w:sz="4" w:space="0" w:color="auto"/>
              <w:right w:val="single" w:sz="4" w:space="0" w:color="auto"/>
            </w:tcBorders>
          </w:tcPr>
          <w:p w14:paraId="12D5A170" w14:textId="77777777" w:rsidR="00E967AF" w:rsidRPr="00B87399" w:rsidRDefault="00E967AF" w:rsidP="00E967AF">
            <w:r w:rsidRPr="00B87399">
              <w:rPr>
                <w:b/>
                <w:bCs/>
              </w:rPr>
              <w:t xml:space="preserve">Tervezett tanulási tevékenységek, tanítási módszerek: </w:t>
            </w:r>
            <w:r w:rsidRPr="00B87399">
              <w:rPr>
                <w:bCs/>
              </w:rPr>
              <w:t>elmélet és gyakorlat</w:t>
            </w:r>
            <w:r w:rsidRPr="00B87399">
              <w:t>, előadás, bemutatás, bemutattatás</w:t>
            </w:r>
          </w:p>
        </w:tc>
      </w:tr>
      <w:tr w:rsidR="00E967AF" w:rsidRPr="00B87399" w14:paraId="12D5A173" w14:textId="77777777" w:rsidTr="00E967AF">
        <w:trPr>
          <w:trHeight w:val="200"/>
        </w:trPr>
        <w:tc>
          <w:tcPr>
            <w:tcW w:w="9939" w:type="dxa"/>
            <w:gridSpan w:val="10"/>
            <w:tcBorders>
              <w:top w:val="single" w:sz="4" w:space="0" w:color="auto"/>
              <w:left w:val="single" w:sz="4" w:space="0" w:color="auto"/>
              <w:bottom w:val="single" w:sz="4" w:space="0" w:color="auto"/>
              <w:right w:val="single" w:sz="4" w:space="0" w:color="auto"/>
            </w:tcBorders>
          </w:tcPr>
          <w:p w14:paraId="12D5A172" w14:textId="77777777" w:rsidR="00E967AF" w:rsidRPr="00B87399" w:rsidRDefault="00E967AF" w:rsidP="00E967AF">
            <w:pPr>
              <w:rPr>
                <w:b/>
                <w:bCs/>
              </w:rPr>
            </w:pPr>
            <w:r w:rsidRPr="00B87399">
              <w:rPr>
                <w:b/>
                <w:bCs/>
              </w:rPr>
              <w:lastRenderedPageBreak/>
              <w:t>Értékelés: gyakorlati jegy</w:t>
            </w:r>
            <w:r w:rsidRPr="00B87399">
              <w:t xml:space="preserve"> Írásbeli dolgozat és az órákon való aktív részt vétel</w:t>
            </w:r>
          </w:p>
        </w:tc>
      </w:tr>
      <w:tr w:rsidR="00E967AF" w:rsidRPr="00B87399" w14:paraId="12D5A180"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174" w14:textId="77777777" w:rsidR="00E967AF" w:rsidRPr="00B87399" w:rsidRDefault="00E967AF" w:rsidP="00E967AF">
            <w:pPr>
              <w:rPr>
                <w:b/>
                <w:bCs/>
              </w:rPr>
            </w:pPr>
            <w:r w:rsidRPr="00B87399">
              <w:rPr>
                <w:b/>
                <w:bCs/>
              </w:rPr>
              <w:t>Kötelező szakirodalom:</w:t>
            </w:r>
          </w:p>
          <w:p w14:paraId="12D5A175" w14:textId="77777777" w:rsidR="00E967AF" w:rsidRPr="00B87399" w:rsidRDefault="00E967AF" w:rsidP="00E967AF">
            <w:pPr>
              <w:rPr>
                <w:bCs/>
              </w:rPr>
            </w:pPr>
            <w:r w:rsidRPr="00B87399">
              <w:rPr>
                <w:bCs/>
              </w:rPr>
              <w:t>Gallovits L.-Honfi L.- Széles-Kovács: Sport A-Z-ig. Általános és különleges sportágak ismerete.</w:t>
            </w:r>
          </w:p>
          <w:p w14:paraId="12D5A176" w14:textId="77777777" w:rsidR="00E967AF" w:rsidRPr="00B87399" w:rsidRDefault="008355CC" w:rsidP="00E967AF">
            <w:pPr>
              <w:rPr>
                <w:bCs/>
              </w:rPr>
            </w:pPr>
            <w:hyperlink r:id="rId18" w:history="1">
              <w:r w:rsidR="00E967AF" w:rsidRPr="00B87399">
                <w:rPr>
                  <w:rStyle w:val="Hiperhivatkozs"/>
                  <w:bCs/>
                </w:rPr>
                <w:t>http://www.tankonyvtar.hu/hu/tartalom/tamop425/0025_Gallovits-Honfi-Szeles-Kovacs-Sport_A-tol_Z-ig/index.html</w:t>
              </w:r>
            </w:hyperlink>
            <w:r w:rsidR="00E967AF" w:rsidRPr="00B87399">
              <w:rPr>
                <w:bCs/>
              </w:rPr>
              <w:t xml:space="preserve"> </w:t>
            </w:r>
          </w:p>
          <w:p w14:paraId="12D5A177" w14:textId="77777777" w:rsidR="00E967AF" w:rsidRPr="00B87399" w:rsidRDefault="00E967AF" w:rsidP="00E967AF">
            <w:pPr>
              <w:rPr>
                <w:bCs/>
              </w:rPr>
            </w:pPr>
            <w:r w:rsidRPr="00B87399">
              <w:rPr>
                <w:bCs/>
              </w:rPr>
              <w:t>Béki Piroska: Téli sportok munkafüzet</w:t>
            </w:r>
          </w:p>
          <w:p w14:paraId="12D5A178" w14:textId="77777777" w:rsidR="00E967AF" w:rsidRPr="00B87399" w:rsidRDefault="00E967AF" w:rsidP="00E967AF">
            <w:pPr>
              <w:pStyle w:val="Szvegtrzs"/>
              <w:rPr>
                <w:rFonts w:ascii="Times New Roman" w:hAnsi="Times New Roman"/>
                <w:sz w:val="20"/>
              </w:rPr>
            </w:pPr>
            <w:r w:rsidRPr="00B87399">
              <w:rPr>
                <w:rFonts w:ascii="Times New Roman" w:hAnsi="Times New Roman"/>
                <w:sz w:val="20"/>
              </w:rPr>
              <w:t>Rétsági Erzsébet, Pálos Szabolcs: Alpesi síiskola kezdőknek. Dialóg Campus, 2008. ISBN: 9789639542518</w:t>
            </w:r>
          </w:p>
          <w:p w14:paraId="12D5A179" w14:textId="77777777" w:rsidR="00E967AF" w:rsidRPr="00B87399" w:rsidRDefault="00E967AF" w:rsidP="00E967AF">
            <w:pPr>
              <w:pStyle w:val="Szvegtrzs"/>
              <w:rPr>
                <w:rFonts w:ascii="Times New Roman" w:hAnsi="Times New Roman"/>
                <w:sz w:val="20"/>
              </w:rPr>
            </w:pPr>
            <w:r w:rsidRPr="00B87399">
              <w:rPr>
                <w:rFonts w:ascii="Times New Roman" w:hAnsi="Times New Roman"/>
                <w:sz w:val="20"/>
              </w:rPr>
              <w:t xml:space="preserve">Az oktatási folyamat jellemző elemei a síoktatásban, hibajavítás. Lektorált módszertani anyag 1-9. 2009. </w:t>
            </w:r>
          </w:p>
          <w:p w14:paraId="12D5A17A" w14:textId="77777777" w:rsidR="00E967AF" w:rsidRPr="00B87399" w:rsidRDefault="00E967AF" w:rsidP="00E967AF">
            <w:pPr>
              <w:pStyle w:val="Szvegtrzs"/>
              <w:rPr>
                <w:rFonts w:ascii="Times New Roman" w:hAnsi="Times New Roman"/>
                <w:sz w:val="20"/>
              </w:rPr>
            </w:pPr>
            <w:r w:rsidRPr="00B87399">
              <w:rPr>
                <w:rFonts w:ascii="Times New Roman" w:hAnsi="Times New Roman"/>
                <w:sz w:val="20"/>
              </w:rPr>
              <w:t>Dosek Ágoston: A síoktatás sajátos szempontjai, a foglalkozások felépítése. Lektorált módszertani anyag 1-7. 2009.</w:t>
            </w:r>
          </w:p>
          <w:p w14:paraId="12D5A17B" w14:textId="77777777" w:rsidR="00E967AF" w:rsidRPr="00B87399" w:rsidRDefault="00E967AF" w:rsidP="00E967AF">
            <w:pPr>
              <w:pStyle w:val="Szvegtrzs"/>
              <w:rPr>
                <w:rFonts w:ascii="Times New Roman" w:hAnsi="Times New Roman"/>
                <w:sz w:val="20"/>
              </w:rPr>
            </w:pPr>
            <w:r w:rsidRPr="00B87399">
              <w:rPr>
                <w:rFonts w:ascii="Times New Roman" w:hAnsi="Times New Roman"/>
                <w:sz w:val="20"/>
              </w:rPr>
              <w:t>Dosek Ágoston: Az oktatást meghatározó tényezők, oktatási elvek, a havas sportok oktatásának menete. Lektorált mód-szertani anyag 1-7. 2009.</w:t>
            </w:r>
          </w:p>
          <w:p w14:paraId="12D5A17C" w14:textId="77777777" w:rsidR="00E967AF" w:rsidRPr="00B87399" w:rsidRDefault="00E967AF" w:rsidP="00E967AF">
            <w:r w:rsidRPr="00B87399">
              <w:t>Dosek Ágoston: Gondolatok a havas sportok tanulásához és oktatásához. Lektorált módszertani anyag 1-3. 2009.</w:t>
            </w:r>
          </w:p>
          <w:p w14:paraId="12D5A17D" w14:textId="77777777" w:rsidR="00E967AF" w:rsidRPr="00B87399" w:rsidRDefault="00E967AF" w:rsidP="00E967AF">
            <w:r w:rsidRPr="00B87399">
              <w:rPr>
                <w:b/>
                <w:bCs/>
              </w:rPr>
              <w:t xml:space="preserve">Ajánlott szakirodalom: </w:t>
            </w:r>
            <w:r w:rsidRPr="00B87399">
              <w:t>Dosek Ágoston, Ozsváth Miklós: A sízés 2000. Budapest, 1999.</w:t>
            </w:r>
          </w:p>
          <w:p w14:paraId="12D5A17E" w14:textId="77777777" w:rsidR="00E967AF" w:rsidRPr="00B87399" w:rsidRDefault="00E967AF" w:rsidP="00E967AF">
            <w:pPr>
              <w:rPr>
                <w:b/>
                <w:bCs/>
              </w:rPr>
            </w:pPr>
            <w:r w:rsidRPr="00B87399">
              <w:t>Dosek Ágoston, Ozsváth Miklós: A sízés +3. Budapest, 2004.</w:t>
            </w:r>
          </w:p>
          <w:p w14:paraId="12D5A17F" w14:textId="77777777" w:rsidR="00E967AF" w:rsidRPr="00B87399" w:rsidRDefault="00E967AF" w:rsidP="00E967AF">
            <w:pPr>
              <w:shd w:val="clear" w:color="auto" w:fill="E5DFEC"/>
              <w:suppressAutoHyphens/>
              <w:autoSpaceDE w:val="0"/>
              <w:spacing w:before="60" w:after="60"/>
              <w:ind w:right="113"/>
            </w:pPr>
          </w:p>
        </w:tc>
      </w:tr>
    </w:tbl>
    <w:p w14:paraId="12D5A181" w14:textId="77777777" w:rsidR="00E967AF" w:rsidRPr="00B87399" w:rsidRDefault="00E967AF" w:rsidP="00E967AF"/>
    <w:p w14:paraId="12D5A182" w14:textId="77777777" w:rsidR="00E967AF" w:rsidRPr="00B87399" w:rsidRDefault="00E967AF" w:rsidP="00E967AF"/>
    <w:p w14:paraId="12D5A183" w14:textId="77777777" w:rsidR="00E967AF" w:rsidRPr="00B87399" w:rsidRDefault="00E967AF" w:rsidP="00E967AF">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17"/>
      </w:tblGrid>
      <w:tr w:rsidR="00E967AF" w:rsidRPr="00B87399" w14:paraId="12D5A185" w14:textId="77777777" w:rsidTr="00E967AF">
        <w:tc>
          <w:tcPr>
            <w:tcW w:w="9250" w:type="dxa"/>
            <w:gridSpan w:val="2"/>
            <w:shd w:val="clear" w:color="auto" w:fill="auto"/>
          </w:tcPr>
          <w:p w14:paraId="12D5A184" w14:textId="77777777" w:rsidR="00E967AF" w:rsidRPr="00B87399" w:rsidRDefault="00E967AF" w:rsidP="00E967AF">
            <w:pPr>
              <w:jc w:val="center"/>
            </w:pPr>
            <w:r w:rsidRPr="00B87399">
              <w:lastRenderedPageBreak/>
              <w:t>Heti bontott tematika</w:t>
            </w:r>
          </w:p>
        </w:tc>
      </w:tr>
      <w:tr w:rsidR="00E967AF" w:rsidRPr="00B87399" w14:paraId="12D5A189" w14:textId="77777777" w:rsidTr="00E967AF">
        <w:tc>
          <w:tcPr>
            <w:tcW w:w="1529" w:type="dxa"/>
            <w:vMerge w:val="restart"/>
            <w:shd w:val="clear" w:color="auto" w:fill="auto"/>
          </w:tcPr>
          <w:p w14:paraId="12D5A186" w14:textId="77777777" w:rsidR="00E967AF" w:rsidRPr="00B87399" w:rsidRDefault="00DE7A5E" w:rsidP="00DE7A5E">
            <w:pPr>
              <w:ind w:left="426"/>
            </w:pPr>
            <w:r w:rsidRPr="00B87399">
              <w:t>1.</w:t>
            </w:r>
          </w:p>
        </w:tc>
        <w:tc>
          <w:tcPr>
            <w:tcW w:w="7721" w:type="dxa"/>
            <w:shd w:val="clear" w:color="auto" w:fill="auto"/>
          </w:tcPr>
          <w:p w14:paraId="12D5A187" w14:textId="77777777" w:rsidR="00E967AF" w:rsidRPr="00B87399" w:rsidRDefault="00E967AF" w:rsidP="00E967AF">
            <w:pPr>
              <w:jc w:val="both"/>
            </w:pPr>
            <w:r w:rsidRPr="00B87399">
              <w:rPr>
                <w:b/>
              </w:rPr>
              <w:t>Elmélet:</w:t>
            </w:r>
            <w:r w:rsidRPr="00B87399">
              <w:t xml:space="preserve"> Tájékoztatás a kurzus teljesítésének, elfogadásának feltételeiről. Az elméleti és gyakorlati anyag számonkérési időtervének egyeztetése. Balesetvédelmi oktatás. A jeges sportok fogalma, története célja, feladatai, jellemzői.</w:t>
            </w:r>
          </w:p>
          <w:p w14:paraId="12D5A188" w14:textId="77777777" w:rsidR="00E967AF" w:rsidRPr="00B87399" w:rsidRDefault="00E967AF" w:rsidP="00E967AF">
            <w:pPr>
              <w:jc w:val="both"/>
            </w:pPr>
            <w:r w:rsidRPr="00B87399">
              <w:rPr>
                <w:b/>
              </w:rPr>
              <w:t>Gyakorlat:</w:t>
            </w:r>
            <w:r w:rsidRPr="00B87399">
              <w:t xml:space="preserve"> Bemelegítő gyakorlatok a jeges sportokban, célgimnasztika</w:t>
            </w:r>
          </w:p>
        </w:tc>
      </w:tr>
      <w:tr w:rsidR="00E967AF" w:rsidRPr="00B87399" w14:paraId="12D5A18C" w14:textId="77777777" w:rsidTr="00E967AF">
        <w:tc>
          <w:tcPr>
            <w:tcW w:w="1529" w:type="dxa"/>
            <w:vMerge/>
            <w:shd w:val="clear" w:color="auto" w:fill="auto"/>
          </w:tcPr>
          <w:p w14:paraId="12D5A18A" w14:textId="77777777" w:rsidR="00E967AF" w:rsidRPr="00B87399" w:rsidRDefault="00E967AF" w:rsidP="002801D2">
            <w:pPr>
              <w:numPr>
                <w:ilvl w:val="0"/>
                <w:numId w:val="102"/>
              </w:numPr>
            </w:pPr>
          </w:p>
        </w:tc>
        <w:tc>
          <w:tcPr>
            <w:tcW w:w="7721" w:type="dxa"/>
            <w:shd w:val="clear" w:color="auto" w:fill="auto"/>
          </w:tcPr>
          <w:p w14:paraId="12D5A18B" w14:textId="77777777" w:rsidR="00E967AF" w:rsidRPr="00B87399" w:rsidRDefault="00E967AF" w:rsidP="00E967AF">
            <w:pPr>
              <w:jc w:val="both"/>
            </w:pPr>
            <w:r w:rsidRPr="00B87399">
              <w:t>TE*tudja a jeges sportok tartozó fogalmakat, a jeges sportok céljait, jellemzőit, gyakorlatban alkalmazza a bemelegítő gyakorlatokat</w:t>
            </w:r>
          </w:p>
        </w:tc>
      </w:tr>
      <w:tr w:rsidR="00E967AF" w:rsidRPr="00B87399" w14:paraId="12D5A190" w14:textId="77777777" w:rsidTr="00E967AF">
        <w:tc>
          <w:tcPr>
            <w:tcW w:w="1529" w:type="dxa"/>
            <w:vMerge w:val="restart"/>
            <w:shd w:val="clear" w:color="auto" w:fill="auto"/>
          </w:tcPr>
          <w:p w14:paraId="12D5A18D" w14:textId="77777777" w:rsidR="00E967AF" w:rsidRPr="00B87399" w:rsidRDefault="00DE7A5E" w:rsidP="00DE7A5E">
            <w:pPr>
              <w:ind w:left="426"/>
            </w:pPr>
            <w:r w:rsidRPr="00B87399">
              <w:t>2.</w:t>
            </w:r>
          </w:p>
        </w:tc>
        <w:tc>
          <w:tcPr>
            <w:tcW w:w="7721" w:type="dxa"/>
            <w:shd w:val="clear" w:color="auto" w:fill="auto"/>
          </w:tcPr>
          <w:p w14:paraId="12D5A18E" w14:textId="77777777" w:rsidR="00E967AF" w:rsidRPr="00B87399" w:rsidRDefault="00E967AF" w:rsidP="00E967AF">
            <w:pPr>
              <w:jc w:val="both"/>
            </w:pPr>
            <w:r w:rsidRPr="00B87399">
              <w:rPr>
                <w:b/>
              </w:rPr>
              <w:t>Elmélet:</w:t>
            </w:r>
            <w:r w:rsidRPr="00B87399">
              <w:t xml:space="preserve"> Jeges sportokon belül a csapatsportok jellemzése, szabályai, szövetségei</w:t>
            </w:r>
          </w:p>
          <w:p w14:paraId="12D5A18F" w14:textId="77777777" w:rsidR="00E967AF" w:rsidRPr="00B87399" w:rsidRDefault="00E967AF" w:rsidP="00E967AF">
            <w:pPr>
              <w:jc w:val="both"/>
            </w:pPr>
            <w:r w:rsidRPr="00B87399">
              <w:rPr>
                <w:b/>
              </w:rPr>
              <w:t>Gyakorlat:</w:t>
            </w:r>
            <w:r w:rsidRPr="00B87399">
              <w:t xml:space="preserve"> Gyakorlati foglalkozás keretein belül a jégkorong játék bemutatása</w:t>
            </w:r>
          </w:p>
        </w:tc>
      </w:tr>
      <w:tr w:rsidR="00E967AF" w:rsidRPr="00B87399" w14:paraId="12D5A193" w14:textId="77777777" w:rsidTr="00E967AF">
        <w:tc>
          <w:tcPr>
            <w:tcW w:w="1529" w:type="dxa"/>
            <w:vMerge/>
            <w:shd w:val="clear" w:color="auto" w:fill="auto"/>
          </w:tcPr>
          <w:p w14:paraId="12D5A191" w14:textId="77777777" w:rsidR="00E967AF" w:rsidRPr="00B87399" w:rsidRDefault="00E967AF" w:rsidP="002801D2">
            <w:pPr>
              <w:numPr>
                <w:ilvl w:val="0"/>
                <w:numId w:val="102"/>
              </w:numPr>
            </w:pPr>
          </w:p>
        </w:tc>
        <w:tc>
          <w:tcPr>
            <w:tcW w:w="7721" w:type="dxa"/>
            <w:shd w:val="clear" w:color="auto" w:fill="auto"/>
          </w:tcPr>
          <w:p w14:paraId="12D5A192" w14:textId="77777777" w:rsidR="00E967AF" w:rsidRPr="00B87399" w:rsidRDefault="00E967AF" w:rsidP="00E967AF">
            <w:pPr>
              <w:jc w:val="both"/>
            </w:pPr>
            <w:r w:rsidRPr="00B87399">
              <w:t xml:space="preserve">TE: tudja a jeges sportok felosztási területeit, gyakorlatban ismeri az jégkorong technikáját, tud felsorolni rávezető gyakorlatokat </w:t>
            </w:r>
          </w:p>
        </w:tc>
      </w:tr>
      <w:tr w:rsidR="00E967AF" w:rsidRPr="00B87399" w14:paraId="12D5A197" w14:textId="77777777" w:rsidTr="00E967AF">
        <w:tc>
          <w:tcPr>
            <w:tcW w:w="1529" w:type="dxa"/>
            <w:vMerge w:val="restart"/>
            <w:shd w:val="clear" w:color="auto" w:fill="auto"/>
          </w:tcPr>
          <w:p w14:paraId="12D5A194" w14:textId="77777777" w:rsidR="00E967AF" w:rsidRPr="00B87399" w:rsidRDefault="00DE7A5E" w:rsidP="00DE7A5E">
            <w:pPr>
              <w:ind w:left="426"/>
            </w:pPr>
            <w:r w:rsidRPr="00B87399">
              <w:t>3.</w:t>
            </w:r>
          </w:p>
        </w:tc>
        <w:tc>
          <w:tcPr>
            <w:tcW w:w="7721" w:type="dxa"/>
            <w:shd w:val="clear" w:color="auto" w:fill="auto"/>
          </w:tcPr>
          <w:p w14:paraId="12D5A195" w14:textId="77777777" w:rsidR="00E967AF" w:rsidRPr="00B87399" w:rsidRDefault="00E967AF" w:rsidP="00E967AF">
            <w:pPr>
              <w:jc w:val="both"/>
            </w:pPr>
            <w:r w:rsidRPr="00B87399">
              <w:rPr>
                <w:b/>
              </w:rPr>
              <w:t>Elmélet:</w:t>
            </w:r>
            <w:r w:rsidRPr="00B87399">
              <w:t xml:space="preserve"> Jégkorong története főbb szabályai, taktikája</w:t>
            </w:r>
          </w:p>
          <w:p w14:paraId="12D5A196" w14:textId="77777777" w:rsidR="00E967AF" w:rsidRPr="00B87399" w:rsidRDefault="00E967AF" w:rsidP="00E967AF">
            <w:pPr>
              <w:jc w:val="both"/>
            </w:pPr>
            <w:r w:rsidRPr="00B87399">
              <w:rPr>
                <w:b/>
              </w:rPr>
              <w:t>Gyakorlat:</w:t>
            </w:r>
            <w:r w:rsidRPr="00B87399">
              <w:t xml:space="preserve"> Jégkorong játék szabályai gyakorlatban</w:t>
            </w:r>
          </w:p>
        </w:tc>
      </w:tr>
      <w:tr w:rsidR="00E967AF" w:rsidRPr="00B87399" w14:paraId="12D5A19A" w14:textId="77777777" w:rsidTr="00E967AF">
        <w:tc>
          <w:tcPr>
            <w:tcW w:w="1529" w:type="dxa"/>
            <w:vMerge/>
            <w:shd w:val="clear" w:color="auto" w:fill="auto"/>
          </w:tcPr>
          <w:p w14:paraId="12D5A198" w14:textId="77777777" w:rsidR="00E967AF" w:rsidRPr="00B87399" w:rsidRDefault="00E967AF" w:rsidP="002801D2">
            <w:pPr>
              <w:numPr>
                <w:ilvl w:val="0"/>
                <w:numId w:val="102"/>
              </w:numPr>
            </w:pPr>
          </w:p>
        </w:tc>
        <w:tc>
          <w:tcPr>
            <w:tcW w:w="7721" w:type="dxa"/>
            <w:shd w:val="clear" w:color="auto" w:fill="auto"/>
          </w:tcPr>
          <w:p w14:paraId="12D5A199" w14:textId="77777777" w:rsidR="00E967AF" w:rsidRPr="00B87399" w:rsidRDefault="00E967AF" w:rsidP="00E967AF">
            <w:pPr>
              <w:jc w:val="both"/>
            </w:pPr>
            <w:r w:rsidRPr="00B87399">
              <w:t>TE: ismeri a jégkorong játék meghatározó tényezőit, ismeri a játékszabályokat</w:t>
            </w:r>
          </w:p>
        </w:tc>
      </w:tr>
      <w:tr w:rsidR="00E967AF" w:rsidRPr="00B87399" w14:paraId="12D5A19E" w14:textId="77777777" w:rsidTr="00E967AF">
        <w:tc>
          <w:tcPr>
            <w:tcW w:w="1529" w:type="dxa"/>
            <w:vMerge w:val="restart"/>
            <w:shd w:val="clear" w:color="auto" w:fill="auto"/>
          </w:tcPr>
          <w:p w14:paraId="12D5A19B" w14:textId="77777777" w:rsidR="00E967AF" w:rsidRPr="00B87399" w:rsidRDefault="00DE7A5E" w:rsidP="00DE7A5E">
            <w:pPr>
              <w:ind w:left="426"/>
            </w:pPr>
            <w:r w:rsidRPr="00B87399">
              <w:t>4.</w:t>
            </w:r>
          </w:p>
        </w:tc>
        <w:tc>
          <w:tcPr>
            <w:tcW w:w="7721" w:type="dxa"/>
            <w:shd w:val="clear" w:color="auto" w:fill="auto"/>
          </w:tcPr>
          <w:p w14:paraId="12D5A19C" w14:textId="77777777" w:rsidR="00E967AF" w:rsidRPr="00B87399" w:rsidRDefault="00E967AF" w:rsidP="00E967AF">
            <w:pPr>
              <w:jc w:val="both"/>
            </w:pPr>
            <w:r w:rsidRPr="00B87399">
              <w:rPr>
                <w:b/>
              </w:rPr>
              <w:t>Elmélet:</w:t>
            </w:r>
            <w:r w:rsidRPr="00B87399">
              <w:t xml:space="preserve"> A műkorcsolya felosztása, versenyrendszere</w:t>
            </w:r>
          </w:p>
          <w:p w14:paraId="12D5A19D" w14:textId="77777777" w:rsidR="00E967AF" w:rsidRPr="00B87399" w:rsidRDefault="00E967AF" w:rsidP="00E967AF">
            <w:pPr>
              <w:jc w:val="both"/>
            </w:pPr>
            <w:r w:rsidRPr="00B87399">
              <w:rPr>
                <w:b/>
              </w:rPr>
              <w:t>Gyakorlat:</w:t>
            </w:r>
            <w:r w:rsidRPr="00B87399">
              <w:t xml:space="preserve"> Műkorcsolya gyakorlati bemutató</w:t>
            </w:r>
          </w:p>
        </w:tc>
      </w:tr>
      <w:tr w:rsidR="00E967AF" w:rsidRPr="00B87399" w14:paraId="12D5A1A1" w14:textId="77777777" w:rsidTr="00E967AF">
        <w:tc>
          <w:tcPr>
            <w:tcW w:w="1529" w:type="dxa"/>
            <w:vMerge/>
            <w:shd w:val="clear" w:color="auto" w:fill="auto"/>
          </w:tcPr>
          <w:p w14:paraId="12D5A19F" w14:textId="77777777" w:rsidR="00E967AF" w:rsidRPr="00B87399" w:rsidRDefault="00E967AF" w:rsidP="002801D2">
            <w:pPr>
              <w:numPr>
                <w:ilvl w:val="0"/>
                <w:numId w:val="102"/>
              </w:numPr>
            </w:pPr>
          </w:p>
        </w:tc>
        <w:tc>
          <w:tcPr>
            <w:tcW w:w="7721" w:type="dxa"/>
            <w:shd w:val="clear" w:color="auto" w:fill="auto"/>
          </w:tcPr>
          <w:p w14:paraId="12D5A1A0" w14:textId="77777777" w:rsidR="00E967AF" w:rsidRPr="00B87399" w:rsidRDefault="00E967AF" w:rsidP="00E967AF">
            <w:pPr>
              <w:jc w:val="both"/>
            </w:pPr>
            <w:r w:rsidRPr="00B87399">
              <w:t>TE: Tudja a műkorcsolya szabályait elméletben és gyakorlatban is</w:t>
            </w:r>
          </w:p>
        </w:tc>
      </w:tr>
      <w:tr w:rsidR="00E967AF" w:rsidRPr="00B87399" w14:paraId="12D5A1A5" w14:textId="77777777" w:rsidTr="00E967AF">
        <w:tc>
          <w:tcPr>
            <w:tcW w:w="1529" w:type="dxa"/>
            <w:vMerge w:val="restart"/>
            <w:shd w:val="clear" w:color="auto" w:fill="auto"/>
          </w:tcPr>
          <w:p w14:paraId="12D5A1A2" w14:textId="77777777" w:rsidR="00E967AF" w:rsidRPr="00B87399" w:rsidRDefault="00DE7A5E" w:rsidP="00DE7A5E">
            <w:pPr>
              <w:ind w:left="426"/>
            </w:pPr>
            <w:r w:rsidRPr="00B87399">
              <w:t>5.</w:t>
            </w:r>
          </w:p>
        </w:tc>
        <w:tc>
          <w:tcPr>
            <w:tcW w:w="7721" w:type="dxa"/>
            <w:shd w:val="clear" w:color="auto" w:fill="auto"/>
          </w:tcPr>
          <w:p w14:paraId="12D5A1A3" w14:textId="77777777" w:rsidR="00E967AF" w:rsidRPr="00B87399" w:rsidRDefault="00E967AF" w:rsidP="00E967AF">
            <w:pPr>
              <w:jc w:val="both"/>
            </w:pPr>
            <w:r w:rsidRPr="00B87399">
              <w:rPr>
                <w:b/>
              </w:rPr>
              <w:t>Elmélet:</w:t>
            </w:r>
            <w:r w:rsidRPr="00B87399">
              <w:t xml:space="preserve"> Gyorskorcsolya felosztása, versenyrendszere</w:t>
            </w:r>
          </w:p>
          <w:p w14:paraId="12D5A1A4" w14:textId="77777777" w:rsidR="00E967AF" w:rsidRPr="00B87399" w:rsidRDefault="00E967AF" w:rsidP="00E967AF">
            <w:pPr>
              <w:jc w:val="both"/>
            </w:pPr>
            <w:r w:rsidRPr="00B87399">
              <w:rPr>
                <w:b/>
              </w:rPr>
              <w:t>Gyakorlat:</w:t>
            </w:r>
            <w:r w:rsidRPr="00B87399">
              <w:t xml:space="preserve"> Műkorcsolya gyakorlati bemutató</w:t>
            </w:r>
          </w:p>
        </w:tc>
      </w:tr>
      <w:tr w:rsidR="00E967AF" w:rsidRPr="00B87399" w14:paraId="12D5A1A8" w14:textId="77777777" w:rsidTr="00E967AF">
        <w:tc>
          <w:tcPr>
            <w:tcW w:w="1529" w:type="dxa"/>
            <w:vMerge/>
            <w:shd w:val="clear" w:color="auto" w:fill="auto"/>
          </w:tcPr>
          <w:p w14:paraId="12D5A1A6" w14:textId="77777777" w:rsidR="00E967AF" w:rsidRPr="00B87399" w:rsidRDefault="00E967AF" w:rsidP="002801D2">
            <w:pPr>
              <w:numPr>
                <w:ilvl w:val="0"/>
                <w:numId w:val="102"/>
              </w:numPr>
            </w:pPr>
          </w:p>
        </w:tc>
        <w:tc>
          <w:tcPr>
            <w:tcW w:w="7721" w:type="dxa"/>
            <w:shd w:val="clear" w:color="auto" w:fill="auto"/>
          </w:tcPr>
          <w:p w14:paraId="12D5A1A7" w14:textId="77777777" w:rsidR="00E967AF" w:rsidRPr="00B87399" w:rsidRDefault="00E967AF" w:rsidP="00E967AF">
            <w:pPr>
              <w:jc w:val="both"/>
            </w:pPr>
            <w:r w:rsidRPr="00B87399">
              <w:t xml:space="preserve">TE: Ismeri a jeges versenyek rendezésének alapelveit. </w:t>
            </w:r>
          </w:p>
        </w:tc>
      </w:tr>
      <w:tr w:rsidR="00E967AF" w:rsidRPr="00B87399" w14:paraId="12D5A1AD" w14:textId="77777777" w:rsidTr="00E967AF">
        <w:tc>
          <w:tcPr>
            <w:tcW w:w="1529" w:type="dxa"/>
            <w:shd w:val="clear" w:color="auto" w:fill="auto"/>
          </w:tcPr>
          <w:p w14:paraId="12D5A1A9" w14:textId="77777777" w:rsidR="00E967AF" w:rsidRPr="00B87399" w:rsidRDefault="00DE7A5E" w:rsidP="00DE7A5E">
            <w:pPr>
              <w:ind w:left="426"/>
            </w:pPr>
            <w:r w:rsidRPr="00B87399">
              <w:t>6.</w:t>
            </w:r>
          </w:p>
        </w:tc>
        <w:tc>
          <w:tcPr>
            <w:tcW w:w="7721" w:type="dxa"/>
            <w:shd w:val="clear" w:color="auto" w:fill="auto"/>
          </w:tcPr>
          <w:p w14:paraId="12D5A1AA" w14:textId="77777777" w:rsidR="00E967AF" w:rsidRPr="00B87399" w:rsidRDefault="00E967AF" w:rsidP="00E967AF">
            <w:pPr>
              <w:jc w:val="both"/>
            </w:pPr>
            <w:r w:rsidRPr="00B87399">
              <w:rPr>
                <w:b/>
              </w:rPr>
              <w:t>Elmélet:</w:t>
            </w:r>
            <w:r w:rsidRPr="00B87399">
              <w:t xml:space="preserve"> Curling, szánkózás, egyéb jeges sportok jellemzése, szabályai</w:t>
            </w:r>
          </w:p>
          <w:p w14:paraId="12D5A1AB" w14:textId="77777777" w:rsidR="00E967AF" w:rsidRPr="00B87399" w:rsidRDefault="00E967AF" w:rsidP="00E967AF">
            <w:pPr>
              <w:jc w:val="both"/>
            </w:pPr>
            <w:r w:rsidRPr="00B87399">
              <w:rPr>
                <w:b/>
              </w:rPr>
              <w:t>Gyakorlat:</w:t>
            </w:r>
            <w:r w:rsidRPr="00B87399">
              <w:t xml:space="preserve"> Műkorcsolya gyakorlati bemutató, gyakorlás</w:t>
            </w:r>
          </w:p>
          <w:p w14:paraId="12D5A1AC" w14:textId="77777777" w:rsidR="00E967AF" w:rsidRPr="00B87399" w:rsidRDefault="00E967AF" w:rsidP="00E967AF">
            <w:pPr>
              <w:jc w:val="both"/>
            </w:pPr>
            <w:r w:rsidRPr="00B87399">
              <w:t xml:space="preserve">TE: Ismeri a curling, szánkózás szabályait, technikai elemeit, gyakorlatban tudja hasznosítani tudását. </w:t>
            </w:r>
          </w:p>
        </w:tc>
      </w:tr>
      <w:tr w:rsidR="00E967AF" w:rsidRPr="00B87399" w14:paraId="12D5A1B1" w14:textId="77777777" w:rsidTr="00E967AF">
        <w:tc>
          <w:tcPr>
            <w:tcW w:w="1529" w:type="dxa"/>
            <w:vMerge w:val="restart"/>
            <w:shd w:val="clear" w:color="auto" w:fill="auto"/>
          </w:tcPr>
          <w:p w14:paraId="12D5A1AE" w14:textId="77777777" w:rsidR="00E967AF" w:rsidRPr="00B87399" w:rsidRDefault="00DE7A5E" w:rsidP="00DE7A5E">
            <w:pPr>
              <w:ind w:left="426"/>
            </w:pPr>
            <w:r w:rsidRPr="00B87399">
              <w:t>7.</w:t>
            </w:r>
          </w:p>
        </w:tc>
        <w:tc>
          <w:tcPr>
            <w:tcW w:w="7721" w:type="dxa"/>
            <w:shd w:val="clear" w:color="auto" w:fill="auto"/>
          </w:tcPr>
          <w:p w14:paraId="12D5A1AF" w14:textId="77777777" w:rsidR="00E967AF" w:rsidRPr="00B87399" w:rsidRDefault="00E967AF" w:rsidP="00E967AF">
            <w:pPr>
              <w:jc w:val="both"/>
            </w:pPr>
            <w:r w:rsidRPr="00B87399">
              <w:rPr>
                <w:b/>
              </w:rPr>
              <w:t>Elmélet:</w:t>
            </w:r>
            <w:r w:rsidRPr="00B87399">
              <w:t xml:space="preserve"> Bob, szkeleton jellemzése, szabályai</w:t>
            </w:r>
          </w:p>
          <w:p w14:paraId="12D5A1B0" w14:textId="77777777" w:rsidR="00E967AF" w:rsidRPr="00B87399" w:rsidRDefault="00E967AF" w:rsidP="00E967AF">
            <w:pPr>
              <w:jc w:val="both"/>
            </w:pPr>
            <w:r w:rsidRPr="00B87399">
              <w:rPr>
                <w:b/>
              </w:rPr>
              <w:t>Gyakorlat:</w:t>
            </w:r>
            <w:r w:rsidRPr="00B87399">
              <w:t xml:space="preserve"> Gyorskorcsolya bemutató, gyakorlás</w:t>
            </w:r>
          </w:p>
        </w:tc>
      </w:tr>
      <w:tr w:rsidR="00E967AF" w:rsidRPr="00B87399" w14:paraId="12D5A1B4" w14:textId="77777777" w:rsidTr="00E967AF">
        <w:tc>
          <w:tcPr>
            <w:tcW w:w="1529" w:type="dxa"/>
            <w:vMerge/>
            <w:shd w:val="clear" w:color="auto" w:fill="auto"/>
          </w:tcPr>
          <w:p w14:paraId="12D5A1B2" w14:textId="77777777" w:rsidR="00E967AF" w:rsidRPr="00B87399" w:rsidRDefault="00E967AF" w:rsidP="002801D2">
            <w:pPr>
              <w:numPr>
                <w:ilvl w:val="0"/>
                <w:numId w:val="102"/>
              </w:numPr>
            </w:pPr>
          </w:p>
        </w:tc>
        <w:tc>
          <w:tcPr>
            <w:tcW w:w="7721" w:type="dxa"/>
            <w:shd w:val="clear" w:color="auto" w:fill="auto"/>
          </w:tcPr>
          <w:p w14:paraId="12D5A1B3" w14:textId="77777777" w:rsidR="00E967AF" w:rsidRPr="00B87399" w:rsidRDefault="00E967AF" w:rsidP="00E967AF">
            <w:pPr>
              <w:jc w:val="both"/>
            </w:pPr>
            <w:r w:rsidRPr="00B87399">
              <w:t>TE: Ismeri bob és szkeleton szabályait, jellemezni tudja</w:t>
            </w:r>
          </w:p>
        </w:tc>
      </w:tr>
      <w:tr w:rsidR="00E967AF" w:rsidRPr="00B87399" w14:paraId="12D5A1B8" w14:textId="77777777" w:rsidTr="00E967AF">
        <w:tc>
          <w:tcPr>
            <w:tcW w:w="1529" w:type="dxa"/>
            <w:vMerge w:val="restart"/>
            <w:shd w:val="clear" w:color="auto" w:fill="auto"/>
          </w:tcPr>
          <w:p w14:paraId="12D5A1B5" w14:textId="77777777" w:rsidR="00E967AF" w:rsidRPr="00B87399" w:rsidRDefault="00DE7A5E" w:rsidP="00DE7A5E">
            <w:pPr>
              <w:ind w:left="426"/>
            </w:pPr>
            <w:r w:rsidRPr="00B87399">
              <w:t>8.</w:t>
            </w:r>
          </w:p>
        </w:tc>
        <w:tc>
          <w:tcPr>
            <w:tcW w:w="7721" w:type="dxa"/>
            <w:shd w:val="clear" w:color="auto" w:fill="auto"/>
          </w:tcPr>
          <w:p w14:paraId="12D5A1B6" w14:textId="77777777" w:rsidR="00E967AF" w:rsidRPr="00B87399" w:rsidRDefault="00E967AF" w:rsidP="00E967AF">
            <w:pPr>
              <w:jc w:val="both"/>
            </w:pPr>
            <w:r w:rsidRPr="00B87399">
              <w:rPr>
                <w:b/>
              </w:rPr>
              <w:t>Elmélet:</w:t>
            </w:r>
            <w:r w:rsidRPr="00B87399">
              <w:t xml:space="preserve"> Havas sportok története, felosztása. A nemzetközi és hazai szövetségek.  </w:t>
            </w:r>
          </w:p>
          <w:p w14:paraId="12D5A1B7" w14:textId="77777777" w:rsidR="00E967AF" w:rsidRPr="00B87399" w:rsidRDefault="00E967AF" w:rsidP="00E967AF">
            <w:pPr>
              <w:jc w:val="both"/>
            </w:pPr>
            <w:r w:rsidRPr="00B87399">
              <w:rPr>
                <w:b/>
              </w:rPr>
              <w:t>Gyakorlat:</w:t>
            </w:r>
            <w:r w:rsidRPr="00B87399">
              <w:t xml:space="preserve"> Gyorskorcsolya bemutató, gyakorlás</w:t>
            </w:r>
          </w:p>
        </w:tc>
      </w:tr>
      <w:tr w:rsidR="00E967AF" w:rsidRPr="00B87399" w14:paraId="12D5A1BB" w14:textId="77777777" w:rsidTr="00E967AF">
        <w:tc>
          <w:tcPr>
            <w:tcW w:w="1529" w:type="dxa"/>
            <w:vMerge/>
            <w:shd w:val="clear" w:color="auto" w:fill="auto"/>
          </w:tcPr>
          <w:p w14:paraId="12D5A1B9" w14:textId="77777777" w:rsidR="00E967AF" w:rsidRPr="00B87399" w:rsidRDefault="00E967AF" w:rsidP="002801D2">
            <w:pPr>
              <w:numPr>
                <w:ilvl w:val="0"/>
                <w:numId w:val="102"/>
              </w:numPr>
            </w:pPr>
          </w:p>
        </w:tc>
        <w:tc>
          <w:tcPr>
            <w:tcW w:w="7721" w:type="dxa"/>
            <w:shd w:val="clear" w:color="auto" w:fill="auto"/>
          </w:tcPr>
          <w:p w14:paraId="12D5A1BA" w14:textId="77777777" w:rsidR="00E967AF" w:rsidRPr="00B87399" w:rsidRDefault="00E967AF" w:rsidP="00E967AF">
            <w:pPr>
              <w:jc w:val="both"/>
            </w:pPr>
            <w:r w:rsidRPr="00B87399">
              <w:t>TE: Ismeri a havas sportok történetét, felosztását</w:t>
            </w:r>
          </w:p>
        </w:tc>
      </w:tr>
      <w:tr w:rsidR="00E967AF" w:rsidRPr="00B87399" w14:paraId="12D5A1BF" w14:textId="77777777" w:rsidTr="00E967AF">
        <w:tc>
          <w:tcPr>
            <w:tcW w:w="1529" w:type="dxa"/>
            <w:vMerge w:val="restart"/>
            <w:shd w:val="clear" w:color="auto" w:fill="auto"/>
          </w:tcPr>
          <w:p w14:paraId="12D5A1BC" w14:textId="77777777" w:rsidR="00E967AF" w:rsidRPr="00B87399" w:rsidRDefault="00DE7A5E" w:rsidP="00DE7A5E">
            <w:pPr>
              <w:ind w:left="426"/>
            </w:pPr>
            <w:r w:rsidRPr="00B87399">
              <w:t>9.</w:t>
            </w:r>
          </w:p>
        </w:tc>
        <w:tc>
          <w:tcPr>
            <w:tcW w:w="7721" w:type="dxa"/>
            <w:shd w:val="clear" w:color="auto" w:fill="auto"/>
          </w:tcPr>
          <w:p w14:paraId="12D5A1BD" w14:textId="77777777" w:rsidR="00E967AF" w:rsidRPr="00B87399" w:rsidRDefault="00E967AF" w:rsidP="00E967AF">
            <w:pPr>
              <w:jc w:val="both"/>
            </w:pPr>
            <w:r w:rsidRPr="00B87399">
              <w:rPr>
                <w:b/>
              </w:rPr>
              <w:t>Elmélet:</w:t>
            </w:r>
            <w:r w:rsidRPr="00B87399">
              <w:t xml:space="preserve"> Északi versenyszámok, Északi összetett. A sífelszerelések fajtái, kiválasztása, karbantartása.</w:t>
            </w:r>
          </w:p>
          <w:p w14:paraId="12D5A1BE" w14:textId="77777777" w:rsidR="00E967AF" w:rsidRPr="00B87399" w:rsidRDefault="00E967AF" w:rsidP="00E967AF">
            <w:pPr>
              <w:jc w:val="both"/>
            </w:pPr>
            <w:r w:rsidRPr="00B87399">
              <w:rPr>
                <w:b/>
              </w:rPr>
              <w:t>Gyakorlat:</w:t>
            </w:r>
            <w:r w:rsidRPr="00B87399">
              <w:t xml:space="preserve"> A síelés technikai elemeinek gyakorlása, rávezető gyakorlatok</w:t>
            </w:r>
          </w:p>
        </w:tc>
      </w:tr>
      <w:tr w:rsidR="00E967AF" w:rsidRPr="00B87399" w14:paraId="12D5A1C2" w14:textId="77777777" w:rsidTr="00E967AF">
        <w:tc>
          <w:tcPr>
            <w:tcW w:w="1529" w:type="dxa"/>
            <w:vMerge/>
            <w:shd w:val="clear" w:color="auto" w:fill="auto"/>
          </w:tcPr>
          <w:p w14:paraId="12D5A1C0" w14:textId="77777777" w:rsidR="00E967AF" w:rsidRPr="00B87399" w:rsidRDefault="00E967AF" w:rsidP="002801D2">
            <w:pPr>
              <w:numPr>
                <w:ilvl w:val="0"/>
                <w:numId w:val="102"/>
              </w:numPr>
            </w:pPr>
          </w:p>
        </w:tc>
        <w:tc>
          <w:tcPr>
            <w:tcW w:w="7721" w:type="dxa"/>
            <w:shd w:val="clear" w:color="auto" w:fill="auto"/>
          </w:tcPr>
          <w:p w14:paraId="12D5A1C1" w14:textId="77777777" w:rsidR="00E967AF" w:rsidRPr="00B87399" w:rsidRDefault="00E967AF" w:rsidP="00E967AF">
            <w:pPr>
              <w:jc w:val="both"/>
            </w:pPr>
            <w:r w:rsidRPr="00B87399">
              <w:t>TE: Ismeri az alpesi síelés mozgásanyagát és oktatásmódszertanát. Ismeri a síkresz szabályait</w:t>
            </w:r>
          </w:p>
        </w:tc>
      </w:tr>
      <w:tr w:rsidR="00E967AF" w:rsidRPr="00B87399" w14:paraId="12D5A1C6" w14:textId="77777777" w:rsidTr="00E967AF">
        <w:tc>
          <w:tcPr>
            <w:tcW w:w="1529" w:type="dxa"/>
            <w:vMerge w:val="restart"/>
            <w:shd w:val="clear" w:color="auto" w:fill="auto"/>
          </w:tcPr>
          <w:p w14:paraId="12D5A1C3" w14:textId="77777777" w:rsidR="00E967AF" w:rsidRPr="00B87399" w:rsidRDefault="00DE7A5E" w:rsidP="00DE7A5E">
            <w:pPr>
              <w:ind w:left="426"/>
            </w:pPr>
            <w:r w:rsidRPr="00B87399">
              <w:t>10.</w:t>
            </w:r>
          </w:p>
        </w:tc>
        <w:tc>
          <w:tcPr>
            <w:tcW w:w="7721" w:type="dxa"/>
            <w:shd w:val="clear" w:color="auto" w:fill="auto"/>
          </w:tcPr>
          <w:p w14:paraId="12D5A1C4" w14:textId="77777777" w:rsidR="00E967AF" w:rsidRPr="00B87399" w:rsidRDefault="00E967AF" w:rsidP="00E967AF">
            <w:pPr>
              <w:jc w:val="both"/>
            </w:pPr>
            <w:r w:rsidRPr="00B87399">
              <w:rPr>
                <w:b/>
              </w:rPr>
              <w:t>Elmélet:</w:t>
            </w:r>
            <w:r w:rsidRPr="00B87399">
              <w:t xml:space="preserve"> A sítáborozás előfeltételei, táborszervezési és táborvezetési ismeretek.</w:t>
            </w:r>
          </w:p>
          <w:p w14:paraId="12D5A1C5" w14:textId="77777777" w:rsidR="00E967AF" w:rsidRPr="00B87399" w:rsidRDefault="00E967AF" w:rsidP="00E967AF">
            <w:pPr>
              <w:jc w:val="both"/>
            </w:pPr>
            <w:r w:rsidRPr="00B87399">
              <w:rPr>
                <w:b/>
              </w:rPr>
              <w:t>Gyakorlat:</w:t>
            </w:r>
            <w:r w:rsidRPr="00B87399">
              <w:t xml:space="preserve"> A síelés technikai elemeinek gyakorlása </w:t>
            </w:r>
          </w:p>
        </w:tc>
      </w:tr>
      <w:tr w:rsidR="00E967AF" w:rsidRPr="00B87399" w14:paraId="12D5A1C9" w14:textId="77777777" w:rsidTr="00E967AF">
        <w:tc>
          <w:tcPr>
            <w:tcW w:w="1529" w:type="dxa"/>
            <w:vMerge/>
            <w:shd w:val="clear" w:color="auto" w:fill="auto"/>
          </w:tcPr>
          <w:p w14:paraId="12D5A1C7" w14:textId="77777777" w:rsidR="00E967AF" w:rsidRPr="00B87399" w:rsidRDefault="00E967AF" w:rsidP="002801D2">
            <w:pPr>
              <w:numPr>
                <w:ilvl w:val="0"/>
                <w:numId w:val="102"/>
              </w:numPr>
            </w:pPr>
          </w:p>
        </w:tc>
        <w:tc>
          <w:tcPr>
            <w:tcW w:w="7721" w:type="dxa"/>
            <w:shd w:val="clear" w:color="auto" w:fill="auto"/>
          </w:tcPr>
          <w:p w14:paraId="12D5A1C8" w14:textId="77777777" w:rsidR="00E967AF" w:rsidRPr="00B87399" w:rsidRDefault="00E967AF" w:rsidP="00E967AF">
            <w:pPr>
              <w:jc w:val="both"/>
            </w:pPr>
            <w:r w:rsidRPr="00B87399">
              <w:t>TE: Ismeri a táborszervezési és táborvezetési szabályokat</w:t>
            </w:r>
          </w:p>
        </w:tc>
      </w:tr>
      <w:tr w:rsidR="00E967AF" w:rsidRPr="00B87399" w14:paraId="12D5A1CD" w14:textId="77777777" w:rsidTr="00E967AF">
        <w:tc>
          <w:tcPr>
            <w:tcW w:w="1529" w:type="dxa"/>
            <w:vMerge w:val="restart"/>
            <w:shd w:val="clear" w:color="auto" w:fill="auto"/>
          </w:tcPr>
          <w:p w14:paraId="12D5A1CA" w14:textId="77777777" w:rsidR="00E967AF" w:rsidRPr="00B87399" w:rsidRDefault="00DE7A5E" w:rsidP="00DE7A5E">
            <w:pPr>
              <w:ind w:left="426"/>
            </w:pPr>
            <w:r w:rsidRPr="00B87399">
              <w:t>11.</w:t>
            </w:r>
          </w:p>
        </w:tc>
        <w:tc>
          <w:tcPr>
            <w:tcW w:w="7721" w:type="dxa"/>
            <w:shd w:val="clear" w:color="auto" w:fill="auto"/>
          </w:tcPr>
          <w:p w14:paraId="12D5A1CB" w14:textId="77777777" w:rsidR="00E967AF" w:rsidRPr="00B87399" w:rsidRDefault="00E967AF" w:rsidP="00E967AF">
            <w:pPr>
              <w:jc w:val="both"/>
            </w:pPr>
            <w:r w:rsidRPr="00B87399">
              <w:rPr>
                <w:b/>
              </w:rPr>
              <w:t>Elmélet:</w:t>
            </w:r>
            <w:r w:rsidRPr="00B87399">
              <w:t xml:space="preserve"> Speciális egészségügyi és balesetvédelmi szabályok </w:t>
            </w:r>
          </w:p>
          <w:p w14:paraId="12D5A1CC" w14:textId="77777777" w:rsidR="00E967AF" w:rsidRPr="00B87399" w:rsidRDefault="00E967AF" w:rsidP="00E967AF">
            <w:pPr>
              <w:jc w:val="both"/>
            </w:pPr>
            <w:r w:rsidRPr="00B87399">
              <w:rPr>
                <w:b/>
              </w:rPr>
              <w:t>Gyakorlat:</w:t>
            </w:r>
            <w:r w:rsidRPr="00B87399">
              <w:t xml:space="preserve"> A síelés technikai elemeinek gyakorlása</w:t>
            </w:r>
          </w:p>
        </w:tc>
      </w:tr>
      <w:tr w:rsidR="00E967AF" w:rsidRPr="00B87399" w14:paraId="12D5A1D0" w14:textId="77777777" w:rsidTr="00E967AF">
        <w:tc>
          <w:tcPr>
            <w:tcW w:w="1529" w:type="dxa"/>
            <w:vMerge/>
            <w:shd w:val="clear" w:color="auto" w:fill="auto"/>
          </w:tcPr>
          <w:p w14:paraId="12D5A1CE" w14:textId="77777777" w:rsidR="00E967AF" w:rsidRPr="00B87399" w:rsidRDefault="00E967AF" w:rsidP="002801D2">
            <w:pPr>
              <w:numPr>
                <w:ilvl w:val="0"/>
                <w:numId w:val="102"/>
              </w:numPr>
            </w:pPr>
          </w:p>
        </w:tc>
        <w:tc>
          <w:tcPr>
            <w:tcW w:w="7721" w:type="dxa"/>
            <w:shd w:val="clear" w:color="auto" w:fill="auto"/>
          </w:tcPr>
          <w:p w14:paraId="12D5A1CF" w14:textId="77777777" w:rsidR="00E967AF" w:rsidRPr="00B87399" w:rsidRDefault="00E967AF" w:rsidP="00E967AF">
            <w:pPr>
              <w:jc w:val="both"/>
            </w:pPr>
            <w:r w:rsidRPr="00B87399">
              <w:t>TE: Ismeri a speciális egészségügyi és balesetvédelmi szabályokat..</w:t>
            </w:r>
          </w:p>
        </w:tc>
      </w:tr>
      <w:tr w:rsidR="00E967AF" w:rsidRPr="00B87399" w14:paraId="12D5A1D4" w14:textId="77777777" w:rsidTr="00E967AF">
        <w:tc>
          <w:tcPr>
            <w:tcW w:w="1529" w:type="dxa"/>
            <w:vMerge w:val="restart"/>
            <w:shd w:val="clear" w:color="auto" w:fill="auto"/>
          </w:tcPr>
          <w:p w14:paraId="12D5A1D1" w14:textId="77777777" w:rsidR="00E967AF" w:rsidRPr="00B87399" w:rsidRDefault="00DE7A5E" w:rsidP="00DE7A5E">
            <w:pPr>
              <w:ind w:left="426"/>
            </w:pPr>
            <w:r w:rsidRPr="00B87399">
              <w:t>12</w:t>
            </w:r>
          </w:p>
        </w:tc>
        <w:tc>
          <w:tcPr>
            <w:tcW w:w="7721" w:type="dxa"/>
            <w:shd w:val="clear" w:color="auto" w:fill="auto"/>
          </w:tcPr>
          <w:p w14:paraId="12D5A1D2" w14:textId="77777777" w:rsidR="00E967AF" w:rsidRPr="00B87399" w:rsidRDefault="00E967AF" w:rsidP="00E967AF">
            <w:pPr>
              <w:jc w:val="both"/>
            </w:pPr>
            <w:r w:rsidRPr="00B87399">
              <w:rPr>
                <w:b/>
              </w:rPr>
              <w:t>Elmélet:</w:t>
            </w:r>
            <w:r w:rsidRPr="00B87399">
              <w:t xml:space="preserve"> Sífutás, biatlon technikai elemei, szabályai, versenyrendszere</w:t>
            </w:r>
          </w:p>
          <w:p w14:paraId="12D5A1D3" w14:textId="77777777" w:rsidR="00E967AF" w:rsidRPr="00B87399" w:rsidRDefault="00E967AF" w:rsidP="00E967AF">
            <w:pPr>
              <w:jc w:val="both"/>
            </w:pPr>
            <w:r w:rsidRPr="00B87399">
              <w:rPr>
                <w:b/>
              </w:rPr>
              <w:t>Gyakorlat:</w:t>
            </w:r>
            <w:r w:rsidRPr="00B87399">
              <w:t xml:space="preserve"> Sífelszerelés- sílécek, sí kötések, síbotok, sícipők, síruhák. Hófajták és viaszoló</w:t>
            </w:r>
          </w:p>
        </w:tc>
      </w:tr>
      <w:tr w:rsidR="00E967AF" w:rsidRPr="00B87399" w14:paraId="12D5A1D7" w14:textId="77777777" w:rsidTr="00E967AF">
        <w:tc>
          <w:tcPr>
            <w:tcW w:w="1529" w:type="dxa"/>
            <w:vMerge/>
            <w:shd w:val="clear" w:color="auto" w:fill="auto"/>
          </w:tcPr>
          <w:p w14:paraId="12D5A1D5" w14:textId="77777777" w:rsidR="00E967AF" w:rsidRPr="00B87399" w:rsidRDefault="00E967AF" w:rsidP="002801D2">
            <w:pPr>
              <w:numPr>
                <w:ilvl w:val="0"/>
                <w:numId w:val="102"/>
              </w:numPr>
            </w:pPr>
          </w:p>
        </w:tc>
        <w:tc>
          <w:tcPr>
            <w:tcW w:w="7721" w:type="dxa"/>
            <w:shd w:val="clear" w:color="auto" w:fill="auto"/>
          </w:tcPr>
          <w:p w14:paraId="12D5A1D6" w14:textId="77777777" w:rsidR="00E967AF" w:rsidRPr="00B87399" w:rsidRDefault="00E967AF" w:rsidP="00E967AF">
            <w:pPr>
              <w:jc w:val="both"/>
            </w:pPr>
            <w:r w:rsidRPr="00B87399">
              <w:t>TE ismeri a sífelszereléseket, tudja a sífutás és biatlon fontosabb szabályait</w:t>
            </w:r>
          </w:p>
        </w:tc>
      </w:tr>
      <w:tr w:rsidR="00E967AF" w:rsidRPr="00B87399" w14:paraId="12D5A1DB" w14:textId="77777777" w:rsidTr="00E967AF">
        <w:tc>
          <w:tcPr>
            <w:tcW w:w="1529" w:type="dxa"/>
            <w:vMerge w:val="restart"/>
            <w:shd w:val="clear" w:color="auto" w:fill="auto"/>
          </w:tcPr>
          <w:p w14:paraId="12D5A1D8" w14:textId="77777777" w:rsidR="00E967AF" w:rsidRPr="00B87399" w:rsidRDefault="00DE7A5E" w:rsidP="00DE7A5E">
            <w:pPr>
              <w:ind w:left="426"/>
            </w:pPr>
            <w:r w:rsidRPr="00B87399">
              <w:t>13.</w:t>
            </w:r>
          </w:p>
        </w:tc>
        <w:tc>
          <w:tcPr>
            <w:tcW w:w="7721" w:type="dxa"/>
            <w:shd w:val="clear" w:color="auto" w:fill="auto"/>
          </w:tcPr>
          <w:p w14:paraId="12D5A1D9" w14:textId="77777777" w:rsidR="00E967AF" w:rsidRPr="00B87399" w:rsidRDefault="00E967AF" w:rsidP="00E967AF">
            <w:pPr>
              <w:jc w:val="both"/>
            </w:pPr>
            <w:r w:rsidRPr="00B87399">
              <w:rPr>
                <w:b/>
              </w:rPr>
              <w:t>Elmélet:</w:t>
            </w:r>
            <w:r w:rsidRPr="00B87399">
              <w:t xml:space="preserve"> Alpesi versenyszámok, snowboard</w:t>
            </w:r>
          </w:p>
          <w:p w14:paraId="12D5A1DA" w14:textId="77777777" w:rsidR="00E967AF" w:rsidRPr="00B87399" w:rsidRDefault="00E967AF" w:rsidP="00E967AF">
            <w:pPr>
              <w:jc w:val="both"/>
            </w:pPr>
            <w:r w:rsidRPr="00B87399">
              <w:rPr>
                <w:b/>
              </w:rPr>
              <w:t>Gyakorlat:</w:t>
            </w:r>
            <w:r w:rsidRPr="00B87399">
              <w:t xml:space="preserve"> Sífelszerelés- sílécek, sí kötések, síbotok, sícipők, síruhák. Hófajták és viaszoló</w:t>
            </w:r>
          </w:p>
        </w:tc>
      </w:tr>
      <w:tr w:rsidR="00E967AF" w:rsidRPr="00B87399" w14:paraId="12D5A1DE" w14:textId="77777777" w:rsidTr="00E967AF">
        <w:tc>
          <w:tcPr>
            <w:tcW w:w="1529" w:type="dxa"/>
            <w:vMerge/>
            <w:shd w:val="clear" w:color="auto" w:fill="auto"/>
          </w:tcPr>
          <w:p w14:paraId="12D5A1DC" w14:textId="77777777" w:rsidR="00E967AF" w:rsidRPr="00B87399" w:rsidRDefault="00E967AF" w:rsidP="002801D2">
            <w:pPr>
              <w:numPr>
                <w:ilvl w:val="0"/>
                <w:numId w:val="102"/>
              </w:numPr>
            </w:pPr>
          </w:p>
        </w:tc>
        <w:tc>
          <w:tcPr>
            <w:tcW w:w="7721" w:type="dxa"/>
            <w:shd w:val="clear" w:color="auto" w:fill="auto"/>
          </w:tcPr>
          <w:p w14:paraId="12D5A1DD" w14:textId="77777777" w:rsidR="00E967AF" w:rsidRPr="00B87399" w:rsidRDefault="00E967AF" w:rsidP="00E967AF">
            <w:pPr>
              <w:jc w:val="both"/>
            </w:pPr>
            <w:r w:rsidRPr="00B87399">
              <w:t>TE: tudja a versenyszabályokat, speciális szerigényeket, versenyfeltételeket</w:t>
            </w:r>
          </w:p>
        </w:tc>
      </w:tr>
      <w:tr w:rsidR="00E967AF" w:rsidRPr="00B87399" w14:paraId="12D5A1E1" w14:textId="77777777" w:rsidTr="00E967AF">
        <w:tc>
          <w:tcPr>
            <w:tcW w:w="1529" w:type="dxa"/>
            <w:vMerge w:val="restart"/>
            <w:shd w:val="clear" w:color="auto" w:fill="auto"/>
          </w:tcPr>
          <w:p w14:paraId="12D5A1DF" w14:textId="77777777" w:rsidR="00E967AF" w:rsidRPr="00B87399" w:rsidRDefault="00DE7A5E" w:rsidP="00DE7A5E">
            <w:pPr>
              <w:ind w:left="426"/>
            </w:pPr>
            <w:r w:rsidRPr="00B87399">
              <w:t>14.</w:t>
            </w:r>
          </w:p>
        </w:tc>
        <w:tc>
          <w:tcPr>
            <w:tcW w:w="7721" w:type="dxa"/>
            <w:shd w:val="clear" w:color="auto" w:fill="auto"/>
          </w:tcPr>
          <w:p w14:paraId="12D5A1E0" w14:textId="77777777" w:rsidR="00E967AF" w:rsidRPr="00B87399" w:rsidRDefault="00E967AF" w:rsidP="00E967AF">
            <w:pPr>
              <w:jc w:val="both"/>
            </w:pPr>
            <w:r w:rsidRPr="00B87399">
              <w:t>Zárthelyi dolgozat</w:t>
            </w:r>
          </w:p>
        </w:tc>
      </w:tr>
      <w:tr w:rsidR="00E967AF" w:rsidRPr="00B87399" w14:paraId="12D5A1E4" w14:textId="77777777" w:rsidTr="00E967AF">
        <w:trPr>
          <w:trHeight w:val="70"/>
        </w:trPr>
        <w:tc>
          <w:tcPr>
            <w:tcW w:w="1529" w:type="dxa"/>
            <w:vMerge/>
            <w:shd w:val="clear" w:color="auto" w:fill="auto"/>
          </w:tcPr>
          <w:p w14:paraId="12D5A1E2" w14:textId="77777777" w:rsidR="00E967AF" w:rsidRPr="00B87399" w:rsidRDefault="00E967AF" w:rsidP="002801D2">
            <w:pPr>
              <w:numPr>
                <w:ilvl w:val="0"/>
                <w:numId w:val="102"/>
              </w:numPr>
            </w:pPr>
          </w:p>
        </w:tc>
        <w:tc>
          <w:tcPr>
            <w:tcW w:w="7721" w:type="dxa"/>
            <w:shd w:val="clear" w:color="auto" w:fill="auto"/>
          </w:tcPr>
          <w:p w14:paraId="12D5A1E3" w14:textId="77777777" w:rsidR="00E967AF" w:rsidRPr="00B87399" w:rsidRDefault="00E967AF" w:rsidP="00E967AF">
            <w:pPr>
              <w:jc w:val="both"/>
            </w:pPr>
            <w:r w:rsidRPr="00B87399">
              <w:t>TE számonkérés</w:t>
            </w:r>
          </w:p>
        </w:tc>
      </w:tr>
    </w:tbl>
    <w:p w14:paraId="12D5A1E5" w14:textId="77777777" w:rsidR="00E967AF" w:rsidRPr="00B87399" w:rsidRDefault="00E967AF" w:rsidP="00E967AF">
      <w:r w:rsidRPr="00B87399">
        <w:t>*TE tanulási eredmények</w:t>
      </w:r>
    </w:p>
    <w:p w14:paraId="12D5A1E6" w14:textId="77777777" w:rsidR="00E967AF" w:rsidRPr="00B87399" w:rsidRDefault="00E967AF">
      <w:pPr>
        <w:spacing w:after="160" w:line="259" w:lineRule="auto"/>
      </w:pPr>
      <w:r w:rsidRPr="00B87399">
        <w:br w:type="page"/>
      </w:r>
    </w:p>
    <w:p w14:paraId="12D5A1E7" w14:textId="77777777" w:rsidR="00E967AF" w:rsidRPr="00B87399" w:rsidRDefault="00E967AF"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67AF" w:rsidRPr="00B87399" w14:paraId="12D5A1ED" w14:textId="77777777" w:rsidTr="00E967A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A1E8" w14:textId="77777777" w:rsidR="00E967AF" w:rsidRPr="00B87399" w:rsidRDefault="00E967AF" w:rsidP="00E967AF">
            <w:pPr>
              <w:ind w:left="20"/>
              <w:rPr>
                <w:rFonts w:eastAsia="Arial Unicode MS"/>
              </w:rPr>
            </w:pPr>
            <w:r w:rsidRPr="00B87399">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A1E9" w14:textId="77777777" w:rsidR="00E967AF" w:rsidRPr="00B87399" w:rsidRDefault="00E967AF" w:rsidP="00E967AF">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1EA" w14:textId="77777777" w:rsidR="00E967AF" w:rsidRPr="00B87399" w:rsidRDefault="00E967AF" w:rsidP="00E967AF">
            <w:pPr>
              <w:jc w:val="center"/>
              <w:rPr>
                <w:rFonts w:eastAsia="Arial Unicode MS"/>
                <w:b/>
              </w:rPr>
            </w:pPr>
            <w:r w:rsidRPr="00B87399">
              <w:rPr>
                <w:rFonts w:eastAsia="Arial Unicode MS"/>
                <w:b/>
              </w:rPr>
              <w:t>Sportpszichológia</w:t>
            </w:r>
          </w:p>
        </w:tc>
        <w:tc>
          <w:tcPr>
            <w:tcW w:w="855" w:type="dxa"/>
            <w:vMerge w:val="restart"/>
            <w:tcBorders>
              <w:top w:val="single" w:sz="4" w:space="0" w:color="auto"/>
              <w:left w:val="single" w:sz="4" w:space="0" w:color="auto"/>
              <w:right w:val="single" w:sz="4" w:space="0" w:color="auto"/>
            </w:tcBorders>
            <w:vAlign w:val="center"/>
          </w:tcPr>
          <w:p w14:paraId="12D5A1EB" w14:textId="77777777" w:rsidR="00E967AF" w:rsidRPr="00B87399" w:rsidRDefault="00E967AF" w:rsidP="00E967AF">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1EC" w14:textId="77777777" w:rsidR="00E967AF" w:rsidRPr="00B87399" w:rsidRDefault="00E967AF" w:rsidP="00E967AF">
            <w:pPr>
              <w:jc w:val="center"/>
              <w:rPr>
                <w:rFonts w:eastAsia="Arial Unicode MS"/>
                <w:b/>
              </w:rPr>
            </w:pPr>
            <w:r w:rsidRPr="00B87399">
              <w:rPr>
                <w:rFonts w:eastAsia="Arial Unicode MS"/>
                <w:b/>
              </w:rPr>
              <w:t>GT_ASRN044-17</w:t>
            </w:r>
          </w:p>
        </w:tc>
      </w:tr>
      <w:tr w:rsidR="00E967AF" w:rsidRPr="00B87399" w14:paraId="12D5A1F3" w14:textId="77777777" w:rsidTr="00E967A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A1EE" w14:textId="77777777" w:rsidR="00E967AF" w:rsidRPr="00B87399" w:rsidRDefault="00E967AF" w:rsidP="00E967AF">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A1EF" w14:textId="77777777" w:rsidR="00E967AF" w:rsidRPr="00B87399" w:rsidRDefault="00E967AF" w:rsidP="00E967AF">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1F0" w14:textId="77777777" w:rsidR="00E967AF" w:rsidRPr="00B87399" w:rsidRDefault="00E967AF" w:rsidP="00E967AF">
            <w:pPr>
              <w:jc w:val="center"/>
              <w:rPr>
                <w:b/>
              </w:rPr>
            </w:pPr>
            <w:r w:rsidRPr="00B87399">
              <w:rPr>
                <w:b/>
              </w:rPr>
              <w:t>Sports psychology</w:t>
            </w:r>
          </w:p>
        </w:tc>
        <w:tc>
          <w:tcPr>
            <w:tcW w:w="855" w:type="dxa"/>
            <w:vMerge/>
            <w:tcBorders>
              <w:left w:val="single" w:sz="4" w:space="0" w:color="auto"/>
              <w:bottom w:val="single" w:sz="4" w:space="0" w:color="auto"/>
              <w:right w:val="single" w:sz="4" w:space="0" w:color="auto"/>
            </w:tcBorders>
            <w:vAlign w:val="center"/>
          </w:tcPr>
          <w:p w14:paraId="12D5A1F1" w14:textId="77777777" w:rsidR="00E967AF" w:rsidRPr="00B87399" w:rsidRDefault="00E967AF" w:rsidP="00E967A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1F2" w14:textId="77777777" w:rsidR="00E967AF" w:rsidRPr="00B87399" w:rsidRDefault="00E967AF" w:rsidP="00E967AF">
            <w:pPr>
              <w:rPr>
                <w:rFonts w:eastAsia="Arial Unicode MS"/>
              </w:rPr>
            </w:pPr>
          </w:p>
        </w:tc>
      </w:tr>
      <w:tr w:rsidR="00E967AF" w:rsidRPr="00B87399" w14:paraId="12D5A1F5" w14:textId="77777777" w:rsidTr="00E967A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1F4" w14:textId="77777777" w:rsidR="00E967AF" w:rsidRPr="00B87399" w:rsidRDefault="00E967AF" w:rsidP="00E967AF">
            <w:pPr>
              <w:jc w:val="center"/>
              <w:rPr>
                <w:b/>
                <w:bCs/>
              </w:rPr>
            </w:pPr>
          </w:p>
        </w:tc>
      </w:tr>
      <w:tr w:rsidR="00E967AF" w:rsidRPr="00B87399" w14:paraId="12D5A1F8" w14:textId="77777777" w:rsidTr="00E967A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1F6" w14:textId="77777777" w:rsidR="00E967AF" w:rsidRPr="00B87399" w:rsidRDefault="00E967AF" w:rsidP="00E967AF">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A1F7" w14:textId="3153C207" w:rsidR="00E967AF" w:rsidRPr="00B87399" w:rsidRDefault="00D65876" w:rsidP="00E967AF">
            <w:pPr>
              <w:jc w:val="center"/>
              <w:rPr>
                <w:b/>
              </w:rPr>
            </w:pPr>
            <w:r w:rsidRPr="00120E6A">
              <w:rPr>
                <w:b/>
              </w:rPr>
              <w:t xml:space="preserve">DE GTK Sportgazdasági és –menedzsment </w:t>
            </w:r>
            <w:r>
              <w:rPr>
                <w:b/>
              </w:rPr>
              <w:t>Intézet</w:t>
            </w:r>
          </w:p>
        </w:tc>
      </w:tr>
      <w:tr w:rsidR="00E967AF" w:rsidRPr="00B87399" w14:paraId="12D5A1FD" w14:textId="77777777" w:rsidTr="00E967A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1F9" w14:textId="77777777" w:rsidR="00E967AF" w:rsidRPr="00B87399" w:rsidRDefault="00E967AF" w:rsidP="00E967AF">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1FA" w14:textId="77777777" w:rsidR="00E967AF" w:rsidRPr="00B87399" w:rsidRDefault="00E967AF" w:rsidP="00E967AF">
            <w:pPr>
              <w:jc w:val="center"/>
              <w:rPr>
                <w:rFonts w:eastAsia="Arial Unicode MS"/>
              </w:rPr>
            </w:pPr>
            <w:r w:rsidRPr="00B87399">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2D5A1FB" w14:textId="77777777" w:rsidR="00E967AF" w:rsidRPr="00B87399" w:rsidRDefault="00E967AF" w:rsidP="00E967AF">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1FC" w14:textId="77777777" w:rsidR="00E967AF" w:rsidRPr="00B87399" w:rsidRDefault="00E967AF" w:rsidP="00E967AF">
            <w:pPr>
              <w:jc w:val="center"/>
              <w:rPr>
                <w:rFonts w:eastAsia="Arial Unicode MS"/>
              </w:rPr>
            </w:pPr>
          </w:p>
        </w:tc>
      </w:tr>
      <w:tr w:rsidR="00E967AF" w:rsidRPr="00B87399" w14:paraId="12D5A203" w14:textId="77777777" w:rsidTr="00E967A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A1FE" w14:textId="77777777" w:rsidR="00E967AF" w:rsidRPr="00B87399" w:rsidRDefault="00E967AF" w:rsidP="00E967AF">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A1FF" w14:textId="77777777" w:rsidR="00E967AF" w:rsidRPr="00B87399" w:rsidRDefault="00E967AF" w:rsidP="00E967AF">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A200" w14:textId="77777777" w:rsidR="00E967AF" w:rsidRPr="00B87399" w:rsidRDefault="00E967AF" w:rsidP="00E967AF">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A201" w14:textId="77777777" w:rsidR="00E967AF" w:rsidRPr="00B87399" w:rsidRDefault="00E967AF" w:rsidP="00E967AF">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A202" w14:textId="77777777" w:rsidR="00E967AF" w:rsidRPr="00B87399" w:rsidRDefault="00E967AF" w:rsidP="00E967AF">
            <w:pPr>
              <w:jc w:val="center"/>
            </w:pPr>
            <w:r w:rsidRPr="00B87399">
              <w:t>Oktatás nyelve</w:t>
            </w:r>
          </w:p>
        </w:tc>
      </w:tr>
      <w:tr w:rsidR="00E967AF" w:rsidRPr="00B87399" w14:paraId="12D5A20A" w14:textId="77777777" w:rsidTr="00E967AF">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A204" w14:textId="77777777" w:rsidR="00E967AF" w:rsidRPr="00B87399" w:rsidRDefault="00E967AF" w:rsidP="00E967AF"/>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A205" w14:textId="77777777" w:rsidR="00E967AF" w:rsidRPr="00B87399" w:rsidRDefault="00E967AF" w:rsidP="00E967AF">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A206" w14:textId="77777777" w:rsidR="00E967AF" w:rsidRPr="00B87399" w:rsidRDefault="00E967AF" w:rsidP="00E967AF">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A207" w14:textId="77777777" w:rsidR="00E967AF" w:rsidRPr="00B87399" w:rsidRDefault="00E967AF" w:rsidP="00E967AF"/>
        </w:tc>
        <w:tc>
          <w:tcPr>
            <w:tcW w:w="855" w:type="dxa"/>
            <w:vMerge/>
            <w:tcBorders>
              <w:left w:val="single" w:sz="4" w:space="0" w:color="auto"/>
              <w:bottom w:val="single" w:sz="4" w:space="0" w:color="auto"/>
              <w:right w:val="single" w:sz="4" w:space="0" w:color="auto"/>
            </w:tcBorders>
            <w:vAlign w:val="center"/>
          </w:tcPr>
          <w:p w14:paraId="12D5A208" w14:textId="77777777" w:rsidR="00E967AF" w:rsidRPr="00B87399" w:rsidRDefault="00E967AF" w:rsidP="00E967AF"/>
        </w:tc>
        <w:tc>
          <w:tcPr>
            <w:tcW w:w="2411" w:type="dxa"/>
            <w:vMerge/>
            <w:tcBorders>
              <w:left w:val="single" w:sz="4" w:space="0" w:color="auto"/>
              <w:bottom w:val="single" w:sz="4" w:space="0" w:color="auto"/>
              <w:right w:val="single" w:sz="4" w:space="0" w:color="auto"/>
            </w:tcBorders>
            <w:vAlign w:val="center"/>
          </w:tcPr>
          <w:p w14:paraId="12D5A209" w14:textId="77777777" w:rsidR="00E967AF" w:rsidRPr="00B87399" w:rsidRDefault="00E967AF" w:rsidP="00E967AF"/>
        </w:tc>
      </w:tr>
      <w:tr w:rsidR="00E967AF" w:rsidRPr="00B87399" w14:paraId="12D5A214" w14:textId="77777777" w:rsidTr="00E967A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A20B" w14:textId="77777777" w:rsidR="00E967AF" w:rsidRPr="00B87399" w:rsidRDefault="00E967AF" w:rsidP="00E967AF">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20C" w14:textId="77777777" w:rsidR="00E967AF" w:rsidRPr="00B87399" w:rsidRDefault="00E967AF" w:rsidP="00E967AF">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20D" w14:textId="77777777" w:rsidR="00E967AF" w:rsidRPr="00B87399" w:rsidRDefault="00E967AF" w:rsidP="00E967AF">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20E" w14:textId="77777777" w:rsidR="00E967AF" w:rsidRPr="00B87399" w:rsidRDefault="00E967AF" w:rsidP="00E967AF">
            <w:pPr>
              <w:jc w:val="center"/>
              <w:rPr>
                <w:b/>
              </w:rPr>
            </w:pPr>
            <w:r w:rsidRPr="00B87399">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A20F" w14:textId="77777777" w:rsidR="00E967AF" w:rsidRPr="00B87399" w:rsidRDefault="00E967AF" w:rsidP="00E967AF">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210" w14:textId="77777777" w:rsidR="00E967AF" w:rsidRPr="00B87399" w:rsidRDefault="00E967AF" w:rsidP="00E967AF">
            <w:pPr>
              <w:jc w:val="center"/>
              <w:rPr>
                <w:b/>
              </w:rPr>
            </w:pPr>
            <w:r w:rsidRPr="00B87399">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A211" w14:textId="77777777" w:rsidR="00E967AF" w:rsidRPr="00B87399" w:rsidRDefault="00DE7A5E" w:rsidP="00E967AF">
            <w:pPr>
              <w:jc w:val="center"/>
              <w:rPr>
                <w:b/>
              </w:rPr>
            </w:pPr>
            <w:r w:rsidRPr="00B87399">
              <w:rPr>
                <w:b/>
              </w:rPr>
              <w:t>k</w:t>
            </w:r>
            <w:r w:rsidR="00E967AF" w:rsidRPr="00B87399">
              <w:rPr>
                <w:b/>
              </w:rPr>
              <w:t>ollokvium</w:t>
            </w:r>
          </w:p>
        </w:tc>
        <w:tc>
          <w:tcPr>
            <w:tcW w:w="855" w:type="dxa"/>
            <w:vMerge w:val="restart"/>
            <w:tcBorders>
              <w:top w:val="single" w:sz="4" w:space="0" w:color="auto"/>
              <w:left w:val="single" w:sz="4" w:space="0" w:color="auto"/>
              <w:right w:val="single" w:sz="4" w:space="0" w:color="auto"/>
            </w:tcBorders>
            <w:vAlign w:val="center"/>
          </w:tcPr>
          <w:p w14:paraId="12D5A212" w14:textId="77777777" w:rsidR="00E967AF" w:rsidRPr="00B87399" w:rsidRDefault="00E967AF" w:rsidP="00E967AF">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213" w14:textId="77777777" w:rsidR="00E967AF" w:rsidRPr="00B87399" w:rsidRDefault="00E967AF" w:rsidP="00E967AF">
            <w:pPr>
              <w:jc w:val="center"/>
              <w:rPr>
                <w:b/>
              </w:rPr>
            </w:pPr>
            <w:r w:rsidRPr="00B87399">
              <w:rPr>
                <w:b/>
              </w:rPr>
              <w:t>magyar</w:t>
            </w:r>
          </w:p>
        </w:tc>
      </w:tr>
      <w:tr w:rsidR="00E967AF" w:rsidRPr="00B87399" w14:paraId="12D5A21E" w14:textId="77777777" w:rsidTr="00E967A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A215" w14:textId="77777777" w:rsidR="00E967AF" w:rsidRPr="00B87399" w:rsidRDefault="00E967AF" w:rsidP="00E967AF">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216" w14:textId="77777777" w:rsidR="00E967AF" w:rsidRPr="00B87399" w:rsidRDefault="00E967AF" w:rsidP="00E967A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217" w14:textId="77777777" w:rsidR="00E967AF" w:rsidRPr="00B87399" w:rsidRDefault="00E967AF" w:rsidP="00E967AF">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218" w14:textId="77777777" w:rsidR="00E967AF" w:rsidRPr="00B87399" w:rsidRDefault="00E967AF" w:rsidP="00E967A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A219" w14:textId="77777777" w:rsidR="00E967AF" w:rsidRPr="00B87399" w:rsidRDefault="00E967AF" w:rsidP="00E967AF">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21A" w14:textId="77777777" w:rsidR="00E967AF" w:rsidRPr="00B87399" w:rsidRDefault="00E967AF" w:rsidP="00E967A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A21B" w14:textId="77777777" w:rsidR="00E967AF" w:rsidRPr="00B87399" w:rsidRDefault="00E967AF" w:rsidP="00E967AF">
            <w:pPr>
              <w:jc w:val="center"/>
            </w:pPr>
          </w:p>
        </w:tc>
        <w:tc>
          <w:tcPr>
            <w:tcW w:w="855" w:type="dxa"/>
            <w:vMerge/>
            <w:tcBorders>
              <w:left w:val="single" w:sz="4" w:space="0" w:color="auto"/>
              <w:bottom w:val="single" w:sz="4" w:space="0" w:color="auto"/>
              <w:right w:val="single" w:sz="4" w:space="0" w:color="auto"/>
            </w:tcBorders>
            <w:vAlign w:val="center"/>
          </w:tcPr>
          <w:p w14:paraId="12D5A21C" w14:textId="77777777" w:rsidR="00E967AF" w:rsidRPr="00B87399" w:rsidRDefault="00E967AF" w:rsidP="00E967A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21D" w14:textId="77777777" w:rsidR="00E967AF" w:rsidRPr="00B87399" w:rsidRDefault="00E967AF" w:rsidP="00E967AF">
            <w:pPr>
              <w:jc w:val="center"/>
            </w:pPr>
          </w:p>
        </w:tc>
      </w:tr>
      <w:tr w:rsidR="00E967AF" w:rsidRPr="00B87399" w14:paraId="12D5A224"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21F" w14:textId="77777777" w:rsidR="00E967AF" w:rsidRPr="00B87399" w:rsidRDefault="00E967AF" w:rsidP="00E967AF">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A220" w14:textId="77777777" w:rsidR="00E967AF" w:rsidRPr="00B87399" w:rsidRDefault="00E967AF" w:rsidP="00E967AF">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221" w14:textId="77777777" w:rsidR="00E967AF" w:rsidRPr="00B87399" w:rsidRDefault="00E967AF" w:rsidP="00E967AF">
            <w:pPr>
              <w:jc w:val="center"/>
              <w:rPr>
                <w:b/>
              </w:rPr>
            </w:pPr>
            <w:r w:rsidRPr="00B87399">
              <w:rPr>
                <w:b/>
              </w:rPr>
              <w:t>Dr.  Balogh László</w:t>
            </w:r>
          </w:p>
        </w:tc>
        <w:tc>
          <w:tcPr>
            <w:tcW w:w="855" w:type="dxa"/>
            <w:tcBorders>
              <w:top w:val="single" w:sz="4" w:space="0" w:color="auto"/>
              <w:left w:val="nil"/>
              <w:bottom w:val="single" w:sz="4" w:space="0" w:color="auto"/>
              <w:right w:val="single" w:sz="4" w:space="0" w:color="auto"/>
            </w:tcBorders>
            <w:vAlign w:val="center"/>
          </w:tcPr>
          <w:p w14:paraId="12D5A222" w14:textId="77777777" w:rsidR="00E967AF" w:rsidRPr="00B87399" w:rsidRDefault="00E967AF" w:rsidP="00E967AF">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223" w14:textId="77777777" w:rsidR="00E967AF" w:rsidRPr="00B87399" w:rsidRDefault="00E967AF" w:rsidP="00E967AF">
            <w:pPr>
              <w:jc w:val="center"/>
              <w:rPr>
                <w:b/>
              </w:rPr>
            </w:pPr>
            <w:r w:rsidRPr="00B87399">
              <w:rPr>
                <w:b/>
              </w:rPr>
              <w:t>egyetemi docens</w:t>
            </w:r>
          </w:p>
        </w:tc>
      </w:tr>
      <w:tr w:rsidR="00E967AF" w:rsidRPr="00B87399" w14:paraId="12D5A22A"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225" w14:textId="77777777" w:rsidR="00E967AF" w:rsidRPr="00B87399" w:rsidRDefault="00E967AF" w:rsidP="00E967AF">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A226" w14:textId="77777777" w:rsidR="00E967AF" w:rsidRPr="00B87399" w:rsidRDefault="00E967AF" w:rsidP="00E967AF">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227" w14:textId="77777777" w:rsidR="00E967AF" w:rsidRPr="00B87399" w:rsidRDefault="00E967AF" w:rsidP="00E967AF">
            <w:pPr>
              <w:jc w:val="center"/>
              <w:rPr>
                <w:b/>
              </w:rPr>
            </w:pPr>
          </w:p>
        </w:tc>
        <w:tc>
          <w:tcPr>
            <w:tcW w:w="855" w:type="dxa"/>
            <w:tcBorders>
              <w:top w:val="single" w:sz="4" w:space="0" w:color="auto"/>
              <w:left w:val="nil"/>
              <w:bottom w:val="single" w:sz="4" w:space="0" w:color="auto"/>
              <w:right w:val="single" w:sz="4" w:space="0" w:color="auto"/>
            </w:tcBorders>
            <w:vAlign w:val="center"/>
          </w:tcPr>
          <w:p w14:paraId="12D5A228" w14:textId="77777777" w:rsidR="00E967AF" w:rsidRPr="00B87399" w:rsidRDefault="00E967AF" w:rsidP="00E967AF">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229" w14:textId="77777777" w:rsidR="00E967AF" w:rsidRPr="00B87399" w:rsidRDefault="00E967AF" w:rsidP="00E967AF">
            <w:pPr>
              <w:jc w:val="center"/>
              <w:rPr>
                <w:b/>
              </w:rPr>
            </w:pPr>
          </w:p>
        </w:tc>
      </w:tr>
      <w:tr w:rsidR="00E967AF" w:rsidRPr="00B87399" w14:paraId="12D5A22E" w14:textId="77777777" w:rsidTr="00E967A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22B" w14:textId="77777777" w:rsidR="00E967AF" w:rsidRPr="00B87399" w:rsidRDefault="00E967AF" w:rsidP="00E967AF">
            <w:pPr>
              <w:rPr>
                <w:b/>
                <w:bCs/>
              </w:rPr>
            </w:pPr>
          </w:p>
          <w:p w14:paraId="12D5A22C" w14:textId="77777777" w:rsidR="00E967AF" w:rsidRPr="00B87399" w:rsidRDefault="00E967AF" w:rsidP="00E967AF">
            <w:pPr>
              <w:jc w:val="both"/>
            </w:pPr>
            <w:r w:rsidRPr="00B87399">
              <w:rPr>
                <w:b/>
                <w:bCs/>
              </w:rPr>
              <w:t xml:space="preserve">A kurzus célja, </w:t>
            </w:r>
            <w:r w:rsidRPr="00B87399">
              <w:t>egyrészről a sporttudomány által megfogalmazott pszichológiai felé intézett kérdésekre adható válaszokat keresi, másrészt a modern pszichológiai eredményeket kínálja hasznosításra a leendő sportszakemberek számára. Cél, hogy a pszichológiai elméleti alapok kurzus tematikájára épülve a hallgató megismerje a pszichológia sporttal és rekreációval kapcsolatos vonatkozásait. A kurzus tartalma kitér a sportpszichológia céljainak és eszközeinek tudományos megismerése, a modern sportpszichológia legfőbb témáinak, kutatási irányzatainak és elméleteinek áttekintésére, rekreációs aspektusának megismerésére. A kurzusnak jelentős témája a versenysportolás, illetve a rekreációs edzés, hatása a pszichés állapotra.</w:t>
            </w:r>
          </w:p>
          <w:p w14:paraId="12D5A22D" w14:textId="77777777" w:rsidR="00E967AF" w:rsidRPr="00B87399" w:rsidRDefault="00E967AF" w:rsidP="00E967AF">
            <w:pPr>
              <w:jc w:val="both"/>
            </w:pPr>
          </w:p>
        </w:tc>
      </w:tr>
      <w:tr w:rsidR="00E967AF" w:rsidRPr="00B87399" w14:paraId="12D5A244" w14:textId="77777777" w:rsidTr="00E967AF">
        <w:trPr>
          <w:cantSplit/>
          <w:trHeight w:val="1400"/>
        </w:trPr>
        <w:tc>
          <w:tcPr>
            <w:tcW w:w="9939" w:type="dxa"/>
            <w:gridSpan w:val="10"/>
            <w:tcBorders>
              <w:top w:val="single" w:sz="4" w:space="0" w:color="auto"/>
              <w:left w:val="single" w:sz="4" w:space="0" w:color="auto"/>
              <w:right w:val="single" w:sz="4" w:space="0" w:color="000000"/>
            </w:tcBorders>
            <w:vAlign w:val="center"/>
          </w:tcPr>
          <w:p w14:paraId="12D5A22F" w14:textId="77777777" w:rsidR="00E967AF" w:rsidRPr="00B87399" w:rsidRDefault="00E967AF" w:rsidP="00E967AF">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A230" w14:textId="77777777" w:rsidR="00E967AF" w:rsidRPr="00B87399" w:rsidRDefault="00E967AF" w:rsidP="00E967AF">
            <w:pPr>
              <w:jc w:val="both"/>
              <w:rPr>
                <w:b/>
                <w:bCs/>
              </w:rPr>
            </w:pPr>
          </w:p>
          <w:p w14:paraId="12D5A231" w14:textId="77777777" w:rsidR="00E967AF" w:rsidRPr="00B87399" w:rsidRDefault="00E967AF" w:rsidP="00E967AF">
            <w:pPr>
              <w:ind w:left="402"/>
              <w:jc w:val="both"/>
              <w:rPr>
                <w:i/>
              </w:rPr>
            </w:pPr>
            <w:r w:rsidRPr="00B87399">
              <w:rPr>
                <w:i/>
              </w:rPr>
              <w:t xml:space="preserve">Tudás: </w:t>
            </w:r>
          </w:p>
          <w:p w14:paraId="12D5A232" w14:textId="77777777" w:rsidR="00E967AF" w:rsidRPr="00B87399" w:rsidRDefault="00E967AF" w:rsidP="00E967AF">
            <w:pPr>
              <w:numPr>
                <w:ilvl w:val="0"/>
                <w:numId w:val="20"/>
              </w:numPr>
              <w:jc w:val="both"/>
            </w:pPr>
            <w:r w:rsidRPr="00B87399">
              <w:t xml:space="preserve">Ismeri a testkultúra és az egészségkultúra és a sportpszichológia alapfogalmait, fejlesztésük eszközrendszereit, módszereit és eljárásait. </w:t>
            </w:r>
          </w:p>
          <w:p w14:paraId="12D5A233" w14:textId="77777777" w:rsidR="00E967AF" w:rsidRPr="00B87399" w:rsidRDefault="00E967AF" w:rsidP="00E967AF">
            <w:pPr>
              <w:numPr>
                <w:ilvl w:val="0"/>
                <w:numId w:val="20"/>
              </w:numPr>
              <w:jc w:val="both"/>
            </w:pPr>
            <w:r w:rsidRPr="00B87399">
              <w:t xml:space="preserve">Ismeri és érti az emberi erőforrások alkalmazásához szükséges pszichológiai törvényszerűségeket. </w:t>
            </w:r>
          </w:p>
          <w:p w14:paraId="12D5A234" w14:textId="77777777" w:rsidR="00E967AF" w:rsidRPr="00B87399" w:rsidRDefault="00E967AF" w:rsidP="00E967AF">
            <w:pPr>
              <w:numPr>
                <w:ilvl w:val="0"/>
                <w:numId w:val="20"/>
              </w:numPr>
              <w:jc w:val="both"/>
            </w:pPr>
            <w:r w:rsidRPr="00B87399">
              <w:t xml:space="preserve">Ismeri a sport, fizikai aktivitás társadalmi integrációt elősegítő funkcióját (nemek, fogyatékkal élők, kisebbségek, hátrányos helyzetűek, migránsok, bűnelkövetők, szenvedélybetegek, stb.). </w:t>
            </w:r>
          </w:p>
          <w:p w14:paraId="12D5A235" w14:textId="77777777" w:rsidR="00E967AF" w:rsidRPr="00B87399" w:rsidRDefault="00E967AF" w:rsidP="00E967AF">
            <w:pPr>
              <w:numPr>
                <w:ilvl w:val="0"/>
                <w:numId w:val="20"/>
              </w:numPr>
              <w:jc w:val="both"/>
            </w:pPr>
            <w:r w:rsidRPr="00B87399">
              <w:t xml:space="preserve">Ismeri a szakterületén alkalmazható konfliktuskezelési módokat, kommunikációs stratégiákat és módszereket. </w:t>
            </w:r>
          </w:p>
          <w:p w14:paraId="12D5A236" w14:textId="77777777" w:rsidR="00E967AF" w:rsidRPr="00B87399" w:rsidRDefault="00E967AF" w:rsidP="00E967AF">
            <w:pPr>
              <w:ind w:left="402"/>
              <w:jc w:val="both"/>
            </w:pPr>
          </w:p>
          <w:p w14:paraId="12D5A237" w14:textId="77777777" w:rsidR="00E967AF" w:rsidRPr="00B87399" w:rsidRDefault="00E967AF" w:rsidP="00E967AF">
            <w:pPr>
              <w:ind w:left="402"/>
              <w:jc w:val="both"/>
              <w:rPr>
                <w:i/>
              </w:rPr>
            </w:pPr>
            <w:r w:rsidRPr="00B87399">
              <w:rPr>
                <w:i/>
              </w:rPr>
              <w:t>Képesség:</w:t>
            </w:r>
          </w:p>
          <w:p w14:paraId="12D5A238" w14:textId="77777777" w:rsidR="00E967AF" w:rsidRPr="00B87399" w:rsidRDefault="00E967AF" w:rsidP="00E967AF">
            <w:pPr>
              <w:ind w:left="402"/>
              <w:jc w:val="both"/>
              <w:rPr>
                <w:i/>
              </w:rPr>
            </w:pPr>
          </w:p>
          <w:p w14:paraId="12D5A239" w14:textId="77777777" w:rsidR="00E967AF" w:rsidRPr="00B87399" w:rsidRDefault="00E967AF" w:rsidP="00E967AF">
            <w:pPr>
              <w:numPr>
                <w:ilvl w:val="0"/>
                <w:numId w:val="21"/>
              </w:numPr>
              <w:jc w:val="both"/>
            </w:pPr>
            <w:r w:rsidRPr="00B87399">
              <w:t xml:space="preserve">A sportpszichológiai ismeretek alkalmazásával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w:t>
            </w:r>
          </w:p>
          <w:p w14:paraId="12D5A23A" w14:textId="77777777" w:rsidR="00E967AF" w:rsidRPr="00B87399" w:rsidRDefault="00E967AF" w:rsidP="00E967AF">
            <w:pPr>
              <w:numPr>
                <w:ilvl w:val="0"/>
                <w:numId w:val="21"/>
              </w:numPr>
              <w:jc w:val="both"/>
            </w:pPr>
            <w:r w:rsidRPr="00B87399">
              <w:t>Képes sportszervezői, rekreáció szervezői, vezetői és sportvezetői tevékenységek ellátására.</w:t>
            </w:r>
          </w:p>
          <w:p w14:paraId="12D5A23B" w14:textId="77777777" w:rsidR="00E967AF" w:rsidRPr="00B87399" w:rsidRDefault="00E967AF" w:rsidP="00E967AF">
            <w:pPr>
              <w:ind w:left="402"/>
              <w:jc w:val="both"/>
              <w:rPr>
                <w:i/>
              </w:rPr>
            </w:pPr>
            <w:r w:rsidRPr="00B87399">
              <w:rPr>
                <w:i/>
              </w:rPr>
              <w:t>Attitűd:</w:t>
            </w:r>
          </w:p>
          <w:p w14:paraId="12D5A23C" w14:textId="77777777" w:rsidR="00E967AF" w:rsidRPr="00B87399" w:rsidRDefault="00E967AF" w:rsidP="00E967AF">
            <w:pPr>
              <w:ind w:left="402"/>
              <w:jc w:val="both"/>
              <w:rPr>
                <w:i/>
              </w:rPr>
            </w:pPr>
          </w:p>
          <w:p w14:paraId="12D5A23D" w14:textId="77777777" w:rsidR="00E967AF" w:rsidRPr="00B87399" w:rsidRDefault="00E967AF" w:rsidP="00E967AF">
            <w:pPr>
              <w:numPr>
                <w:ilvl w:val="0"/>
                <w:numId w:val="22"/>
              </w:numPr>
              <w:jc w:val="both"/>
            </w:pPr>
            <w:r w:rsidRPr="00B87399">
              <w:t>Nyitott szakmája átfogó gondolkodásmódjának és gyakorlati működése alapvető jellemzőinek hiteles közvetítésére, átadására.</w:t>
            </w:r>
          </w:p>
          <w:p w14:paraId="12D5A23E" w14:textId="77777777" w:rsidR="00E967AF" w:rsidRPr="00B87399" w:rsidRDefault="00E967AF" w:rsidP="00E967AF">
            <w:pPr>
              <w:numPr>
                <w:ilvl w:val="0"/>
                <w:numId w:val="22"/>
              </w:numPr>
              <w:jc w:val="both"/>
              <w:rPr>
                <w:i/>
              </w:rPr>
            </w:pPr>
            <w:r w:rsidRPr="00B87399">
              <w:t>Személyes példamutatásával elősegíti környezete sportolással kapcsolatos pozitív szemléletmódjának alakítását.</w:t>
            </w:r>
          </w:p>
          <w:p w14:paraId="12D5A23F" w14:textId="77777777" w:rsidR="00E967AF" w:rsidRPr="00B87399" w:rsidRDefault="00E967AF" w:rsidP="00E967AF">
            <w:pPr>
              <w:ind w:left="402"/>
              <w:jc w:val="both"/>
              <w:rPr>
                <w:i/>
              </w:rPr>
            </w:pPr>
            <w:r w:rsidRPr="00B87399">
              <w:rPr>
                <w:i/>
              </w:rPr>
              <w:t>Autonómia és felelősség:</w:t>
            </w:r>
          </w:p>
          <w:p w14:paraId="12D5A240" w14:textId="77777777" w:rsidR="00E967AF" w:rsidRPr="00B87399" w:rsidRDefault="00E967AF" w:rsidP="00E967AF">
            <w:pPr>
              <w:ind w:left="402"/>
              <w:jc w:val="both"/>
              <w:rPr>
                <w:i/>
              </w:rPr>
            </w:pPr>
          </w:p>
          <w:p w14:paraId="12D5A241" w14:textId="77777777" w:rsidR="00E967AF" w:rsidRPr="00B87399" w:rsidRDefault="00E967AF" w:rsidP="00E967AF">
            <w:pPr>
              <w:numPr>
                <w:ilvl w:val="0"/>
                <w:numId w:val="23"/>
              </w:numPr>
              <w:jc w:val="both"/>
            </w:pPr>
            <w:r w:rsidRPr="00B87399">
              <w:t>Koherens álláspontot alakít ki a holisztikus értelemben vett egészségről, és álláspontját modern kommunikációs eszközökkel is terjeszti.</w:t>
            </w:r>
          </w:p>
          <w:p w14:paraId="12D5A242" w14:textId="77777777" w:rsidR="00E967AF" w:rsidRPr="00B87399" w:rsidRDefault="00E967AF" w:rsidP="00E967AF">
            <w:pPr>
              <w:numPr>
                <w:ilvl w:val="0"/>
                <w:numId w:val="23"/>
              </w:numPr>
              <w:jc w:val="both"/>
            </w:pPr>
            <w:r w:rsidRPr="00B87399">
              <w:t xml:space="preserve">Szakmai felelősségének tudatában fejleszti a vele kapcsolatba kerülők személyiségét a testnevelés és sport, rekreáció társadalmi szerepének, fontosságának hangsúlyozásával. </w:t>
            </w:r>
          </w:p>
          <w:p w14:paraId="12D5A243" w14:textId="77777777" w:rsidR="00E967AF" w:rsidRPr="00B87399" w:rsidRDefault="00E967AF" w:rsidP="00E967AF">
            <w:pPr>
              <w:numPr>
                <w:ilvl w:val="0"/>
                <w:numId w:val="23"/>
              </w:numPr>
              <w:jc w:val="both"/>
              <w:rPr>
                <w:rFonts w:eastAsia="Arial Unicode MS"/>
                <w:b/>
                <w:bCs/>
              </w:rPr>
            </w:pPr>
            <w:r w:rsidRPr="00B87399">
              <w:t xml:space="preserve">Tudatosan képviseli szakterületének korszerű elméleteit és módszereit. </w:t>
            </w:r>
          </w:p>
        </w:tc>
      </w:tr>
      <w:tr w:rsidR="00E967AF" w:rsidRPr="00B87399" w14:paraId="12D5A254" w14:textId="77777777" w:rsidTr="00E967A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245" w14:textId="77777777" w:rsidR="00E967AF" w:rsidRPr="00B87399" w:rsidRDefault="00E967AF" w:rsidP="00E967AF">
            <w:pPr>
              <w:rPr>
                <w:b/>
                <w:bCs/>
              </w:rPr>
            </w:pPr>
            <w:r w:rsidRPr="00B87399">
              <w:rPr>
                <w:b/>
                <w:bCs/>
              </w:rPr>
              <w:t>A kurzus rövid tartalma, témakörei</w:t>
            </w:r>
          </w:p>
          <w:p w14:paraId="12D5A246"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A sportpszichológia tárgya, kutatási és gyakorlati területei.</w:t>
            </w:r>
          </w:p>
          <w:p w14:paraId="12D5A247"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A pszichológia szerepe a sport különböző területein (versenysport, utánpótlás sport, amatőr sport, rekreáció).</w:t>
            </w:r>
          </w:p>
          <w:p w14:paraId="12D5A248"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 xml:space="preserve">A sportpszichológia módszerei (AT, MT, imagináció). </w:t>
            </w:r>
          </w:p>
          <w:p w14:paraId="12D5A249"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A sportpszichológus feladatai szerepe a sportban és rekreációban.</w:t>
            </w:r>
          </w:p>
          <w:p w14:paraId="12D5A24A"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 xml:space="preserve">A sport személyiségfejlesztő hatása. </w:t>
            </w:r>
          </w:p>
          <w:p w14:paraId="12D5A24B"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 xml:space="preserve">A sportoló és a rekreátor személyisége. </w:t>
            </w:r>
          </w:p>
          <w:p w14:paraId="12D5A24C"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 xml:space="preserve">A sportjátékok szociálpszichológiai aspektusai. </w:t>
            </w:r>
          </w:p>
          <w:p w14:paraId="12D5A24D"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 xml:space="preserve">Vezetés a sportban. </w:t>
            </w:r>
          </w:p>
          <w:p w14:paraId="12D5A24E"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Team munka. Csoport és csapat pszichológia.</w:t>
            </w:r>
          </w:p>
          <w:p w14:paraId="12D5A24F" w14:textId="77777777" w:rsidR="00E967AF" w:rsidRPr="00B87399" w:rsidRDefault="00E967AF" w:rsidP="002801D2">
            <w:pPr>
              <w:pStyle w:val="Listaszerbekezds"/>
              <w:numPr>
                <w:ilvl w:val="0"/>
                <w:numId w:val="39"/>
              </w:numPr>
              <w:ind w:firstLine="66"/>
              <w:jc w:val="both"/>
              <w:rPr>
                <w:rFonts w:eastAsia="Calibri"/>
                <w:iCs/>
              </w:rPr>
            </w:pPr>
            <w:r w:rsidRPr="00B87399">
              <w:rPr>
                <w:rFonts w:eastAsia="Calibri"/>
                <w:iCs/>
              </w:rPr>
              <w:lastRenderedPageBreak/>
              <w:t>A testedzés és a rekreációs mozgásprogramok hatása stresszre és a depresszióra.</w:t>
            </w:r>
          </w:p>
          <w:p w14:paraId="12D5A250" w14:textId="77777777" w:rsidR="00E967AF" w:rsidRPr="00B87399" w:rsidRDefault="00E967AF" w:rsidP="002801D2">
            <w:pPr>
              <w:pStyle w:val="Listaszerbekezds"/>
              <w:numPr>
                <w:ilvl w:val="0"/>
                <w:numId w:val="39"/>
              </w:numPr>
              <w:ind w:firstLine="66"/>
              <w:jc w:val="both"/>
              <w:rPr>
                <w:rFonts w:eastAsia="Calibri"/>
                <w:iCs/>
              </w:rPr>
            </w:pPr>
            <w:r w:rsidRPr="00B87399">
              <w:rPr>
                <w:rFonts w:eastAsia="Calibri"/>
                <w:iCs/>
              </w:rPr>
              <w:t>A testedzés és a rekreációs mozgásprogramok hatása a mindennapi hangulatra.</w:t>
            </w:r>
          </w:p>
          <w:p w14:paraId="12D5A251"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 xml:space="preserve">A pszichológia lehetőségei a rekreációban és a rehabilitációban. </w:t>
            </w:r>
          </w:p>
          <w:p w14:paraId="12D5A252" w14:textId="77777777" w:rsidR="00E967AF" w:rsidRPr="00B87399" w:rsidRDefault="00E967AF" w:rsidP="002801D2">
            <w:pPr>
              <w:pStyle w:val="Listaszerbekezds"/>
              <w:numPr>
                <w:ilvl w:val="0"/>
                <w:numId w:val="39"/>
              </w:numPr>
              <w:ind w:firstLine="66"/>
              <w:jc w:val="both"/>
              <w:rPr>
                <w:rFonts w:eastAsia="Calibri"/>
                <w:i/>
                <w:iCs/>
                <w:u w:val="single"/>
              </w:rPr>
            </w:pPr>
            <w:r w:rsidRPr="00B87399">
              <w:rPr>
                <w:rFonts w:eastAsia="Calibri"/>
              </w:rPr>
              <w:t xml:space="preserve">A rekreációs edzés és a hobbi sport pszichológiai kérdései. </w:t>
            </w:r>
          </w:p>
          <w:p w14:paraId="12D5A253" w14:textId="77777777" w:rsidR="00E967AF" w:rsidRPr="00B87399" w:rsidRDefault="00E967AF" w:rsidP="002801D2">
            <w:pPr>
              <w:numPr>
                <w:ilvl w:val="0"/>
                <w:numId w:val="39"/>
              </w:numPr>
              <w:ind w:firstLine="66"/>
            </w:pPr>
            <w:r w:rsidRPr="00B87399">
              <w:t>Sport és agresszió.</w:t>
            </w:r>
          </w:p>
        </w:tc>
      </w:tr>
      <w:tr w:rsidR="00E967AF" w:rsidRPr="00B87399" w14:paraId="12D5A25B" w14:textId="77777777" w:rsidTr="00E967AF">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A255" w14:textId="77777777" w:rsidR="00E967AF" w:rsidRPr="00B87399" w:rsidRDefault="00E967AF" w:rsidP="00E967AF">
            <w:pPr>
              <w:tabs>
                <w:tab w:val="left" w:pos="4980"/>
              </w:tabs>
              <w:rPr>
                <w:b/>
                <w:bCs/>
              </w:rPr>
            </w:pPr>
            <w:r w:rsidRPr="00B87399">
              <w:rPr>
                <w:b/>
                <w:bCs/>
              </w:rPr>
              <w:lastRenderedPageBreak/>
              <w:t>Tervezett tanulási tevékenységek, tanítási módszerek</w:t>
            </w:r>
            <w:r w:rsidRPr="00B87399">
              <w:rPr>
                <w:b/>
                <w:bCs/>
              </w:rPr>
              <w:tab/>
            </w:r>
          </w:p>
          <w:p w14:paraId="12D5A256" w14:textId="77777777" w:rsidR="00E967AF" w:rsidRPr="00B87399" w:rsidRDefault="00E967AF" w:rsidP="00E967AF">
            <w:pPr>
              <w:numPr>
                <w:ilvl w:val="0"/>
                <w:numId w:val="24"/>
              </w:numPr>
              <w:rPr>
                <w:bCs/>
              </w:rPr>
            </w:pPr>
            <w:r w:rsidRPr="00B87399">
              <w:rPr>
                <w:bCs/>
              </w:rPr>
              <w:t>előadás</w:t>
            </w:r>
          </w:p>
          <w:p w14:paraId="12D5A257" w14:textId="77777777" w:rsidR="00E967AF" w:rsidRPr="00B87399" w:rsidRDefault="00E967AF" w:rsidP="00E967AF">
            <w:pPr>
              <w:numPr>
                <w:ilvl w:val="0"/>
                <w:numId w:val="24"/>
              </w:numPr>
              <w:rPr>
                <w:bCs/>
              </w:rPr>
            </w:pPr>
            <w:r w:rsidRPr="00B87399">
              <w:rPr>
                <w:bCs/>
              </w:rPr>
              <w:t>megbeszélés</w:t>
            </w:r>
          </w:p>
          <w:p w14:paraId="12D5A258" w14:textId="77777777" w:rsidR="00E967AF" w:rsidRPr="00B87399" w:rsidRDefault="00E967AF" w:rsidP="00E967AF">
            <w:pPr>
              <w:numPr>
                <w:ilvl w:val="0"/>
                <w:numId w:val="24"/>
              </w:numPr>
              <w:rPr>
                <w:bCs/>
              </w:rPr>
            </w:pPr>
            <w:r w:rsidRPr="00B87399">
              <w:rPr>
                <w:bCs/>
              </w:rPr>
              <w:t>vita</w:t>
            </w:r>
          </w:p>
          <w:p w14:paraId="12D5A259" w14:textId="77777777" w:rsidR="00E967AF" w:rsidRPr="00B87399" w:rsidRDefault="00E967AF" w:rsidP="00E967AF">
            <w:pPr>
              <w:numPr>
                <w:ilvl w:val="0"/>
                <w:numId w:val="24"/>
              </w:numPr>
              <w:rPr>
                <w:bCs/>
              </w:rPr>
            </w:pPr>
            <w:r w:rsidRPr="00B87399">
              <w:rPr>
                <w:bCs/>
              </w:rPr>
              <w:t>kiscsoportos feladatok</w:t>
            </w:r>
          </w:p>
          <w:p w14:paraId="12D5A25A" w14:textId="77777777" w:rsidR="00E967AF" w:rsidRPr="00B87399" w:rsidRDefault="00E967AF" w:rsidP="00E967AF">
            <w:pPr>
              <w:ind w:left="1440"/>
            </w:pPr>
          </w:p>
        </w:tc>
      </w:tr>
      <w:tr w:rsidR="00E967AF" w:rsidRPr="00B87399" w14:paraId="12D5A261"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A25C" w14:textId="77777777" w:rsidR="00E967AF" w:rsidRPr="00B87399" w:rsidRDefault="00E967AF" w:rsidP="00E967AF">
            <w:pPr>
              <w:rPr>
                <w:b/>
                <w:bCs/>
              </w:rPr>
            </w:pPr>
            <w:r w:rsidRPr="00B87399">
              <w:rPr>
                <w:b/>
                <w:bCs/>
              </w:rPr>
              <w:t>Értékelés</w:t>
            </w:r>
          </w:p>
          <w:p w14:paraId="12D5A25D" w14:textId="77777777" w:rsidR="00E967AF" w:rsidRPr="00B87399" w:rsidRDefault="00E967AF" w:rsidP="00E967AF">
            <w:pPr>
              <w:numPr>
                <w:ilvl w:val="0"/>
                <w:numId w:val="25"/>
              </w:numPr>
            </w:pPr>
            <w:r w:rsidRPr="00B87399">
              <w:t xml:space="preserve"> Az órákon való aktív részvétel (a Tanulmányi és Vizsgaszabályzat szerint)</w:t>
            </w:r>
          </w:p>
          <w:p w14:paraId="12D5A25E" w14:textId="77777777" w:rsidR="00E967AF" w:rsidRPr="00B87399" w:rsidRDefault="00E967AF" w:rsidP="00E967AF">
            <w:pPr>
              <w:numPr>
                <w:ilvl w:val="0"/>
                <w:numId w:val="25"/>
              </w:numPr>
            </w:pPr>
            <w:r w:rsidRPr="00B87399">
              <w:t xml:space="preserve"> Az óra témaköreihez kapcsolódó és a saját érdeklődésnek megfelelő szakcikk értő elemzése. </w:t>
            </w:r>
          </w:p>
          <w:p w14:paraId="12D5A25F" w14:textId="77777777" w:rsidR="00E967AF" w:rsidRPr="00B87399" w:rsidRDefault="00E967AF" w:rsidP="00E967AF">
            <w:pPr>
              <w:numPr>
                <w:ilvl w:val="0"/>
                <w:numId w:val="25"/>
              </w:numPr>
            </w:pPr>
            <w:r w:rsidRPr="00B87399">
              <w:t xml:space="preserve"> Írásbeli vizsga a félév elméleti anyagából. </w:t>
            </w:r>
          </w:p>
          <w:p w14:paraId="12D5A260" w14:textId="77777777" w:rsidR="00E967AF" w:rsidRPr="00B87399" w:rsidRDefault="00E967AF" w:rsidP="00E967AF">
            <w:pPr>
              <w:ind w:left="360"/>
            </w:pPr>
          </w:p>
        </w:tc>
      </w:tr>
      <w:tr w:rsidR="00E967AF" w:rsidRPr="00B87399" w14:paraId="12D5A271"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262" w14:textId="77777777" w:rsidR="00E967AF" w:rsidRPr="00B87399" w:rsidRDefault="00E967AF" w:rsidP="00E967AF">
            <w:pPr>
              <w:rPr>
                <w:b/>
                <w:bCs/>
              </w:rPr>
            </w:pPr>
            <w:r w:rsidRPr="00B87399">
              <w:rPr>
                <w:b/>
                <w:bCs/>
              </w:rPr>
              <w:t>Kötelező szakirodalom:</w:t>
            </w:r>
          </w:p>
          <w:p w14:paraId="12D5A263" w14:textId="77777777" w:rsidR="00E967AF" w:rsidRPr="00B87399" w:rsidRDefault="00E967AF" w:rsidP="00E967AF">
            <w:pPr>
              <w:rPr>
                <w:b/>
                <w:bCs/>
              </w:rPr>
            </w:pPr>
          </w:p>
          <w:p w14:paraId="12D5A264" w14:textId="77777777" w:rsidR="00E967AF" w:rsidRPr="00B87399" w:rsidRDefault="00E967AF" w:rsidP="00E967AF">
            <w:pPr>
              <w:numPr>
                <w:ilvl w:val="0"/>
                <w:numId w:val="26"/>
              </w:numPr>
              <w:rPr>
                <w:bCs/>
              </w:rPr>
            </w:pPr>
            <w:r w:rsidRPr="00B87399">
              <w:rPr>
                <w:bCs/>
              </w:rPr>
              <w:t>Budavári Ágota: Sportpszichológia. Medicina Kiadó, Budapest. 2007.</w:t>
            </w:r>
          </w:p>
          <w:p w14:paraId="12D5A265" w14:textId="77777777" w:rsidR="00E967AF" w:rsidRPr="00B87399" w:rsidRDefault="00E967AF" w:rsidP="00E967AF">
            <w:pPr>
              <w:numPr>
                <w:ilvl w:val="0"/>
                <w:numId w:val="26"/>
              </w:numPr>
              <w:rPr>
                <w:bCs/>
              </w:rPr>
            </w:pPr>
            <w:r w:rsidRPr="00B87399">
              <w:rPr>
                <w:bCs/>
              </w:rPr>
              <w:t>Lénárt Ágota: Téthelyzetben. Sportkórházi sorozat, Sportkórház, Budapest. 2002.</w:t>
            </w:r>
          </w:p>
          <w:p w14:paraId="12D5A266" w14:textId="77777777" w:rsidR="00E967AF" w:rsidRPr="00B87399" w:rsidRDefault="00E967AF" w:rsidP="00E967AF">
            <w:pPr>
              <w:numPr>
                <w:ilvl w:val="0"/>
                <w:numId w:val="26"/>
              </w:numPr>
              <w:rPr>
                <w:bCs/>
              </w:rPr>
            </w:pPr>
            <w:r w:rsidRPr="00B87399">
              <w:rPr>
                <w:bCs/>
              </w:rPr>
              <w:t>Gyömbér N., Hevesi K.,és mtsai: Fejben dől el: Sportpszichológia mindenkinek. Noran Libro Kft. Kiadó. 2012.</w:t>
            </w:r>
          </w:p>
          <w:p w14:paraId="12D5A267" w14:textId="77777777" w:rsidR="00E967AF" w:rsidRPr="00B87399" w:rsidRDefault="00E967AF" w:rsidP="00E967AF">
            <w:pPr>
              <w:numPr>
                <w:ilvl w:val="0"/>
                <w:numId w:val="26"/>
              </w:numPr>
              <w:rPr>
                <w:bCs/>
              </w:rPr>
            </w:pPr>
            <w:r w:rsidRPr="00B87399">
              <w:rPr>
                <w:bCs/>
              </w:rPr>
              <w:t>Csepeli György (2006): Szociálpszichológia. Osiris Kiadó, Budapest.</w:t>
            </w:r>
          </w:p>
          <w:p w14:paraId="12D5A268" w14:textId="77777777" w:rsidR="00E967AF" w:rsidRPr="00B87399" w:rsidRDefault="00E967AF" w:rsidP="00E967AF">
            <w:pPr>
              <w:numPr>
                <w:ilvl w:val="0"/>
                <w:numId w:val="26"/>
              </w:numPr>
              <w:rPr>
                <w:bCs/>
              </w:rPr>
            </w:pPr>
            <w:r w:rsidRPr="00B87399">
              <w:rPr>
                <w:bCs/>
              </w:rPr>
              <w:t>Bagdi Emőke, Klein Sándor (2006): Alkalmazott pszichológia. EDGE 2000 Kft.</w:t>
            </w:r>
          </w:p>
          <w:p w14:paraId="12D5A269" w14:textId="77777777" w:rsidR="00E967AF" w:rsidRPr="00B87399" w:rsidRDefault="00E967AF" w:rsidP="00E967AF">
            <w:pPr>
              <w:numPr>
                <w:ilvl w:val="0"/>
                <w:numId w:val="26"/>
              </w:numPr>
              <w:rPr>
                <w:b/>
                <w:bCs/>
              </w:rPr>
            </w:pPr>
            <w:r w:rsidRPr="00B87399">
              <w:rPr>
                <w:bCs/>
              </w:rPr>
              <w:t xml:space="preserve">Philip Banyard.: Applying psychology to health Hodder and Stoughton, London, 001. 202 p.– ISBN 0 340 64756 </w:t>
            </w:r>
            <w:r w:rsidRPr="00B87399">
              <w:rPr>
                <w:b/>
                <w:bCs/>
              </w:rPr>
              <w:t>6.</w:t>
            </w:r>
          </w:p>
          <w:p w14:paraId="12D5A26A" w14:textId="77777777" w:rsidR="00E967AF" w:rsidRPr="00B87399" w:rsidRDefault="00E967AF" w:rsidP="00E967AF">
            <w:pPr>
              <w:rPr>
                <w:b/>
                <w:bCs/>
              </w:rPr>
            </w:pPr>
            <w:r w:rsidRPr="00B87399">
              <w:rPr>
                <w:b/>
                <w:bCs/>
              </w:rPr>
              <w:t xml:space="preserve">Ajánlott irodalom:    </w:t>
            </w:r>
          </w:p>
          <w:p w14:paraId="12D5A26B" w14:textId="77777777" w:rsidR="00E967AF" w:rsidRPr="00B87399" w:rsidRDefault="00E967AF" w:rsidP="00E967AF">
            <w:pPr>
              <w:numPr>
                <w:ilvl w:val="0"/>
                <w:numId w:val="26"/>
              </w:numPr>
              <w:rPr>
                <w:bCs/>
              </w:rPr>
            </w:pPr>
            <w:r w:rsidRPr="00B87399">
              <w:rPr>
                <w:bCs/>
              </w:rPr>
              <w:t>Tenenbaum, G. – Eklund, R. C. (ed), Handbook of Sport Psychology. (3. edition). John Wiley &amp; Sons Australia, Ltd.</w:t>
            </w:r>
          </w:p>
          <w:p w14:paraId="12D5A26C" w14:textId="77777777" w:rsidR="00E967AF" w:rsidRPr="00B87399" w:rsidRDefault="00E967AF" w:rsidP="00E967AF">
            <w:pPr>
              <w:numPr>
                <w:ilvl w:val="0"/>
                <w:numId w:val="26"/>
              </w:numPr>
              <w:rPr>
                <w:bCs/>
              </w:rPr>
            </w:pPr>
            <w:r w:rsidRPr="00B87399">
              <w:rPr>
                <w:bCs/>
              </w:rPr>
              <w:t>Ronald J. Commer (2005): A lélek betegségei. Osiris Kiadó, Budapest.</w:t>
            </w:r>
          </w:p>
          <w:p w14:paraId="12D5A26D" w14:textId="77777777" w:rsidR="00E967AF" w:rsidRPr="00B87399" w:rsidRDefault="00E967AF" w:rsidP="00E967AF">
            <w:pPr>
              <w:numPr>
                <w:ilvl w:val="0"/>
                <w:numId w:val="26"/>
              </w:numPr>
              <w:rPr>
                <w:bCs/>
              </w:rPr>
            </w:pPr>
            <w:r w:rsidRPr="00B87399">
              <w:rPr>
                <w:bCs/>
              </w:rPr>
              <w:t>Szabó Attila (2007) „SPORTPSYC-Link” Internetes honlap (angolul): http://szabo.freeservers.com/abc/ACCESS.HTM</w:t>
            </w:r>
          </w:p>
          <w:p w14:paraId="12D5A26E" w14:textId="77777777" w:rsidR="00E967AF" w:rsidRPr="00B87399" w:rsidRDefault="00E967AF" w:rsidP="00E967AF">
            <w:pPr>
              <w:numPr>
                <w:ilvl w:val="0"/>
                <w:numId w:val="26"/>
              </w:numPr>
              <w:rPr>
                <w:bCs/>
              </w:rPr>
            </w:pPr>
            <w:r w:rsidRPr="00B87399">
              <w:rPr>
                <w:bCs/>
              </w:rPr>
              <w:t>Jackson, S. A. – Csíkszentmihályi, M. (1999). Flow in Sports. New York, Harper Collins. (Magyarul: Sport és flow: Az optimális élmény. Budapest, Vince Kiadó Kft., 2001.)</w:t>
            </w:r>
          </w:p>
          <w:p w14:paraId="12D5A26F" w14:textId="77777777" w:rsidR="00E967AF" w:rsidRPr="00B87399" w:rsidRDefault="00E967AF" w:rsidP="00E967AF">
            <w:pPr>
              <w:numPr>
                <w:ilvl w:val="0"/>
                <w:numId w:val="26"/>
              </w:numPr>
              <w:rPr>
                <w:bCs/>
              </w:rPr>
            </w:pPr>
            <w:r w:rsidRPr="00B87399">
              <w:rPr>
                <w:bCs/>
              </w:rPr>
              <w:t>Baumann, S. (2002). Csapatpszichológia. Módszerek és Technikák. Budapest-Pécs, Dialóg Campus Kiadó</w:t>
            </w:r>
          </w:p>
          <w:p w14:paraId="12D5A270" w14:textId="77777777" w:rsidR="00E967AF" w:rsidRPr="00B87399" w:rsidRDefault="00E967AF" w:rsidP="00E967AF">
            <w:pPr>
              <w:numPr>
                <w:ilvl w:val="0"/>
                <w:numId w:val="26"/>
              </w:numPr>
            </w:pPr>
            <w:r w:rsidRPr="00B87399">
              <w:rPr>
                <w:bCs/>
              </w:rPr>
              <w:t>Nagykáldi Cs.: A sport és a testnevelés pszichológiai alapjai. Computer Arts, Bp. 1998. 54-190. p. Athletic Insight (1997-2007). Lektorált Internetes Sportpszichológiai folyóirat (Online, angolul): http://www.athleticinsight.com</w:t>
            </w:r>
          </w:p>
        </w:tc>
      </w:tr>
    </w:tbl>
    <w:p w14:paraId="12D5A272" w14:textId="77777777" w:rsidR="00E967AF" w:rsidRPr="00B87399" w:rsidRDefault="00E967AF" w:rsidP="00E967AF"/>
    <w:p w14:paraId="12D5A273" w14:textId="77777777" w:rsidR="00E967AF" w:rsidRPr="00B87399" w:rsidRDefault="00E967AF" w:rsidP="00E967AF"/>
    <w:p w14:paraId="12D5A274" w14:textId="77777777" w:rsidR="00E967AF" w:rsidRPr="00B87399" w:rsidRDefault="00E967AF" w:rsidP="00E967AF">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517"/>
      </w:tblGrid>
      <w:tr w:rsidR="00E967AF" w:rsidRPr="00B87399" w14:paraId="12D5A276" w14:textId="77777777" w:rsidTr="00E967AF">
        <w:tc>
          <w:tcPr>
            <w:tcW w:w="9250" w:type="dxa"/>
            <w:gridSpan w:val="2"/>
            <w:shd w:val="clear" w:color="auto" w:fill="auto"/>
          </w:tcPr>
          <w:p w14:paraId="12D5A275" w14:textId="77777777" w:rsidR="00E967AF" w:rsidRPr="00B87399" w:rsidRDefault="00E967AF" w:rsidP="00E967AF">
            <w:pPr>
              <w:jc w:val="center"/>
            </w:pPr>
            <w:r w:rsidRPr="00B87399">
              <w:lastRenderedPageBreak/>
              <w:t>Heti bontott tematika</w:t>
            </w:r>
          </w:p>
        </w:tc>
      </w:tr>
      <w:tr w:rsidR="00E967AF" w:rsidRPr="00B87399" w14:paraId="12D5A27A" w14:textId="77777777" w:rsidTr="00E967AF">
        <w:tc>
          <w:tcPr>
            <w:tcW w:w="1529" w:type="dxa"/>
            <w:vMerge w:val="restart"/>
            <w:shd w:val="clear" w:color="auto" w:fill="auto"/>
          </w:tcPr>
          <w:p w14:paraId="12D5A277" w14:textId="77777777" w:rsidR="00E967AF" w:rsidRPr="00B87399" w:rsidRDefault="004B7A43" w:rsidP="004B7A43">
            <w:pPr>
              <w:ind w:left="426"/>
            </w:pPr>
            <w:r w:rsidRPr="00B87399">
              <w:t>1.</w:t>
            </w:r>
          </w:p>
        </w:tc>
        <w:tc>
          <w:tcPr>
            <w:tcW w:w="7721" w:type="dxa"/>
            <w:shd w:val="clear" w:color="auto" w:fill="auto"/>
          </w:tcPr>
          <w:p w14:paraId="12D5A278" w14:textId="77777777" w:rsidR="00E967AF" w:rsidRPr="00B87399" w:rsidRDefault="00E967AF" w:rsidP="00E967AF">
            <w:pPr>
              <w:jc w:val="both"/>
            </w:pPr>
            <w:r w:rsidRPr="00B87399">
              <w:t xml:space="preserve"> A sportpszichológia tárgya, kutatási és gyakorlati területei.</w:t>
            </w:r>
          </w:p>
          <w:p w14:paraId="12D5A279" w14:textId="77777777" w:rsidR="00E967AF" w:rsidRPr="00B87399" w:rsidRDefault="00E967AF" w:rsidP="00E967AF">
            <w:pPr>
              <w:jc w:val="both"/>
            </w:pPr>
          </w:p>
        </w:tc>
      </w:tr>
      <w:tr w:rsidR="00E967AF" w:rsidRPr="00B87399" w14:paraId="12D5A27F" w14:textId="77777777" w:rsidTr="00E967AF">
        <w:tc>
          <w:tcPr>
            <w:tcW w:w="1529" w:type="dxa"/>
            <w:vMerge/>
            <w:shd w:val="clear" w:color="auto" w:fill="auto"/>
          </w:tcPr>
          <w:p w14:paraId="12D5A27B" w14:textId="77777777" w:rsidR="00E967AF" w:rsidRPr="00B87399" w:rsidRDefault="00E967AF" w:rsidP="002801D2">
            <w:pPr>
              <w:numPr>
                <w:ilvl w:val="0"/>
                <w:numId w:val="102"/>
              </w:numPr>
            </w:pPr>
          </w:p>
        </w:tc>
        <w:tc>
          <w:tcPr>
            <w:tcW w:w="7721" w:type="dxa"/>
            <w:shd w:val="clear" w:color="auto" w:fill="auto"/>
          </w:tcPr>
          <w:p w14:paraId="12D5A27C" w14:textId="77777777" w:rsidR="00E967AF" w:rsidRPr="00B87399" w:rsidRDefault="00E967AF" w:rsidP="00E967AF">
            <w:pPr>
              <w:jc w:val="both"/>
            </w:pPr>
            <w:r w:rsidRPr="00B87399">
              <w:t>TE:  ismeri a sportpszichológia fogalmát és annak területeit.</w:t>
            </w:r>
          </w:p>
          <w:p w14:paraId="12D5A27D" w14:textId="77777777" w:rsidR="00E967AF" w:rsidRPr="00B87399" w:rsidRDefault="00E967AF" w:rsidP="00E967AF">
            <w:pPr>
              <w:jc w:val="both"/>
            </w:pPr>
            <w:r w:rsidRPr="00B87399">
              <w:t>Képes a sportpszichológia szerepének és jelentőségének megítélésére.</w:t>
            </w:r>
          </w:p>
          <w:p w14:paraId="12D5A27E" w14:textId="77777777" w:rsidR="00E967AF" w:rsidRPr="00B87399" w:rsidRDefault="00E967AF" w:rsidP="00E967AF">
            <w:pPr>
              <w:jc w:val="both"/>
            </w:pPr>
            <w:r w:rsidRPr="00B87399">
              <w:t xml:space="preserve"> </w:t>
            </w:r>
          </w:p>
        </w:tc>
      </w:tr>
      <w:tr w:rsidR="00E967AF" w:rsidRPr="00B87399" w14:paraId="12D5A282" w14:textId="77777777" w:rsidTr="00E967AF">
        <w:tc>
          <w:tcPr>
            <w:tcW w:w="1529" w:type="dxa"/>
            <w:vMerge w:val="restart"/>
            <w:shd w:val="clear" w:color="auto" w:fill="auto"/>
          </w:tcPr>
          <w:p w14:paraId="12D5A280" w14:textId="77777777" w:rsidR="00E967AF" w:rsidRPr="00B87399" w:rsidRDefault="004B7A43" w:rsidP="004B7A43">
            <w:pPr>
              <w:ind w:left="426"/>
            </w:pPr>
            <w:r w:rsidRPr="00B87399">
              <w:t>2.</w:t>
            </w:r>
          </w:p>
        </w:tc>
        <w:tc>
          <w:tcPr>
            <w:tcW w:w="7721" w:type="dxa"/>
            <w:shd w:val="clear" w:color="auto" w:fill="auto"/>
          </w:tcPr>
          <w:p w14:paraId="12D5A281" w14:textId="77777777" w:rsidR="00E967AF" w:rsidRPr="00B87399" w:rsidRDefault="00E967AF" w:rsidP="00E967AF">
            <w:pPr>
              <w:jc w:val="both"/>
            </w:pPr>
            <w:r w:rsidRPr="00B87399">
              <w:t>A pszichológia szerepe a sport különböző területein (versenysport, utánpótlás sport, amatőr sport, rekreáció).</w:t>
            </w:r>
          </w:p>
        </w:tc>
      </w:tr>
      <w:tr w:rsidR="00E967AF" w:rsidRPr="00B87399" w14:paraId="12D5A286" w14:textId="77777777" w:rsidTr="00E967AF">
        <w:tc>
          <w:tcPr>
            <w:tcW w:w="1529" w:type="dxa"/>
            <w:vMerge/>
            <w:shd w:val="clear" w:color="auto" w:fill="auto"/>
          </w:tcPr>
          <w:p w14:paraId="12D5A283" w14:textId="77777777" w:rsidR="00E967AF" w:rsidRPr="00B87399" w:rsidRDefault="00E967AF" w:rsidP="002801D2">
            <w:pPr>
              <w:numPr>
                <w:ilvl w:val="0"/>
                <w:numId w:val="102"/>
              </w:numPr>
            </w:pPr>
          </w:p>
        </w:tc>
        <w:tc>
          <w:tcPr>
            <w:tcW w:w="7721" w:type="dxa"/>
            <w:shd w:val="clear" w:color="auto" w:fill="auto"/>
          </w:tcPr>
          <w:p w14:paraId="12D5A284" w14:textId="77777777" w:rsidR="00E967AF" w:rsidRPr="00B87399" w:rsidRDefault="00E967AF" w:rsidP="00E967AF">
            <w:pPr>
              <w:jc w:val="both"/>
            </w:pPr>
            <w:r w:rsidRPr="00B87399">
              <w:t>TE: Ismeri a pszichológia szerepét és jelentőségét valamint alkalmazását a sport különböző területein.</w:t>
            </w:r>
          </w:p>
          <w:p w14:paraId="12D5A285" w14:textId="77777777" w:rsidR="00E967AF" w:rsidRPr="00B87399" w:rsidRDefault="00E967AF" w:rsidP="00E967AF">
            <w:pPr>
              <w:jc w:val="both"/>
            </w:pPr>
          </w:p>
        </w:tc>
      </w:tr>
      <w:tr w:rsidR="00E967AF" w:rsidRPr="00B87399" w14:paraId="12D5A289" w14:textId="77777777" w:rsidTr="00E967AF">
        <w:tc>
          <w:tcPr>
            <w:tcW w:w="1529" w:type="dxa"/>
            <w:vMerge w:val="restart"/>
            <w:shd w:val="clear" w:color="auto" w:fill="auto"/>
          </w:tcPr>
          <w:p w14:paraId="12D5A287" w14:textId="77777777" w:rsidR="00E967AF" w:rsidRPr="00B87399" w:rsidRDefault="004B7A43" w:rsidP="004B7A43">
            <w:pPr>
              <w:ind w:left="426"/>
            </w:pPr>
            <w:r w:rsidRPr="00B87399">
              <w:t>3.</w:t>
            </w:r>
          </w:p>
        </w:tc>
        <w:tc>
          <w:tcPr>
            <w:tcW w:w="7721" w:type="dxa"/>
            <w:shd w:val="clear" w:color="auto" w:fill="auto"/>
          </w:tcPr>
          <w:p w14:paraId="12D5A288" w14:textId="77777777" w:rsidR="00E967AF" w:rsidRPr="00B87399" w:rsidRDefault="00E967AF" w:rsidP="00E967AF">
            <w:pPr>
              <w:jc w:val="both"/>
            </w:pPr>
            <w:r w:rsidRPr="00B87399">
              <w:t>A sportpszichológia módszerei (AT, MT, imagináció).</w:t>
            </w:r>
          </w:p>
        </w:tc>
      </w:tr>
      <w:tr w:rsidR="00E967AF" w:rsidRPr="00B87399" w14:paraId="12D5A28D" w14:textId="77777777" w:rsidTr="00E967AF">
        <w:tc>
          <w:tcPr>
            <w:tcW w:w="1529" w:type="dxa"/>
            <w:vMerge/>
            <w:shd w:val="clear" w:color="auto" w:fill="auto"/>
          </w:tcPr>
          <w:p w14:paraId="12D5A28A" w14:textId="77777777" w:rsidR="00E967AF" w:rsidRPr="00B87399" w:rsidRDefault="00E967AF" w:rsidP="002801D2">
            <w:pPr>
              <w:numPr>
                <w:ilvl w:val="0"/>
                <w:numId w:val="102"/>
              </w:numPr>
            </w:pPr>
          </w:p>
        </w:tc>
        <w:tc>
          <w:tcPr>
            <w:tcW w:w="7721" w:type="dxa"/>
            <w:shd w:val="clear" w:color="auto" w:fill="auto"/>
          </w:tcPr>
          <w:p w14:paraId="12D5A28B" w14:textId="77777777" w:rsidR="00E967AF" w:rsidRPr="00B87399" w:rsidRDefault="00E967AF" w:rsidP="00E967AF">
            <w:pPr>
              <w:jc w:val="both"/>
            </w:pPr>
            <w:r w:rsidRPr="00B87399">
              <w:t>TE: ismeri a sportpszichológia módszereit, képes azokat alkalmazni.</w:t>
            </w:r>
          </w:p>
          <w:p w14:paraId="12D5A28C" w14:textId="77777777" w:rsidR="00E967AF" w:rsidRPr="00B87399" w:rsidRDefault="00E967AF" w:rsidP="00E967AF">
            <w:pPr>
              <w:jc w:val="both"/>
            </w:pPr>
          </w:p>
        </w:tc>
      </w:tr>
      <w:tr w:rsidR="00E967AF" w:rsidRPr="00B87399" w14:paraId="12D5A290" w14:textId="77777777" w:rsidTr="00E967AF">
        <w:tc>
          <w:tcPr>
            <w:tcW w:w="1529" w:type="dxa"/>
            <w:vMerge w:val="restart"/>
            <w:shd w:val="clear" w:color="auto" w:fill="auto"/>
          </w:tcPr>
          <w:p w14:paraId="12D5A28E" w14:textId="77777777" w:rsidR="00E967AF" w:rsidRPr="00B87399" w:rsidRDefault="004B7A43" w:rsidP="004B7A43">
            <w:pPr>
              <w:ind w:left="426"/>
            </w:pPr>
            <w:r w:rsidRPr="00B87399">
              <w:t>4.</w:t>
            </w:r>
          </w:p>
        </w:tc>
        <w:tc>
          <w:tcPr>
            <w:tcW w:w="7721" w:type="dxa"/>
            <w:shd w:val="clear" w:color="auto" w:fill="auto"/>
          </w:tcPr>
          <w:p w14:paraId="12D5A28F" w14:textId="77777777" w:rsidR="00E967AF" w:rsidRPr="00B87399" w:rsidRDefault="00E967AF" w:rsidP="00E967AF">
            <w:pPr>
              <w:jc w:val="both"/>
            </w:pPr>
            <w:r w:rsidRPr="00B87399">
              <w:t>A sportpszichológus feladatai szerepe a sportban és rekreációban</w:t>
            </w:r>
          </w:p>
        </w:tc>
      </w:tr>
      <w:tr w:rsidR="00E967AF" w:rsidRPr="00B87399" w14:paraId="12D5A294" w14:textId="77777777" w:rsidTr="00E967AF">
        <w:tc>
          <w:tcPr>
            <w:tcW w:w="1529" w:type="dxa"/>
            <w:vMerge/>
            <w:shd w:val="clear" w:color="auto" w:fill="auto"/>
          </w:tcPr>
          <w:p w14:paraId="12D5A291" w14:textId="77777777" w:rsidR="00E967AF" w:rsidRPr="00B87399" w:rsidRDefault="00E967AF" w:rsidP="002801D2">
            <w:pPr>
              <w:numPr>
                <w:ilvl w:val="0"/>
                <w:numId w:val="102"/>
              </w:numPr>
            </w:pPr>
          </w:p>
        </w:tc>
        <w:tc>
          <w:tcPr>
            <w:tcW w:w="7721" w:type="dxa"/>
            <w:shd w:val="clear" w:color="auto" w:fill="auto"/>
          </w:tcPr>
          <w:p w14:paraId="12D5A292" w14:textId="77777777" w:rsidR="00E967AF" w:rsidRPr="00B87399" w:rsidRDefault="00E967AF" w:rsidP="00E967AF">
            <w:pPr>
              <w:jc w:val="both"/>
            </w:pPr>
            <w:r w:rsidRPr="00B87399">
              <w:t>TE: ismeri a sportpszichológus feladatát és szerepét a sportteljesítményben.</w:t>
            </w:r>
          </w:p>
          <w:p w14:paraId="12D5A293" w14:textId="77777777" w:rsidR="00E967AF" w:rsidRPr="00B87399" w:rsidRDefault="00E967AF" w:rsidP="00E967AF">
            <w:pPr>
              <w:jc w:val="both"/>
            </w:pPr>
          </w:p>
        </w:tc>
      </w:tr>
      <w:tr w:rsidR="00E967AF" w:rsidRPr="00B87399" w14:paraId="12D5A297" w14:textId="77777777" w:rsidTr="00E967AF">
        <w:tc>
          <w:tcPr>
            <w:tcW w:w="1529" w:type="dxa"/>
            <w:vMerge w:val="restart"/>
            <w:shd w:val="clear" w:color="auto" w:fill="auto"/>
          </w:tcPr>
          <w:p w14:paraId="12D5A295" w14:textId="77777777" w:rsidR="00E967AF" w:rsidRPr="00B87399" w:rsidRDefault="004B7A43" w:rsidP="004B7A43">
            <w:pPr>
              <w:ind w:left="426"/>
            </w:pPr>
            <w:r w:rsidRPr="00B87399">
              <w:t>5.</w:t>
            </w:r>
          </w:p>
        </w:tc>
        <w:tc>
          <w:tcPr>
            <w:tcW w:w="7721" w:type="dxa"/>
            <w:shd w:val="clear" w:color="auto" w:fill="auto"/>
          </w:tcPr>
          <w:p w14:paraId="12D5A296" w14:textId="77777777" w:rsidR="00E967AF" w:rsidRPr="00B87399" w:rsidRDefault="00E967AF" w:rsidP="00E967AF">
            <w:pPr>
              <w:jc w:val="both"/>
            </w:pPr>
            <w:r w:rsidRPr="00B87399">
              <w:t>A sport személyiségfejlesztő hatása.</w:t>
            </w:r>
          </w:p>
        </w:tc>
      </w:tr>
      <w:tr w:rsidR="00E967AF" w:rsidRPr="00B87399" w14:paraId="12D5A29B" w14:textId="77777777" w:rsidTr="00E967AF">
        <w:tc>
          <w:tcPr>
            <w:tcW w:w="1529" w:type="dxa"/>
            <w:vMerge/>
            <w:shd w:val="clear" w:color="auto" w:fill="auto"/>
          </w:tcPr>
          <w:p w14:paraId="12D5A298" w14:textId="77777777" w:rsidR="00E967AF" w:rsidRPr="00B87399" w:rsidRDefault="00E967AF" w:rsidP="002801D2">
            <w:pPr>
              <w:numPr>
                <w:ilvl w:val="0"/>
                <w:numId w:val="102"/>
              </w:numPr>
            </w:pPr>
          </w:p>
        </w:tc>
        <w:tc>
          <w:tcPr>
            <w:tcW w:w="7721" w:type="dxa"/>
            <w:shd w:val="clear" w:color="auto" w:fill="auto"/>
          </w:tcPr>
          <w:p w14:paraId="12D5A299" w14:textId="77777777" w:rsidR="00E967AF" w:rsidRPr="00B87399" w:rsidRDefault="00E967AF" w:rsidP="00E967AF">
            <w:pPr>
              <w:jc w:val="both"/>
            </w:pPr>
            <w:r w:rsidRPr="00B87399">
              <w:t>TE: ismeri a sport személyiségfejlesztő hatásait és képes munkája során alkalmazni azt.</w:t>
            </w:r>
          </w:p>
          <w:p w14:paraId="12D5A29A" w14:textId="77777777" w:rsidR="00E967AF" w:rsidRPr="00B87399" w:rsidRDefault="00E967AF" w:rsidP="00E967AF">
            <w:pPr>
              <w:jc w:val="both"/>
            </w:pPr>
          </w:p>
        </w:tc>
      </w:tr>
      <w:tr w:rsidR="00E967AF" w:rsidRPr="00B87399" w14:paraId="12D5A29E" w14:textId="77777777" w:rsidTr="00E967AF">
        <w:tc>
          <w:tcPr>
            <w:tcW w:w="1529" w:type="dxa"/>
            <w:vMerge w:val="restart"/>
            <w:shd w:val="clear" w:color="auto" w:fill="auto"/>
          </w:tcPr>
          <w:p w14:paraId="12D5A29C" w14:textId="77777777" w:rsidR="00E967AF" w:rsidRPr="00B87399" w:rsidRDefault="004B7A43" w:rsidP="004B7A43">
            <w:pPr>
              <w:ind w:left="426"/>
            </w:pPr>
            <w:r w:rsidRPr="00B87399">
              <w:t>6.</w:t>
            </w:r>
          </w:p>
        </w:tc>
        <w:tc>
          <w:tcPr>
            <w:tcW w:w="7721" w:type="dxa"/>
            <w:shd w:val="clear" w:color="auto" w:fill="auto"/>
          </w:tcPr>
          <w:p w14:paraId="12D5A29D" w14:textId="77777777" w:rsidR="00E967AF" w:rsidRPr="00B87399" w:rsidRDefault="00E967AF" w:rsidP="00E967AF">
            <w:pPr>
              <w:jc w:val="both"/>
            </w:pPr>
            <w:r w:rsidRPr="00B87399">
              <w:t>A sportoló és a rekreátor személyisége.</w:t>
            </w:r>
          </w:p>
        </w:tc>
      </w:tr>
      <w:tr w:rsidR="00E967AF" w:rsidRPr="00B87399" w14:paraId="12D5A2A2" w14:textId="77777777" w:rsidTr="00E967AF">
        <w:tc>
          <w:tcPr>
            <w:tcW w:w="1529" w:type="dxa"/>
            <w:vMerge/>
            <w:shd w:val="clear" w:color="auto" w:fill="auto"/>
          </w:tcPr>
          <w:p w14:paraId="12D5A29F" w14:textId="77777777" w:rsidR="00E967AF" w:rsidRPr="00B87399" w:rsidRDefault="00E967AF" w:rsidP="002801D2">
            <w:pPr>
              <w:numPr>
                <w:ilvl w:val="0"/>
                <w:numId w:val="102"/>
              </w:numPr>
            </w:pPr>
          </w:p>
        </w:tc>
        <w:tc>
          <w:tcPr>
            <w:tcW w:w="7721" w:type="dxa"/>
            <w:shd w:val="clear" w:color="auto" w:fill="auto"/>
          </w:tcPr>
          <w:p w14:paraId="12D5A2A0" w14:textId="77777777" w:rsidR="00E967AF" w:rsidRPr="00B87399" w:rsidRDefault="00E967AF" w:rsidP="00E967AF">
            <w:pPr>
              <w:jc w:val="both"/>
            </w:pPr>
            <w:r w:rsidRPr="00B87399">
              <w:t>TE: ismeri a sportoló és rekreátor személyiségét, annak főbb jellemzőit.</w:t>
            </w:r>
          </w:p>
          <w:p w14:paraId="12D5A2A1" w14:textId="77777777" w:rsidR="00E967AF" w:rsidRPr="00B87399" w:rsidRDefault="00E967AF" w:rsidP="00E967AF">
            <w:pPr>
              <w:jc w:val="both"/>
            </w:pPr>
            <w:r w:rsidRPr="00B87399">
              <w:t xml:space="preserve"> </w:t>
            </w:r>
          </w:p>
        </w:tc>
      </w:tr>
      <w:tr w:rsidR="00E967AF" w:rsidRPr="00B87399" w14:paraId="12D5A2A5" w14:textId="77777777" w:rsidTr="00E967AF">
        <w:tc>
          <w:tcPr>
            <w:tcW w:w="1529" w:type="dxa"/>
            <w:vMerge w:val="restart"/>
            <w:shd w:val="clear" w:color="auto" w:fill="auto"/>
          </w:tcPr>
          <w:p w14:paraId="12D5A2A3" w14:textId="77777777" w:rsidR="00E967AF" w:rsidRPr="00B87399" w:rsidRDefault="004B7A43" w:rsidP="004B7A43">
            <w:pPr>
              <w:ind w:left="426"/>
            </w:pPr>
            <w:r w:rsidRPr="00B87399">
              <w:t>7.</w:t>
            </w:r>
          </w:p>
        </w:tc>
        <w:tc>
          <w:tcPr>
            <w:tcW w:w="7721" w:type="dxa"/>
            <w:shd w:val="clear" w:color="auto" w:fill="auto"/>
          </w:tcPr>
          <w:p w14:paraId="12D5A2A4" w14:textId="77777777" w:rsidR="00E967AF" w:rsidRPr="00B87399" w:rsidRDefault="00E967AF" w:rsidP="00E967AF">
            <w:pPr>
              <w:jc w:val="both"/>
            </w:pPr>
            <w:r w:rsidRPr="00B87399">
              <w:t>A sportjátékok szociálpszichológiai aspektusai.</w:t>
            </w:r>
          </w:p>
        </w:tc>
      </w:tr>
      <w:tr w:rsidR="00E967AF" w:rsidRPr="00B87399" w14:paraId="12D5A2A9" w14:textId="77777777" w:rsidTr="00E967AF">
        <w:tc>
          <w:tcPr>
            <w:tcW w:w="1529" w:type="dxa"/>
            <w:vMerge/>
            <w:shd w:val="clear" w:color="auto" w:fill="auto"/>
          </w:tcPr>
          <w:p w14:paraId="12D5A2A6" w14:textId="77777777" w:rsidR="00E967AF" w:rsidRPr="00B87399" w:rsidRDefault="00E967AF" w:rsidP="002801D2">
            <w:pPr>
              <w:numPr>
                <w:ilvl w:val="0"/>
                <w:numId w:val="102"/>
              </w:numPr>
            </w:pPr>
          </w:p>
        </w:tc>
        <w:tc>
          <w:tcPr>
            <w:tcW w:w="7721" w:type="dxa"/>
            <w:shd w:val="clear" w:color="auto" w:fill="auto"/>
          </w:tcPr>
          <w:p w14:paraId="12D5A2A7" w14:textId="77777777" w:rsidR="00E967AF" w:rsidRPr="00B87399" w:rsidRDefault="00E967AF" w:rsidP="00E967AF">
            <w:pPr>
              <w:jc w:val="both"/>
            </w:pPr>
            <w:r w:rsidRPr="00B87399">
              <w:t>TE: ismeri a sportjátékok sportpszichológiai aspektusait.</w:t>
            </w:r>
          </w:p>
          <w:p w14:paraId="12D5A2A8" w14:textId="77777777" w:rsidR="00E967AF" w:rsidRPr="00B87399" w:rsidRDefault="00E967AF" w:rsidP="00E967AF">
            <w:pPr>
              <w:jc w:val="both"/>
            </w:pPr>
            <w:r w:rsidRPr="00B87399">
              <w:t>Ismeri a csapatdinamika szerepét az eredményességben.</w:t>
            </w:r>
          </w:p>
        </w:tc>
      </w:tr>
      <w:tr w:rsidR="00E967AF" w:rsidRPr="00B87399" w14:paraId="12D5A2AC" w14:textId="77777777" w:rsidTr="00E967AF">
        <w:tc>
          <w:tcPr>
            <w:tcW w:w="1529" w:type="dxa"/>
            <w:vMerge w:val="restart"/>
            <w:shd w:val="clear" w:color="auto" w:fill="auto"/>
          </w:tcPr>
          <w:p w14:paraId="12D5A2AA" w14:textId="77777777" w:rsidR="00E967AF" w:rsidRPr="00B87399" w:rsidRDefault="004B7A43" w:rsidP="004B7A43">
            <w:pPr>
              <w:ind w:left="426"/>
            </w:pPr>
            <w:r w:rsidRPr="00B87399">
              <w:t>8.</w:t>
            </w:r>
          </w:p>
        </w:tc>
        <w:tc>
          <w:tcPr>
            <w:tcW w:w="7721" w:type="dxa"/>
            <w:shd w:val="clear" w:color="auto" w:fill="auto"/>
          </w:tcPr>
          <w:p w14:paraId="12D5A2AB" w14:textId="77777777" w:rsidR="00E967AF" w:rsidRPr="00B87399" w:rsidRDefault="00E967AF" w:rsidP="00E967AF">
            <w:pPr>
              <w:jc w:val="both"/>
            </w:pPr>
            <w:r w:rsidRPr="00B87399">
              <w:t xml:space="preserve">Vezetés a sportban. </w:t>
            </w:r>
          </w:p>
        </w:tc>
      </w:tr>
      <w:tr w:rsidR="00E967AF" w:rsidRPr="00B87399" w14:paraId="12D5A2B0" w14:textId="77777777" w:rsidTr="00E967AF">
        <w:tc>
          <w:tcPr>
            <w:tcW w:w="1529" w:type="dxa"/>
            <w:vMerge/>
            <w:shd w:val="clear" w:color="auto" w:fill="auto"/>
          </w:tcPr>
          <w:p w14:paraId="12D5A2AD" w14:textId="77777777" w:rsidR="00E967AF" w:rsidRPr="00B87399" w:rsidRDefault="00E967AF" w:rsidP="002801D2">
            <w:pPr>
              <w:numPr>
                <w:ilvl w:val="0"/>
                <w:numId w:val="102"/>
              </w:numPr>
            </w:pPr>
          </w:p>
        </w:tc>
        <w:tc>
          <w:tcPr>
            <w:tcW w:w="7721" w:type="dxa"/>
            <w:shd w:val="clear" w:color="auto" w:fill="auto"/>
          </w:tcPr>
          <w:p w14:paraId="12D5A2AE" w14:textId="77777777" w:rsidR="00E967AF" w:rsidRPr="00B87399" w:rsidRDefault="00E967AF" w:rsidP="00E967AF">
            <w:pPr>
              <w:jc w:val="both"/>
            </w:pPr>
            <w:r w:rsidRPr="00B87399">
              <w:t>TE: ismeri a sport területét érintő vezetési feladatokat és azok pszichológiai hátterének alapjait.</w:t>
            </w:r>
          </w:p>
          <w:p w14:paraId="12D5A2AF" w14:textId="77777777" w:rsidR="00E967AF" w:rsidRPr="00B87399" w:rsidRDefault="00E967AF" w:rsidP="00E967AF">
            <w:pPr>
              <w:jc w:val="both"/>
            </w:pPr>
          </w:p>
        </w:tc>
      </w:tr>
      <w:tr w:rsidR="00E967AF" w:rsidRPr="00B87399" w14:paraId="12D5A2B3" w14:textId="77777777" w:rsidTr="00E967AF">
        <w:tc>
          <w:tcPr>
            <w:tcW w:w="1529" w:type="dxa"/>
            <w:vMerge w:val="restart"/>
            <w:shd w:val="clear" w:color="auto" w:fill="auto"/>
          </w:tcPr>
          <w:p w14:paraId="12D5A2B1" w14:textId="77777777" w:rsidR="00E967AF" w:rsidRPr="00B87399" w:rsidRDefault="004B7A43" w:rsidP="004B7A43">
            <w:pPr>
              <w:ind w:left="426"/>
            </w:pPr>
            <w:r w:rsidRPr="00B87399">
              <w:t>9.</w:t>
            </w:r>
          </w:p>
        </w:tc>
        <w:tc>
          <w:tcPr>
            <w:tcW w:w="7721" w:type="dxa"/>
            <w:shd w:val="clear" w:color="auto" w:fill="auto"/>
          </w:tcPr>
          <w:p w14:paraId="12D5A2B2" w14:textId="77777777" w:rsidR="00E967AF" w:rsidRPr="00B87399" w:rsidRDefault="00E967AF" w:rsidP="00E967AF">
            <w:pPr>
              <w:jc w:val="both"/>
            </w:pPr>
            <w:r w:rsidRPr="00B87399">
              <w:t>Team munka. Csoport és csapat pszichológia.</w:t>
            </w:r>
          </w:p>
        </w:tc>
      </w:tr>
      <w:tr w:rsidR="00E967AF" w:rsidRPr="00B87399" w14:paraId="12D5A2B7" w14:textId="77777777" w:rsidTr="00E967AF">
        <w:tc>
          <w:tcPr>
            <w:tcW w:w="1529" w:type="dxa"/>
            <w:vMerge/>
            <w:shd w:val="clear" w:color="auto" w:fill="auto"/>
          </w:tcPr>
          <w:p w14:paraId="12D5A2B4" w14:textId="77777777" w:rsidR="00E967AF" w:rsidRPr="00B87399" w:rsidRDefault="00E967AF" w:rsidP="002801D2">
            <w:pPr>
              <w:numPr>
                <w:ilvl w:val="0"/>
                <w:numId w:val="102"/>
              </w:numPr>
            </w:pPr>
          </w:p>
        </w:tc>
        <w:tc>
          <w:tcPr>
            <w:tcW w:w="7721" w:type="dxa"/>
            <w:shd w:val="clear" w:color="auto" w:fill="auto"/>
          </w:tcPr>
          <w:p w14:paraId="12D5A2B5" w14:textId="77777777" w:rsidR="00E967AF" w:rsidRPr="00B87399" w:rsidRDefault="00E967AF" w:rsidP="00E967AF">
            <w:pPr>
              <w:jc w:val="both"/>
            </w:pPr>
            <w:r w:rsidRPr="00B87399">
              <w:t>TE: Képes team munkában dolgozni. ismeri a csoport és csapat pszichológiai vonatkozásait.</w:t>
            </w:r>
          </w:p>
          <w:p w14:paraId="12D5A2B6" w14:textId="77777777" w:rsidR="00E967AF" w:rsidRPr="00B87399" w:rsidRDefault="00E967AF" w:rsidP="00E967AF">
            <w:pPr>
              <w:jc w:val="both"/>
            </w:pPr>
          </w:p>
        </w:tc>
      </w:tr>
      <w:tr w:rsidR="00E967AF" w:rsidRPr="00B87399" w14:paraId="12D5A2BA" w14:textId="77777777" w:rsidTr="00E967AF">
        <w:tc>
          <w:tcPr>
            <w:tcW w:w="1529" w:type="dxa"/>
            <w:vMerge w:val="restart"/>
            <w:shd w:val="clear" w:color="auto" w:fill="auto"/>
          </w:tcPr>
          <w:p w14:paraId="12D5A2B8" w14:textId="77777777" w:rsidR="00E967AF" w:rsidRPr="00B87399" w:rsidRDefault="004B7A43" w:rsidP="004B7A43">
            <w:pPr>
              <w:ind w:left="426"/>
            </w:pPr>
            <w:r w:rsidRPr="00B87399">
              <w:t>10.</w:t>
            </w:r>
          </w:p>
        </w:tc>
        <w:tc>
          <w:tcPr>
            <w:tcW w:w="7721" w:type="dxa"/>
            <w:shd w:val="clear" w:color="auto" w:fill="auto"/>
          </w:tcPr>
          <w:p w14:paraId="12D5A2B9" w14:textId="77777777" w:rsidR="00E967AF" w:rsidRPr="00B87399" w:rsidRDefault="00E967AF" w:rsidP="00E967AF">
            <w:pPr>
              <w:jc w:val="both"/>
            </w:pPr>
            <w:r w:rsidRPr="00B87399">
              <w:t>A testedzés és a rekreációs mozgásprogramok hatása stresszre és a depresszióra.</w:t>
            </w:r>
          </w:p>
        </w:tc>
      </w:tr>
      <w:tr w:rsidR="00E967AF" w:rsidRPr="00B87399" w14:paraId="12D5A2BE" w14:textId="77777777" w:rsidTr="00E967AF">
        <w:tc>
          <w:tcPr>
            <w:tcW w:w="1529" w:type="dxa"/>
            <w:vMerge/>
            <w:shd w:val="clear" w:color="auto" w:fill="auto"/>
          </w:tcPr>
          <w:p w14:paraId="12D5A2BB" w14:textId="77777777" w:rsidR="00E967AF" w:rsidRPr="00B87399" w:rsidRDefault="00E967AF" w:rsidP="002801D2">
            <w:pPr>
              <w:numPr>
                <w:ilvl w:val="0"/>
                <w:numId w:val="102"/>
              </w:numPr>
            </w:pPr>
          </w:p>
        </w:tc>
        <w:tc>
          <w:tcPr>
            <w:tcW w:w="7721" w:type="dxa"/>
            <w:shd w:val="clear" w:color="auto" w:fill="auto"/>
          </w:tcPr>
          <w:p w14:paraId="12D5A2BC" w14:textId="77777777" w:rsidR="00E967AF" w:rsidRPr="00B87399" w:rsidRDefault="00E967AF" w:rsidP="00E967AF">
            <w:pPr>
              <w:jc w:val="both"/>
            </w:pPr>
            <w:r w:rsidRPr="00B87399">
              <w:t>TE: ismeri a testedzés hatását a stressz szint alakulására és szerepét a depresszió prevenciójában.</w:t>
            </w:r>
          </w:p>
          <w:p w14:paraId="12D5A2BD" w14:textId="77777777" w:rsidR="00E967AF" w:rsidRPr="00B87399" w:rsidRDefault="00E967AF" w:rsidP="00E967AF">
            <w:pPr>
              <w:jc w:val="both"/>
            </w:pPr>
            <w:r w:rsidRPr="00B87399">
              <w:t xml:space="preserve"> </w:t>
            </w:r>
          </w:p>
        </w:tc>
      </w:tr>
      <w:tr w:rsidR="00E967AF" w:rsidRPr="00B87399" w14:paraId="12D5A2C1" w14:textId="77777777" w:rsidTr="00E967AF">
        <w:tc>
          <w:tcPr>
            <w:tcW w:w="1529" w:type="dxa"/>
            <w:vMerge w:val="restart"/>
            <w:shd w:val="clear" w:color="auto" w:fill="auto"/>
          </w:tcPr>
          <w:p w14:paraId="12D5A2BF" w14:textId="77777777" w:rsidR="00E967AF" w:rsidRPr="00B87399" w:rsidRDefault="004B7A43" w:rsidP="004B7A43">
            <w:pPr>
              <w:ind w:left="426"/>
            </w:pPr>
            <w:r w:rsidRPr="00B87399">
              <w:t>11.</w:t>
            </w:r>
          </w:p>
        </w:tc>
        <w:tc>
          <w:tcPr>
            <w:tcW w:w="7721" w:type="dxa"/>
            <w:shd w:val="clear" w:color="auto" w:fill="auto"/>
          </w:tcPr>
          <w:p w14:paraId="12D5A2C0" w14:textId="77777777" w:rsidR="00E967AF" w:rsidRPr="00B87399" w:rsidRDefault="00E967AF" w:rsidP="00E967AF">
            <w:pPr>
              <w:jc w:val="both"/>
            </w:pPr>
            <w:r w:rsidRPr="00B87399">
              <w:t>A testedzés és a rekreációs mozgásprogramok hatása a mindennapi hangulatra.</w:t>
            </w:r>
          </w:p>
        </w:tc>
      </w:tr>
      <w:tr w:rsidR="00E967AF" w:rsidRPr="00B87399" w14:paraId="12D5A2C5" w14:textId="77777777" w:rsidTr="00E967AF">
        <w:tc>
          <w:tcPr>
            <w:tcW w:w="1529" w:type="dxa"/>
            <w:vMerge/>
            <w:shd w:val="clear" w:color="auto" w:fill="auto"/>
          </w:tcPr>
          <w:p w14:paraId="12D5A2C2" w14:textId="77777777" w:rsidR="00E967AF" w:rsidRPr="00B87399" w:rsidRDefault="00E967AF" w:rsidP="002801D2">
            <w:pPr>
              <w:numPr>
                <w:ilvl w:val="0"/>
                <w:numId w:val="102"/>
              </w:numPr>
            </w:pPr>
          </w:p>
        </w:tc>
        <w:tc>
          <w:tcPr>
            <w:tcW w:w="7721" w:type="dxa"/>
            <w:shd w:val="clear" w:color="auto" w:fill="auto"/>
          </w:tcPr>
          <w:p w14:paraId="12D5A2C3" w14:textId="77777777" w:rsidR="00E967AF" w:rsidRPr="00B87399" w:rsidRDefault="00E967AF" w:rsidP="00E967AF">
            <w:pPr>
              <w:jc w:val="both"/>
            </w:pPr>
            <w:r w:rsidRPr="00B87399">
              <w:t>TE: ismeri a testmozgás szerepét a hangulat alakulásában.</w:t>
            </w:r>
          </w:p>
          <w:p w14:paraId="12D5A2C4" w14:textId="77777777" w:rsidR="00E967AF" w:rsidRPr="00B87399" w:rsidRDefault="00E967AF" w:rsidP="00E967AF">
            <w:pPr>
              <w:jc w:val="both"/>
            </w:pPr>
          </w:p>
        </w:tc>
      </w:tr>
      <w:tr w:rsidR="00E967AF" w:rsidRPr="00B87399" w14:paraId="12D5A2C8" w14:textId="77777777" w:rsidTr="00E967AF">
        <w:tc>
          <w:tcPr>
            <w:tcW w:w="1529" w:type="dxa"/>
            <w:vMerge w:val="restart"/>
            <w:shd w:val="clear" w:color="auto" w:fill="auto"/>
          </w:tcPr>
          <w:p w14:paraId="12D5A2C6" w14:textId="77777777" w:rsidR="00E967AF" w:rsidRPr="00B87399" w:rsidRDefault="004B7A43" w:rsidP="004B7A43">
            <w:pPr>
              <w:ind w:left="426"/>
            </w:pPr>
            <w:r w:rsidRPr="00B87399">
              <w:t>12.</w:t>
            </w:r>
          </w:p>
        </w:tc>
        <w:tc>
          <w:tcPr>
            <w:tcW w:w="7721" w:type="dxa"/>
            <w:shd w:val="clear" w:color="auto" w:fill="auto"/>
          </w:tcPr>
          <w:p w14:paraId="12D5A2C7" w14:textId="77777777" w:rsidR="00E967AF" w:rsidRPr="00B87399" w:rsidRDefault="00E967AF" w:rsidP="00E967AF">
            <w:pPr>
              <w:jc w:val="both"/>
            </w:pPr>
            <w:r w:rsidRPr="00B87399">
              <w:t>A pszichológia lehetőségei a rekreációban és a rehabilitációban.</w:t>
            </w:r>
          </w:p>
        </w:tc>
      </w:tr>
      <w:tr w:rsidR="00E967AF" w:rsidRPr="00B87399" w14:paraId="12D5A2CC" w14:textId="77777777" w:rsidTr="00E967AF">
        <w:tc>
          <w:tcPr>
            <w:tcW w:w="1529" w:type="dxa"/>
            <w:vMerge/>
            <w:shd w:val="clear" w:color="auto" w:fill="auto"/>
          </w:tcPr>
          <w:p w14:paraId="12D5A2C9" w14:textId="77777777" w:rsidR="00E967AF" w:rsidRPr="00B87399" w:rsidRDefault="00E967AF" w:rsidP="002801D2">
            <w:pPr>
              <w:numPr>
                <w:ilvl w:val="0"/>
                <w:numId w:val="102"/>
              </w:numPr>
            </w:pPr>
          </w:p>
        </w:tc>
        <w:tc>
          <w:tcPr>
            <w:tcW w:w="7721" w:type="dxa"/>
            <w:shd w:val="clear" w:color="auto" w:fill="auto"/>
          </w:tcPr>
          <w:p w14:paraId="12D5A2CA" w14:textId="77777777" w:rsidR="00E967AF" w:rsidRPr="00B87399" w:rsidRDefault="00E967AF" w:rsidP="00E967AF">
            <w:pPr>
              <w:jc w:val="both"/>
            </w:pPr>
            <w:r w:rsidRPr="00B87399">
              <w:t>TE: ismeri a rekreáció és rehabilitáció területét érintő sportpszichológiai vonatkozások alapjait.</w:t>
            </w:r>
          </w:p>
          <w:p w14:paraId="12D5A2CB" w14:textId="77777777" w:rsidR="00E967AF" w:rsidRPr="00B87399" w:rsidRDefault="00E967AF" w:rsidP="00E967AF">
            <w:pPr>
              <w:jc w:val="both"/>
            </w:pPr>
          </w:p>
        </w:tc>
      </w:tr>
      <w:tr w:rsidR="00E967AF" w:rsidRPr="00B87399" w14:paraId="12D5A2CF" w14:textId="77777777" w:rsidTr="00E967AF">
        <w:tc>
          <w:tcPr>
            <w:tcW w:w="1529" w:type="dxa"/>
            <w:vMerge w:val="restart"/>
            <w:shd w:val="clear" w:color="auto" w:fill="auto"/>
          </w:tcPr>
          <w:p w14:paraId="12D5A2CD" w14:textId="77777777" w:rsidR="00E967AF" w:rsidRPr="00B87399" w:rsidRDefault="004B7A43" w:rsidP="004B7A43">
            <w:pPr>
              <w:ind w:left="426"/>
            </w:pPr>
            <w:r w:rsidRPr="00B87399">
              <w:t>13.</w:t>
            </w:r>
          </w:p>
        </w:tc>
        <w:tc>
          <w:tcPr>
            <w:tcW w:w="7721" w:type="dxa"/>
            <w:shd w:val="clear" w:color="auto" w:fill="auto"/>
          </w:tcPr>
          <w:p w14:paraId="12D5A2CE" w14:textId="77777777" w:rsidR="00E967AF" w:rsidRPr="00B87399" w:rsidRDefault="00E967AF" w:rsidP="00E967AF">
            <w:pPr>
              <w:jc w:val="both"/>
            </w:pPr>
            <w:r w:rsidRPr="00B87399">
              <w:t>A rekreációs edzés és a hobbi sport pszichológiai kérdései.</w:t>
            </w:r>
          </w:p>
        </w:tc>
      </w:tr>
      <w:tr w:rsidR="00E967AF" w:rsidRPr="00B87399" w14:paraId="12D5A2D3" w14:textId="77777777" w:rsidTr="00E967AF">
        <w:tc>
          <w:tcPr>
            <w:tcW w:w="1529" w:type="dxa"/>
            <w:vMerge/>
            <w:shd w:val="clear" w:color="auto" w:fill="auto"/>
          </w:tcPr>
          <w:p w14:paraId="12D5A2D0" w14:textId="77777777" w:rsidR="00E967AF" w:rsidRPr="00B87399" w:rsidRDefault="00E967AF" w:rsidP="002801D2">
            <w:pPr>
              <w:numPr>
                <w:ilvl w:val="0"/>
                <w:numId w:val="102"/>
              </w:numPr>
            </w:pPr>
          </w:p>
        </w:tc>
        <w:tc>
          <w:tcPr>
            <w:tcW w:w="7721" w:type="dxa"/>
            <w:shd w:val="clear" w:color="auto" w:fill="auto"/>
          </w:tcPr>
          <w:p w14:paraId="12D5A2D1" w14:textId="77777777" w:rsidR="00E967AF" w:rsidRPr="00B87399" w:rsidRDefault="00E967AF" w:rsidP="00E967AF">
            <w:pPr>
              <w:jc w:val="both"/>
            </w:pPr>
            <w:r w:rsidRPr="00B87399">
              <w:t>TE: ismeri a szabadidős sportok pszichológiai aspektusait annak összefüggéseit.</w:t>
            </w:r>
          </w:p>
          <w:p w14:paraId="12D5A2D2" w14:textId="77777777" w:rsidR="00E967AF" w:rsidRPr="00B87399" w:rsidRDefault="00E967AF" w:rsidP="00E967AF">
            <w:pPr>
              <w:jc w:val="both"/>
            </w:pPr>
          </w:p>
        </w:tc>
      </w:tr>
      <w:tr w:rsidR="00E967AF" w:rsidRPr="00B87399" w14:paraId="12D5A2D6" w14:textId="77777777" w:rsidTr="00E967AF">
        <w:tc>
          <w:tcPr>
            <w:tcW w:w="1529" w:type="dxa"/>
            <w:vMerge w:val="restart"/>
            <w:shd w:val="clear" w:color="auto" w:fill="auto"/>
          </w:tcPr>
          <w:p w14:paraId="12D5A2D4" w14:textId="77777777" w:rsidR="00E967AF" w:rsidRPr="00B87399" w:rsidRDefault="004B7A43" w:rsidP="004B7A43">
            <w:pPr>
              <w:ind w:left="426"/>
            </w:pPr>
            <w:r w:rsidRPr="00B87399">
              <w:t>14.</w:t>
            </w:r>
          </w:p>
        </w:tc>
        <w:tc>
          <w:tcPr>
            <w:tcW w:w="7721" w:type="dxa"/>
            <w:shd w:val="clear" w:color="auto" w:fill="auto"/>
          </w:tcPr>
          <w:p w14:paraId="12D5A2D5" w14:textId="77777777" w:rsidR="00E967AF" w:rsidRPr="00B87399" w:rsidRDefault="00E967AF" w:rsidP="00E967AF">
            <w:pPr>
              <w:jc w:val="both"/>
            </w:pPr>
            <w:r w:rsidRPr="00B87399">
              <w:t>Sport és agresszió.</w:t>
            </w:r>
          </w:p>
        </w:tc>
      </w:tr>
      <w:tr w:rsidR="00E967AF" w:rsidRPr="00B87399" w14:paraId="12D5A2DB" w14:textId="77777777" w:rsidTr="00E967AF">
        <w:trPr>
          <w:trHeight w:val="70"/>
        </w:trPr>
        <w:tc>
          <w:tcPr>
            <w:tcW w:w="1529" w:type="dxa"/>
            <w:vMerge/>
            <w:shd w:val="clear" w:color="auto" w:fill="auto"/>
          </w:tcPr>
          <w:p w14:paraId="12D5A2D7" w14:textId="77777777" w:rsidR="00E967AF" w:rsidRPr="00B87399" w:rsidRDefault="00E967AF" w:rsidP="002801D2">
            <w:pPr>
              <w:numPr>
                <w:ilvl w:val="0"/>
                <w:numId w:val="102"/>
              </w:numPr>
            </w:pPr>
          </w:p>
        </w:tc>
        <w:tc>
          <w:tcPr>
            <w:tcW w:w="7721" w:type="dxa"/>
            <w:shd w:val="clear" w:color="auto" w:fill="auto"/>
          </w:tcPr>
          <w:p w14:paraId="12D5A2D8" w14:textId="77777777" w:rsidR="00E967AF" w:rsidRPr="00B87399" w:rsidRDefault="00E967AF" w:rsidP="00E967AF">
            <w:pPr>
              <w:jc w:val="both"/>
            </w:pPr>
            <w:r w:rsidRPr="00B87399">
              <w:t>TE: ismeri a sport és agresszió kapcsolatát azok összefüggéseit.</w:t>
            </w:r>
          </w:p>
          <w:p w14:paraId="12D5A2D9" w14:textId="77777777" w:rsidR="00E967AF" w:rsidRPr="00B87399" w:rsidRDefault="00E967AF" w:rsidP="00E967AF">
            <w:pPr>
              <w:jc w:val="both"/>
            </w:pPr>
          </w:p>
          <w:p w14:paraId="12D5A2DA" w14:textId="77777777" w:rsidR="00E967AF" w:rsidRPr="00B87399" w:rsidRDefault="00E967AF" w:rsidP="00E967AF">
            <w:pPr>
              <w:jc w:val="both"/>
            </w:pPr>
          </w:p>
        </w:tc>
      </w:tr>
    </w:tbl>
    <w:p w14:paraId="12D5A2DC" w14:textId="77777777" w:rsidR="00E967AF" w:rsidRPr="00B87399" w:rsidRDefault="00E967AF" w:rsidP="00E967AF">
      <w:r w:rsidRPr="00B87399">
        <w:t>*TE tanulási eredmények</w:t>
      </w:r>
    </w:p>
    <w:p w14:paraId="12D5A2DD" w14:textId="77777777" w:rsidR="00E967AF" w:rsidRPr="00B87399" w:rsidRDefault="00E967AF">
      <w:pPr>
        <w:spacing w:after="160" w:line="259" w:lineRule="auto"/>
      </w:pPr>
      <w:r w:rsidRPr="00B87399">
        <w:br w:type="page"/>
      </w:r>
    </w:p>
    <w:p w14:paraId="12D5A2DE" w14:textId="77777777" w:rsidR="00E967AF" w:rsidRPr="00B87399" w:rsidRDefault="00E967AF" w:rsidP="00E967AF"/>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967AF" w:rsidRPr="00B87399" w14:paraId="12D5A2E4" w14:textId="77777777" w:rsidTr="00E967A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A2DF" w14:textId="77777777" w:rsidR="00E967AF" w:rsidRPr="00B87399" w:rsidRDefault="00E967AF" w:rsidP="00E967AF">
            <w:pPr>
              <w:ind w:left="20"/>
              <w:rPr>
                <w:rFonts w:eastAsia="Arial Unicode MS"/>
              </w:rPr>
            </w:pPr>
            <w:r w:rsidRPr="00B87399">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A2E0" w14:textId="77777777" w:rsidR="00E967AF" w:rsidRPr="00B87399" w:rsidRDefault="00E967AF" w:rsidP="00E967AF">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2E1" w14:textId="77777777" w:rsidR="00E967AF" w:rsidRPr="00B87399" w:rsidRDefault="00E967AF" w:rsidP="00E967AF">
            <w:pPr>
              <w:jc w:val="center"/>
              <w:rPr>
                <w:rFonts w:eastAsia="Arial Unicode MS"/>
                <w:b/>
              </w:rPr>
            </w:pPr>
            <w:r w:rsidRPr="00B87399">
              <w:rPr>
                <w:b/>
              </w:rPr>
              <w:t>Csapat és egyéni sportok alapjai VI. Küzdősportok</w:t>
            </w:r>
          </w:p>
        </w:tc>
        <w:tc>
          <w:tcPr>
            <w:tcW w:w="855" w:type="dxa"/>
            <w:vMerge w:val="restart"/>
            <w:tcBorders>
              <w:top w:val="single" w:sz="4" w:space="0" w:color="auto"/>
              <w:left w:val="single" w:sz="4" w:space="0" w:color="auto"/>
              <w:right w:val="single" w:sz="4" w:space="0" w:color="auto"/>
            </w:tcBorders>
            <w:vAlign w:val="center"/>
          </w:tcPr>
          <w:p w14:paraId="12D5A2E2" w14:textId="77777777" w:rsidR="00E967AF" w:rsidRPr="00B87399" w:rsidRDefault="00E967AF" w:rsidP="00E967AF">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2E3" w14:textId="77777777" w:rsidR="00E967AF" w:rsidRPr="00B87399" w:rsidRDefault="00E967AF" w:rsidP="00E967AF">
            <w:pPr>
              <w:jc w:val="center"/>
              <w:rPr>
                <w:rFonts w:eastAsia="Arial Unicode MS"/>
                <w:b/>
              </w:rPr>
            </w:pPr>
            <w:r w:rsidRPr="00B87399">
              <w:rPr>
                <w:rFonts w:eastAsia="Arial Unicode MS"/>
                <w:b/>
              </w:rPr>
              <w:t>GT_ASRN046-17</w:t>
            </w:r>
          </w:p>
        </w:tc>
      </w:tr>
      <w:tr w:rsidR="00E967AF" w:rsidRPr="00B87399" w14:paraId="12D5A2EA" w14:textId="77777777" w:rsidTr="00E967A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A2E5" w14:textId="77777777" w:rsidR="00E967AF" w:rsidRPr="00B87399" w:rsidRDefault="00E967AF" w:rsidP="00E967AF">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A2E6" w14:textId="77777777" w:rsidR="00E967AF" w:rsidRPr="00B87399" w:rsidRDefault="00E967AF" w:rsidP="00E967AF">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2E7" w14:textId="77777777" w:rsidR="00E967AF" w:rsidRPr="00B87399" w:rsidRDefault="00E967AF" w:rsidP="00E967AF">
            <w:pPr>
              <w:jc w:val="center"/>
              <w:rPr>
                <w:b/>
              </w:rPr>
            </w:pPr>
            <w:r w:rsidRPr="00B87399">
              <w:rPr>
                <w:b/>
              </w:rPr>
              <w:t>Basics of Team and Individual Sports. Martial arts.</w:t>
            </w:r>
          </w:p>
        </w:tc>
        <w:tc>
          <w:tcPr>
            <w:tcW w:w="855" w:type="dxa"/>
            <w:vMerge/>
            <w:tcBorders>
              <w:left w:val="single" w:sz="4" w:space="0" w:color="auto"/>
              <w:bottom w:val="single" w:sz="4" w:space="0" w:color="auto"/>
              <w:right w:val="single" w:sz="4" w:space="0" w:color="auto"/>
            </w:tcBorders>
            <w:vAlign w:val="center"/>
          </w:tcPr>
          <w:p w14:paraId="12D5A2E8" w14:textId="77777777" w:rsidR="00E967AF" w:rsidRPr="00B87399" w:rsidRDefault="00E967AF" w:rsidP="00E967AF">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2E9" w14:textId="77777777" w:rsidR="00E967AF" w:rsidRPr="00B87399" w:rsidRDefault="00E967AF" w:rsidP="00E967AF">
            <w:pPr>
              <w:rPr>
                <w:rFonts w:eastAsia="Arial Unicode MS"/>
              </w:rPr>
            </w:pPr>
          </w:p>
        </w:tc>
      </w:tr>
      <w:tr w:rsidR="00E967AF" w:rsidRPr="00B87399" w14:paraId="12D5A2EC" w14:textId="77777777" w:rsidTr="00E967A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2EB" w14:textId="77777777" w:rsidR="00E967AF" w:rsidRPr="00B87399" w:rsidRDefault="00E967AF" w:rsidP="00E967AF">
            <w:pPr>
              <w:jc w:val="center"/>
              <w:rPr>
                <w:b/>
                <w:bCs/>
              </w:rPr>
            </w:pPr>
          </w:p>
        </w:tc>
      </w:tr>
      <w:tr w:rsidR="00E967AF" w:rsidRPr="00B87399" w14:paraId="12D5A2EF" w14:textId="77777777" w:rsidTr="00E967A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2ED" w14:textId="77777777" w:rsidR="00E967AF" w:rsidRPr="00B87399" w:rsidRDefault="00E967AF" w:rsidP="00E967AF">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A2EE" w14:textId="2C26BDAB" w:rsidR="00E967AF" w:rsidRPr="00B87399" w:rsidRDefault="00D65876" w:rsidP="00E967AF">
            <w:pPr>
              <w:jc w:val="center"/>
              <w:rPr>
                <w:b/>
              </w:rPr>
            </w:pPr>
            <w:r w:rsidRPr="00120E6A">
              <w:rPr>
                <w:b/>
              </w:rPr>
              <w:t xml:space="preserve">DE GTK Sportgazdasági és –menedzsment </w:t>
            </w:r>
            <w:r>
              <w:rPr>
                <w:b/>
              </w:rPr>
              <w:t>Intézet</w:t>
            </w:r>
          </w:p>
        </w:tc>
      </w:tr>
      <w:tr w:rsidR="00E967AF" w:rsidRPr="00B87399" w14:paraId="12D5A2F4" w14:textId="77777777" w:rsidTr="00E967A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2F0" w14:textId="77777777" w:rsidR="00E967AF" w:rsidRPr="00B87399" w:rsidRDefault="00E967AF" w:rsidP="00E967AF">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2F1" w14:textId="77777777" w:rsidR="00E967AF" w:rsidRPr="00B87399" w:rsidRDefault="00E967AF" w:rsidP="00E967AF">
            <w:pPr>
              <w:jc w:val="center"/>
              <w:rPr>
                <w:rFonts w:eastAsia="Arial Unicode MS"/>
              </w:rPr>
            </w:pPr>
            <w:r w:rsidRPr="00B8739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A2F2" w14:textId="77777777" w:rsidR="00E967AF" w:rsidRPr="00B87399" w:rsidRDefault="00E967AF" w:rsidP="00E967AF">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2F3" w14:textId="77777777" w:rsidR="00E967AF" w:rsidRPr="00B87399" w:rsidRDefault="00E967AF" w:rsidP="00E967AF">
            <w:pPr>
              <w:jc w:val="center"/>
              <w:rPr>
                <w:rFonts w:eastAsia="Arial Unicode MS"/>
              </w:rPr>
            </w:pPr>
          </w:p>
        </w:tc>
      </w:tr>
      <w:tr w:rsidR="00E967AF" w:rsidRPr="00B87399" w14:paraId="12D5A2FA" w14:textId="77777777" w:rsidTr="00E967A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A2F5" w14:textId="77777777" w:rsidR="00E967AF" w:rsidRPr="00B87399" w:rsidRDefault="00E967AF" w:rsidP="00E967AF">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A2F6" w14:textId="77777777" w:rsidR="00E967AF" w:rsidRPr="00B87399" w:rsidRDefault="00E967AF" w:rsidP="00E967AF">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A2F7" w14:textId="77777777" w:rsidR="00E967AF" w:rsidRPr="00B87399" w:rsidRDefault="00E967AF" w:rsidP="00E967AF">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A2F8" w14:textId="77777777" w:rsidR="00E967AF" w:rsidRPr="00B87399" w:rsidRDefault="00E967AF" w:rsidP="00E967AF">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A2F9" w14:textId="77777777" w:rsidR="00E967AF" w:rsidRPr="00B87399" w:rsidRDefault="00E967AF" w:rsidP="00E967AF">
            <w:pPr>
              <w:jc w:val="center"/>
            </w:pPr>
            <w:r w:rsidRPr="00B87399">
              <w:t>Oktatás nyelve</w:t>
            </w:r>
          </w:p>
        </w:tc>
      </w:tr>
      <w:tr w:rsidR="00E967AF" w:rsidRPr="00B87399" w14:paraId="12D5A301" w14:textId="77777777" w:rsidTr="00E967AF">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A2FB" w14:textId="77777777" w:rsidR="00E967AF" w:rsidRPr="00B87399" w:rsidRDefault="00E967AF" w:rsidP="00E967AF"/>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A2FC" w14:textId="77777777" w:rsidR="00E967AF" w:rsidRPr="00B87399" w:rsidRDefault="00E967AF" w:rsidP="00E967AF">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A2FD" w14:textId="77777777" w:rsidR="00E967AF" w:rsidRPr="00B87399" w:rsidRDefault="00E967AF" w:rsidP="00E967AF">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A2FE" w14:textId="77777777" w:rsidR="00E967AF" w:rsidRPr="00B87399" w:rsidRDefault="00E967AF" w:rsidP="00E967AF"/>
        </w:tc>
        <w:tc>
          <w:tcPr>
            <w:tcW w:w="855" w:type="dxa"/>
            <w:vMerge/>
            <w:tcBorders>
              <w:left w:val="single" w:sz="4" w:space="0" w:color="auto"/>
              <w:bottom w:val="single" w:sz="4" w:space="0" w:color="auto"/>
              <w:right w:val="single" w:sz="4" w:space="0" w:color="auto"/>
            </w:tcBorders>
            <w:vAlign w:val="center"/>
          </w:tcPr>
          <w:p w14:paraId="12D5A2FF" w14:textId="77777777" w:rsidR="00E967AF" w:rsidRPr="00B87399" w:rsidRDefault="00E967AF" w:rsidP="00E967AF"/>
        </w:tc>
        <w:tc>
          <w:tcPr>
            <w:tcW w:w="2411" w:type="dxa"/>
            <w:vMerge/>
            <w:tcBorders>
              <w:left w:val="single" w:sz="4" w:space="0" w:color="auto"/>
              <w:bottom w:val="single" w:sz="4" w:space="0" w:color="auto"/>
              <w:right w:val="single" w:sz="4" w:space="0" w:color="auto"/>
            </w:tcBorders>
            <w:vAlign w:val="center"/>
          </w:tcPr>
          <w:p w14:paraId="12D5A300" w14:textId="77777777" w:rsidR="00E967AF" w:rsidRPr="00B87399" w:rsidRDefault="00E967AF" w:rsidP="00E967AF"/>
        </w:tc>
      </w:tr>
      <w:tr w:rsidR="00E967AF" w:rsidRPr="00B87399" w14:paraId="12D5A30B" w14:textId="77777777" w:rsidTr="00E967A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A302" w14:textId="77777777" w:rsidR="00E967AF" w:rsidRPr="00B87399" w:rsidRDefault="00E967AF" w:rsidP="00E967AF">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303" w14:textId="77777777" w:rsidR="00E967AF" w:rsidRPr="00B87399" w:rsidRDefault="00E967AF" w:rsidP="00E967AF">
            <w:pPr>
              <w:jc w:val="center"/>
              <w:rPr>
                <w:b/>
              </w:rPr>
            </w:pPr>
            <w:r w:rsidRPr="00B87399">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304" w14:textId="77777777" w:rsidR="00E967AF" w:rsidRPr="00B87399" w:rsidRDefault="00E967AF" w:rsidP="00E967AF">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305" w14:textId="77777777" w:rsidR="00E967AF" w:rsidRPr="00B87399" w:rsidRDefault="00E967AF" w:rsidP="00E967AF">
            <w:pPr>
              <w:jc w:val="center"/>
              <w:rPr>
                <w:b/>
              </w:rPr>
            </w:pPr>
            <w:r w:rsidRPr="00B87399">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2D5A306" w14:textId="77777777" w:rsidR="00E967AF" w:rsidRPr="00B87399" w:rsidRDefault="00E967AF" w:rsidP="00E967AF">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307" w14:textId="77777777" w:rsidR="00E967AF" w:rsidRPr="00B87399" w:rsidRDefault="00E967AF" w:rsidP="00E967AF">
            <w:pPr>
              <w:jc w:val="center"/>
              <w:rPr>
                <w:b/>
              </w:rPr>
            </w:pPr>
            <w:r w:rsidRPr="00B8739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A308" w14:textId="77777777" w:rsidR="00E967AF" w:rsidRPr="00B87399" w:rsidRDefault="004B7A43" w:rsidP="00E967AF">
            <w:pPr>
              <w:jc w:val="center"/>
              <w:rPr>
                <w:b/>
              </w:rPr>
            </w:pPr>
            <w:r w:rsidRPr="00B87399">
              <w:rPr>
                <w:b/>
              </w:rPr>
              <w:t>g</w:t>
            </w:r>
            <w:r w:rsidR="00E967AF" w:rsidRPr="00B87399">
              <w:rPr>
                <w:b/>
              </w:rPr>
              <w:t>yakorlati jegy</w:t>
            </w:r>
          </w:p>
        </w:tc>
        <w:tc>
          <w:tcPr>
            <w:tcW w:w="855" w:type="dxa"/>
            <w:vMerge w:val="restart"/>
            <w:tcBorders>
              <w:top w:val="single" w:sz="4" w:space="0" w:color="auto"/>
              <w:left w:val="single" w:sz="4" w:space="0" w:color="auto"/>
              <w:right w:val="single" w:sz="4" w:space="0" w:color="auto"/>
            </w:tcBorders>
            <w:vAlign w:val="center"/>
          </w:tcPr>
          <w:p w14:paraId="12D5A309" w14:textId="77777777" w:rsidR="00E967AF" w:rsidRPr="00B87399" w:rsidRDefault="00E967AF" w:rsidP="00E967AF">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30A" w14:textId="77777777" w:rsidR="00E967AF" w:rsidRPr="00B87399" w:rsidRDefault="00E967AF" w:rsidP="00E967AF">
            <w:pPr>
              <w:jc w:val="center"/>
              <w:rPr>
                <w:b/>
              </w:rPr>
            </w:pPr>
            <w:r w:rsidRPr="00B87399">
              <w:rPr>
                <w:b/>
              </w:rPr>
              <w:t>magyar</w:t>
            </w:r>
          </w:p>
        </w:tc>
      </w:tr>
      <w:tr w:rsidR="00E967AF" w:rsidRPr="00B87399" w14:paraId="12D5A315" w14:textId="77777777" w:rsidTr="00E967A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A30C" w14:textId="77777777" w:rsidR="00E967AF" w:rsidRPr="00B87399" w:rsidRDefault="00E967AF" w:rsidP="00E967AF">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30D" w14:textId="77777777" w:rsidR="00E967AF" w:rsidRPr="00B87399" w:rsidRDefault="00E967AF" w:rsidP="00E967AF">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30E" w14:textId="77777777" w:rsidR="00E967AF" w:rsidRPr="00B87399" w:rsidRDefault="00E967AF" w:rsidP="00E967AF">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30F" w14:textId="77777777" w:rsidR="00E967AF" w:rsidRPr="00B87399" w:rsidRDefault="00E967AF" w:rsidP="00E967AF">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A310" w14:textId="77777777" w:rsidR="00E967AF" w:rsidRPr="00B87399" w:rsidRDefault="00E967AF" w:rsidP="00E967AF">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311" w14:textId="77777777" w:rsidR="00E967AF" w:rsidRPr="00B87399" w:rsidRDefault="00E967AF" w:rsidP="00E967AF">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A312" w14:textId="77777777" w:rsidR="00E967AF" w:rsidRPr="00B87399" w:rsidRDefault="00E967AF" w:rsidP="00E967AF">
            <w:pPr>
              <w:jc w:val="center"/>
            </w:pPr>
          </w:p>
        </w:tc>
        <w:tc>
          <w:tcPr>
            <w:tcW w:w="855" w:type="dxa"/>
            <w:vMerge/>
            <w:tcBorders>
              <w:left w:val="single" w:sz="4" w:space="0" w:color="auto"/>
              <w:bottom w:val="single" w:sz="4" w:space="0" w:color="auto"/>
              <w:right w:val="single" w:sz="4" w:space="0" w:color="auto"/>
            </w:tcBorders>
            <w:vAlign w:val="center"/>
          </w:tcPr>
          <w:p w14:paraId="12D5A313" w14:textId="77777777" w:rsidR="00E967AF" w:rsidRPr="00B87399" w:rsidRDefault="00E967AF" w:rsidP="00E967AF">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314" w14:textId="77777777" w:rsidR="00E967AF" w:rsidRPr="00B87399" w:rsidRDefault="00E967AF" w:rsidP="00E967AF">
            <w:pPr>
              <w:jc w:val="center"/>
            </w:pPr>
          </w:p>
        </w:tc>
      </w:tr>
      <w:tr w:rsidR="00E967AF" w:rsidRPr="00B87399" w14:paraId="12D5A31B"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316" w14:textId="77777777" w:rsidR="00E967AF" w:rsidRPr="00B87399" w:rsidRDefault="00E967AF" w:rsidP="00E967AF">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A317" w14:textId="77777777" w:rsidR="00E967AF" w:rsidRPr="00B87399" w:rsidRDefault="00E967AF" w:rsidP="00E967AF">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318" w14:textId="6EC68CF0" w:rsidR="00E967AF" w:rsidRPr="00B87399" w:rsidRDefault="00F56A47" w:rsidP="00E967AF">
            <w:pPr>
              <w:jc w:val="center"/>
              <w:rPr>
                <w:b/>
              </w:rPr>
            </w:pPr>
            <w:r w:rsidRPr="00B87399">
              <w:rPr>
                <w:b/>
              </w:rPr>
              <w:t>Dr. Madarász Tamás</w:t>
            </w:r>
          </w:p>
        </w:tc>
        <w:tc>
          <w:tcPr>
            <w:tcW w:w="855" w:type="dxa"/>
            <w:tcBorders>
              <w:top w:val="single" w:sz="4" w:space="0" w:color="auto"/>
              <w:left w:val="nil"/>
              <w:bottom w:val="single" w:sz="4" w:space="0" w:color="auto"/>
              <w:right w:val="single" w:sz="4" w:space="0" w:color="auto"/>
            </w:tcBorders>
            <w:vAlign w:val="center"/>
          </w:tcPr>
          <w:p w14:paraId="12D5A319" w14:textId="77777777" w:rsidR="00E967AF" w:rsidRPr="00B87399" w:rsidRDefault="00E967AF" w:rsidP="00E967AF">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31A" w14:textId="6EDC215A" w:rsidR="00E967AF" w:rsidRPr="00B87399" w:rsidRDefault="00F56A47" w:rsidP="00E967AF">
            <w:pPr>
              <w:jc w:val="center"/>
              <w:rPr>
                <w:b/>
              </w:rPr>
            </w:pPr>
            <w:r w:rsidRPr="00B87399">
              <w:rPr>
                <w:b/>
              </w:rPr>
              <w:t>Tud. s.munkatárs</w:t>
            </w:r>
          </w:p>
        </w:tc>
      </w:tr>
      <w:tr w:rsidR="00E967AF" w:rsidRPr="00B87399" w14:paraId="12D5A321" w14:textId="77777777" w:rsidTr="00E967A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31C" w14:textId="77777777" w:rsidR="00E967AF" w:rsidRPr="00B87399" w:rsidRDefault="00E967AF" w:rsidP="00E967AF">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A31D" w14:textId="77777777" w:rsidR="00E967AF" w:rsidRPr="00B87399" w:rsidRDefault="00E967AF" w:rsidP="00E967AF">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31E" w14:textId="31428099" w:rsidR="00E967AF" w:rsidRPr="00B87399" w:rsidRDefault="00E967AF" w:rsidP="00E967AF">
            <w:pPr>
              <w:jc w:val="center"/>
              <w:rPr>
                <w:b/>
              </w:rPr>
            </w:pPr>
          </w:p>
        </w:tc>
        <w:tc>
          <w:tcPr>
            <w:tcW w:w="855" w:type="dxa"/>
            <w:tcBorders>
              <w:top w:val="single" w:sz="4" w:space="0" w:color="auto"/>
              <w:left w:val="nil"/>
              <w:bottom w:val="single" w:sz="4" w:space="0" w:color="auto"/>
              <w:right w:val="single" w:sz="4" w:space="0" w:color="auto"/>
            </w:tcBorders>
            <w:vAlign w:val="center"/>
          </w:tcPr>
          <w:p w14:paraId="12D5A31F" w14:textId="77777777" w:rsidR="00E967AF" w:rsidRPr="00B87399" w:rsidRDefault="00E967AF" w:rsidP="00E967AF">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320" w14:textId="05EE38EA" w:rsidR="00E967AF" w:rsidRPr="00B87399" w:rsidRDefault="00E967AF" w:rsidP="00E967AF">
            <w:pPr>
              <w:jc w:val="center"/>
              <w:rPr>
                <w:b/>
              </w:rPr>
            </w:pPr>
          </w:p>
        </w:tc>
      </w:tr>
      <w:tr w:rsidR="00E967AF" w:rsidRPr="00B87399" w14:paraId="12D5A325" w14:textId="77777777" w:rsidTr="00E967A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322" w14:textId="77777777" w:rsidR="00E967AF" w:rsidRPr="00B87399" w:rsidRDefault="00E967AF" w:rsidP="00E967AF">
            <w:r w:rsidRPr="00B87399">
              <w:rPr>
                <w:b/>
                <w:bCs/>
              </w:rPr>
              <w:t xml:space="preserve">A kurzus célja, </w:t>
            </w:r>
            <w:r w:rsidRPr="00B87399">
              <w:t>hogy a hallgatók</w:t>
            </w:r>
          </w:p>
          <w:p w14:paraId="12D5A323" w14:textId="77777777" w:rsidR="00E967AF" w:rsidRPr="00B87399" w:rsidRDefault="00E967AF" w:rsidP="00E967AF">
            <w:pPr>
              <w:shd w:val="clear" w:color="auto" w:fill="E5DFEC"/>
              <w:suppressAutoHyphens/>
              <w:autoSpaceDE w:val="0"/>
              <w:spacing w:before="60" w:after="60"/>
              <w:ind w:left="417" w:right="113"/>
              <w:jc w:val="both"/>
            </w:pPr>
            <w:r w:rsidRPr="00B87399">
              <w:t xml:space="preserve">A hallgatók a tantárgy keretében megismerik a küzdősportok elméleti alapjait, összefüggéseit, fontosságát, alkalmazhatóságát. Elsajátítják az ökölvívás, a keleti küzdősportok (judo, karate, aikido) alapjait. Gyakorlati foglalkozásokon megtanulják az esések, megfogások, dobások, ütések, rúgások alapjait a védekezések különböző formáit, jellemzőit. A küzdősportok módszertanának megismerése és gyakorlása után a hallgatók képesek lesznek az alapvető önvédelmi fogások bemutatására, alkalmazására.  </w:t>
            </w:r>
          </w:p>
          <w:p w14:paraId="12D5A324" w14:textId="77777777" w:rsidR="00E967AF" w:rsidRPr="00B87399" w:rsidRDefault="00E967AF" w:rsidP="00E967AF"/>
        </w:tc>
      </w:tr>
      <w:tr w:rsidR="00E967AF" w:rsidRPr="00B87399" w14:paraId="12D5A33B" w14:textId="77777777" w:rsidTr="00E967AF">
        <w:trPr>
          <w:cantSplit/>
          <w:trHeight w:val="1400"/>
        </w:trPr>
        <w:tc>
          <w:tcPr>
            <w:tcW w:w="9939" w:type="dxa"/>
            <w:gridSpan w:val="10"/>
            <w:tcBorders>
              <w:top w:val="single" w:sz="4" w:space="0" w:color="auto"/>
              <w:left w:val="single" w:sz="4" w:space="0" w:color="auto"/>
              <w:right w:val="single" w:sz="4" w:space="0" w:color="000000"/>
            </w:tcBorders>
            <w:vAlign w:val="center"/>
          </w:tcPr>
          <w:p w14:paraId="12D5A326" w14:textId="77777777" w:rsidR="00E967AF" w:rsidRPr="00B87399" w:rsidRDefault="00E967AF" w:rsidP="00E967AF">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A327" w14:textId="77777777" w:rsidR="00E967AF" w:rsidRPr="00B87399" w:rsidRDefault="00E967AF" w:rsidP="00E967AF">
            <w:pPr>
              <w:jc w:val="both"/>
              <w:rPr>
                <w:b/>
                <w:bCs/>
              </w:rPr>
            </w:pPr>
          </w:p>
          <w:p w14:paraId="12D5A328" w14:textId="77777777" w:rsidR="00E967AF" w:rsidRPr="00B87399" w:rsidRDefault="00E967AF" w:rsidP="00E967AF">
            <w:pPr>
              <w:ind w:left="402"/>
              <w:jc w:val="both"/>
              <w:rPr>
                <w:i/>
              </w:rPr>
            </w:pPr>
            <w:r w:rsidRPr="00B87399">
              <w:rPr>
                <w:i/>
              </w:rPr>
              <w:t xml:space="preserve">Tudás: </w:t>
            </w:r>
          </w:p>
          <w:p w14:paraId="12D5A329" w14:textId="77777777" w:rsidR="00E967AF" w:rsidRPr="00B87399" w:rsidRDefault="00E967AF" w:rsidP="00E967AF">
            <w:pPr>
              <w:shd w:val="clear" w:color="auto" w:fill="E5DFEC"/>
              <w:suppressAutoHyphens/>
              <w:autoSpaceDE w:val="0"/>
              <w:spacing w:before="60" w:after="60"/>
              <w:ind w:left="417" w:right="113"/>
              <w:jc w:val="both"/>
              <w:rPr>
                <w:bCs/>
              </w:rPr>
            </w:pPr>
            <w:r w:rsidRPr="00B87399">
              <w:t>-</w:t>
            </w:r>
            <w:r w:rsidRPr="00B87399">
              <w:tab/>
            </w:r>
            <w:r w:rsidRPr="00B87399">
              <w:rPr>
                <w:bCs/>
              </w:rPr>
              <w:t>Birtokában van a sporttudomány, és a szervezés- és vezetéstudomány alapvető szakmai szókincsének, kifejezési és fogalmazási sajátosságainak anyanyelvén és legalább egy idegen nyelven. Ismeri a küzdősportok szakkifejezéseit.</w:t>
            </w:r>
          </w:p>
          <w:p w14:paraId="12D5A32A" w14:textId="77777777" w:rsidR="00E967AF" w:rsidRPr="00B87399" w:rsidRDefault="00E967AF" w:rsidP="00E967AF">
            <w:pPr>
              <w:shd w:val="clear" w:color="auto" w:fill="E5DFEC"/>
              <w:suppressAutoHyphens/>
              <w:autoSpaceDE w:val="0"/>
              <w:spacing w:before="60" w:after="60"/>
              <w:ind w:left="417" w:right="113"/>
              <w:jc w:val="both"/>
              <w:rPr>
                <w:bCs/>
              </w:rPr>
            </w:pPr>
            <w:r w:rsidRPr="00B87399">
              <w:rPr>
                <w:bCs/>
              </w:rPr>
              <w:t>- Rendelkezik a sporttudomány alapvető, átfogó fogalmainak, elméleteinek, tényeinek, fejlődési jellegzetességeinek és összefüggéseinek ismeretével a küzdősportokra vonatkozóan.</w:t>
            </w:r>
          </w:p>
          <w:p w14:paraId="12D5A32B" w14:textId="77777777" w:rsidR="00E967AF" w:rsidRPr="00B87399" w:rsidRDefault="00E967AF" w:rsidP="00E967AF">
            <w:pPr>
              <w:shd w:val="clear" w:color="auto" w:fill="E5DFEC"/>
              <w:suppressAutoHyphens/>
              <w:autoSpaceDE w:val="0"/>
              <w:spacing w:before="60" w:after="60"/>
              <w:ind w:left="417" w:right="113"/>
              <w:jc w:val="both"/>
            </w:pPr>
            <w:r w:rsidRPr="00B87399">
              <w:rPr>
                <w:bCs/>
              </w:rPr>
              <w:t>- Tisztában van a sportszervezetek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 Ismeri a hazai és nemzetközi szakszövetségek szervezeti felépítését, a versenyrendszereket.</w:t>
            </w:r>
          </w:p>
          <w:p w14:paraId="12D5A32C" w14:textId="77777777" w:rsidR="00E967AF" w:rsidRPr="00B87399" w:rsidRDefault="00E967AF" w:rsidP="00E967AF">
            <w:pPr>
              <w:ind w:left="402"/>
              <w:jc w:val="both"/>
              <w:rPr>
                <w:i/>
              </w:rPr>
            </w:pPr>
            <w:r w:rsidRPr="00B87399">
              <w:rPr>
                <w:i/>
              </w:rPr>
              <w:t>Képesség:</w:t>
            </w:r>
          </w:p>
          <w:p w14:paraId="12D5A32D" w14:textId="77777777" w:rsidR="00E967AF" w:rsidRPr="00B87399" w:rsidRDefault="00E967AF" w:rsidP="00E967AF">
            <w:pPr>
              <w:shd w:val="clear" w:color="auto" w:fill="E5DFEC"/>
              <w:suppressAutoHyphens/>
              <w:autoSpaceDE w:val="0"/>
              <w:spacing w:before="60" w:after="60"/>
              <w:ind w:left="417" w:right="113"/>
              <w:jc w:val="both"/>
              <w:rPr>
                <w:bCs/>
              </w:rPr>
            </w:pPr>
            <w:r w:rsidRPr="00B87399">
              <w:t>-</w:t>
            </w:r>
            <w:r w:rsidRPr="00B87399">
              <w:tab/>
            </w:r>
            <w:r w:rsidRPr="00B87399">
              <w:rPr>
                <w:bCs/>
              </w:rPr>
              <w:t>Sportszervezetben szervezői tevékenységet tervez, szervez, irányít és ellenőriz. Versenyeket szervez küzdősportokhoz tartozó sportágakból.</w:t>
            </w:r>
          </w:p>
          <w:p w14:paraId="12D5A32E" w14:textId="77777777" w:rsidR="00E967AF" w:rsidRPr="00B87399" w:rsidRDefault="00E967AF" w:rsidP="00E967AF">
            <w:pPr>
              <w:shd w:val="clear" w:color="auto" w:fill="E5DFEC"/>
              <w:suppressAutoHyphens/>
              <w:autoSpaceDE w:val="0"/>
              <w:spacing w:before="60" w:after="60"/>
              <w:ind w:left="417" w:right="113"/>
              <w:jc w:val="both"/>
              <w:rPr>
                <w:bCs/>
              </w:rPr>
            </w:pPr>
            <w:r w:rsidRPr="00B87399">
              <w:rPr>
                <w:bCs/>
              </w:rPr>
              <w:t>- A tanult elméleteket és módszereket hatékonyan alkalmazza, következtetéseket fogalmaz meg, javaslatokat tesz és döntéseket hoz.</w:t>
            </w:r>
          </w:p>
          <w:p w14:paraId="12D5A32F" w14:textId="77777777" w:rsidR="00E967AF" w:rsidRPr="00B87399" w:rsidRDefault="00E967AF" w:rsidP="00E967AF">
            <w:pPr>
              <w:shd w:val="clear" w:color="auto" w:fill="E5DFEC"/>
              <w:suppressAutoHyphens/>
              <w:autoSpaceDE w:val="0"/>
              <w:spacing w:before="60" w:after="60"/>
              <w:ind w:left="417" w:right="113"/>
              <w:jc w:val="both"/>
            </w:pPr>
            <w:r w:rsidRPr="00B87399">
              <w:rPr>
                <w:bCs/>
              </w:rPr>
              <w:t>- Képes tudását folyamatosan és önállóan fejleszteni.</w:t>
            </w:r>
          </w:p>
          <w:p w14:paraId="12D5A330" w14:textId="77777777" w:rsidR="00E967AF" w:rsidRPr="00B87399" w:rsidRDefault="00E967AF" w:rsidP="00E967AF">
            <w:pPr>
              <w:ind w:left="402"/>
              <w:jc w:val="both"/>
              <w:rPr>
                <w:i/>
              </w:rPr>
            </w:pPr>
            <w:r w:rsidRPr="00B87399">
              <w:rPr>
                <w:i/>
              </w:rPr>
              <w:t>Attitűd:</w:t>
            </w:r>
          </w:p>
          <w:p w14:paraId="12D5A331" w14:textId="77777777" w:rsidR="00E967AF" w:rsidRPr="00B87399" w:rsidRDefault="00E967AF" w:rsidP="00E967AF">
            <w:pPr>
              <w:shd w:val="clear" w:color="auto" w:fill="E5DFEC"/>
              <w:suppressAutoHyphens/>
              <w:autoSpaceDE w:val="0"/>
              <w:spacing w:before="60" w:after="60"/>
              <w:ind w:left="417" w:right="113"/>
              <w:jc w:val="both"/>
              <w:rPr>
                <w:bCs/>
              </w:rPr>
            </w:pPr>
            <w:r w:rsidRPr="00B87399">
              <w:t>-</w:t>
            </w:r>
            <w:r w:rsidRPr="00B87399">
              <w:tab/>
            </w:r>
            <w:r w:rsidRPr="00B87399">
              <w:rPr>
                <w:bCs/>
              </w:rPr>
              <w:t xml:space="preserve">Fogékony az új információk befogadására, az új szakmai ismeretekre és módszertanokra, nyitott az új, önálló és együttműködést igénylő feladatok, felelősségek vállalására. </w:t>
            </w:r>
          </w:p>
          <w:p w14:paraId="12D5A332" w14:textId="77777777" w:rsidR="00E967AF" w:rsidRPr="00B87399" w:rsidRDefault="00E967AF" w:rsidP="00E967AF">
            <w:pPr>
              <w:shd w:val="clear" w:color="auto" w:fill="E5DFEC"/>
              <w:suppressAutoHyphens/>
              <w:autoSpaceDE w:val="0"/>
              <w:spacing w:before="60" w:after="60"/>
              <w:ind w:left="417" w:right="113"/>
              <w:jc w:val="both"/>
              <w:rPr>
                <w:bCs/>
              </w:rPr>
            </w:pPr>
            <w:r w:rsidRPr="00B87399">
              <w:rPr>
                <w:bCs/>
              </w:rPr>
              <w:t>- Elkötelezett a sportszervezetek hatékony és eredményes gazdasági működtetése iránt.</w:t>
            </w:r>
          </w:p>
          <w:p w14:paraId="12D5A333" w14:textId="77777777" w:rsidR="00E967AF" w:rsidRPr="00B87399" w:rsidRDefault="00E967AF" w:rsidP="00E967AF">
            <w:pPr>
              <w:shd w:val="clear" w:color="auto" w:fill="E5DFEC"/>
              <w:suppressAutoHyphens/>
              <w:autoSpaceDE w:val="0"/>
              <w:spacing w:before="60" w:after="60"/>
              <w:ind w:left="417" w:right="113"/>
              <w:jc w:val="both"/>
              <w:rPr>
                <w:bCs/>
              </w:rPr>
            </w:pPr>
            <w:r w:rsidRPr="00B87399">
              <w:rPr>
                <w:bCs/>
              </w:rPr>
              <w:t>- Projektekben, csoportos feladatvégzés esetén konstruktív, együttműködő, kezdeményező, kész a hibák kijavítására, erre munkatársait is ösztönzi.</w:t>
            </w:r>
          </w:p>
          <w:p w14:paraId="12D5A334" w14:textId="77777777" w:rsidR="00E967AF" w:rsidRPr="00B87399" w:rsidRDefault="00E967AF" w:rsidP="00E967AF">
            <w:pPr>
              <w:shd w:val="clear" w:color="auto" w:fill="E5DFEC"/>
              <w:suppressAutoHyphens/>
              <w:autoSpaceDE w:val="0"/>
              <w:spacing w:before="60" w:after="60"/>
              <w:ind w:left="417" w:right="113"/>
              <w:jc w:val="both"/>
              <w:rPr>
                <w:bCs/>
              </w:rPr>
            </w:pPr>
            <w:r w:rsidRPr="00B87399">
              <w:rPr>
                <w:bCs/>
              </w:rPr>
              <w:t>- Kötelességének tartja a szakterület szerint releváns, kapcsolódó más szakpolitikák, jogszabályok követését, alkalmazását, illetve betartását.</w:t>
            </w:r>
          </w:p>
          <w:p w14:paraId="12D5A335" w14:textId="77777777" w:rsidR="00E967AF" w:rsidRPr="00B87399" w:rsidRDefault="00E967AF" w:rsidP="00E967AF">
            <w:pPr>
              <w:shd w:val="clear" w:color="auto" w:fill="E5DFEC"/>
              <w:suppressAutoHyphens/>
              <w:autoSpaceDE w:val="0"/>
              <w:spacing w:before="60" w:after="60"/>
              <w:ind w:left="417" w:right="113"/>
              <w:jc w:val="both"/>
              <w:rPr>
                <w:bCs/>
              </w:rPr>
            </w:pPr>
            <w:r w:rsidRPr="00B87399">
              <w:rPr>
                <w:bCs/>
              </w:rPr>
              <w:t>- Törekszik mások véleményét, a sportágazati, regionális, nemzeti és európai értékeket (ide értve a társadalmi, szociális és ökológiai, fenntarthatósági szempontokat is) a döntések során felelősen figyelembe venni.</w:t>
            </w:r>
          </w:p>
          <w:p w14:paraId="12D5A336" w14:textId="77777777" w:rsidR="00E967AF" w:rsidRPr="00B87399" w:rsidRDefault="00E967AF" w:rsidP="00E967AF">
            <w:pPr>
              <w:shd w:val="clear" w:color="auto" w:fill="E5DFEC"/>
              <w:suppressAutoHyphens/>
              <w:autoSpaceDE w:val="0"/>
              <w:spacing w:before="60" w:after="60"/>
              <w:ind w:left="417" w:right="113"/>
              <w:jc w:val="both"/>
              <w:rPr>
                <w:bCs/>
              </w:rPr>
            </w:pPr>
            <w:r w:rsidRPr="00B87399">
              <w:rPr>
                <w:bCs/>
              </w:rPr>
              <w:t>- Korszerű sportgazdasági szemlélettel, megfelelő kapcsolatteremtő-, problémafelismerő- és megoldó képességgel, valamint együttműködési- és kommunikációs készséggel rendelkezik.</w:t>
            </w:r>
          </w:p>
          <w:p w14:paraId="12D5A337" w14:textId="77777777" w:rsidR="00E967AF" w:rsidRPr="00B87399" w:rsidRDefault="00E967AF" w:rsidP="00E967AF">
            <w:pPr>
              <w:ind w:left="402"/>
              <w:jc w:val="both"/>
              <w:rPr>
                <w:i/>
              </w:rPr>
            </w:pPr>
            <w:r w:rsidRPr="00B87399">
              <w:rPr>
                <w:i/>
              </w:rPr>
              <w:t>Autonómia és felelősség:</w:t>
            </w:r>
          </w:p>
          <w:p w14:paraId="12D5A338" w14:textId="77777777" w:rsidR="00E967AF" w:rsidRPr="00B87399" w:rsidRDefault="00E967AF" w:rsidP="002801D2">
            <w:pPr>
              <w:pStyle w:val="Listaszerbekezds"/>
              <w:numPr>
                <w:ilvl w:val="0"/>
                <w:numId w:val="40"/>
              </w:numPr>
              <w:shd w:val="clear" w:color="auto" w:fill="E5DFEC"/>
              <w:suppressAutoHyphens/>
              <w:autoSpaceDE w:val="0"/>
              <w:spacing w:before="60" w:after="60"/>
              <w:ind w:right="113"/>
              <w:jc w:val="both"/>
              <w:rPr>
                <w:rFonts w:eastAsia="Arial Unicode MS"/>
                <w:bCs/>
              </w:rPr>
            </w:pPr>
            <w:r w:rsidRPr="00B87399">
              <w:rPr>
                <w:rFonts w:eastAsia="Arial Unicode MS"/>
                <w:bCs/>
              </w:rPr>
              <w:t>Feladatait általános felügyelet mellett, önállóan végzi és szervezi.</w:t>
            </w:r>
          </w:p>
          <w:p w14:paraId="12D5A339" w14:textId="77777777" w:rsidR="00E967AF" w:rsidRPr="00B87399" w:rsidRDefault="00E967AF" w:rsidP="002801D2">
            <w:pPr>
              <w:pStyle w:val="Listaszerbekezds"/>
              <w:numPr>
                <w:ilvl w:val="0"/>
                <w:numId w:val="40"/>
              </w:numPr>
              <w:shd w:val="clear" w:color="auto" w:fill="E5DFEC"/>
              <w:suppressAutoHyphens/>
              <w:autoSpaceDE w:val="0"/>
              <w:spacing w:before="60" w:after="60"/>
              <w:ind w:right="113"/>
              <w:jc w:val="both"/>
              <w:rPr>
                <w:rFonts w:eastAsia="Arial Unicode MS"/>
                <w:bCs/>
              </w:rPr>
            </w:pPr>
            <w:r w:rsidRPr="00B87399">
              <w:rPr>
                <w:rFonts w:eastAsia="Arial Unicode MS"/>
                <w:bCs/>
              </w:rPr>
              <w:t>Felelősséget vállal a munkával és magatartásával kapcsolatos szakmai, jogi, etikai normák és szabályok betartása terén.</w:t>
            </w:r>
          </w:p>
          <w:p w14:paraId="12D5A33A" w14:textId="77777777" w:rsidR="00E967AF" w:rsidRPr="00B87399" w:rsidRDefault="00E967AF" w:rsidP="002801D2">
            <w:pPr>
              <w:pStyle w:val="Listaszerbekezds"/>
              <w:numPr>
                <w:ilvl w:val="0"/>
                <w:numId w:val="40"/>
              </w:numPr>
              <w:shd w:val="clear" w:color="auto" w:fill="E5DFEC"/>
              <w:suppressAutoHyphens/>
              <w:autoSpaceDE w:val="0"/>
              <w:spacing w:before="60" w:after="60"/>
              <w:ind w:right="113"/>
              <w:jc w:val="both"/>
              <w:rPr>
                <w:rFonts w:eastAsia="Arial Unicode MS"/>
                <w:b/>
                <w:bCs/>
              </w:rPr>
            </w:pPr>
            <w:r w:rsidRPr="00B87399">
              <w:rPr>
                <w:rFonts w:eastAsia="Arial Unicode MS"/>
                <w:bCs/>
              </w:rPr>
              <w:t>Projektek, csoportmunkák, szervezeti egységek tagjaként a rá eső feladatokat önállóan, felelősséggel végzi.</w:t>
            </w:r>
          </w:p>
        </w:tc>
      </w:tr>
      <w:tr w:rsidR="00E967AF" w:rsidRPr="00B87399" w14:paraId="12D5A34D" w14:textId="77777777" w:rsidTr="00E967A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33C" w14:textId="77777777" w:rsidR="00E967AF" w:rsidRPr="00B87399" w:rsidRDefault="00E967AF" w:rsidP="00E967AF">
            <w:pPr>
              <w:rPr>
                <w:b/>
                <w:bCs/>
              </w:rPr>
            </w:pPr>
            <w:r w:rsidRPr="00B87399">
              <w:rPr>
                <w:b/>
                <w:bCs/>
              </w:rPr>
              <w:t>A kurzus rövid tartalma, témakörei</w:t>
            </w:r>
          </w:p>
          <w:p w14:paraId="12D5A33D" w14:textId="77777777" w:rsidR="00E967AF" w:rsidRPr="00B87399" w:rsidRDefault="00E967AF" w:rsidP="00E967AF">
            <w:pPr>
              <w:shd w:val="clear" w:color="auto" w:fill="E5DFEC"/>
              <w:suppressAutoHyphens/>
              <w:autoSpaceDE w:val="0"/>
              <w:spacing w:before="60" w:after="60"/>
              <w:ind w:left="417" w:right="113"/>
              <w:jc w:val="both"/>
            </w:pPr>
            <w:r w:rsidRPr="00B87399">
              <w:t>1.</w:t>
            </w:r>
            <w:r w:rsidRPr="00B87399">
              <w:tab/>
              <w:t>A küzdőképesség etológiai és társadalmi gyökerei</w:t>
            </w:r>
          </w:p>
          <w:p w14:paraId="12D5A33E" w14:textId="77777777" w:rsidR="00E967AF" w:rsidRPr="00B87399" w:rsidRDefault="00E967AF" w:rsidP="00E967AF">
            <w:pPr>
              <w:shd w:val="clear" w:color="auto" w:fill="E5DFEC"/>
              <w:suppressAutoHyphens/>
              <w:autoSpaceDE w:val="0"/>
              <w:spacing w:before="60" w:after="60"/>
              <w:ind w:left="417" w:right="113"/>
              <w:jc w:val="both"/>
            </w:pPr>
            <w:r w:rsidRPr="00B87399">
              <w:lastRenderedPageBreak/>
              <w:t>2.</w:t>
            </w:r>
            <w:r w:rsidRPr="00B87399">
              <w:tab/>
              <w:t>A küzdősportok nevelő jellege, személyiségre gyakorolt pozitív hatásai.</w:t>
            </w:r>
          </w:p>
          <w:p w14:paraId="12D5A33F" w14:textId="77777777" w:rsidR="00E967AF" w:rsidRPr="00B87399" w:rsidRDefault="00E967AF" w:rsidP="00E967AF">
            <w:pPr>
              <w:shd w:val="clear" w:color="auto" w:fill="E5DFEC"/>
              <w:suppressAutoHyphens/>
              <w:autoSpaceDE w:val="0"/>
              <w:spacing w:before="60" w:after="60"/>
              <w:ind w:left="417" w:right="113"/>
              <w:jc w:val="both"/>
            </w:pPr>
            <w:r w:rsidRPr="00B87399">
              <w:t>3.</w:t>
            </w:r>
            <w:r w:rsidRPr="00B87399">
              <w:tab/>
              <w:t>A küzdelmi folyamat tartalmi elemzése. A helyes önvédelmi magatartás. fegyelem, önuralom, önkontroll, önszabályozás, önmegvalósítás.</w:t>
            </w:r>
          </w:p>
          <w:p w14:paraId="12D5A340" w14:textId="77777777" w:rsidR="00E967AF" w:rsidRPr="00B87399" w:rsidRDefault="00E967AF" w:rsidP="00E967AF">
            <w:pPr>
              <w:shd w:val="clear" w:color="auto" w:fill="E5DFEC"/>
              <w:suppressAutoHyphens/>
              <w:autoSpaceDE w:val="0"/>
              <w:spacing w:before="60" w:after="60"/>
              <w:ind w:left="417" w:right="113"/>
              <w:jc w:val="both"/>
            </w:pPr>
            <w:r w:rsidRPr="00B87399">
              <w:t>4.</w:t>
            </w:r>
            <w:r w:rsidRPr="00B87399">
              <w:tab/>
              <w:t xml:space="preserve">A jiu-jitsu, mint alapvető módszertani eszköz. </w:t>
            </w:r>
          </w:p>
          <w:p w14:paraId="12D5A341" w14:textId="77777777" w:rsidR="00E967AF" w:rsidRPr="00B87399" w:rsidRDefault="00E967AF" w:rsidP="00E967AF">
            <w:pPr>
              <w:shd w:val="clear" w:color="auto" w:fill="E5DFEC"/>
              <w:suppressAutoHyphens/>
              <w:autoSpaceDE w:val="0"/>
              <w:spacing w:before="60" w:after="60"/>
              <w:ind w:left="417" w:right="113"/>
              <w:jc w:val="both"/>
            </w:pPr>
            <w:r w:rsidRPr="00B87399">
              <w:t>5.</w:t>
            </w:r>
            <w:r w:rsidRPr="00B87399">
              <w:tab/>
              <w:t>Az ökölvívás és a keleti küzdősportok sajátosságai, szabályrendszere.</w:t>
            </w:r>
          </w:p>
          <w:p w14:paraId="12D5A342" w14:textId="77777777" w:rsidR="00E967AF" w:rsidRPr="00B87399" w:rsidRDefault="00E967AF" w:rsidP="00E967AF">
            <w:pPr>
              <w:shd w:val="clear" w:color="auto" w:fill="E5DFEC"/>
              <w:suppressAutoHyphens/>
              <w:autoSpaceDE w:val="0"/>
              <w:spacing w:before="60" w:after="60"/>
              <w:ind w:left="417" w:right="113"/>
              <w:jc w:val="both"/>
            </w:pPr>
            <w:r w:rsidRPr="00B87399">
              <w:t>6.</w:t>
            </w:r>
            <w:r w:rsidRPr="00B87399">
              <w:tab/>
              <w:t xml:space="preserve">A judo alapvető technikái, támadási és megelőzési lehetőségek. </w:t>
            </w:r>
          </w:p>
          <w:p w14:paraId="12D5A343" w14:textId="77777777" w:rsidR="00E967AF" w:rsidRPr="00B87399" w:rsidRDefault="00E967AF" w:rsidP="00E967AF">
            <w:pPr>
              <w:shd w:val="clear" w:color="auto" w:fill="E5DFEC"/>
              <w:suppressAutoHyphens/>
              <w:autoSpaceDE w:val="0"/>
              <w:spacing w:before="60" w:after="60"/>
              <w:ind w:left="417" w:right="113"/>
              <w:jc w:val="both"/>
            </w:pPr>
            <w:r w:rsidRPr="00B87399">
              <w:t>7.</w:t>
            </w:r>
            <w:r w:rsidRPr="00B87399">
              <w:tab/>
              <w:t>Esések, egyensúlyvesztések, megfogások sajátosságai, gyakorlása.</w:t>
            </w:r>
          </w:p>
          <w:p w14:paraId="12D5A344" w14:textId="77777777" w:rsidR="00E967AF" w:rsidRPr="00B87399" w:rsidRDefault="00E967AF" w:rsidP="00E967AF">
            <w:pPr>
              <w:shd w:val="clear" w:color="auto" w:fill="E5DFEC"/>
              <w:suppressAutoHyphens/>
              <w:autoSpaceDE w:val="0"/>
              <w:spacing w:before="60" w:after="60"/>
              <w:ind w:left="417" w:right="113"/>
              <w:jc w:val="both"/>
            </w:pPr>
            <w:r w:rsidRPr="00B87399">
              <w:t>8.</w:t>
            </w:r>
            <w:r w:rsidRPr="00B87399">
              <w:tab/>
              <w:t xml:space="preserve">Legfontosabb védekezési, elhárítási módszerek bemutatása, gyakorlása. </w:t>
            </w:r>
          </w:p>
          <w:p w14:paraId="12D5A345" w14:textId="77777777" w:rsidR="00E967AF" w:rsidRPr="00B87399" w:rsidRDefault="00E967AF" w:rsidP="00E967AF">
            <w:pPr>
              <w:shd w:val="clear" w:color="auto" w:fill="E5DFEC"/>
              <w:suppressAutoHyphens/>
              <w:autoSpaceDE w:val="0"/>
              <w:spacing w:before="60" w:after="60"/>
              <w:ind w:left="417" w:right="113"/>
              <w:jc w:val="both"/>
            </w:pPr>
            <w:r w:rsidRPr="00B87399">
              <w:t>9.</w:t>
            </w:r>
            <w:r w:rsidRPr="00B87399">
              <w:tab/>
              <w:t>A karate különböző irányzatai, főbb jellemzői.</w:t>
            </w:r>
          </w:p>
          <w:p w14:paraId="12D5A346" w14:textId="77777777" w:rsidR="00E967AF" w:rsidRPr="00B87399" w:rsidRDefault="00E967AF" w:rsidP="00E967AF">
            <w:pPr>
              <w:shd w:val="clear" w:color="auto" w:fill="E5DFEC"/>
              <w:suppressAutoHyphens/>
              <w:autoSpaceDE w:val="0"/>
              <w:spacing w:before="60" w:after="60"/>
              <w:ind w:left="417" w:right="113"/>
              <w:jc w:val="both"/>
            </w:pPr>
            <w:r w:rsidRPr="00B87399">
              <w:t>10.</w:t>
            </w:r>
            <w:r w:rsidRPr="00B87399">
              <w:tab/>
              <w:t>Az aikido sajátosságai, alkalmazásának lehetőségei.</w:t>
            </w:r>
          </w:p>
          <w:p w14:paraId="12D5A347" w14:textId="77777777" w:rsidR="00E967AF" w:rsidRPr="00B87399" w:rsidRDefault="00E967AF" w:rsidP="00E967AF">
            <w:pPr>
              <w:shd w:val="clear" w:color="auto" w:fill="E5DFEC"/>
              <w:suppressAutoHyphens/>
              <w:autoSpaceDE w:val="0"/>
              <w:spacing w:before="60" w:after="60"/>
              <w:ind w:left="417" w:right="113"/>
              <w:jc w:val="both"/>
            </w:pPr>
            <w:r w:rsidRPr="00B87399">
              <w:t>11.</w:t>
            </w:r>
            <w:r w:rsidRPr="00B87399">
              <w:tab/>
              <w:t>A küzdősportok hatékonysága és hiányosságai.</w:t>
            </w:r>
          </w:p>
          <w:p w14:paraId="12D5A348" w14:textId="77777777" w:rsidR="00E967AF" w:rsidRPr="00B87399" w:rsidRDefault="00E967AF" w:rsidP="00E967AF">
            <w:pPr>
              <w:shd w:val="clear" w:color="auto" w:fill="E5DFEC"/>
              <w:suppressAutoHyphens/>
              <w:autoSpaceDE w:val="0"/>
              <w:spacing w:before="60" w:after="60"/>
              <w:ind w:left="417" w:right="113"/>
              <w:jc w:val="both"/>
            </w:pPr>
            <w:r w:rsidRPr="00B87399">
              <w:t>12.</w:t>
            </w:r>
            <w:r w:rsidRPr="00B87399">
              <w:tab/>
              <w:t>Önvédelem eszközös támadások ellen.</w:t>
            </w:r>
          </w:p>
          <w:p w14:paraId="12D5A349" w14:textId="77777777" w:rsidR="00E967AF" w:rsidRPr="00B87399" w:rsidRDefault="00E967AF" w:rsidP="00E967AF">
            <w:pPr>
              <w:shd w:val="clear" w:color="auto" w:fill="E5DFEC"/>
              <w:suppressAutoHyphens/>
              <w:autoSpaceDE w:val="0"/>
              <w:spacing w:before="60" w:after="60"/>
              <w:ind w:left="417" w:right="113"/>
              <w:jc w:val="both"/>
            </w:pPr>
            <w:r w:rsidRPr="00B87399">
              <w:t>13.</w:t>
            </w:r>
            <w:r w:rsidRPr="00B87399">
              <w:tab/>
              <w:t>Segítségnyújtás mások elleni támadások esetén.</w:t>
            </w:r>
          </w:p>
          <w:p w14:paraId="12D5A34A" w14:textId="77777777" w:rsidR="00E967AF" w:rsidRPr="00B87399" w:rsidRDefault="00E967AF" w:rsidP="00E967AF">
            <w:pPr>
              <w:shd w:val="clear" w:color="auto" w:fill="E5DFEC"/>
              <w:suppressAutoHyphens/>
              <w:autoSpaceDE w:val="0"/>
              <w:spacing w:before="60" w:after="60"/>
              <w:ind w:left="417" w:right="113"/>
              <w:jc w:val="both"/>
            </w:pPr>
            <w:r w:rsidRPr="00B87399">
              <w:t>14.</w:t>
            </w:r>
            <w:r w:rsidRPr="00B87399">
              <w:tab/>
              <w:t>Küzdősport versenyek azonosságai és különbségei.</w:t>
            </w:r>
          </w:p>
          <w:p w14:paraId="12D5A34B" w14:textId="77777777" w:rsidR="00E967AF" w:rsidRPr="00B87399" w:rsidRDefault="00E967AF" w:rsidP="00E967AF">
            <w:pPr>
              <w:shd w:val="clear" w:color="auto" w:fill="E5DFEC"/>
              <w:suppressAutoHyphens/>
              <w:autoSpaceDE w:val="0"/>
              <w:spacing w:before="60" w:after="60"/>
              <w:ind w:left="417" w:right="113"/>
              <w:jc w:val="both"/>
            </w:pPr>
            <w:r w:rsidRPr="00B87399">
              <w:t>15.</w:t>
            </w:r>
            <w:r w:rsidRPr="00B87399">
              <w:tab/>
              <w:t>A formagyakorlatok (kata) jelentősége a küzdősportokban.</w:t>
            </w:r>
          </w:p>
          <w:p w14:paraId="12D5A34C" w14:textId="77777777" w:rsidR="00E967AF" w:rsidRPr="00B87399" w:rsidRDefault="00E967AF" w:rsidP="00E967AF">
            <w:pPr>
              <w:ind w:right="138"/>
              <w:jc w:val="both"/>
            </w:pPr>
          </w:p>
        </w:tc>
      </w:tr>
      <w:tr w:rsidR="00E967AF" w:rsidRPr="00B87399" w14:paraId="12D5A350" w14:textId="77777777" w:rsidTr="00E967AF">
        <w:trPr>
          <w:trHeight w:val="855"/>
        </w:trPr>
        <w:tc>
          <w:tcPr>
            <w:tcW w:w="9939" w:type="dxa"/>
            <w:gridSpan w:val="10"/>
            <w:tcBorders>
              <w:top w:val="single" w:sz="4" w:space="0" w:color="auto"/>
              <w:left w:val="single" w:sz="4" w:space="0" w:color="auto"/>
              <w:bottom w:val="single" w:sz="4" w:space="0" w:color="auto"/>
              <w:right w:val="single" w:sz="4" w:space="0" w:color="auto"/>
            </w:tcBorders>
          </w:tcPr>
          <w:p w14:paraId="12D5A34E" w14:textId="77777777" w:rsidR="00E967AF" w:rsidRPr="00B87399" w:rsidRDefault="00E967AF" w:rsidP="00E967AF">
            <w:pPr>
              <w:rPr>
                <w:b/>
                <w:bCs/>
              </w:rPr>
            </w:pPr>
            <w:r w:rsidRPr="00B87399">
              <w:rPr>
                <w:b/>
                <w:bCs/>
              </w:rPr>
              <w:lastRenderedPageBreak/>
              <w:t>Tervezett tanulási tevékenységek, tanítási módszerek</w:t>
            </w:r>
          </w:p>
          <w:p w14:paraId="12D5A34F" w14:textId="77777777" w:rsidR="00E967AF" w:rsidRPr="00B87399" w:rsidRDefault="00E967AF" w:rsidP="00E967AF">
            <w:pPr>
              <w:shd w:val="clear" w:color="auto" w:fill="E5DFEC"/>
              <w:suppressAutoHyphens/>
              <w:autoSpaceDE w:val="0"/>
              <w:spacing w:before="60" w:after="60"/>
              <w:ind w:left="417" w:right="113"/>
            </w:pPr>
            <w:r w:rsidRPr="00B87399">
              <w:t xml:space="preserve">előadás, bemutatás, bemutattatás </w:t>
            </w:r>
          </w:p>
        </w:tc>
      </w:tr>
      <w:tr w:rsidR="00E967AF" w:rsidRPr="00B87399" w14:paraId="12D5A354" w14:textId="77777777" w:rsidTr="00E967AF">
        <w:trPr>
          <w:trHeight w:val="825"/>
        </w:trPr>
        <w:tc>
          <w:tcPr>
            <w:tcW w:w="9939" w:type="dxa"/>
            <w:gridSpan w:val="10"/>
            <w:tcBorders>
              <w:top w:val="single" w:sz="4" w:space="0" w:color="auto"/>
              <w:left w:val="single" w:sz="4" w:space="0" w:color="auto"/>
              <w:bottom w:val="single" w:sz="4" w:space="0" w:color="auto"/>
              <w:right w:val="single" w:sz="4" w:space="0" w:color="auto"/>
            </w:tcBorders>
          </w:tcPr>
          <w:p w14:paraId="12D5A351" w14:textId="77777777" w:rsidR="00E967AF" w:rsidRPr="00B87399" w:rsidRDefault="00E967AF" w:rsidP="00E967AF">
            <w:pPr>
              <w:rPr>
                <w:b/>
                <w:bCs/>
              </w:rPr>
            </w:pPr>
            <w:r w:rsidRPr="00B87399">
              <w:rPr>
                <w:b/>
                <w:bCs/>
              </w:rPr>
              <w:t>Értékelés</w:t>
            </w:r>
          </w:p>
          <w:p w14:paraId="12D5A352" w14:textId="77777777" w:rsidR="00E967AF" w:rsidRPr="00B87399" w:rsidRDefault="00E967AF" w:rsidP="00E967AF">
            <w:pPr>
              <w:shd w:val="clear" w:color="auto" w:fill="E5DFEC"/>
              <w:suppressAutoHyphens/>
              <w:autoSpaceDE w:val="0"/>
              <w:spacing w:before="60" w:after="60"/>
              <w:ind w:left="417" w:right="113"/>
            </w:pPr>
            <w:r w:rsidRPr="00B87399">
              <w:t>ZH, Gyakorlati bemutatás</w:t>
            </w:r>
          </w:p>
          <w:p w14:paraId="12D5A353" w14:textId="77777777" w:rsidR="00E967AF" w:rsidRPr="00B87399" w:rsidRDefault="00E967AF" w:rsidP="00E967AF"/>
        </w:tc>
      </w:tr>
      <w:tr w:rsidR="00E967AF" w:rsidRPr="00B87399" w14:paraId="12D5A35D" w14:textId="77777777" w:rsidTr="00E967A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355" w14:textId="77777777" w:rsidR="00E967AF" w:rsidRPr="00B87399" w:rsidRDefault="00E967AF" w:rsidP="00E967AF">
            <w:pPr>
              <w:rPr>
                <w:b/>
                <w:bCs/>
              </w:rPr>
            </w:pPr>
            <w:r w:rsidRPr="00B87399">
              <w:rPr>
                <w:b/>
                <w:bCs/>
              </w:rPr>
              <w:t>Kötelező szakirodalom:</w:t>
            </w:r>
          </w:p>
          <w:p w14:paraId="12D5A356" w14:textId="77777777" w:rsidR="00E967AF" w:rsidRPr="00B87399" w:rsidRDefault="00E967AF" w:rsidP="00E967AF">
            <w:pPr>
              <w:shd w:val="clear" w:color="auto" w:fill="E5DFEC"/>
              <w:suppressAutoHyphens/>
              <w:autoSpaceDE w:val="0"/>
              <w:spacing w:before="60" w:after="60"/>
              <w:ind w:left="417" w:right="113"/>
              <w:jc w:val="both"/>
            </w:pPr>
            <w:r w:rsidRPr="00B87399">
              <w:t>•</w:t>
            </w:r>
            <w:r w:rsidRPr="00B87399">
              <w:tab/>
              <w:t>Borbély Attila – Jóvér Béla (2007) Szamurájok útján 2. (A budo sportok kézikönyve) Panoráma Kiadó ISBN 9789632439365</w:t>
            </w:r>
          </w:p>
          <w:p w14:paraId="12D5A357" w14:textId="77777777" w:rsidR="00E967AF" w:rsidRPr="00B87399" w:rsidRDefault="00E967AF" w:rsidP="00E967AF">
            <w:pPr>
              <w:shd w:val="clear" w:color="auto" w:fill="E5DFEC"/>
              <w:suppressAutoHyphens/>
              <w:autoSpaceDE w:val="0"/>
              <w:spacing w:before="60" w:after="60"/>
              <w:ind w:left="417" w:right="113"/>
              <w:jc w:val="both"/>
            </w:pPr>
            <w:r w:rsidRPr="00B87399">
              <w:t>•</w:t>
            </w:r>
            <w:r w:rsidRPr="00B87399">
              <w:tab/>
              <w:t>Borbély Attila - Jóvér Béla (1990) Szamurájok útján 1. (A budo sportok kézikönyve) Sport Budapest Medicina Kiadó ISBN 9632536460</w:t>
            </w:r>
          </w:p>
          <w:p w14:paraId="12D5A358" w14:textId="77777777" w:rsidR="00E967AF" w:rsidRPr="00B87399" w:rsidRDefault="00E967AF" w:rsidP="00E967AF">
            <w:pPr>
              <w:shd w:val="clear" w:color="auto" w:fill="E5DFEC"/>
              <w:suppressAutoHyphens/>
              <w:autoSpaceDE w:val="0"/>
              <w:spacing w:before="60" w:after="60"/>
              <w:ind w:left="417" w:right="113"/>
              <w:jc w:val="both"/>
            </w:pPr>
            <w:r w:rsidRPr="00B87399">
              <w:t>•</w:t>
            </w:r>
            <w:r w:rsidRPr="00B87399">
              <w:tab/>
              <w:t>Nagy Ernő: Küzdősportok az iskolai testnevelésben (2000) Dialóg Campus Kiadó Budapest-Pécs ISBN 9639123021</w:t>
            </w:r>
          </w:p>
          <w:p w14:paraId="12D5A359" w14:textId="77777777" w:rsidR="00E967AF" w:rsidRPr="00B87399" w:rsidRDefault="00E967AF" w:rsidP="00E967AF">
            <w:pPr>
              <w:rPr>
                <w:b/>
                <w:bCs/>
              </w:rPr>
            </w:pPr>
            <w:r w:rsidRPr="00B87399">
              <w:rPr>
                <w:b/>
                <w:bCs/>
              </w:rPr>
              <w:t>Ajánlott szakirodalom:</w:t>
            </w:r>
          </w:p>
          <w:p w14:paraId="12D5A35A" w14:textId="77777777" w:rsidR="00E967AF" w:rsidRPr="00B87399" w:rsidRDefault="00E967AF" w:rsidP="00E967AF">
            <w:pPr>
              <w:shd w:val="clear" w:color="auto" w:fill="E5DFEC"/>
              <w:suppressAutoHyphens/>
              <w:autoSpaceDE w:val="0"/>
              <w:spacing w:before="60" w:after="60"/>
              <w:ind w:left="417" w:right="113"/>
            </w:pPr>
            <w:r w:rsidRPr="00B87399">
              <w:t>•</w:t>
            </w:r>
            <w:r w:rsidRPr="00B87399">
              <w:tab/>
              <w:t>Gombkötő Roland (2012)  A magyar judo aranykönyve www.judoinfo.hu, ISBN 9789638965103</w:t>
            </w:r>
          </w:p>
          <w:p w14:paraId="12D5A35B" w14:textId="77777777" w:rsidR="00E967AF" w:rsidRPr="00B87399" w:rsidRDefault="00E967AF" w:rsidP="00E967AF">
            <w:pPr>
              <w:shd w:val="clear" w:color="auto" w:fill="E5DFEC"/>
              <w:suppressAutoHyphens/>
              <w:autoSpaceDE w:val="0"/>
              <w:spacing w:before="60" w:after="60"/>
              <w:ind w:left="417" w:right="113"/>
            </w:pPr>
            <w:r w:rsidRPr="00B87399">
              <w:t>•</w:t>
            </w:r>
            <w:r w:rsidRPr="00B87399">
              <w:tab/>
              <w:t>Koncz-Galambos-Kira (1982) A küzdelem művészete, karate, sport karate ILV</w:t>
            </w:r>
          </w:p>
          <w:p w14:paraId="12D5A35C" w14:textId="77777777" w:rsidR="00E967AF" w:rsidRPr="00B87399" w:rsidRDefault="00E967AF" w:rsidP="00E967AF">
            <w:pPr>
              <w:shd w:val="clear" w:color="auto" w:fill="E5DFEC"/>
              <w:suppressAutoHyphens/>
              <w:autoSpaceDE w:val="0"/>
              <w:spacing w:before="60" w:after="60"/>
              <w:ind w:left="417" w:right="113"/>
            </w:pPr>
            <w:r w:rsidRPr="00B87399">
              <w:t>•</w:t>
            </w:r>
            <w:r w:rsidRPr="00B87399">
              <w:tab/>
              <w:t>Dr. Serényi János-Harmat László (1987) A testből edzett fegyver Budapest Dr. Serényi János ISBN 9635004494</w:t>
            </w:r>
          </w:p>
        </w:tc>
      </w:tr>
    </w:tbl>
    <w:p w14:paraId="12D5A35E" w14:textId="77777777" w:rsidR="00E967AF" w:rsidRPr="00B87399" w:rsidRDefault="00E967AF" w:rsidP="00E967AF"/>
    <w:p w14:paraId="12D5A35F" w14:textId="77777777" w:rsidR="00E967AF" w:rsidRPr="00B87399" w:rsidRDefault="00E967AF" w:rsidP="00E967AF"/>
    <w:p w14:paraId="12D5A360" w14:textId="77777777" w:rsidR="00E967AF" w:rsidRPr="00B87399" w:rsidRDefault="00E967AF" w:rsidP="00E967AF">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0"/>
        <w:gridCol w:w="7534"/>
      </w:tblGrid>
      <w:tr w:rsidR="00E967AF" w:rsidRPr="00B87399" w14:paraId="12D5A362" w14:textId="77777777" w:rsidTr="00E967AF">
        <w:tc>
          <w:tcPr>
            <w:tcW w:w="9024" w:type="dxa"/>
            <w:gridSpan w:val="2"/>
          </w:tcPr>
          <w:p w14:paraId="12D5A361" w14:textId="77777777" w:rsidR="00E967AF" w:rsidRPr="00B87399" w:rsidRDefault="00E967AF" w:rsidP="00E967AF">
            <w:pPr>
              <w:jc w:val="center"/>
            </w:pPr>
            <w:r w:rsidRPr="00B87399">
              <w:lastRenderedPageBreak/>
              <w:t>Heti bontott tematika</w:t>
            </w:r>
          </w:p>
        </w:tc>
      </w:tr>
      <w:tr w:rsidR="00E967AF" w:rsidRPr="00B87399" w14:paraId="12D5A365" w14:textId="77777777" w:rsidTr="00E967AF">
        <w:tc>
          <w:tcPr>
            <w:tcW w:w="1490" w:type="dxa"/>
            <w:vMerge w:val="restart"/>
          </w:tcPr>
          <w:p w14:paraId="12D5A363" w14:textId="77777777" w:rsidR="00E967AF" w:rsidRPr="00B87399" w:rsidRDefault="00B87399" w:rsidP="00B87399">
            <w:pPr>
              <w:ind w:left="426"/>
            </w:pPr>
            <w:r>
              <w:t>1.</w:t>
            </w:r>
          </w:p>
        </w:tc>
        <w:tc>
          <w:tcPr>
            <w:tcW w:w="7534" w:type="dxa"/>
          </w:tcPr>
          <w:p w14:paraId="12D5A364" w14:textId="77777777" w:rsidR="00E967AF" w:rsidRPr="00B87399" w:rsidRDefault="00E967AF" w:rsidP="00E967AF">
            <w:pPr>
              <w:jc w:val="both"/>
            </w:pPr>
            <w:r w:rsidRPr="00B87399">
              <w:rPr>
                <w:bCs/>
              </w:rPr>
              <w:t>A küzdősportok eredete, jelenkori szerepük</w:t>
            </w:r>
          </w:p>
        </w:tc>
      </w:tr>
      <w:tr w:rsidR="00E967AF" w:rsidRPr="00B87399" w14:paraId="12D5A368" w14:textId="77777777" w:rsidTr="00E967AF">
        <w:tc>
          <w:tcPr>
            <w:tcW w:w="1490" w:type="dxa"/>
            <w:vMerge/>
          </w:tcPr>
          <w:p w14:paraId="12D5A366" w14:textId="77777777" w:rsidR="00E967AF" w:rsidRPr="00B87399" w:rsidRDefault="00E967AF" w:rsidP="002801D2">
            <w:pPr>
              <w:numPr>
                <w:ilvl w:val="0"/>
                <w:numId w:val="102"/>
              </w:numPr>
            </w:pPr>
          </w:p>
        </w:tc>
        <w:tc>
          <w:tcPr>
            <w:tcW w:w="7534" w:type="dxa"/>
          </w:tcPr>
          <w:p w14:paraId="12D5A367" w14:textId="77777777" w:rsidR="00E967AF" w:rsidRPr="00B87399" w:rsidRDefault="00E967AF" w:rsidP="00E967AF">
            <w:pPr>
              <w:jc w:val="both"/>
            </w:pPr>
            <w:r w:rsidRPr="00B87399">
              <w:t>TE: Megismeri a küzdősportok történelmi hátterét</w:t>
            </w:r>
          </w:p>
        </w:tc>
      </w:tr>
      <w:tr w:rsidR="00E967AF" w:rsidRPr="00B87399" w14:paraId="12D5A36B" w14:textId="77777777" w:rsidTr="00E967AF">
        <w:tc>
          <w:tcPr>
            <w:tcW w:w="1490" w:type="dxa"/>
            <w:vMerge w:val="restart"/>
          </w:tcPr>
          <w:p w14:paraId="12D5A369" w14:textId="77777777" w:rsidR="00E967AF" w:rsidRPr="00B87399" w:rsidRDefault="00B87399" w:rsidP="00B87399">
            <w:pPr>
              <w:ind w:left="426"/>
            </w:pPr>
            <w:r>
              <w:t>2.</w:t>
            </w:r>
          </w:p>
        </w:tc>
        <w:tc>
          <w:tcPr>
            <w:tcW w:w="7534" w:type="dxa"/>
          </w:tcPr>
          <w:p w14:paraId="12D5A36A" w14:textId="77777777" w:rsidR="00E967AF" w:rsidRPr="00B87399" w:rsidRDefault="00E967AF" w:rsidP="00E967AF">
            <w:pPr>
              <w:jc w:val="both"/>
            </w:pPr>
            <w:r w:rsidRPr="00B87399">
              <w:rPr>
                <w:bCs/>
              </w:rPr>
              <w:t>Küzdősportok sportági sajátosságai</w:t>
            </w:r>
          </w:p>
        </w:tc>
      </w:tr>
      <w:tr w:rsidR="00E967AF" w:rsidRPr="00B87399" w14:paraId="12D5A36E" w14:textId="77777777" w:rsidTr="00E967AF">
        <w:tc>
          <w:tcPr>
            <w:tcW w:w="1490" w:type="dxa"/>
            <w:vMerge/>
          </w:tcPr>
          <w:p w14:paraId="12D5A36C" w14:textId="77777777" w:rsidR="00E967AF" w:rsidRPr="00B87399" w:rsidRDefault="00E967AF" w:rsidP="002801D2">
            <w:pPr>
              <w:numPr>
                <w:ilvl w:val="0"/>
                <w:numId w:val="102"/>
              </w:numPr>
            </w:pPr>
          </w:p>
        </w:tc>
        <w:tc>
          <w:tcPr>
            <w:tcW w:w="7534" w:type="dxa"/>
          </w:tcPr>
          <w:p w14:paraId="12D5A36D" w14:textId="77777777" w:rsidR="00E967AF" w:rsidRPr="00B87399" w:rsidRDefault="00E967AF" w:rsidP="00E967AF">
            <w:pPr>
              <w:jc w:val="both"/>
            </w:pPr>
            <w:r w:rsidRPr="00B87399">
              <w:t>TE: Megtanulja a különbségeket a küzdősportok között</w:t>
            </w:r>
          </w:p>
        </w:tc>
      </w:tr>
      <w:tr w:rsidR="00E967AF" w:rsidRPr="00B87399" w14:paraId="12D5A371" w14:textId="77777777" w:rsidTr="00E967AF">
        <w:tc>
          <w:tcPr>
            <w:tcW w:w="1490" w:type="dxa"/>
            <w:vMerge w:val="restart"/>
          </w:tcPr>
          <w:p w14:paraId="12D5A36F" w14:textId="77777777" w:rsidR="00E967AF" w:rsidRPr="00B87399" w:rsidRDefault="00B87399" w:rsidP="00B87399">
            <w:pPr>
              <w:ind w:left="426"/>
            </w:pPr>
            <w:r>
              <w:t>3.</w:t>
            </w:r>
          </w:p>
        </w:tc>
        <w:tc>
          <w:tcPr>
            <w:tcW w:w="7534" w:type="dxa"/>
          </w:tcPr>
          <w:p w14:paraId="12D5A370" w14:textId="77777777" w:rsidR="00E967AF" w:rsidRPr="00B87399" w:rsidRDefault="00E967AF" w:rsidP="00E967AF">
            <w:pPr>
              <w:jc w:val="both"/>
            </w:pPr>
            <w:r w:rsidRPr="00B87399">
              <w:rPr>
                <w:bCs/>
              </w:rPr>
              <w:t xml:space="preserve">Küzdősportok mozgásrendszerei </w:t>
            </w:r>
          </w:p>
        </w:tc>
      </w:tr>
      <w:tr w:rsidR="00E967AF" w:rsidRPr="00B87399" w14:paraId="12D5A374" w14:textId="77777777" w:rsidTr="00E967AF">
        <w:tc>
          <w:tcPr>
            <w:tcW w:w="1490" w:type="dxa"/>
            <w:vMerge/>
          </w:tcPr>
          <w:p w14:paraId="12D5A372" w14:textId="77777777" w:rsidR="00E967AF" w:rsidRPr="00B87399" w:rsidRDefault="00E967AF" w:rsidP="002801D2">
            <w:pPr>
              <w:numPr>
                <w:ilvl w:val="0"/>
                <w:numId w:val="102"/>
              </w:numPr>
            </w:pPr>
          </w:p>
        </w:tc>
        <w:tc>
          <w:tcPr>
            <w:tcW w:w="7534" w:type="dxa"/>
          </w:tcPr>
          <w:p w14:paraId="12D5A373" w14:textId="77777777" w:rsidR="00E967AF" w:rsidRPr="00B87399" w:rsidRDefault="00E967AF" w:rsidP="00E967AF">
            <w:pPr>
              <w:jc w:val="both"/>
            </w:pPr>
            <w:r w:rsidRPr="00B87399">
              <w:t>TE: Megtanulja a különbségeket a küzdősportok mozgásrendszerei között</w:t>
            </w:r>
          </w:p>
        </w:tc>
      </w:tr>
      <w:tr w:rsidR="00E967AF" w:rsidRPr="00B87399" w14:paraId="12D5A377" w14:textId="77777777" w:rsidTr="00E967AF">
        <w:tc>
          <w:tcPr>
            <w:tcW w:w="1490" w:type="dxa"/>
            <w:vMerge w:val="restart"/>
          </w:tcPr>
          <w:p w14:paraId="12D5A375" w14:textId="77777777" w:rsidR="00E967AF" w:rsidRPr="00B87399" w:rsidRDefault="00B87399" w:rsidP="00B87399">
            <w:pPr>
              <w:ind w:left="426"/>
            </w:pPr>
            <w:r>
              <w:t>4.</w:t>
            </w:r>
          </w:p>
        </w:tc>
        <w:tc>
          <w:tcPr>
            <w:tcW w:w="7534" w:type="dxa"/>
          </w:tcPr>
          <w:p w14:paraId="12D5A376" w14:textId="77777777" w:rsidR="00E967AF" w:rsidRPr="00B87399" w:rsidRDefault="00E967AF" w:rsidP="00E967AF">
            <w:pPr>
              <w:jc w:val="both"/>
            </w:pPr>
            <w:r w:rsidRPr="00B87399">
              <w:rPr>
                <w:bCs/>
              </w:rPr>
              <w:t>A küzdelmi folyamat tartalmi elemzése</w:t>
            </w:r>
          </w:p>
        </w:tc>
      </w:tr>
      <w:tr w:rsidR="00E967AF" w:rsidRPr="00B87399" w14:paraId="12D5A37A" w14:textId="77777777" w:rsidTr="00E967AF">
        <w:tc>
          <w:tcPr>
            <w:tcW w:w="1490" w:type="dxa"/>
            <w:vMerge/>
          </w:tcPr>
          <w:p w14:paraId="12D5A378" w14:textId="77777777" w:rsidR="00E967AF" w:rsidRPr="00B87399" w:rsidRDefault="00E967AF" w:rsidP="002801D2">
            <w:pPr>
              <w:numPr>
                <w:ilvl w:val="0"/>
                <w:numId w:val="102"/>
              </w:numPr>
            </w:pPr>
          </w:p>
        </w:tc>
        <w:tc>
          <w:tcPr>
            <w:tcW w:w="7534" w:type="dxa"/>
          </w:tcPr>
          <w:p w14:paraId="12D5A379" w14:textId="77777777" w:rsidR="00E967AF" w:rsidRPr="00B87399" w:rsidRDefault="00E967AF" w:rsidP="00E967AF">
            <w:pPr>
              <w:jc w:val="both"/>
            </w:pPr>
            <w:r w:rsidRPr="00B87399">
              <w:t>TE: Helyes és helytelen döntések megjelölése, különböző küzdelmi szituációk tanulmányozása</w:t>
            </w:r>
          </w:p>
        </w:tc>
      </w:tr>
      <w:tr w:rsidR="00E967AF" w:rsidRPr="00B87399" w14:paraId="12D5A37D" w14:textId="77777777" w:rsidTr="00E967AF">
        <w:tc>
          <w:tcPr>
            <w:tcW w:w="1490" w:type="dxa"/>
            <w:vMerge w:val="restart"/>
          </w:tcPr>
          <w:p w14:paraId="12D5A37B" w14:textId="77777777" w:rsidR="00E967AF" w:rsidRPr="00B87399" w:rsidRDefault="00B87399" w:rsidP="00B87399">
            <w:pPr>
              <w:ind w:left="568"/>
            </w:pPr>
            <w:r>
              <w:t>5.</w:t>
            </w:r>
          </w:p>
        </w:tc>
        <w:tc>
          <w:tcPr>
            <w:tcW w:w="7534" w:type="dxa"/>
          </w:tcPr>
          <w:p w14:paraId="12D5A37C" w14:textId="77777777" w:rsidR="00E967AF" w:rsidRPr="00B87399" w:rsidRDefault="00E967AF" w:rsidP="00E967AF">
            <w:pPr>
              <w:jc w:val="both"/>
            </w:pPr>
            <w:r w:rsidRPr="00B87399">
              <w:rPr>
                <w:bCs/>
              </w:rPr>
              <w:t>Helyes és helytelen önvédelmi magatartás</w:t>
            </w:r>
          </w:p>
        </w:tc>
      </w:tr>
      <w:tr w:rsidR="00E967AF" w:rsidRPr="00B87399" w14:paraId="12D5A380" w14:textId="77777777" w:rsidTr="00E967AF">
        <w:tc>
          <w:tcPr>
            <w:tcW w:w="1490" w:type="dxa"/>
            <w:vMerge/>
          </w:tcPr>
          <w:p w14:paraId="12D5A37E" w14:textId="77777777" w:rsidR="00E967AF" w:rsidRPr="00B87399" w:rsidRDefault="00E967AF" w:rsidP="002801D2">
            <w:pPr>
              <w:numPr>
                <w:ilvl w:val="0"/>
                <w:numId w:val="102"/>
              </w:numPr>
            </w:pPr>
          </w:p>
        </w:tc>
        <w:tc>
          <w:tcPr>
            <w:tcW w:w="7534" w:type="dxa"/>
          </w:tcPr>
          <w:p w14:paraId="12D5A37F" w14:textId="77777777" w:rsidR="00E967AF" w:rsidRPr="00B87399" w:rsidRDefault="00E967AF" w:rsidP="00E967AF">
            <w:pPr>
              <w:jc w:val="both"/>
            </w:pPr>
            <w:r w:rsidRPr="00B87399">
              <w:t>TE: A megismert tudás alkalmazása, és az azzal való visszaélés lehetőségeinek elemzése</w:t>
            </w:r>
          </w:p>
        </w:tc>
      </w:tr>
      <w:tr w:rsidR="00E967AF" w:rsidRPr="00B87399" w14:paraId="12D5A383" w14:textId="77777777" w:rsidTr="00E967AF">
        <w:tc>
          <w:tcPr>
            <w:tcW w:w="1490" w:type="dxa"/>
            <w:vMerge w:val="restart"/>
          </w:tcPr>
          <w:p w14:paraId="12D5A381" w14:textId="77777777" w:rsidR="00E967AF" w:rsidRPr="00B87399" w:rsidRDefault="00B87399" w:rsidP="00B87399">
            <w:pPr>
              <w:ind w:left="568"/>
            </w:pPr>
            <w:r>
              <w:t>6.</w:t>
            </w:r>
          </w:p>
        </w:tc>
        <w:tc>
          <w:tcPr>
            <w:tcW w:w="7534" w:type="dxa"/>
          </w:tcPr>
          <w:p w14:paraId="12D5A382" w14:textId="77777777" w:rsidR="00E967AF" w:rsidRPr="00B87399" w:rsidRDefault="00E967AF" w:rsidP="00E967AF">
            <w:pPr>
              <w:jc w:val="both"/>
            </w:pPr>
            <w:r w:rsidRPr="00B87399">
              <w:rPr>
                <w:bCs/>
              </w:rPr>
              <w:t>Birkózás, ökölvívás, judo</w:t>
            </w:r>
          </w:p>
        </w:tc>
      </w:tr>
      <w:tr w:rsidR="00E967AF" w:rsidRPr="00B87399" w14:paraId="12D5A386" w14:textId="77777777" w:rsidTr="00E967AF">
        <w:tc>
          <w:tcPr>
            <w:tcW w:w="1490" w:type="dxa"/>
            <w:vMerge/>
          </w:tcPr>
          <w:p w14:paraId="12D5A384" w14:textId="77777777" w:rsidR="00E967AF" w:rsidRPr="00B87399" w:rsidRDefault="00E967AF" w:rsidP="002801D2">
            <w:pPr>
              <w:numPr>
                <w:ilvl w:val="0"/>
                <w:numId w:val="102"/>
              </w:numPr>
            </w:pPr>
          </w:p>
        </w:tc>
        <w:tc>
          <w:tcPr>
            <w:tcW w:w="7534" w:type="dxa"/>
          </w:tcPr>
          <w:p w14:paraId="12D5A385" w14:textId="77777777" w:rsidR="00E967AF" w:rsidRPr="00B87399" w:rsidRDefault="00E967AF" w:rsidP="00E967AF">
            <w:pPr>
              <w:jc w:val="both"/>
            </w:pPr>
            <w:r w:rsidRPr="00B87399">
              <w:t xml:space="preserve">TE: Olimpiai küzdősportok megismerése, különös tekintettel a különbözőségekre és hasonlóságokra </w:t>
            </w:r>
          </w:p>
        </w:tc>
      </w:tr>
      <w:tr w:rsidR="00E967AF" w:rsidRPr="00B87399" w14:paraId="12D5A389" w14:textId="77777777" w:rsidTr="00E967AF">
        <w:tc>
          <w:tcPr>
            <w:tcW w:w="1490" w:type="dxa"/>
            <w:vMerge w:val="restart"/>
          </w:tcPr>
          <w:p w14:paraId="12D5A387" w14:textId="77777777" w:rsidR="00E967AF" w:rsidRPr="00B87399" w:rsidRDefault="00B87399" w:rsidP="00B87399">
            <w:pPr>
              <w:ind w:left="568"/>
            </w:pPr>
            <w:r>
              <w:t>7.</w:t>
            </w:r>
          </w:p>
        </w:tc>
        <w:tc>
          <w:tcPr>
            <w:tcW w:w="7534" w:type="dxa"/>
          </w:tcPr>
          <w:p w14:paraId="12D5A388" w14:textId="77777777" w:rsidR="00E967AF" w:rsidRPr="00B87399" w:rsidRDefault="00E967AF" w:rsidP="00E967AF">
            <w:pPr>
              <w:jc w:val="both"/>
            </w:pPr>
            <w:r w:rsidRPr="00B87399">
              <w:rPr>
                <w:i/>
              </w:rPr>
              <w:t>Beszámolási hét</w:t>
            </w:r>
          </w:p>
        </w:tc>
      </w:tr>
      <w:tr w:rsidR="00E967AF" w:rsidRPr="00B87399" w14:paraId="12D5A38C" w14:textId="77777777" w:rsidTr="00E967AF">
        <w:tc>
          <w:tcPr>
            <w:tcW w:w="1490" w:type="dxa"/>
            <w:vMerge/>
          </w:tcPr>
          <w:p w14:paraId="12D5A38A" w14:textId="77777777" w:rsidR="00E967AF" w:rsidRPr="00B87399" w:rsidRDefault="00E967AF" w:rsidP="002801D2">
            <w:pPr>
              <w:numPr>
                <w:ilvl w:val="0"/>
                <w:numId w:val="102"/>
              </w:numPr>
            </w:pPr>
          </w:p>
        </w:tc>
        <w:tc>
          <w:tcPr>
            <w:tcW w:w="7534" w:type="dxa"/>
          </w:tcPr>
          <w:p w14:paraId="12D5A38B" w14:textId="77777777" w:rsidR="00E967AF" w:rsidRPr="00B87399" w:rsidRDefault="00E967AF" w:rsidP="00E967AF">
            <w:pPr>
              <w:jc w:val="both"/>
            </w:pPr>
            <w:r w:rsidRPr="00B87399">
              <w:t>TE: Számot ad az elméleti tudásáról</w:t>
            </w:r>
          </w:p>
        </w:tc>
      </w:tr>
      <w:tr w:rsidR="00E967AF" w:rsidRPr="00B87399" w14:paraId="12D5A38F" w14:textId="77777777" w:rsidTr="00E967AF">
        <w:tc>
          <w:tcPr>
            <w:tcW w:w="1490" w:type="dxa"/>
            <w:vMerge w:val="restart"/>
          </w:tcPr>
          <w:p w14:paraId="12D5A38D" w14:textId="77777777" w:rsidR="00E967AF" w:rsidRPr="00B87399" w:rsidRDefault="00B87399" w:rsidP="00B87399">
            <w:pPr>
              <w:ind w:left="568"/>
            </w:pPr>
            <w:r>
              <w:t>8.</w:t>
            </w:r>
          </w:p>
        </w:tc>
        <w:tc>
          <w:tcPr>
            <w:tcW w:w="7534" w:type="dxa"/>
          </w:tcPr>
          <w:p w14:paraId="12D5A38E" w14:textId="77777777" w:rsidR="00E967AF" w:rsidRPr="00B87399" w:rsidRDefault="00E967AF" w:rsidP="00E967AF">
            <w:pPr>
              <w:jc w:val="both"/>
            </w:pPr>
            <w:r w:rsidRPr="00B87399">
              <w:rPr>
                <w:bCs/>
              </w:rPr>
              <w:t>Judo gyakorlat: Helyezkedés a talajon, esések. Földharc technikák. Állástechnikák</w:t>
            </w:r>
          </w:p>
        </w:tc>
      </w:tr>
      <w:tr w:rsidR="00E967AF" w:rsidRPr="00B87399" w14:paraId="12D5A392" w14:textId="77777777" w:rsidTr="00E967AF">
        <w:tc>
          <w:tcPr>
            <w:tcW w:w="1490" w:type="dxa"/>
            <w:vMerge/>
          </w:tcPr>
          <w:p w14:paraId="12D5A390" w14:textId="77777777" w:rsidR="00E967AF" w:rsidRPr="00B87399" w:rsidRDefault="00E967AF" w:rsidP="002801D2">
            <w:pPr>
              <w:numPr>
                <w:ilvl w:val="0"/>
                <w:numId w:val="102"/>
              </w:numPr>
            </w:pPr>
          </w:p>
        </w:tc>
        <w:tc>
          <w:tcPr>
            <w:tcW w:w="7534" w:type="dxa"/>
          </w:tcPr>
          <w:p w14:paraId="12D5A391" w14:textId="77777777" w:rsidR="00E967AF" w:rsidRPr="00B87399" w:rsidRDefault="00E967AF" w:rsidP="00E967AF">
            <w:pPr>
              <w:jc w:val="both"/>
            </w:pPr>
            <w:r w:rsidRPr="00B87399">
              <w:t>TE: A judo alapmozgás-anyagának megismerése</w:t>
            </w:r>
          </w:p>
        </w:tc>
      </w:tr>
      <w:tr w:rsidR="00E967AF" w:rsidRPr="00B87399" w14:paraId="12D5A395" w14:textId="77777777" w:rsidTr="00E967AF">
        <w:tc>
          <w:tcPr>
            <w:tcW w:w="1490" w:type="dxa"/>
            <w:vMerge w:val="restart"/>
          </w:tcPr>
          <w:p w14:paraId="12D5A393" w14:textId="77777777" w:rsidR="00E967AF" w:rsidRPr="00B87399" w:rsidRDefault="00B87399" w:rsidP="00B87399">
            <w:pPr>
              <w:ind w:left="568"/>
            </w:pPr>
            <w:r>
              <w:t>9.</w:t>
            </w:r>
          </w:p>
        </w:tc>
        <w:tc>
          <w:tcPr>
            <w:tcW w:w="7534" w:type="dxa"/>
          </w:tcPr>
          <w:p w14:paraId="12D5A394" w14:textId="77777777" w:rsidR="00E967AF" w:rsidRPr="00B87399" w:rsidRDefault="00E967AF" w:rsidP="00E967AF">
            <w:pPr>
              <w:jc w:val="both"/>
            </w:pPr>
            <w:r w:rsidRPr="00B87399">
              <w:rPr>
                <w:bCs/>
              </w:rPr>
              <w:t>Judo gyakorlat: Randori és Shiai</w:t>
            </w:r>
          </w:p>
        </w:tc>
      </w:tr>
      <w:tr w:rsidR="00E967AF" w:rsidRPr="00B87399" w14:paraId="12D5A398" w14:textId="77777777" w:rsidTr="00E967AF">
        <w:tc>
          <w:tcPr>
            <w:tcW w:w="1490" w:type="dxa"/>
            <w:vMerge/>
          </w:tcPr>
          <w:p w14:paraId="12D5A396" w14:textId="77777777" w:rsidR="00E967AF" w:rsidRPr="00B87399" w:rsidRDefault="00E967AF" w:rsidP="002801D2">
            <w:pPr>
              <w:numPr>
                <w:ilvl w:val="0"/>
                <w:numId w:val="102"/>
              </w:numPr>
            </w:pPr>
          </w:p>
        </w:tc>
        <w:tc>
          <w:tcPr>
            <w:tcW w:w="7534" w:type="dxa"/>
          </w:tcPr>
          <w:p w14:paraId="12D5A397" w14:textId="77777777" w:rsidR="00E967AF" w:rsidRPr="00B87399" w:rsidRDefault="00E967AF" w:rsidP="00E967AF">
            <w:pPr>
              <w:jc w:val="both"/>
            </w:pPr>
            <w:r w:rsidRPr="00B87399">
              <w:t>TE: Játékos küzdőgyakorlatok megismerése a judo sportág szabályrendszerével</w:t>
            </w:r>
          </w:p>
        </w:tc>
      </w:tr>
      <w:tr w:rsidR="00E967AF" w:rsidRPr="00B87399" w14:paraId="12D5A39B" w14:textId="77777777" w:rsidTr="00E967AF">
        <w:tc>
          <w:tcPr>
            <w:tcW w:w="1490" w:type="dxa"/>
            <w:vMerge w:val="restart"/>
          </w:tcPr>
          <w:p w14:paraId="12D5A399" w14:textId="77777777" w:rsidR="00E967AF" w:rsidRPr="00B87399" w:rsidRDefault="00B87399" w:rsidP="00B87399">
            <w:pPr>
              <w:ind w:left="568"/>
            </w:pPr>
            <w:r>
              <w:t>10.</w:t>
            </w:r>
          </w:p>
        </w:tc>
        <w:tc>
          <w:tcPr>
            <w:tcW w:w="7534" w:type="dxa"/>
          </w:tcPr>
          <w:p w14:paraId="12D5A39A" w14:textId="77777777" w:rsidR="00E967AF" w:rsidRPr="00B87399" w:rsidRDefault="00E967AF" w:rsidP="00E967AF">
            <w:pPr>
              <w:jc w:val="both"/>
            </w:pPr>
            <w:r w:rsidRPr="00B87399">
              <w:rPr>
                <w:bCs/>
              </w:rPr>
              <w:t>Judo gyakorlat: Versenyszabályok, küzdőedzés</w:t>
            </w:r>
          </w:p>
        </w:tc>
      </w:tr>
      <w:tr w:rsidR="00E967AF" w:rsidRPr="00B87399" w14:paraId="12D5A39E" w14:textId="77777777" w:rsidTr="00E967AF">
        <w:tc>
          <w:tcPr>
            <w:tcW w:w="1490" w:type="dxa"/>
            <w:vMerge/>
          </w:tcPr>
          <w:p w14:paraId="12D5A39C" w14:textId="77777777" w:rsidR="00E967AF" w:rsidRPr="00B87399" w:rsidRDefault="00E967AF" w:rsidP="002801D2">
            <w:pPr>
              <w:numPr>
                <w:ilvl w:val="0"/>
                <w:numId w:val="102"/>
              </w:numPr>
            </w:pPr>
          </w:p>
        </w:tc>
        <w:tc>
          <w:tcPr>
            <w:tcW w:w="7534" w:type="dxa"/>
          </w:tcPr>
          <w:p w14:paraId="12D5A39D" w14:textId="77777777" w:rsidR="00E967AF" w:rsidRPr="00B87399" w:rsidRDefault="00E967AF" w:rsidP="00E967AF">
            <w:pPr>
              <w:jc w:val="both"/>
            </w:pPr>
            <w:r w:rsidRPr="00B87399">
              <w:t>TE: Küzdőgyakorlatok tudatos alkalmazása, és a judo versenyszabályzatának megismerése. A cselgáncs mozgás anyagának, szabályrendszerének versenyszerű felhasználása</w:t>
            </w:r>
          </w:p>
        </w:tc>
      </w:tr>
      <w:tr w:rsidR="00E967AF" w:rsidRPr="00B87399" w14:paraId="12D5A3A1" w14:textId="77777777" w:rsidTr="00E967AF">
        <w:tc>
          <w:tcPr>
            <w:tcW w:w="1490" w:type="dxa"/>
            <w:vMerge w:val="restart"/>
          </w:tcPr>
          <w:p w14:paraId="12D5A39F" w14:textId="77777777" w:rsidR="00E967AF" w:rsidRPr="00B87399" w:rsidRDefault="00B87399" w:rsidP="00B87399">
            <w:pPr>
              <w:ind w:left="568"/>
            </w:pPr>
            <w:r>
              <w:t>11.</w:t>
            </w:r>
          </w:p>
        </w:tc>
        <w:tc>
          <w:tcPr>
            <w:tcW w:w="7534" w:type="dxa"/>
          </w:tcPr>
          <w:p w14:paraId="12D5A3A0" w14:textId="77777777" w:rsidR="00E967AF" w:rsidRPr="00B87399" w:rsidRDefault="00E967AF" w:rsidP="00E967AF">
            <w:pPr>
              <w:jc w:val="both"/>
            </w:pPr>
            <w:r w:rsidRPr="00B87399">
              <w:rPr>
                <w:bCs/>
              </w:rPr>
              <w:t>Judo gyakorlat: Küzdőedzés (Állás/földharc)</w:t>
            </w:r>
          </w:p>
        </w:tc>
      </w:tr>
      <w:tr w:rsidR="00E967AF" w:rsidRPr="00B87399" w14:paraId="12D5A3A4" w14:textId="77777777" w:rsidTr="00E967AF">
        <w:tc>
          <w:tcPr>
            <w:tcW w:w="1490" w:type="dxa"/>
            <w:vMerge/>
          </w:tcPr>
          <w:p w14:paraId="12D5A3A2" w14:textId="77777777" w:rsidR="00E967AF" w:rsidRPr="00B87399" w:rsidRDefault="00E967AF" w:rsidP="002801D2">
            <w:pPr>
              <w:numPr>
                <w:ilvl w:val="0"/>
                <w:numId w:val="102"/>
              </w:numPr>
            </w:pPr>
          </w:p>
        </w:tc>
        <w:tc>
          <w:tcPr>
            <w:tcW w:w="7534" w:type="dxa"/>
          </w:tcPr>
          <w:p w14:paraId="12D5A3A3" w14:textId="77777777" w:rsidR="00E967AF" w:rsidRPr="00B87399" w:rsidRDefault="00E967AF" w:rsidP="00E967AF">
            <w:pPr>
              <w:jc w:val="both"/>
            </w:pPr>
            <w:r w:rsidRPr="00B87399">
              <w:t>TE: Megszilárdítja és alkalmazza a judo küzdelmi elemeit</w:t>
            </w:r>
          </w:p>
        </w:tc>
      </w:tr>
      <w:tr w:rsidR="00E967AF" w:rsidRPr="00B87399" w14:paraId="12D5A3A7" w14:textId="77777777" w:rsidTr="00E967AF">
        <w:tc>
          <w:tcPr>
            <w:tcW w:w="1490" w:type="dxa"/>
            <w:vMerge w:val="restart"/>
          </w:tcPr>
          <w:p w14:paraId="12D5A3A5" w14:textId="77777777" w:rsidR="00E967AF" w:rsidRPr="00B87399" w:rsidRDefault="00B87399" w:rsidP="00B87399">
            <w:pPr>
              <w:ind w:left="568"/>
            </w:pPr>
            <w:r>
              <w:t>12.</w:t>
            </w:r>
          </w:p>
        </w:tc>
        <w:tc>
          <w:tcPr>
            <w:tcW w:w="7534" w:type="dxa"/>
          </w:tcPr>
          <w:p w14:paraId="12D5A3A6" w14:textId="77777777" w:rsidR="00E967AF" w:rsidRPr="00B87399" w:rsidRDefault="00E967AF" w:rsidP="00E967AF">
            <w:pPr>
              <w:jc w:val="both"/>
            </w:pPr>
            <w:r w:rsidRPr="00B87399">
              <w:rPr>
                <w:bCs/>
              </w:rPr>
              <w:t>Aikido, karate, kendo- önkontroll</w:t>
            </w:r>
          </w:p>
        </w:tc>
      </w:tr>
      <w:tr w:rsidR="00E967AF" w:rsidRPr="00B87399" w14:paraId="12D5A3AA" w14:textId="77777777" w:rsidTr="00E967AF">
        <w:tc>
          <w:tcPr>
            <w:tcW w:w="1490" w:type="dxa"/>
            <w:vMerge/>
          </w:tcPr>
          <w:p w14:paraId="12D5A3A8" w14:textId="77777777" w:rsidR="00E967AF" w:rsidRPr="00B87399" w:rsidRDefault="00E967AF" w:rsidP="002801D2">
            <w:pPr>
              <w:numPr>
                <w:ilvl w:val="0"/>
                <w:numId w:val="102"/>
              </w:numPr>
            </w:pPr>
          </w:p>
        </w:tc>
        <w:tc>
          <w:tcPr>
            <w:tcW w:w="7534" w:type="dxa"/>
          </w:tcPr>
          <w:p w14:paraId="12D5A3A9" w14:textId="77777777" w:rsidR="00E967AF" w:rsidRPr="00B87399" w:rsidRDefault="00E967AF" w:rsidP="00E967AF">
            <w:pPr>
              <w:jc w:val="both"/>
            </w:pPr>
            <w:r w:rsidRPr="00B87399">
              <w:t>TE: Megtanulja az önkontroll, a fegyelem fejlesztésének lehetőségeit, és alkalmazza azokat a Távol-keleti küzdősportokon keresztül</w:t>
            </w:r>
          </w:p>
        </w:tc>
      </w:tr>
      <w:tr w:rsidR="00E967AF" w:rsidRPr="00B87399" w14:paraId="12D5A3AD" w14:textId="77777777" w:rsidTr="00E967AF">
        <w:tc>
          <w:tcPr>
            <w:tcW w:w="1490" w:type="dxa"/>
            <w:vMerge w:val="restart"/>
          </w:tcPr>
          <w:p w14:paraId="12D5A3AB" w14:textId="77777777" w:rsidR="00E967AF" w:rsidRPr="00B87399" w:rsidRDefault="00B87399" w:rsidP="00B87399">
            <w:pPr>
              <w:ind w:left="568"/>
            </w:pPr>
            <w:r>
              <w:t>13.</w:t>
            </w:r>
          </w:p>
        </w:tc>
        <w:tc>
          <w:tcPr>
            <w:tcW w:w="7534" w:type="dxa"/>
          </w:tcPr>
          <w:p w14:paraId="12D5A3AC" w14:textId="77777777" w:rsidR="00E967AF" w:rsidRPr="00B87399" w:rsidRDefault="00E967AF" w:rsidP="00E967AF">
            <w:pPr>
              <w:jc w:val="both"/>
            </w:pPr>
            <w:r w:rsidRPr="00B87399">
              <w:rPr>
                <w:bCs/>
              </w:rPr>
              <w:t>Judoversenyek rendezése (hazai, nemzetközi)</w:t>
            </w:r>
          </w:p>
        </w:tc>
      </w:tr>
      <w:tr w:rsidR="00E967AF" w:rsidRPr="00B87399" w14:paraId="12D5A3B0" w14:textId="77777777" w:rsidTr="00E967AF">
        <w:tc>
          <w:tcPr>
            <w:tcW w:w="1490" w:type="dxa"/>
            <w:vMerge/>
          </w:tcPr>
          <w:p w14:paraId="12D5A3AE" w14:textId="77777777" w:rsidR="00E967AF" w:rsidRPr="00B87399" w:rsidRDefault="00E967AF" w:rsidP="002801D2">
            <w:pPr>
              <w:numPr>
                <w:ilvl w:val="0"/>
                <w:numId w:val="102"/>
              </w:numPr>
            </w:pPr>
          </w:p>
        </w:tc>
        <w:tc>
          <w:tcPr>
            <w:tcW w:w="7534" w:type="dxa"/>
          </w:tcPr>
          <w:p w14:paraId="12D5A3AF" w14:textId="77777777" w:rsidR="00E967AF" w:rsidRPr="00B87399" w:rsidRDefault="00E967AF" w:rsidP="00E967AF">
            <w:pPr>
              <w:jc w:val="both"/>
            </w:pPr>
            <w:r w:rsidRPr="00B87399">
              <w:t>TE: Megtanulja a sportszervezéshez szükséges judo versenyek rendezésének sajátosságait.</w:t>
            </w:r>
          </w:p>
        </w:tc>
      </w:tr>
      <w:tr w:rsidR="00E967AF" w:rsidRPr="00B87399" w14:paraId="12D5A3B3" w14:textId="77777777" w:rsidTr="00E967AF">
        <w:tc>
          <w:tcPr>
            <w:tcW w:w="1490" w:type="dxa"/>
            <w:vMerge w:val="restart"/>
          </w:tcPr>
          <w:p w14:paraId="12D5A3B1" w14:textId="77777777" w:rsidR="00E967AF" w:rsidRPr="00B87399" w:rsidRDefault="00B87399" w:rsidP="00B87399">
            <w:pPr>
              <w:ind w:left="568"/>
            </w:pPr>
            <w:r>
              <w:t>14.</w:t>
            </w:r>
          </w:p>
        </w:tc>
        <w:tc>
          <w:tcPr>
            <w:tcW w:w="7534" w:type="dxa"/>
          </w:tcPr>
          <w:p w14:paraId="12D5A3B2" w14:textId="77777777" w:rsidR="00E967AF" w:rsidRPr="00B87399" w:rsidRDefault="00E967AF" w:rsidP="00E967AF">
            <w:pPr>
              <w:jc w:val="both"/>
            </w:pPr>
            <w:r w:rsidRPr="00B87399">
              <w:rPr>
                <w:bCs/>
              </w:rPr>
              <w:t>Záródolgozat</w:t>
            </w:r>
          </w:p>
        </w:tc>
      </w:tr>
      <w:tr w:rsidR="00E967AF" w:rsidRPr="00B87399" w14:paraId="12D5A3B6" w14:textId="77777777" w:rsidTr="00E967AF">
        <w:trPr>
          <w:trHeight w:val="70"/>
        </w:trPr>
        <w:tc>
          <w:tcPr>
            <w:tcW w:w="1490" w:type="dxa"/>
            <w:vMerge/>
          </w:tcPr>
          <w:p w14:paraId="12D5A3B4" w14:textId="77777777" w:rsidR="00E967AF" w:rsidRPr="00B87399" w:rsidRDefault="00E967AF" w:rsidP="002801D2">
            <w:pPr>
              <w:numPr>
                <w:ilvl w:val="0"/>
                <w:numId w:val="102"/>
              </w:numPr>
            </w:pPr>
          </w:p>
        </w:tc>
        <w:tc>
          <w:tcPr>
            <w:tcW w:w="7534" w:type="dxa"/>
          </w:tcPr>
          <w:p w14:paraId="12D5A3B5" w14:textId="77777777" w:rsidR="00E967AF" w:rsidRPr="00B87399" w:rsidRDefault="00E967AF" w:rsidP="00E967AF">
            <w:pPr>
              <w:jc w:val="both"/>
            </w:pPr>
            <w:r w:rsidRPr="00B87399">
              <w:t>TE: Számot ad az elméleti és a gyakorlati tudásáról, amit a kurzus során megismert.</w:t>
            </w:r>
          </w:p>
        </w:tc>
      </w:tr>
    </w:tbl>
    <w:p w14:paraId="12D5A3B7" w14:textId="77777777" w:rsidR="00E967AF" w:rsidRPr="00B87399" w:rsidRDefault="00E967AF" w:rsidP="00E967AF">
      <w:r w:rsidRPr="00B87399">
        <w:t>*TE tanulási eredmények</w:t>
      </w:r>
    </w:p>
    <w:p w14:paraId="12D5A3B8" w14:textId="77777777" w:rsidR="00E967AF" w:rsidRPr="00B87399" w:rsidRDefault="00E967AF">
      <w:pPr>
        <w:spacing w:after="160" w:line="259" w:lineRule="auto"/>
      </w:pPr>
      <w:r w:rsidRPr="00B87399">
        <w:br w:type="page"/>
      </w:r>
    </w:p>
    <w:p w14:paraId="12D5A3B9" w14:textId="77777777" w:rsidR="00E23B17" w:rsidRPr="00B87399" w:rsidRDefault="00E23B17" w:rsidP="00E23B1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23B17" w:rsidRPr="00B87399" w14:paraId="12D5A3BF" w14:textId="77777777" w:rsidTr="00C50C37">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A3BA" w14:textId="77777777" w:rsidR="00E23B17" w:rsidRPr="00B87399" w:rsidRDefault="00E23B17" w:rsidP="00C50C37">
            <w:pPr>
              <w:ind w:left="20"/>
              <w:rPr>
                <w:rFonts w:eastAsia="Arial Unicode MS"/>
              </w:rPr>
            </w:pPr>
            <w:r w:rsidRPr="00B87399">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A3BB" w14:textId="77777777" w:rsidR="00E23B17" w:rsidRPr="00B87399" w:rsidRDefault="00E23B17" w:rsidP="00C50C37">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3BC" w14:textId="77777777" w:rsidR="00E23B17" w:rsidRPr="00B87399" w:rsidRDefault="00E23B17" w:rsidP="00C50C37">
            <w:pPr>
              <w:jc w:val="center"/>
              <w:rPr>
                <w:rFonts w:eastAsia="Arial Unicode MS"/>
                <w:b/>
              </w:rPr>
            </w:pPr>
            <w:r w:rsidRPr="00B87399">
              <w:rPr>
                <w:rFonts w:eastAsia="Arial Unicode MS"/>
                <w:b/>
              </w:rPr>
              <w:t>Rekreációs menedzsment</w:t>
            </w:r>
          </w:p>
        </w:tc>
        <w:tc>
          <w:tcPr>
            <w:tcW w:w="855" w:type="dxa"/>
            <w:vMerge w:val="restart"/>
            <w:tcBorders>
              <w:top w:val="single" w:sz="4" w:space="0" w:color="auto"/>
              <w:left w:val="single" w:sz="4" w:space="0" w:color="auto"/>
              <w:right w:val="single" w:sz="4" w:space="0" w:color="auto"/>
            </w:tcBorders>
            <w:vAlign w:val="center"/>
          </w:tcPr>
          <w:p w14:paraId="12D5A3BD" w14:textId="77777777" w:rsidR="00E23B17" w:rsidRPr="00B87399" w:rsidRDefault="00E23B17" w:rsidP="00C50C37">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3BE" w14:textId="77777777" w:rsidR="00E23B17" w:rsidRPr="00B87399" w:rsidRDefault="00E23B17" w:rsidP="00C50C37">
            <w:pPr>
              <w:jc w:val="center"/>
              <w:rPr>
                <w:rFonts w:eastAsia="Arial Unicode MS"/>
                <w:b/>
              </w:rPr>
            </w:pPr>
            <w:r w:rsidRPr="00B87399">
              <w:rPr>
                <w:rFonts w:eastAsia="Arial Unicode MS"/>
                <w:b/>
              </w:rPr>
              <w:t>GT_ASRN016-17</w:t>
            </w:r>
          </w:p>
        </w:tc>
      </w:tr>
      <w:tr w:rsidR="00E23B17" w:rsidRPr="00B87399" w14:paraId="12D5A3C5" w14:textId="77777777" w:rsidTr="00C50C37">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A3C0" w14:textId="77777777" w:rsidR="00E23B17" w:rsidRPr="00B87399" w:rsidRDefault="00E23B17" w:rsidP="00C50C3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A3C1" w14:textId="77777777" w:rsidR="00E23B17" w:rsidRPr="00B87399" w:rsidRDefault="00E23B17" w:rsidP="00C50C37">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3C2" w14:textId="77777777" w:rsidR="00E23B17" w:rsidRPr="00B87399" w:rsidRDefault="00E23B17" w:rsidP="00C50C37">
            <w:pPr>
              <w:jc w:val="center"/>
              <w:rPr>
                <w:b/>
              </w:rPr>
            </w:pPr>
            <w:r w:rsidRPr="00B87399">
              <w:rPr>
                <w:b/>
              </w:rPr>
              <w:t>Recreational management</w:t>
            </w:r>
          </w:p>
        </w:tc>
        <w:tc>
          <w:tcPr>
            <w:tcW w:w="855" w:type="dxa"/>
            <w:vMerge/>
            <w:tcBorders>
              <w:left w:val="single" w:sz="4" w:space="0" w:color="auto"/>
              <w:bottom w:val="single" w:sz="4" w:space="0" w:color="auto"/>
              <w:right w:val="single" w:sz="4" w:space="0" w:color="auto"/>
            </w:tcBorders>
            <w:vAlign w:val="center"/>
          </w:tcPr>
          <w:p w14:paraId="12D5A3C3" w14:textId="77777777" w:rsidR="00E23B17" w:rsidRPr="00B87399" w:rsidRDefault="00E23B17" w:rsidP="00C50C3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3C4" w14:textId="77777777" w:rsidR="00E23B17" w:rsidRPr="00B87399" w:rsidRDefault="00E23B17" w:rsidP="00C50C37">
            <w:pPr>
              <w:rPr>
                <w:rFonts w:eastAsia="Arial Unicode MS"/>
              </w:rPr>
            </w:pPr>
          </w:p>
        </w:tc>
      </w:tr>
      <w:tr w:rsidR="00E23B17" w:rsidRPr="00B87399" w14:paraId="12D5A3C7" w14:textId="77777777" w:rsidTr="00C50C37">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3C6" w14:textId="77777777" w:rsidR="00E23B17" w:rsidRPr="00B87399" w:rsidRDefault="00E23B17" w:rsidP="00C50C37">
            <w:pPr>
              <w:jc w:val="center"/>
              <w:rPr>
                <w:b/>
                <w:bCs/>
              </w:rPr>
            </w:pPr>
          </w:p>
        </w:tc>
      </w:tr>
      <w:tr w:rsidR="00E23B17" w:rsidRPr="00B87399" w14:paraId="12D5A3CA" w14:textId="77777777" w:rsidTr="00C50C3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3C8" w14:textId="77777777" w:rsidR="00E23B17" w:rsidRPr="00B87399" w:rsidRDefault="00E23B17" w:rsidP="00C50C37">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A3C9" w14:textId="47329AA5" w:rsidR="00E23B17" w:rsidRPr="00B87399" w:rsidRDefault="00D65876" w:rsidP="00C50C37">
            <w:pPr>
              <w:jc w:val="center"/>
              <w:rPr>
                <w:b/>
              </w:rPr>
            </w:pPr>
            <w:r w:rsidRPr="00120E6A">
              <w:rPr>
                <w:b/>
              </w:rPr>
              <w:t xml:space="preserve">DE GTK Sportgazdasági és –menedzsment </w:t>
            </w:r>
            <w:r>
              <w:rPr>
                <w:b/>
              </w:rPr>
              <w:t>Intézet</w:t>
            </w:r>
          </w:p>
        </w:tc>
      </w:tr>
      <w:tr w:rsidR="00E23B17" w:rsidRPr="00B87399" w14:paraId="12D5A3CF" w14:textId="77777777" w:rsidTr="00C50C3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3CB" w14:textId="77777777" w:rsidR="00E23B17" w:rsidRPr="00B87399" w:rsidRDefault="00E23B17" w:rsidP="00C50C37">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3CC" w14:textId="77777777" w:rsidR="00E23B17" w:rsidRPr="00B87399" w:rsidRDefault="00E23B17" w:rsidP="00C50C37">
            <w:pPr>
              <w:jc w:val="center"/>
              <w:rPr>
                <w:rFonts w:eastAsia="Arial Unicode MS"/>
              </w:rPr>
            </w:pPr>
            <w:r w:rsidRPr="00B87399">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2D5A3CD" w14:textId="77777777" w:rsidR="00E23B17" w:rsidRPr="00B87399" w:rsidRDefault="00E23B17" w:rsidP="00C50C37">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3CE" w14:textId="77777777" w:rsidR="00E23B17" w:rsidRPr="00B87399" w:rsidRDefault="00E23B17" w:rsidP="00C50C37">
            <w:pPr>
              <w:jc w:val="center"/>
              <w:rPr>
                <w:rFonts w:eastAsia="Arial Unicode MS"/>
              </w:rPr>
            </w:pPr>
          </w:p>
        </w:tc>
      </w:tr>
      <w:tr w:rsidR="00E23B17" w:rsidRPr="00B87399" w14:paraId="12D5A3D5" w14:textId="77777777" w:rsidTr="00C50C37">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12D5A3D0" w14:textId="77777777" w:rsidR="00E23B17" w:rsidRPr="00B87399" w:rsidRDefault="00E23B17" w:rsidP="00C50C37">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A3D1" w14:textId="77777777" w:rsidR="00E23B17" w:rsidRPr="00B87399" w:rsidRDefault="00E23B17" w:rsidP="00C50C37">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A3D2" w14:textId="77777777" w:rsidR="00E23B17" w:rsidRPr="00B87399" w:rsidRDefault="00E23B17" w:rsidP="00C50C37">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A3D3" w14:textId="77777777" w:rsidR="00E23B17" w:rsidRPr="00B87399" w:rsidRDefault="00E23B17" w:rsidP="00C50C37">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A3D4" w14:textId="77777777" w:rsidR="00E23B17" w:rsidRPr="00B87399" w:rsidRDefault="00E23B17" w:rsidP="00C50C37">
            <w:pPr>
              <w:jc w:val="center"/>
            </w:pPr>
            <w:r w:rsidRPr="00B87399">
              <w:t>Oktatás nyelve</w:t>
            </w:r>
          </w:p>
        </w:tc>
      </w:tr>
      <w:tr w:rsidR="00E23B17" w:rsidRPr="00B87399" w14:paraId="12D5A3DC" w14:textId="77777777" w:rsidTr="00C50C37">
        <w:trPr>
          <w:trHeight w:val="221"/>
        </w:trPr>
        <w:tc>
          <w:tcPr>
            <w:tcW w:w="1604" w:type="dxa"/>
            <w:gridSpan w:val="2"/>
            <w:vMerge/>
            <w:tcBorders>
              <w:left w:val="single" w:sz="4" w:space="0" w:color="auto"/>
              <w:bottom w:val="single" w:sz="4" w:space="0" w:color="auto"/>
              <w:right w:val="single" w:sz="4" w:space="0" w:color="auto"/>
            </w:tcBorders>
            <w:vAlign w:val="center"/>
          </w:tcPr>
          <w:p w14:paraId="12D5A3D6" w14:textId="77777777" w:rsidR="00E23B17" w:rsidRPr="00B87399" w:rsidRDefault="00E23B17" w:rsidP="00C50C37"/>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A3D7" w14:textId="77777777" w:rsidR="00E23B17" w:rsidRPr="00B87399" w:rsidRDefault="00E23B17" w:rsidP="00C50C37">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A3D8" w14:textId="77777777" w:rsidR="00E23B17" w:rsidRPr="00B87399" w:rsidRDefault="00E23B17" w:rsidP="00C50C37">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A3D9" w14:textId="77777777" w:rsidR="00E23B17" w:rsidRPr="00B87399" w:rsidRDefault="00E23B17" w:rsidP="00C50C37"/>
        </w:tc>
        <w:tc>
          <w:tcPr>
            <w:tcW w:w="855" w:type="dxa"/>
            <w:vMerge/>
            <w:tcBorders>
              <w:left w:val="single" w:sz="4" w:space="0" w:color="auto"/>
              <w:bottom w:val="single" w:sz="4" w:space="0" w:color="auto"/>
              <w:right w:val="single" w:sz="4" w:space="0" w:color="auto"/>
            </w:tcBorders>
            <w:vAlign w:val="center"/>
          </w:tcPr>
          <w:p w14:paraId="12D5A3DA" w14:textId="77777777" w:rsidR="00E23B17" w:rsidRPr="00B87399" w:rsidRDefault="00E23B17" w:rsidP="00C50C37"/>
        </w:tc>
        <w:tc>
          <w:tcPr>
            <w:tcW w:w="2411" w:type="dxa"/>
            <w:vMerge/>
            <w:tcBorders>
              <w:left w:val="single" w:sz="4" w:space="0" w:color="auto"/>
              <w:bottom w:val="single" w:sz="4" w:space="0" w:color="auto"/>
              <w:right w:val="single" w:sz="4" w:space="0" w:color="auto"/>
            </w:tcBorders>
            <w:vAlign w:val="center"/>
          </w:tcPr>
          <w:p w14:paraId="12D5A3DB" w14:textId="77777777" w:rsidR="00E23B17" w:rsidRPr="00B87399" w:rsidRDefault="00E23B17" w:rsidP="00C50C37"/>
        </w:tc>
      </w:tr>
      <w:tr w:rsidR="00E23B17" w:rsidRPr="00B87399" w14:paraId="12D5A3E6" w14:textId="77777777" w:rsidTr="00C50C37">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A3DD" w14:textId="77777777" w:rsidR="00E23B17" w:rsidRPr="00B87399" w:rsidRDefault="00E23B17" w:rsidP="00C50C37">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3DE" w14:textId="77777777" w:rsidR="00E23B17" w:rsidRPr="00B87399" w:rsidRDefault="00E23B17" w:rsidP="00C50C37">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3DF" w14:textId="77777777" w:rsidR="00E23B17" w:rsidRPr="00B87399" w:rsidRDefault="00E23B17" w:rsidP="00C50C37">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3E0" w14:textId="77777777" w:rsidR="00E23B17" w:rsidRPr="00B87399" w:rsidRDefault="00E23B17" w:rsidP="00C50C37">
            <w:pPr>
              <w:jc w:val="center"/>
              <w:rPr>
                <w:b/>
              </w:rPr>
            </w:pPr>
            <w:r w:rsidRPr="00B87399">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A3E1" w14:textId="77777777" w:rsidR="00E23B17" w:rsidRPr="00B87399" w:rsidRDefault="00E23B17" w:rsidP="00C50C37">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3E2" w14:textId="77777777" w:rsidR="00E23B17" w:rsidRPr="00B87399" w:rsidRDefault="00E23B17" w:rsidP="00C50C37">
            <w:pPr>
              <w:jc w:val="center"/>
              <w:rPr>
                <w:b/>
              </w:rPr>
            </w:pPr>
            <w:r w:rsidRPr="00B87399">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A3E3" w14:textId="77777777" w:rsidR="00E23B17" w:rsidRPr="00B87399" w:rsidRDefault="00E23B17" w:rsidP="00C50C37">
            <w:pPr>
              <w:jc w:val="center"/>
              <w:rPr>
                <w:b/>
              </w:rPr>
            </w:pPr>
            <w:r w:rsidRPr="00B87399">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A3E4" w14:textId="77777777" w:rsidR="00E23B17" w:rsidRPr="00B87399" w:rsidRDefault="00E23B17" w:rsidP="00C50C37">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3E5" w14:textId="77777777" w:rsidR="00E23B17" w:rsidRPr="00B87399" w:rsidRDefault="00E23B17" w:rsidP="00C50C37">
            <w:pPr>
              <w:jc w:val="center"/>
              <w:rPr>
                <w:b/>
              </w:rPr>
            </w:pPr>
          </w:p>
        </w:tc>
      </w:tr>
      <w:tr w:rsidR="00E23B17" w:rsidRPr="00B87399" w14:paraId="12D5A3F0" w14:textId="77777777" w:rsidTr="00C50C37">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A3E7" w14:textId="77777777" w:rsidR="00E23B17" w:rsidRPr="00B87399" w:rsidRDefault="00E23B17" w:rsidP="00C50C37">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3E8" w14:textId="77777777" w:rsidR="00E23B17" w:rsidRPr="00B87399" w:rsidRDefault="00E23B17" w:rsidP="00C50C3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3E9" w14:textId="77777777" w:rsidR="00E23B17" w:rsidRPr="00B87399" w:rsidRDefault="00E23B17" w:rsidP="00C50C37">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3EA" w14:textId="77777777" w:rsidR="00E23B17" w:rsidRPr="00B87399" w:rsidRDefault="00E23B17" w:rsidP="00C50C3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A3EB" w14:textId="77777777" w:rsidR="00E23B17" w:rsidRPr="00B87399" w:rsidRDefault="00E23B17" w:rsidP="00C50C37">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3EC" w14:textId="77777777" w:rsidR="00E23B17" w:rsidRPr="00B87399" w:rsidRDefault="00E23B17" w:rsidP="00C50C3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A3ED" w14:textId="77777777" w:rsidR="00E23B17" w:rsidRPr="00B87399" w:rsidRDefault="00E23B17" w:rsidP="00C50C37">
            <w:pPr>
              <w:jc w:val="center"/>
            </w:pPr>
          </w:p>
        </w:tc>
        <w:tc>
          <w:tcPr>
            <w:tcW w:w="855" w:type="dxa"/>
            <w:vMerge/>
            <w:tcBorders>
              <w:left w:val="single" w:sz="4" w:space="0" w:color="auto"/>
              <w:bottom w:val="single" w:sz="4" w:space="0" w:color="auto"/>
              <w:right w:val="single" w:sz="4" w:space="0" w:color="auto"/>
            </w:tcBorders>
            <w:vAlign w:val="center"/>
          </w:tcPr>
          <w:p w14:paraId="12D5A3EE" w14:textId="77777777" w:rsidR="00E23B17" w:rsidRPr="00B87399" w:rsidRDefault="00E23B17" w:rsidP="00C50C3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3EF" w14:textId="77777777" w:rsidR="00E23B17" w:rsidRPr="00B87399" w:rsidRDefault="00E23B17" w:rsidP="00C50C37">
            <w:pPr>
              <w:jc w:val="center"/>
            </w:pPr>
          </w:p>
        </w:tc>
      </w:tr>
      <w:tr w:rsidR="00E23B17" w:rsidRPr="00B87399" w14:paraId="12D5A3F6" w14:textId="77777777" w:rsidTr="00C50C37">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3F1" w14:textId="77777777" w:rsidR="00E23B17" w:rsidRPr="00B87399" w:rsidRDefault="00E23B17" w:rsidP="00C50C37">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A3F2" w14:textId="77777777" w:rsidR="00E23B17" w:rsidRPr="00B87399" w:rsidRDefault="00E23B17" w:rsidP="00C50C37">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3F3" w14:textId="77777777" w:rsidR="00E23B17" w:rsidRPr="00B87399" w:rsidRDefault="00E23B17" w:rsidP="00C50C37">
            <w:pPr>
              <w:jc w:val="center"/>
              <w:rPr>
                <w:b/>
              </w:rPr>
            </w:pPr>
            <w:r w:rsidRPr="00B87399">
              <w:rPr>
                <w:b/>
              </w:rPr>
              <w:t>Dr. Müller Anetta</w:t>
            </w:r>
          </w:p>
        </w:tc>
        <w:tc>
          <w:tcPr>
            <w:tcW w:w="855" w:type="dxa"/>
            <w:tcBorders>
              <w:top w:val="single" w:sz="4" w:space="0" w:color="auto"/>
              <w:left w:val="nil"/>
              <w:bottom w:val="single" w:sz="4" w:space="0" w:color="auto"/>
              <w:right w:val="single" w:sz="4" w:space="0" w:color="auto"/>
            </w:tcBorders>
            <w:vAlign w:val="center"/>
          </w:tcPr>
          <w:p w14:paraId="12D5A3F4" w14:textId="77777777" w:rsidR="00E23B17" w:rsidRPr="00B87399" w:rsidRDefault="00E23B17" w:rsidP="00C50C37">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3F5" w14:textId="77777777" w:rsidR="00E23B17" w:rsidRPr="00B87399" w:rsidRDefault="00E23B17" w:rsidP="00C50C37">
            <w:pPr>
              <w:jc w:val="center"/>
              <w:rPr>
                <w:b/>
              </w:rPr>
            </w:pPr>
            <w:r w:rsidRPr="00B87399">
              <w:rPr>
                <w:b/>
              </w:rPr>
              <w:t>egyetemi docens</w:t>
            </w:r>
          </w:p>
        </w:tc>
      </w:tr>
      <w:tr w:rsidR="00E23B17" w:rsidRPr="00B87399" w14:paraId="12D5A3FC" w14:textId="77777777" w:rsidTr="00C50C37">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3F7" w14:textId="77777777" w:rsidR="00E23B17" w:rsidRPr="00B87399" w:rsidRDefault="00E23B17" w:rsidP="00C50C37">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A3F8" w14:textId="77777777" w:rsidR="00E23B17" w:rsidRPr="00B87399" w:rsidRDefault="00E23B17" w:rsidP="00C50C37">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3F9" w14:textId="77777777" w:rsidR="00E23B17" w:rsidRPr="00B87399" w:rsidRDefault="00E23B17" w:rsidP="00C50C37">
            <w:pPr>
              <w:jc w:val="center"/>
              <w:rPr>
                <w:b/>
              </w:rPr>
            </w:pPr>
          </w:p>
        </w:tc>
        <w:tc>
          <w:tcPr>
            <w:tcW w:w="855" w:type="dxa"/>
            <w:tcBorders>
              <w:top w:val="single" w:sz="4" w:space="0" w:color="auto"/>
              <w:left w:val="nil"/>
              <w:bottom w:val="single" w:sz="4" w:space="0" w:color="auto"/>
              <w:right w:val="single" w:sz="4" w:space="0" w:color="auto"/>
            </w:tcBorders>
            <w:vAlign w:val="center"/>
          </w:tcPr>
          <w:p w14:paraId="12D5A3FA" w14:textId="77777777" w:rsidR="00E23B17" w:rsidRPr="00B87399" w:rsidRDefault="00E23B17" w:rsidP="00C50C37">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3FB" w14:textId="77777777" w:rsidR="00E23B17" w:rsidRPr="00B87399" w:rsidRDefault="00E23B17" w:rsidP="00C50C37">
            <w:pPr>
              <w:jc w:val="center"/>
              <w:rPr>
                <w:b/>
              </w:rPr>
            </w:pPr>
          </w:p>
        </w:tc>
      </w:tr>
      <w:tr w:rsidR="00E23B17" w:rsidRPr="00B87399" w14:paraId="12D5A3FF" w14:textId="77777777" w:rsidTr="00C50C37">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3FD" w14:textId="77777777" w:rsidR="00E23B17" w:rsidRPr="00B87399" w:rsidRDefault="00E23B17" w:rsidP="00C50C37">
            <w:r w:rsidRPr="00B87399">
              <w:rPr>
                <w:b/>
                <w:bCs/>
              </w:rPr>
              <w:t xml:space="preserve">A kurzus célja, </w:t>
            </w:r>
            <w:r w:rsidRPr="00B87399">
              <w:t>hogy a hallgatók megismerjék a rekreáció mozgás- és cselekvéskultúra témaköreit, a rekreáció kialakulását, fejlődését, pályaívét. Ismerjék meg az életkori és a társadalmi munkamegosztással összefüggő rekreációs témaköröket, a társadalmilag kötött idő és a szabadidő kapcsolatát, a szabadidő kultúra alapjait. Cél a hallgatókkal megismertetni a rekreáció helyét, célját, rendszertanát és felépítését, megalapozott elméleti ismeretek elsajátítása a rekreációs szakterületen belül. A tárgy oktatásának célja, hogy a hallgatók megismerjék a rekreáció mozgás- és cselekvéskultúra sportági képzési témaköreit, és az életkori és társadalmi munkamegosztással összefüggő rekreációs témaköröket. További cél, hogy a hallgatók azonosulni tudjanak a rekreáció szemléletével és mozgásformáival. Holisztikus szemléletben értelmezni tudják az egészséget és fittséget. Ismerjék a menedzsment helyét, szerepét és összetevőt a szabadidős tevékenységek területén. Ismerjék a rekreációs infrastruktúrát és menedzsmentjét.</w:t>
            </w:r>
          </w:p>
          <w:p w14:paraId="12D5A3FE" w14:textId="77777777" w:rsidR="00E23B17" w:rsidRPr="00B87399" w:rsidRDefault="00E23B17" w:rsidP="00C50C37"/>
        </w:tc>
      </w:tr>
      <w:tr w:rsidR="00E23B17" w:rsidRPr="00B87399" w14:paraId="12D5A427" w14:textId="77777777" w:rsidTr="00C50C37">
        <w:trPr>
          <w:trHeight w:val="523"/>
        </w:trPr>
        <w:tc>
          <w:tcPr>
            <w:tcW w:w="9939" w:type="dxa"/>
            <w:gridSpan w:val="10"/>
            <w:tcBorders>
              <w:top w:val="single" w:sz="4" w:space="0" w:color="auto"/>
              <w:left w:val="single" w:sz="4" w:space="0" w:color="auto"/>
              <w:right w:val="single" w:sz="4" w:space="0" w:color="000000"/>
            </w:tcBorders>
            <w:vAlign w:val="center"/>
          </w:tcPr>
          <w:p w14:paraId="12D5A400" w14:textId="77777777" w:rsidR="00E23B17" w:rsidRPr="00B87399" w:rsidRDefault="00E23B17" w:rsidP="00C50C37">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A401" w14:textId="77777777" w:rsidR="00E23B17" w:rsidRPr="00B87399" w:rsidRDefault="00E23B17" w:rsidP="00C50C37">
            <w:pPr>
              <w:jc w:val="both"/>
              <w:rPr>
                <w:bCs/>
              </w:rPr>
            </w:pPr>
            <w:r w:rsidRPr="00B87399">
              <w:rPr>
                <w:b/>
                <w:bCs/>
              </w:rPr>
              <w:tab/>
            </w:r>
            <w:r w:rsidRPr="00B87399">
              <w:rPr>
                <w:bCs/>
              </w:rPr>
              <w:t>Tudás:</w:t>
            </w:r>
          </w:p>
          <w:p w14:paraId="12D5A402" w14:textId="77777777" w:rsidR="00E23B17" w:rsidRPr="00B87399" w:rsidRDefault="00E23B17" w:rsidP="00C50C37">
            <w:pPr>
              <w:jc w:val="both"/>
              <w:rPr>
                <w:b/>
                <w:bCs/>
              </w:rPr>
            </w:pPr>
          </w:p>
          <w:p w14:paraId="12D5A403" w14:textId="77777777" w:rsidR="00E23B17" w:rsidRPr="00B87399" w:rsidRDefault="00E23B17" w:rsidP="002801D2">
            <w:pPr>
              <w:numPr>
                <w:ilvl w:val="0"/>
                <w:numId w:val="41"/>
              </w:numPr>
              <w:ind w:left="851" w:hanging="142"/>
              <w:jc w:val="both"/>
              <w:rPr>
                <w:bCs/>
              </w:rPr>
            </w:pPr>
            <w:r w:rsidRPr="00B87399">
              <w:rPr>
                <w:bCs/>
              </w:rPr>
              <w:t xml:space="preserve">Ismeri a testkultúra és az egészségkultúra területén a rekreáció alapfogalmait, fejlesztésük eszközrendszereit, módszereit és eljárásait. </w:t>
            </w:r>
          </w:p>
          <w:p w14:paraId="12D5A404" w14:textId="77777777" w:rsidR="00E23B17" w:rsidRPr="00B87399" w:rsidRDefault="00E23B17" w:rsidP="002801D2">
            <w:pPr>
              <w:numPr>
                <w:ilvl w:val="0"/>
                <w:numId w:val="41"/>
              </w:numPr>
              <w:ind w:left="851" w:hanging="142"/>
              <w:jc w:val="both"/>
              <w:rPr>
                <w:bCs/>
              </w:rPr>
            </w:pPr>
            <w:r w:rsidRPr="00B87399">
              <w:rPr>
                <w:bCs/>
              </w:rPr>
              <w:t>Ismeri a testnevelés és sport, rekreáció szervezeti és kapcsolatrendszerét, általános folyamatait, ezek felépítését és működését.</w:t>
            </w:r>
          </w:p>
          <w:p w14:paraId="12D5A405" w14:textId="77777777" w:rsidR="00E23B17" w:rsidRPr="00B87399" w:rsidRDefault="00E23B17" w:rsidP="002801D2">
            <w:pPr>
              <w:numPr>
                <w:ilvl w:val="0"/>
                <w:numId w:val="41"/>
              </w:numPr>
              <w:ind w:left="851" w:hanging="142"/>
              <w:jc w:val="both"/>
              <w:rPr>
                <w:bCs/>
              </w:rPr>
            </w:pPr>
            <w:r w:rsidRPr="00B87399">
              <w:rPr>
                <w:bCs/>
              </w:rPr>
              <w:t>Tisztában van a sport, rekreáció szabályozási környezetével, a szabályozás folyamatával.</w:t>
            </w:r>
          </w:p>
          <w:p w14:paraId="12D5A406" w14:textId="77777777" w:rsidR="00E23B17" w:rsidRPr="00B87399" w:rsidRDefault="00E23B17" w:rsidP="002801D2">
            <w:pPr>
              <w:numPr>
                <w:ilvl w:val="0"/>
                <w:numId w:val="41"/>
              </w:numPr>
              <w:ind w:left="851" w:hanging="142"/>
              <w:jc w:val="both"/>
              <w:rPr>
                <w:bCs/>
              </w:rPr>
            </w:pPr>
            <w:r w:rsidRPr="00B87399">
              <w:rPr>
                <w:bCs/>
              </w:rPr>
              <w:t xml:space="preserve">Ismeri és érti az emberi erőforrások alkalmazásához szükséges gazdasági, szervezéstudományi, pedagógiai, pszichológiai, szociológiai törvényszerűségeket. </w:t>
            </w:r>
          </w:p>
          <w:p w14:paraId="12D5A407" w14:textId="77777777" w:rsidR="00E23B17" w:rsidRPr="00B87399" w:rsidRDefault="00E23B17" w:rsidP="002801D2">
            <w:pPr>
              <w:numPr>
                <w:ilvl w:val="0"/>
                <w:numId w:val="41"/>
              </w:numPr>
              <w:ind w:left="851" w:hanging="142"/>
              <w:jc w:val="both"/>
              <w:rPr>
                <w:bCs/>
              </w:rPr>
            </w:pPr>
            <w:r w:rsidRPr="00B87399">
              <w:rPr>
                <w:bCs/>
              </w:rPr>
              <w:t xml:space="preserve">Ismeri a sport, fizikai aktivitás és a rekreációs programok társadalmi integrációt elősegítő funkcióját (nemek, fogyatékkal élők, kisebbségek, hátrányos helyzetűek, migránsok, bűnelkövetők, szenvedélybetegek, stb.). </w:t>
            </w:r>
          </w:p>
          <w:p w14:paraId="12D5A408" w14:textId="77777777" w:rsidR="00E23B17" w:rsidRPr="00B87399" w:rsidRDefault="00E23B17" w:rsidP="002801D2">
            <w:pPr>
              <w:numPr>
                <w:ilvl w:val="0"/>
                <w:numId w:val="41"/>
              </w:numPr>
              <w:ind w:left="851" w:hanging="142"/>
              <w:jc w:val="both"/>
              <w:rPr>
                <w:bCs/>
              </w:rPr>
            </w:pPr>
            <w:r w:rsidRPr="00B87399">
              <w:rPr>
                <w:bCs/>
              </w:rPr>
              <w:t>Ismeri az alapvető sporttudományi, sportgazdasági, vezetéselméleti, szervezéstudományi és projektmenedzsment módszereket, elméleteket és gyakorlatokat.</w:t>
            </w:r>
          </w:p>
          <w:p w14:paraId="12D5A409" w14:textId="77777777" w:rsidR="00E23B17" w:rsidRPr="00B87399" w:rsidRDefault="00E23B17" w:rsidP="002801D2">
            <w:pPr>
              <w:numPr>
                <w:ilvl w:val="0"/>
                <w:numId w:val="41"/>
              </w:numPr>
              <w:ind w:left="851" w:hanging="142"/>
              <w:jc w:val="both"/>
              <w:rPr>
                <w:bCs/>
              </w:rPr>
            </w:pPr>
            <w:r w:rsidRPr="00B87399">
              <w:rPr>
                <w:bCs/>
              </w:rPr>
              <w:t>A sportszervezetek működéséhez, működtetéséhez szükséges gazdasági, vezetéselméleti, és szervezéstudományi ismeretekkel rendelkezik.</w:t>
            </w:r>
          </w:p>
          <w:p w14:paraId="12D5A40A" w14:textId="77777777" w:rsidR="00E23B17" w:rsidRPr="00B87399" w:rsidRDefault="00E23B17" w:rsidP="002801D2">
            <w:pPr>
              <w:numPr>
                <w:ilvl w:val="0"/>
                <w:numId w:val="41"/>
              </w:numPr>
              <w:ind w:left="851" w:hanging="142"/>
              <w:jc w:val="both"/>
              <w:rPr>
                <w:bCs/>
              </w:rPr>
            </w:pPr>
            <w:r w:rsidRPr="00B87399">
              <w:rPr>
                <w:bCs/>
              </w:rPr>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12D5A40B" w14:textId="77777777" w:rsidR="00E23B17" w:rsidRPr="00B87399" w:rsidRDefault="00E23B17" w:rsidP="00C50C37">
            <w:pPr>
              <w:ind w:left="709" w:hanging="283"/>
              <w:jc w:val="both"/>
              <w:rPr>
                <w:bCs/>
              </w:rPr>
            </w:pPr>
            <w:r w:rsidRPr="00B87399">
              <w:rPr>
                <w:bCs/>
              </w:rPr>
              <w:t>Képességek:</w:t>
            </w:r>
          </w:p>
          <w:p w14:paraId="12D5A40C" w14:textId="77777777" w:rsidR="00E23B17" w:rsidRPr="00B87399" w:rsidRDefault="00E23B17" w:rsidP="00C50C37">
            <w:pPr>
              <w:jc w:val="both"/>
              <w:rPr>
                <w:b/>
                <w:bCs/>
              </w:rPr>
            </w:pPr>
          </w:p>
          <w:p w14:paraId="12D5A40D" w14:textId="77777777" w:rsidR="00E23B17" w:rsidRPr="00B87399" w:rsidRDefault="00E23B17" w:rsidP="002801D2">
            <w:pPr>
              <w:numPr>
                <w:ilvl w:val="0"/>
                <w:numId w:val="42"/>
              </w:numPr>
              <w:jc w:val="both"/>
              <w:rPr>
                <w:bCs/>
              </w:rPr>
            </w:pPr>
            <w:r w:rsidRPr="00B87399">
              <w:rPr>
                <w:bCs/>
              </w:rPr>
              <w:t xml:space="preserve">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w:t>
            </w:r>
          </w:p>
          <w:p w14:paraId="12D5A40E" w14:textId="77777777" w:rsidR="00E23B17" w:rsidRPr="00B87399" w:rsidRDefault="00E23B17" w:rsidP="002801D2">
            <w:pPr>
              <w:numPr>
                <w:ilvl w:val="0"/>
                <w:numId w:val="42"/>
              </w:numPr>
              <w:jc w:val="both"/>
              <w:rPr>
                <w:bCs/>
              </w:rPr>
            </w:pPr>
            <w:r w:rsidRPr="00B87399">
              <w:rPr>
                <w:bCs/>
              </w:rPr>
              <w:t xml:space="preserve">Képes az elsajátított szakmai, jogi, gazdasági, valamint szervezési és vezetési ismeretek hatékony gyakorlati alkalmazására a rekreációs színtéren. </w:t>
            </w:r>
          </w:p>
          <w:p w14:paraId="12D5A40F" w14:textId="77777777" w:rsidR="00E23B17" w:rsidRPr="00B87399" w:rsidRDefault="00E23B17" w:rsidP="002801D2">
            <w:pPr>
              <w:numPr>
                <w:ilvl w:val="0"/>
                <w:numId w:val="42"/>
              </w:numPr>
              <w:jc w:val="both"/>
              <w:rPr>
                <w:bCs/>
              </w:rPr>
            </w:pPr>
            <w:r w:rsidRPr="00B87399">
              <w:rPr>
                <w:bCs/>
              </w:rPr>
              <w:t>Képes a testnevelési és sportszervezetek, egyesületek, civil szervezetek létrehozására, céljainak meghatározására, a sportmozgalom gyakorlati szervezésére.</w:t>
            </w:r>
          </w:p>
          <w:p w14:paraId="12D5A410" w14:textId="77777777" w:rsidR="00E23B17" w:rsidRPr="00B87399" w:rsidRDefault="00E23B17" w:rsidP="002801D2">
            <w:pPr>
              <w:numPr>
                <w:ilvl w:val="0"/>
                <w:numId w:val="42"/>
              </w:numPr>
              <w:jc w:val="both"/>
              <w:rPr>
                <w:bCs/>
              </w:rPr>
            </w:pPr>
            <w:r w:rsidRPr="00B87399">
              <w:rPr>
                <w:bCs/>
              </w:rPr>
              <w:t>Képes a szabadidő-gazdaság területén erőforrások felkutatására, bevonására és az azokkal történő gazdálkodásra.</w:t>
            </w:r>
          </w:p>
          <w:p w14:paraId="12D5A411" w14:textId="77777777" w:rsidR="00E23B17" w:rsidRPr="00B87399" w:rsidRDefault="00E23B17" w:rsidP="002801D2">
            <w:pPr>
              <w:numPr>
                <w:ilvl w:val="0"/>
                <w:numId w:val="42"/>
              </w:numPr>
              <w:jc w:val="both"/>
              <w:rPr>
                <w:bCs/>
              </w:rPr>
            </w:pPr>
            <w:r w:rsidRPr="00B87399">
              <w:rPr>
                <w:bCs/>
              </w:rPr>
              <w:t xml:space="preserve">Képes rekreáció szervezői, vezetői és sportvezetői tevékenységek ellátására. </w:t>
            </w:r>
          </w:p>
          <w:p w14:paraId="12D5A412" w14:textId="77777777" w:rsidR="00E23B17" w:rsidRPr="00B87399" w:rsidRDefault="00E23B17" w:rsidP="002801D2">
            <w:pPr>
              <w:numPr>
                <w:ilvl w:val="0"/>
                <w:numId w:val="42"/>
              </w:numPr>
              <w:jc w:val="both"/>
              <w:rPr>
                <w:bCs/>
              </w:rPr>
            </w:pPr>
            <w:r w:rsidRPr="00B87399">
              <w:rPr>
                <w:bCs/>
              </w:rPr>
              <w:t xml:space="preserve"> Képes a sportszervezeteknél, önkormányzatoknál, rekreációs intézményeknél, rendezvényszervezéssel foglalkozó szervezeteknél szervezői és vezetői feladatok ellátására. </w:t>
            </w:r>
          </w:p>
          <w:p w14:paraId="12D5A413" w14:textId="77777777" w:rsidR="00E23B17" w:rsidRPr="00B87399" w:rsidRDefault="00E23B17" w:rsidP="002801D2">
            <w:pPr>
              <w:numPr>
                <w:ilvl w:val="0"/>
                <w:numId w:val="42"/>
              </w:numPr>
              <w:jc w:val="both"/>
              <w:rPr>
                <w:bCs/>
              </w:rPr>
            </w:pPr>
            <w:r w:rsidRPr="00B87399">
              <w:rPr>
                <w:bCs/>
              </w:rPr>
              <w:t>-Hatékonyan alkalmazza a szakterületén használatos korszerű informatikai rendszereket, eszközöket.</w:t>
            </w:r>
            <w:r w:rsidRPr="00B87399">
              <w:rPr>
                <w:b/>
                <w:bCs/>
              </w:rPr>
              <w:tab/>
            </w:r>
          </w:p>
          <w:p w14:paraId="12D5A414" w14:textId="77777777" w:rsidR="00E23B17" w:rsidRPr="00B87399" w:rsidRDefault="00E23B17" w:rsidP="00C50C37">
            <w:pPr>
              <w:ind w:left="720"/>
              <w:jc w:val="both"/>
              <w:rPr>
                <w:bCs/>
              </w:rPr>
            </w:pPr>
          </w:p>
          <w:p w14:paraId="12D5A415" w14:textId="77777777" w:rsidR="00E23B17" w:rsidRPr="00B87399" w:rsidRDefault="00E23B17" w:rsidP="00C50C37">
            <w:pPr>
              <w:ind w:firstLine="426"/>
              <w:jc w:val="both"/>
              <w:rPr>
                <w:bCs/>
              </w:rPr>
            </w:pPr>
            <w:r w:rsidRPr="00B87399">
              <w:rPr>
                <w:bCs/>
              </w:rPr>
              <w:t>Attitűd:</w:t>
            </w:r>
          </w:p>
          <w:p w14:paraId="12D5A416" w14:textId="77777777" w:rsidR="00E23B17" w:rsidRPr="00B87399" w:rsidRDefault="00E23B17" w:rsidP="00C50C37">
            <w:pPr>
              <w:jc w:val="both"/>
              <w:rPr>
                <w:b/>
                <w:bCs/>
              </w:rPr>
            </w:pPr>
          </w:p>
          <w:p w14:paraId="12D5A417" w14:textId="77777777" w:rsidR="00E23B17" w:rsidRPr="00B87399" w:rsidRDefault="00E23B17" w:rsidP="002801D2">
            <w:pPr>
              <w:numPr>
                <w:ilvl w:val="0"/>
                <w:numId w:val="43"/>
              </w:numPr>
              <w:jc w:val="both"/>
              <w:rPr>
                <w:bCs/>
              </w:rPr>
            </w:pPr>
            <w:r w:rsidRPr="00B87399">
              <w:rPr>
                <w:bCs/>
              </w:rPr>
              <w:t xml:space="preserve">Rendelkezik az egészségkultúra, az életminőség, valamint a rekreáció korszerű (egészségtudatos) szemléletével, nézeteit szűkebb és tágabb társadalmi körben terjeszti. </w:t>
            </w:r>
          </w:p>
          <w:p w14:paraId="12D5A418" w14:textId="77777777" w:rsidR="00E23B17" w:rsidRPr="00B87399" w:rsidRDefault="00E23B17" w:rsidP="002801D2">
            <w:pPr>
              <w:numPr>
                <w:ilvl w:val="0"/>
                <w:numId w:val="43"/>
              </w:numPr>
              <w:jc w:val="both"/>
              <w:rPr>
                <w:bCs/>
              </w:rPr>
            </w:pPr>
            <w:r w:rsidRPr="00B87399">
              <w:rPr>
                <w:bCs/>
              </w:rPr>
              <w:lastRenderedPageBreak/>
              <w:t xml:space="preserve">Tiszteletben tartja az emberi méltóságot és jogokat a testkulturális területen végzett munkája során, különös tekintettel a szabadidő-gazdaság területén előforduló esetekre. </w:t>
            </w:r>
          </w:p>
          <w:p w14:paraId="12D5A419" w14:textId="77777777" w:rsidR="00E23B17" w:rsidRPr="00B87399" w:rsidRDefault="00E23B17" w:rsidP="002801D2">
            <w:pPr>
              <w:numPr>
                <w:ilvl w:val="0"/>
                <w:numId w:val="43"/>
              </w:numPr>
              <w:jc w:val="both"/>
              <w:rPr>
                <w:bCs/>
              </w:rPr>
            </w:pPr>
            <w:r w:rsidRPr="00B87399">
              <w:rPr>
                <w:bCs/>
              </w:rPr>
              <w:t xml:space="preserve">A rekreáció területén végzett munkája során tiszteletben tartja a szociokulturális környezethez, illetve a fogyatékkal élőkhöz tartozók emberi méltóságát és jogait. </w:t>
            </w:r>
          </w:p>
          <w:p w14:paraId="12D5A41A" w14:textId="77777777" w:rsidR="00E23B17" w:rsidRPr="00B87399" w:rsidRDefault="00E23B17" w:rsidP="002801D2">
            <w:pPr>
              <w:numPr>
                <w:ilvl w:val="0"/>
                <w:numId w:val="43"/>
              </w:numPr>
              <w:jc w:val="both"/>
              <w:rPr>
                <w:bCs/>
              </w:rPr>
            </w:pPr>
            <w:r w:rsidRPr="00B87399">
              <w:rPr>
                <w:bCs/>
              </w:rPr>
              <w:t xml:space="preserve">Törekszik az élethosszig tartó és az élet egészére kiterjedő tanulásra a rekreációs ismereteinek fejlesztésére. </w:t>
            </w:r>
          </w:p>
          <w:p w14:paraId="12D5A41B" w14:textId="77777777" w:rsidR="00E23B17" w:rsidRPr="00B87399" w:rsidRDefault="00E23B17" w:rsidP="002801D2">
            <w:pPr>
              <w:numPr>
                <w:ilvl w:val="0"/>
                <w:numId w:val="43"/>
              </w:numPr>
              <w:jc w:val="both"/>
              <w:rPr>
                <w:bCs/>
              </w:rPr>
            </w:pPr>
            <w:r w:rsidRPr="00B87399">
              <w:rPr>
                <w:bCs/>
              </w:rPr>
              <w:t xml:space="preserve">Mélyen elkötelezett a minőségi sportszakmai munkavégzés mellett. </w:t>
            </w:r>
          </w:p>
          <w:p w14:paraId="12D5A41C" w14:textId="77777777" w:rsidR="00E23B17" w:rsidRPr="00B87399" w:rsidRDefault="00E23B17" w:rsidP="002801D2">
            <w:pPr>
              <w:numPr>
                <w:ilvl w:val="0"/>
                <w:numId w:val="43"/>
              </w:numPr>
              <w:jc w:val="both"/>
              <w:rPr>
                <w:bCs/>
              </w:rPr>
            </w:pPr>
            <w:r w:rsidRPr="00B87399">
              <w:rPr>
                <w:bCs/>
              </w:rPr>
              <w:t xml:space="preserve">Igényes munkavégzésével hozzájárul a testkultúra, a rekreációs és egészségkultúra színvonalának emeléséhez. </w:t>
            </w:r>
          </w:p>
          <w:p w14:paraId="12D5A41D" w14:textId="77777777" w:rsidR="00E23B17" w:rsidRPr="00B87399" w:rsidRDefault="00E23B17" w:rsidP="002801D2">
            <w:pPr>
              <w:numPr>
                <w:ilvl w:val="0"/>
                <w:numId w:val="43"/>
              </w:numPr>
              <w:jc w:val="both"/>
              <w:rPr>
                <w:bCs/>
              </w:rPr>
            </w:pPr>
            <w:r w:rsidRPr="00B87399">
              <w:rPr>
                <w:bCs/>
              </w:rPr>
              <w:t xml:space="preserve">Törekszik arra, hogy a szakmai problémákat lehetőség szerint másokkal, más szervezetekkel együttműködve oldja meg. </w:t>
            </w:r>
          </w:p>
          <w:p w14:paraId="12D5A41E" w14:textId="77777777" w:rsidR="00E23B17" w:rsidRPr="00B87399" w:rsidRDefault="00E23B17" w:rsidP="002801D2">
            <w:pPr>
              <w:numPr>
                <w:ilvl w:val="0"/>
                <w:numId w:val="43"/>
              </w:numPr>
              <w:jc w:val="both"/>
              <w:rPr>
                <w:bCs/>
              </w:rPr>
            </w:pPr>
            <w:r w:rsidRPr="00B87399">
              <w:rPr>
                <w:bCs/>
              </w:rPr>
              <w:t>Nyitott szakmája átfogó gondolkodásmódjának és gyakorlati működése alapvető jellemzőinek hiteles közvetítésére, átadására.</w:t>
            </w:r>
          </w:p>
          <w:p w14:paraId="12D5A41F" w14:textId="77777777" w:rsidR="00E23B17" w:rsidRPr="00B87399" w:rsidRDefault="00E23B17" w:rsidP="002801D2">
            <w:pPr>
              <w:numPr>
                <w:ilvl w:val="0"/>
                <w:numId w:val="43"/>
              </w:numPr>
              <w:jc w:val="both"/>
              <w:rPr>
                <w:bCs/>
              </w:rPr>
            </w:pPr>
            <w:r w:rsidRPr="00B87399">
              <w:rPr>
                <w:bCs/>
              </w:rPr>
              <w:t xml:space="preserve"> Személyes példamutatásával elősegíti környezete sportolással kapcsolatos pozitív szemléletmódjának alakítását.</w:t>
            </w:r>
          </w:p>
          <w:p w14:paraId="12D5A420" w14:textId="77777777" w:rsidR="00E23B17" w:rsidRPr="00B87399" w:rsidRDefault="00E23B17" w:rsidP="00C50C37">
            <w:pPr>
              <w:ind w:left="720"/>
              <w:jc w:val="both"/>
              <w:rPr>
                <w:bCs/>
              </w:rPr>
            </w:pPr>
          </w:p>
          <w:p w14:paraId="12D5A421" w14:textId="77777777" w:rsidR="00E23B17" w:rsidRPr="00B87399" w:rsidRDefault="00E23B17" w:rsidP="00C50C37">
            <w:pPr>
              <w:ind w:left="426" w:hanging="142"/>
              <w:jc w:val="both"/>
              <w:rPr>
                <w:bCs/>
              </w:rPr>
            </w:pPr>
            <w:r w:rsidRPr="00B87399">
              <w:rPr>
                <w:bCs/>
              </w:rPr>
              <w:t>Autonómia és felelősség:</w:t>
            </w:r>
          </w:p>
          <w:p w14:paraId="12D5A422" w14:textId="77777777" w:rsidR="00E23B17" w:rsidRPr="00B87399" w:rsidRDefault="00E23B17" w:rsidP="00C50C37">
            <w:pPr>
              <w:jc w:val="both"/>
              <w:rPr>
                <w:b/>
                <w:bCs/>
              </w:rPr>
            </w:pPr>
          </w:p>
          <w:p w14:paraId="12D5A423" w14:textId="77777777" w:rsidR="00E23B17" w:rsidRPr="00B87399" w:rsidRDefault="00E23B17" w:rsidP="002801D2">
            <w:pPr>
              <w:numPr>
                <w:ilvl w:val="0"/>
                <w:numId w:val="44"/>
              </w:numPr>
              <w:jc w:val="both"/>
              <w:rPr>
                <w:bCs/>
              </w:rPr>
            </w:pPr>
            <w:r w:rsidRPr="00B87399">
              <w:rPr>
                <w:bCs/>
              </w:rPr>
              <w:t>Önállóan, a hiteles szakmai forrásokra támaszkodva tekinti át és elemzi a testkultúra, illetve az egészségkultúra kérdéseit, és a problémákra megoldási javaslatokat fogalmaz meg.</w:t>
            </w:r>
          </w:p>
          <w:p w14:paraId="12D5A424" w14:textId="77777777" w:rsidR="00E23B17" w:rsidRPr="00B87399" w:rsidRDefault="00E23B17" w:rsidP="002801D2">
            <w:pPr>
              <w:numPr>
                <w:ilvl w:val="0"/>
                <w:numId w:val="44"/>
              </w:numPr>
              <w:jc w:val="both"/>
              <w:rPr>
                <w:bCs/>
              </w:rPr>
            </w:pPr>
            <w:r w:rsidRPr="00B87399">
              <w:rPr>
                <w:bCs/>
              </w:rPr>
              <w:t xml:space="preserve"> Koherens álláspontot alakít ki a holisztikus értelemben vett egészségről, és álláspontját modern kommunikációs eszközökkel is terjeszti.</w:t>
            </w:r>
          </w:p>
          <w:p w14:paraId="12D5A425" w14:textId="77777777" w:rsidR="00E23B17" w:rsidRPr="00B87399" w:rsidRDefault="00E23B17" w:rsidP="002801D2">
            <w:pPr>
              <w:numPr>
                <w:ilvl w:val="0"/>
                <w:numId w:val="44"/>
              </w:numPr>
              <w:jc w:val="both"/>
              <w:rPr>
                <w:bCs/>
              </w:rPr>
            </w:pPr>
            <w:r w:rsidRPr="00B87399">
              <w:rPr>
                <w:bCs/>
              </w:rPr>
              <w:t xml:space="preserve">Szakmai felelősségének tudatában fejleszti a vele kapcsolatba kerülők személyiségét a testnevelés és sport, rekreáció társadalmi szerepének, fontosságának hangsúlyozásával. </w:t>
            </w:r>
          </w:p>
          <w:p w14:paraId="12D5A426" w14:textId="77777777" w:rsidR="00E23B17" w:rsidRPr="00B87399" w:rsidRDefault="00E23B17" w:rsidP="002801D2">
            <w:pPr>
              <w:numPr>
                <w:ilvl w:val="0"/>
                <w:numId w:val="44"/>
              </w:numPr>
              <w:jc w:val="both"/>
              <w:rPr>
                <w:rFonts w:eastAsia="Arial Unicode MS"/>
                <w:b/>
                <w:bCs/>
              </w:rPr>
            </w:pPr>
            <w:r w:rsidRPr="00B87399">
              <w:rPr>
                <w:bCs/>
              </w:rPr>
              <w:t xml:space="preserve">Tudatosan képviseli  a rekreáció szakterületének korszerű elméleteit és módszereit. </w:t>
            </w:r>
          </w:p>
        </w:tc>
      </w:tr>
      <w:tr w:rsidR="00E23B17" w:rsidRPr="00B87399" w14:paraId="12D5A438" w14:textId="77777777" w:rsidTr="00C50C3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428" w14:textId="77777777" w:rsidR="00E23B17" w:rsidRPr="00B87399" w:rsidRDefault="00E23B17" w:rsidP="00C50C37">
            <w:pPr>
              <w:rPr>
                <w:b/>
                <w:bCs/>
              </w:rPr>
            </w:pPr>
            <w:r w:rsidRPr="00B87399">
              <w:rPr>
                <w:b/>
                <w:bCs/>
              </w:rPr>
              <w:lastRenderedPageBreak/>
              <w:t>A kurzus rövid tartalma, témakörei</w:t>
            </w:r>
          </w:p>
          <w:p w14:paraId="12D5A429" w14:textId="77777777" w:rsidR="00E23B17" w:rsidRPr="00B87399" w:rsidRDefault="00E23B17" w:rsidP="00C50C37">
            <w:pPr>
              <w:ind w:firstLine="567"/>
              <w:jc w:val="both"/>
            </w:pPr>
            <w:r w:rsidRPr="00B87399">
              <w:t>1.</w:t>
            </w:r>
            <w:r w:rsidRPr="00B87399">
              <w:tab/>
              <w:t>A rekreáció kialakulása. A szabadidő-eltöltés történeti fejlődése.</w:t>
            </w:r>
          </w:p>
          <w:p w14:paraId="12D5A42A" w14:textId="77777777" w:rsidR="00E23B17" w:rsidRPr="00B87399" w:rsidRDefault="00E23B17" w:rsidP="00C50C37">
            <w:pPr>
              <w:ind w:left="1418" w:hanging="851"/>
              <w:jc w:val="both"/>
            </w:pPr>
            <w:r w:rsidRPr="00B87399">
              <w:t>2.</w:t>
            </w:r>
            <w:r w:rsidRPr="00B87399">
              <w:tab/>
              <w:t>A rekreációval kapcsolatos fogalmak: a rekreáció, rekreatív többlet, szabadidő, egészség, egészséges életmód, fitnesz, prevenció, rehabilitáció.</w:t>
            </w:r>
          </w:p>
          <w:p w14:paraId="12D5A42B" w14:textId="77777777" w:rsidR="00E23B17" w:rsidRPr="00B87399" w:rsidRDefault="00E23B17" w:rsidP="00C50C37">
            <w:pPr>
              <w:ind w:firstLine="567"/>
              <w:jc w:val="both"/>
            </w:pPr>
            <w:r w:rsidRPr="00B87399">
              <w:t>3.</w:t>
            </w:r>
            <w:r w:rsidRPr="00B87399">
              <w:tab/>
              <w:t>A rekreáció társadalmi vonatkozásai, a rekreáció kialakulása, korszakai, trendek.</w:t>
            </w:r>
          </w:p>
          <w:p w14:paraId="12D5A42C" w14:textId="77777777" w:rsidR="00E23B17" w:rsidRPr="00B87399" w:rsidRDefault="00E23B17" w:rsidP="00C50C37">
            <w:pPr>
              <w:ind w:firstLine="567"/>
              <w:jc w:val="both"/>
            </w:pPr>
            <w:r w:rsidRPr="00B87399">
              <w:t>4.</w:t>
            </w:r>
            <w:r w:rsidRPr="00B87399">
              <w:tab/>
              <w:t>A rekreáció területei, felosztása, eszközrendszere. A rekreáció rendszertani felépítése.</w:t>
            </w:r>
          </w:p>
          <w:p w14:paraId="12D5A42D" w14:textId="77777777" w:rsidR="00E23B17" w:rsidRPr="00B87399" w:rsidRDefault="00E23B17" w:rsidP="00C50C37">
            <w:pPr>
              <w:ind w:firstLine="567"/>
              <w:jc w:val="both"/>
            </w:pPr>
            <w:r w:rsidRPr="00B87399">
              <w:t>5.</w:t>
            </w:r>
            <w:r w:rsidRPr="00B87399">
              <w:tab/>
              <w:t>A mozgásos és szellemi rekreáció felosztása.</w:t>
            </w:r>
          </w:p>
          <w:p w14:paraId="12D5A42E" w14:textId="77777777" w:rsidR="00E23B17" w:rsidRPr="00B87399" w:rsidRDefault="00E23B17" w:rsidP="00C50C37">
            <w:pPr>
              <w:ind w:firstLine="567"/>
              <w:jc w:val="both"/>
            </w:pPr>
            <w:r w:rsidRPr="00B87399">
              <w:t>6.</w:t>
            </w:r>
            <w:r w:rsidRPr="00B87399">
              <w:tab/>
              <w:t xml:space="preserve"> A rekreáció menedzsment fogalma, összetevői.</w:t>
            </w:r>
          </w:p>
          <w:p w14:paraId="12D5A42F" w14:textId="77777777" w:rsidR="00E23B17" w:rsidRPr="00B87399" w:rsidRDefault="00E23B17" w:rsidP="00C50C37">
            <w:pPr>
              <w:ind w:firstLine="567"/>
              <w:jc w:val="both"/>
            </w:pPr>
            <w:r w:rsidRPr="00B87399">
              <w:t>7.</w:t>
            </w:r>
            <w:r w:rsidRPr="00B87399">
              <w:tab/>
              <w:t>A rekreáció irányzatai, az indoor és az outdoor irányzatok.</w:t>
            </w:r>
          </w:p>
          <w:p w14:paraId="12D5A430" w14:textId="77777777" w:rsidR="00E23B17" w:rsidRPr="00B87399" w:rsidRDefault="00E23B17" w:rsidP="00C50C37">
            <w:pPr>
              <w:ind w:firstLine="567"/>
              <w:jc w:val="both"/>
            </w:pPr>
            <w:r w:rsidRPr="00B87399">
              <w:t>8.</w:t>
            </w:r>
            <w:r w:rsidRPr="00B87399">
              <w:tab/>
              <w:t>A rekreáció infrastruktúrája és menedzsmentje.</w:t>
            </w:r>
          </w:p>
          <w:p w14:paraId="12D5A431" w14:textId="77777777" w:rsidR="00E23B17" w:rsidRPr="00B87399" w:rsidRDefault="00E23B17" w:rsidP="00C50C37">
            <w:pPr>
              <w:ind w:firstLine="567"/>
              <w:jc w:val="both"/>
            </w:pPr>
            <w:r w:rsidRPr="00B87399">
              <w:t>9.</w:t>
            </w:r>
            <w:r w:rsidRPr="00B87399">
              <w:tab/>
              <w:t>Az egészség irányzatok, fittségi és wellness irányzat.</w:t>
            </w:r>
          </w:p>
          <w:p w14:paraId="12D5A432" w14:textId="77777777" w:rsidR="00E23B17" w:rsidRPr="00B87399" w:rsidRDefault="00E23B17" w:rsidP="00C50C37">
            <w:pPr>
              <w:ind w:firstLine="567"/>
              <w:jc w:val="both"/>
            </w:pPr>
            <w:r w:rsidRPr="00B87399">
              <w:t>10.</w:t>
            </w:r>
            <w:r w:rsidRPr="00B87399">
              <w:tab/>
              <w:t>A rekreáció és a civilizációs fejlődése az Információs Forradalom hatása az egészséges életmódra.</w:t>
            </w:r>
          </w:p>
          <w:p w14:paraId="12D5A433" w14:textId="77777777" w:rsidR="00E23B17" w:rsidRPr="00B87399" w:rsidRDefault="00E23B17" w:rsidP="00C50C37">
            <w:pPr>
              <w:ind w:firstLine="567"/>
              <w:jc w:val="both"/>
            </w:pPr>
            <w:r w:rsidRPr="00B87399">
              <w:t>11.</w:t>
            </w:r>
            <w:r w:rsidRPr="00B87399">
              <w:tab/>
              <w:t>A rekreációs és a civilizációs betegségek.</w:t>
            </w:r>
          </w:p>
          <w:p w14:paraId="12D5A434" w14:textId="77777777" w:rsidR="00E23B17" w:rsidRPr="00B87399" w:rsidRDefault="00E23B17" w:rsidP="00C50C37">
            <w:pPr>
              <w:ind w:firstLine="567"/>
              <w:jc w:val="both"/>
            </w:pPr>
            <w:r w:rsidRPr="00B87399">
              <w:t>12.</w:t>
            </w:r>
            <w:r w:rsidRPr="00B87399">
              <w:tab/>
              <w:t>Szabadidő-szolgáltatók menedzsmentje (best-practice, esettanulmányok)</w:t>
            </w:r>
          </w:p>
          <w:p w14:paraId="12D5A435" w14:textId="77777777" w:rsidR="00E23B17" w:rsidRPr="00B87399" w:rsidRDefault="00E23B17" w:rsidP="00C50C37">
            <w:pPr>
              <w:ind w:firstLine="567"/>
              <w:jc w:val="both"/>
            </w:pPr>
            <w:r w:rsidRPr="00B87399">
              <w:t>13.</w:t>
            </w:r>
            <w:r w:rsidRPr="00B87399">
              <w:tab/>
              <w:t>Rekreáció és a wellnesz kapcsolata, összefüggései.</w:t>
            </w:r>
          </w:p>
          <w:p w14:paraId="12D5A436" w14:textId="77777777" w:rsidR="00E23B17" w:rsidRPr="00B87399" w:rsidRDefault="00E23B17" w:rsidP="00C50C37">
            <w:pPr>
              <w:ind w:firstLine="567"/>
              <w:jc w:val="both"/>
            </w:pPr>
            <w:r w:rsidRPr="00B87399">
              <w:t>14.</w:t>
            </w:r>
            <w:r w:rsidRPr="00B87399">
              <w:tab/>
              <w:t>Lakóhelyek, turisztikai desztinációk rekreációs lehetőségeinek bemutatása, desztináció-menedzsment.</w:t>
            </w:r>
          </w:p>
          <w:p w14:paraId="12D5A437" w14:textId="77777777" w:rsidR="00E23B17" w:rsidRPr="00B87399" w:rsidRDefault="00E23B17" w:rsidP="00C50C37">
            <w:pPr>
              <w:ind w:right="138"/>
              <w:jc w:val="both"/>
            </w:pPr>
          </w:p>
        </w:tc>
      </w:tr>
      <w:tr w:rsidR="00E23B17" w:rsidRPr="00B87399" w14:paraId="12D5A43E" w14:textId="77777777" w:rsidTr="00C50C37">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A439" w14:textId="77777777" w:rsidR="00E23B17" w:rsidRPr="00B87399" w:rsidRDefault="00E23B17" w:rsidP="00C50C37">
            <w:pPr>
              <w:rPr>
                <w:b/>
                <w:bCs/>
              </w:rPr>
            </w:pPr>
            <w:r w:rsidRPr="00B87399">
              <w:rPr>
                <w:b/>
                <w:bCs/>
              </w:rPr>
              <w:t>Tervezett tanulási tevékenységek, tanítási módszerek</w:t>
            </w:r>
          </w:p>
          <w:p w14:paraId="12D5A43A" w14:textId="77777777" w:rsidR="00E23B17" w:rsidRPr="00B87399" w:rsidRDefault="00E23B17" w:rsidP="002801D2">
            <w:pPr>
              <w:numPr>
                <w:ilvl w:val="0"/>
                <w:numId w:val="47"/>
              </w:numPr>
              <w:rPr>
                <w:bCs/>
              </w:rPr>
            </w:pPr>
            <w:r w:rsidRPr="00B87399">
              <w:rPr>
                <w:bCs/>
              </w:rPr>
              <w:t>előadás</w:t>
            </w:r>
          </w:p>
          <w:p w14:paraId="12D5A43B" w14:textId="77777777" w:rsidR="00E23B17" w:rsidRPr="00B87399" w:rsidRDefault="00E23B17" w:rsidP="002801D2">
            <w:pPr>
              <w:numPr>
                <w:ilvl w:val="0"/>
                <w:numId w:val="47"/>
              </w:numPr>
              <w:rPr>
                <w:bCs/>
              </w:rPr>
            </w:pPr>
            <w:r w:rsidRPr="00B87399">
              <w:rPr>
                <w:bCs/>
              </w:rPr>
              <w:t>kiscsoportos team munka</w:t>
            </w:r>
          </w:p>
          <w:p w14:paraId="12D5A43C" w14:textId="77777777" w:rsidR="00E23B17" w:rsidRPr="00B87399" w:rsidRDefault="00E23B17" w:rsidP="002801D2">
            <w:pPr>
              <w:numPr>
                <w:ilvl w:val="0"/>
                <w:numId w:val="47"/>
              </w:numPr>
              <w:rPr>
                <w:bCs/>
              </w:rPr>
            </w:pPr>
            <w:r w:rsidRPr="00B87399">
              <w:rPr>
                <w:bCs/>
              </w:rPr>
              <w:t>vita</w:t>
            </w:r>
          </w:p>
          <w:p w14:paraId="12D5A43D" w14:textId="77777777" w:rsidR="00E23B17" w:rsidRPr="00B87399" w:rsidRDefault="00E23B17" w:rsidP="002801D2">
            <w:pPr>
              <w:numPr>
                <w:ilvl w:val="0"/>
                <w:numId w:val="47"/>
              </w:numPr>
            </w:pPr>
            <w:r w:rsidRPr="00B87399">
              <w:rPr>
                <w:bCs/>
              </w:rPr>
              <w:t>projektmunka</w:t>
            </w:r>
          </w:p>
        </w:tc>
      </w:tr>
      <w:tr w:rsidR="00E23B17" w:rsidRPr="00B87399" w14:paraId="12D5A445" w14:textId="77777777" w:rsidTr="00C50C37">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A43F" w14:textId="77777777" w:rsidR="00E23B17" w:rsidRPr="00B87399" w:rsidRDefault="00E23B17" w:rsidP="00C50C37">
            <w:pPr>
              <w:rPr>
                <w:b/>
                <w:bCs/>
              </w:rPr>
            </w:pPr>
            <w:r w:rsidRPr="00B87399">
              <w:rPr>
                <w:b/>
                <w:bCs/>
              </w:rPr>
              <w:t>Értékelés</w:t>
            </w:r>
          </w:p>
          <w:p w14:paraId="12D5A440" w14:textId="77777777" w:rsidR="00E23B17" w:rsidRPr="00B87399" w:rsidRDefault="00E23B17" w:rsidP="00C50C37">
            <w:pPr>
              <w:rPr>
                <w:b/>
                <w:bCs/>
              </w:rPr>
            </w:pPr>
          </w:p>
          <w:p w14:paraId="12D5A441" w14:textId="77777777" w:rsidR="00E23B17" w:rsidRPr="00B87399" w:rsidRDefault="00E23B17" w:rsidP="002801D2">
            <w:pPr>
              <w:numPr>
                <w:ilvl w:val="0"/>
                <w:numId w:val="48"/>
              </w:numPr>
              <w:rPr>
                <w:bCs/>
              </w:rPr>
            </w:pPr>
            <w:r w:rsidRPr="00B87399">
              <w:rPr>
                <w:bCs/>
              </w:rPr>
              <w:t>aktív órai részvétel</w:t>
            </w:r>
          </w:p>
          <w:p w14:paraId="12D5A442" w14:textId="77777777" w:rsidR="00E23B17" w:rsidRPr="00B87399" w:rsidRDefault="00E23B17" w:rsidP="002801D2">
            <w:pPr>
              <w:numPr>
                <w:ilvl w:val="0"/>
                <w:numId w:val="48"/>
              </w:numPr>
              <w:rPr>
                <w:bCs/>
              </w:rPr>
            </w:pPr>
            <w:r w:rsidRPr="00B87399">
              <w:rPr>
                <w:bCs/>
              </w:rPr>
              <w:t>Sikeres zh teljesítése</w:t>
            </w:r>
          </w:p>
          <w:p w14:paraId="12D5A443" w14:textId="77777777" w:rsidR="00E23B17" w:rsidRPr="00B87399" w:rsidRDefault="00E23B17" w:rsidP="002801D2">
            <w:pPr>
              <w:numPr>
                <w:ilvl w:val="0"/>
                <w:numId w:val="48"/>
              </w:numPr>
              <w:rPr>
                <w:bCs/>
              </w:rPr>
            </w:pPr>
            <w:r w:rsidRPr="00B87399">
              <w:rPr>
                <w:bCs/>
              </w:rPr>
              <w:t>projektmunka elkésztése az egyeztetett témában</w:t>
            </w:r>
          </w:p>
          <w:p w14:paraId="12D5A444" w14:textId="77777777" w:rsidR="00E23B17" w:rsidRPr="00B87399" w:rsidRDefault="00E23B17" w:rsidP="00C50C37"/>
        </w:tc>
      </w:tr>
      <w:tr w:rsidR="00E23B17" w:rsidRPr="00B87399" w14:paraId="12D5A458" w14:textId="77777777" w:rsidTr="00C50C3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446" w14:textId="77777777" w:rsidR="00E23B17" w:rsidRPr="00B87399" w:rsidRDefault="00E23B17" w:rsidP="00C50C37">
            <w:pPr>
              <w:rPr>
                <w:b/>
                <w:bCs/>
              </w:rPr>
            </w:pPr>
            <w:r w:rsidRPr="00B87399">
              <w:rPr>
                <w:b/>
                <w:bCs/>
              </w:rPr>
              <w:t>Kötelező szakirodalom:</w:t>
            </w:r>
          </w:p>
          <w:p w14:paraId="12D5A447" w14:textId="77777777" w:rsidR="00E23B17" w:rsidRPr="00B87399" w:rsidRDefault="00E23B17" w:rsidP="002801D2">
            <w:pPr>
              <w:numPr>
                <w:ilvl w:val="1"/>
                <w:numId w:val="46"/>
              </w:numPr>
              <w:rPr>
                <w:bCs/>
              </w:rPr>
            </w:pPr>
            <w:r w:rsidRPr="00B87399">
              <w:rPr>
                <w:bCs/>
              </w:rPr>
              <w:t>Révész László, Müller Anetta, Herpainé Lakó Judit, Boda Eszter, Bíró Melinda (2015): A rekreáció elmélete és módszertana 1. A rekreáció kialakulása, története. A rekreáció felosztása. 120.p. EKF, Líceum Kiadó, Eger, 2015. ISBN 978-615-5621-06-2  (http://tesi.uni-eger.hu/public/uploads/rekreacio-tortenet-2_56e82d8d89c68.pdf)</w:t>
            </w:r>
          </w:p>
          <w:p w14:paraId="12D5A448" w14:textId="77777777" w:rsidR="00E23B17" w:rsidRPr="00B87399" w:rsidRDefault="00E23B17" w:rsidP="002801D2">
            <w:pPr>
              <w:numPr>
                <w:ilvl w:val="1"/>
                <w:numId w:val="46"/>
              </w:numPr>
              <w:rPr>
                <w:bCs/>
              </w:rPr>
            </w:pPr>
            <w:r w:rsidRPr="00B87399">
              <w:rPr>
                <w:bCs/>
              </w:rPr>
              <w:t>Müller Anetta: Fitness Alapismeretek. 8-28p.p. In. Fitness-wellness és táplálkozás terápia elmélete és gyakorlata (szerk. Melczer Csaba.) Pécs, 2015. ISBN978-963-642-789-4.  http://www.etk.pte.hu/files/tiny_mce/File/oktatas/OktatasiAnyagok/!Palyazati/sport/FitnessWellness_eK2.pdf</w:t>
            </w:r>
          </w:p>
          <w:p w14:paraId="12D5A449" w14:textId="77777777" w:rsidR="00E23B17" w:rsidRPr="00B87399" w:rsidRDefault="00E23B17" w:rsidP="002801D2">
            <w:pPr>
              <w:numPr>
                <w:ilvl w:val="1"/>
                <w:numId w:val="46"/>
              </w:numPr>
              <w:rPr>
                <w:bCs/>
              </w:rPr>
            </w:pPr>
            <w:r w:rsidRPr="00B87399">
              <w:rPr>
                <w:bCs/>
              </w:rPr>
              <w:t>Fritz Péter: Mozgásos rekreáció. Bába Kiadó, Szeged, 2011. 469 p. ISBN: 978 963 9717 037.</w:t>
            </w:r>
          </w:p>
          <w:p w14:paraId="12D5A44A" w14:textId="77777777" w:rsidR="00E23B17" w:rsidRPr="00B87399" w:rsidRDefault="00E23B17" w:rsidP="002801D2">
            <w:pPr>
              <w:numPr>
                <w:ilvl w:val="1"/>
                <w:numId w:val="46"/>
              </w:numPr>
              <w:rPr>
                <w:bCs/>
              </w:rPr>
            </w:pPr>
            <w:r w:rsidRPr="00B87399">
              <w:rPr>
                <w:bCs/>
              </w:rPr>
              <w:t>Kovács Tamás Attila: A rekreáció elmélete és módszertana. Fitness Akadémia, Budapest. 2004.</w:t>
            </w:r>
          </w:p>
          <w:p w14:paraId="12D5A44B" w14:textId="77777777" w:rsidR="00E23B17" w:rsidRPr="00B87399" w:rsidRDefault="00E23B17" w:rsidP="002801D2">
            <w:pPr>
              <w:numPr>
                <w:ilvl w:val="1"/>
                <w:numId w:val="46"/>
              </w:numPr>
              <w:rPr>
                <w:bCs/>
              </w:rPr>
            </w:pPr>
            <w:r w:rsidRPr="00B87399">
              <w:rPr>
                <w:bCs/>
              </w:rPr>
              <w:t>Ábrahám Júlia: Rekreációs alapok. Önkormányzati Minisztérium Sport Szakállamtitkárság, Budapest, 2010. ISBN 978-963-06-9839-9.</w:t>
            </w:r>
          </w:p>
          <w:p w14:paraId="12D5A44C" w14:textId="77777777" w:rsidR="00E23B17" w:rsidRPr="00B87399" w:rsidRDefault="00E23B17" w:rsidP="002801D2">
            <w:pPr>
              <w:numPr>
                <w:ilvl w:val="1"/>
                <w:numId w:val="46"/>
              </w:numPr>
              <w:rPr>
                <w:bCs/>
              </w:rPr>
            </w:pPr>
            <w:r w:rsidRPr="00B87399">
              <w:rPr>
                <w:bCs/>
              </w:rPr>
              <w:t>Horváth Zoltán: Szabadidősport, játékmix. NYME, Szombathely. 2005.</w:t>
            </w:r>
          </w:p>
          <w:p w14:paraId="12D5A44D" w14:textId="77777777" w:rsidR="00E23B17" w:rsidRPr="00B87399" w:rsidRDefault="00E23B17" w:rsidP="002801D2">
            <w:pPr>
              <w:numPr>
                <w:ilvl w:val="1"/>
                <w:numId w:val="46"/>
              </w:numPr>
              <w:rPr>
                <w:bCs/>
              </w:rPr>
            </w:pPr>
            <w:r w:rsidRPr="00B87399">
              <w:rPr>
                <w:bCs/>
              </w:rPr>
              <w:t>Szabó József: Rekreáció (Az elmélet és a gyakorlat alapjai), JGYF Kiadó, Szeged. 2004</w:t>
            </w:r>
          </w:p>
          <w:p w14:paraId="12D5A44E" w14:textId="77777777" w:rsidR="00E23B17" w:rsidRPr="00B87399" w:rsidRDefault="00E23B17" w:rsidP="002801D2">
            <w:pPr>
              <w:numPr>
                <w:ilvl w:val="1"/>
                <w:numId w:val="46"/>
              </w:numPr>
              <w:rPr>
                <w:bCs/>
              </w:rPr>
            </w:pPr>
            <w:r w:rsidRPr="00B87399">
              <w:rPr>
                <w:bCs/>
              </w:rPr>
              <w:lastRenderedPageBreak/>
              <w:t>Müller Anetta-Bíró Melinda-Hidvégi Péter-Váczi Péter-Plachy Judit-Juhász Imre-Hajdú Pál-Seres János (2013): Fitnesz trendek a rekreációban. In: Acta Academiae Agriensis. XL.  25-35.p. 2013</w:t>
            </w:r>
          </w:p>
          <w:p w14:paraId="12D5A44F" w14:textId="77777777" w:rsidR="00E23B17" w:rsidRPr="00B87399" w:rsidRDefault="00E23B17" w:rsidP="002801D2">
            <w:pPr>
              <w:numPr>
                <w:ilvl w:val="1"/>
                <w:numId w:val="46"/>
              </w:numPr>
              <w:rPr>
                <w:bCs/>
              </w:rPr>
            </w:pPr>
            <w:r w:rsidRPr="00B87399">
              <w:rPr>
                <w:bCs/>
              </w:rPr>
              <w:t>Béki Piroska: rekreáció-menedzsmenthttp://sportestudomany.unideb.hu/wp-content/uploads/2015/12/Rekre%C3%A1ci%C3%B3-menedzsment.pdf</w:t>
            </w:r>
          </w:p>
          <w:p w14:paraId="12D5A450" w14:textId="77777777" w:rsidR="00E23B17" w:rsidRPr="00B87399" w:rsidRDefault="00E23B17" w:rsidP="00C50C37">
            <w:pPr>
              <w:ind w:left="709" w:hanging="709"/>
              <w:rPr>
                <w:bCs/>
              </w:rPr>
            </w:pPr>
          </w:p>
          <w:p w14:paraId="12D5A451" w14:textId="77777777" w:rsidR="00E23B17" w:rsidRPr="00B87399" w:rsidRDefault="00E23B17" w:rsidP="00C50C37">
            <w:pPr>
              <w:rPr>
                <w:b/>
                <w:bCs/>
              </w:rPr>
            </w:pPr>
          </w:p>
          <w:p w14:paraId="12D5A452" w14:textId="77777777" w:rsidR="00E23B17" w:rsidRPr="00B87399" w:rsidRDefault="00E23B17" w:rsidP="00C50C37">
            <w:pPr>
              <w:rPr>
                <w:b/>
                <w:bCs/>
              </w:rPr>
            </w:pPr>
          </w:p>
          <w:p w14:paraId="12D5A453" w14:textId="77777777" w:rsidR="00E23B17" w:rsidRPr="00B87399" w:rsidRDefault="00E23B17" w:rsidP="00C50C37">
            <w:pPr>
              <w:rPr>
                <w:b/>
                <w:bCs/>
              </w:rPr>
            </w:pPr>
            <w:r w:rsidRPr="00B87399">
              <w:rPr>
                <w:b/>
                <w:bCs/>
              </w:rPr>
              <w:t xml:space="preserve">Ajánlott irodalom:    </w:t>
            </w:r>
          </w:p>
          <w:p w14:paraId="12D5A454" w14:textId="77777777" w:rsidR="00E23B17" w:rsidRPr="00B87399" w:rsidRDefault="00E23B17" w:rsidP="002801D2">
            <w:pPr>
              <w:numPr>
                <w:ilvl w:val="1"/>
                <w:numId w:val="45"/>
              </w:numPr>
              <w:rPr>
                <w:bCs/>
              </w:rPr>
            </w:pPr>
            <w:r w:rsidRPr="00B87399">
              <w:rPr>
                <w:bCs/>
              </w:rPr>
              <w:t>Borbély Attila-Müller Anetta: A testi-lelki harmónia összefüggései és módszertana. Valóság-Térkép-6. PEM tanulmányok (Kiadja: a Professzorok az Európai Magyarországért Egyesület, Bp. szerkeszti: dr. Koncz István) 211.p. 2008.</w:t>
            </w:r>
          </w:p>
          <w:p w14:paraId="12D5A455" w14:textId="77777777" w:rsidR="00E23B17" w:rsidRPr="00B87399" w:rsidRDefault="00E23B17" w:rsidP="002801D2">
            <w:pPr>
              <w:numPr>
                <w:ilvl w:val="1"/>
                <w:numId w:val="45"/>
              </w:numPr>
              <w:rPr>
                <w:bCs/>
              </w:rPr>
            </w:pPr>
            <w:r w:rsidRPr="00B87399">
              <w:rPr>
                <w:bCs/>
              </w:rPr>
              <w:t>Várhelyi T.-Müller A.-Torday J.-Kovács B.:Világtrendek a turizmus iparban. Az egészségturizmus nemzetközi gyakorlata. 210.p. 2009. „ Animátorképzés kézikönyve” c. fejezet. 109-143.p. ISBN: 978-963-06-8224-4</w:t>
            </w:r>
          </w:p>
          <w:p w14:paraId="12D5A456" w14:textId="77777777" w:rsidR="00E23B17" w:rsidRPr="00B87399" w:rsidRDefault="00E23B17" w:rsidP="002801D2">
            <w:pPr>
              <w:numPr>
                <w:ilvl w:val="1"/>
                <w:numId w:val="45"/>
              </w:numPr>
            </w:pPr>
            <w:r w:rsidRPr="00B87399">
              <w:rPr>
                <w:bCs/>
              </w:rPr>
              <w:t>Könyves Erika – Müller Anetta: Szabadidős programok a falusi turizmusban. Könyv. Szaktudás Kiadó Ház, Bp. 2001.185.p.</w:t>
            </w:r>
          </w:p>
          <w:p w14:paraId="12D5A457" w14:textId="77777777" w:rsidR="00E23B17" w:rsidRPr="00B87399" w:rsidRDefault="00E23B17" w:rsidP="002801D2">
            <w:pPr>
              <w:numPr>
                <w:ilvl w:val="1"/>
                <w:numId w:val="45"/>
              </w:numPr>
            </w:pPr>
          </w:p>
        </w:tc>
      </w:tr>
    </w:tbl>
    <w:p w14:paraId="12D5A459" w14:textId="77777777" w:rsidR="00E23B17" w:rsidRPr="00B87399" w:rsidRDefault="00E23B17" w:rsidP="00E23B17"/>
    <w:p w14:paraId="12D5A45A" w14:textId="77777777" w:rsidR="00E23B17" w:rsidRPr="00B87399" w:rsidRDefault="00E23B17" w:rsidP="00E23B17"/>
    <w:p w14:paraId="12D5A45B" w14:textId="77777777" w:rsidR="00E23B17" w:rsidRPr="00B87399" w:rsidRDefault="00E23B17" w:rsidP="00E23B17">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513"/>
      </w:tblGrid>
      <w:tr w:rsidR="00E23B17" w:rsidRPr="00B87399" w14:paraId="12D5A45D" w14:textId="77777777" w:rsidTr="00C50C37">
        <w:tc>
          <w:tcPr>
            <w:tcW w:w="9250" w:type="dxa"/>
            <w:gridSpan w:val="2"/>
            <w:shd w:val="clear" w:color="auto" w:fill="auto"/>
          </w:tcPr>
          <w:p w14:paraId="12D5A45C" w14:textId="77777777" w:rsidR="00E23B17" w:rsidRPr="00B87399" w:rsidRDefault="00E23B17" w:rsidP="00C50C37">
            <w:pPr>
              <w:jc w:val="center"/>
            </w:pPr>
            <w:r w:rsidRPr="00B87399">
              <w:lastRenderedPageBreak/>
              <w:t>Heti bontott tematika</w:t>
            </w:r>
          </w:p>
        </w:tc>
      </w:tr>
      <w:tr w:rsidR="00E23B17" w:rsidRPr="00B87399" w14:paraId="12D5A461" w14:textId="77777777" w:rsidTr="00C50C37">
        <w:tc>
          <w:tcPr>
            <w:tcW w:w="1529" w:type="dxa"/>
            <w:vMerge w:val="restart"/>
            <w:shd w:val="clear" w:color="auto" w:fill="auto"/>
          </w:tcPr>
          <w:p w14:paraId="12D5A45E" w14:textId="77777777" w:rsidR="00E23B17" w:rsidRPr="00B87399" w:rsidRDefault="00B87399" w:rsidP="00B87399">
            <w:pPr>
              <w:ind w:left="568"/>
            </w:pPr>
            <w:r>
              <w:t>1.</w:t>
            </w:r>
          </w:p>
        </w:tc>
        <w:tc>
          <w:tcPr>
            <w:tcW w:w="7721" w:type="dxa"/>
            <w:shd w:val="clear" w:color="auto" w:fill="auto"/>
          </w:tcPr>
          <w:p w14:paraId="12D5A45F" w14:textId="77777777" w:rsidR="00E23B17" w:rsidRPr="00B87399" w:rsidRDefault="00E23B17" w:rsidP="00C50C37">
            <w:pPr>
              <w:jc w:val="both"/>
            </w:pPr>
            <w:r w:rsidRPr="00B87399">
              <w:t>A rekreáció kialakulása. A szabadidő-eltöltés történeti fejlődése.</w:t>
            </w:r>
          </w:p>
          <w:p w14:paraId="12D5A460" w14:textId="77777777" w:rsidR="00E23B17" w:rsidRPr="00B87399" w:rsidRDefault="00E23B17" w:rsidP="00C50C37">
            <w:pPr>
              <w:jc w:val="both"/>
            </w:pPr>
          </w:p>
        </w:tc>
      </w:tr>
      <w:tr w:rsidR="00E23B17" w:rsidRPr="00B87399" w14:paraId="12D5A464" w14:textId="77777777" w:rsidTr="00C50C37">
        <w:tc>
          <w:tcPr>
            <w:tcW w:w="1529" w:type="dxa"/>
            <w:vMerge/>
            <w:shd w:val="clear" w:color="auto" w:fill="auto"/>
          </w:tcPr>
          <w:p w14:paraId="12D5A462" w14:textId="77777777" w:rsidR="00E23B17" w:rsidRPr="00B87399" w:rsidRDefault="00E23B17" w:rsidP="002801D2">
            <w:pPr>
              <w:numPr>
                <w:ilvl w:val="0"/>
                <w:numId w:val="102"/>
              </w:numPr>
            </w:pPr>
          </w:p>
        </w:tc>
        <w:tc>
          <w:tcPr>
            <w:tcW w:w="7721" w:type="dxa"/>
            <w:shd w:val="clear" w:color="auto" w:fill="auto"/>
          </w:tcPr>
          <w:p w14:paraId="12D5A463" w14:textId="77777777" w:rsidR="00E23B17" w:rsidRPr="00B87399" w:rsidRDefault="00E23B17" w:rsidP="00C50C37">
            <w:pPr>
              <w:jc w:val="both"/>
            </w:pPr>
            <w:r w:rsidRPr="00B87399">
              <w:t>TE: ismeri a rekreáció fogalmát annak történeti aspektusait és változásait. Ismeri korunk legújabb rekreációs és fitnesz trendjeit.</w:t>
            </w:r>
          </w:p>
        </w:tc>
      </w:tr>
      <w:tr w:rsidR="00E23B17" w:rsidRPr="00B87399" w14:paraId="12D5A468" w14:textId="77777777" w:rsidTr="00C50C37">
        <w:tc>
          <w:tcPr>
            <w:tcW w:w="1529" w:type="dxa"/>
            <w:vMerge w:val="restart"/>
            <w:shd w:val="clear" w:color="auto" w:fill="auto"/>
          </w:tcPr>
          <w:p w14:paraId="12D5A465" w14:textId="77777777" w:rsidR="00E23B17" w:rsidRPr="00B87399" w:rsidRDefault="00B87399" w:rsidP="00B87399">
            <w:pPr>
              <w:ind w:left="568"/>
            </w:pPr>
            <w:r>
              <w:t>2.</w:t>
            </w:r>
          </w:p>
        </w:tc>
        <w:tc>
          <w:tcPr>
            <w:tcW w:w="7721" w:type="dxa"/>
            <w:shd w:val="clear" w:color="auto" w:fill="auto"/>
          </w:tcPr>
          <w:p w14:paraId="12D5A466" w14:textId="77777777" w:rsidR="00E23B17" w:rsidRPr="00B87399" w:rsidRDefault="00E23B17" w:rsidP="00C50C37">
            <w:pPr>
              <w:jc w:val="both"/>
            </w:pPr>
            <w:r w:rsidRPr="00B87399">
              <w:t>A rekreációval kapcsolatos fogalmak: a rekreáció, rekreatív többlet, szabadidő, egészség, egészséges életmód, fitnesz, prevenció, rehabilitáció, rekreáció menedzsment.</w:t>
            </w:r>
          </w:p>
          <w:p w14:paraId="12D5A467" w14:textId="77777777" w:rsidR="00E23B17" w:rsidRPr="00B87399" w:rsidRDefault="00E23B17" w:rsidP="00C50C37">
            <w:pPr>
              <w:jc w:val="both"/>
            </w:pPr>
          </w:p>
        </w:tc>
      </w:tr>
      <w:tr w:rsidR="00E23B17" w:rsidRPr="00B87399" w14:paraId="12D5A46B" w14:textId="77777777" w:rsidTr="00C50C37">
        <w:tc>
          <w:tcPr>
            <w:tcW w:w="1529" w:type="dxa"/>
            <w:vMerge/>
            <w:shd w:val="clear" w:color="auto" w:fill="auto"/>
          </w:tcPr>
          <w:p w14:paraId="12D5A469" w14:textId="77777777" w:rsidR="00E23B17" w:rsidRPr="00B87399" w:rsidRDefault="00E23B17" w:rsidP="002801D2">
            <w:pPr>
              <w:numPr>
                <w:ilvl w:val="0"/>
                <w:numId w:val="102"/>
              </w:numPr>
            </w:pPr>
          </w:p>
        </w:tc>
        <w:tc>
          <w:tcPr>
            <w:tcW w:w="7721" w:type="dxa"/>
            <w:shd w:val="clear" w:color="auto" w:fill="auto"/>
          </w:tcPr>
          <w:p w14:paraId="12D5A46A" w14:textId="77777777" w:rsidR="00E23B17" w:rsidRPr="00B87399" w:rsidRDefault="00E23B17" w:rsidP="00C50C37">
            <w:pPr>
              <w:jc w:val="both"/>
            </w:pPr>
            <w:r w:rsidRPr="00B87399">
              <w:t>TE: ismeri a rekreáció fogalmi definícióit, összetevőit, jellemzőit és ahhoz kapcsolódó fogalmakat. Képessé válik a rekreáció menedzsment holisztikus értelmezésére.</w:t>
            </w:r>
          </w:p>
        </w:tc>
      </w:tr>
      <w:tr w:rsidR="00E23B17" w:rsidRPr="00B87399" w14:paraId="12D5A46F" w14:textId="77777777" w:rsidTr="00C50C37">
        <w:tc>
          <w:tcPr>
            <w:tcW w:w="1529" w:type="dxa"/>
            <w:vMerge w:val="restart"/>
            <w:shd w:val="clear" w:color="auto" w:fill="auto"/>
          </w:tcPr>
          <w:p w14:paraId="12D5A46C" w14:textId="77777777" w:rsidR="00E23B17" w:rsidRPr="00B87399" w:rsidRDefault="00B87399" w:rsidP="00B87399">
            <w:pPr>
              <w:ind w:left="568"/>
            </w:pPr>
            <w:r>
              <w:t>3.</w:t>
            </w:r>
          </w:p>
        </w:tc>
        <w:tc>
          <w:tcPr>
            <w:tcW w:w="7721" w:type="dxa"/>
            <w:shd w:val="clear" w:color="auto" w:fill="auto"/>
          </w:tcPr>
          <w:p w14:paraId="12D5A46D" w14:textId="77777777" w:rsidR="00E23B17" w:rsidRPr="00B87399" w:rsidRDefault="00E23B17" w:rsidP="00C50C37">
            <w:pPr>
              <w:jc w:val="both"/>
            </w:pPr>
            <w:r w:rsidRPr="00B87399">
              <w:t>A rekreáció társadalmi vonatkozásai, a rekreáció kialakulása, korszakai, trendek.</w:t>
            </w:r>
          </w:p>
          <w:p w14:paraId="12D5A46E" w14:textId="77777777" w:rsidR="00E23B17" w:rsidRPr="00B87399" w:rsidRDefault="00E23B17" w:rsidP="00C50C37">
            <w:pPr>
              <w:jc w:val="both"/>
            </w:pPr>
          </w:p>
        </w:tc>
      </w:tr>
      <w:tr w:rsidR="00E23B17" w:rsidRPr="00B87399" w14:paraId="12D5A472" w14:textId="77777777" w:rsidTr="00C50C37">
        <w:tc>
          <w:tcPr>
            <w:tcW w:w="1529" w:type="dxa"/>
            <w:vMerge/>
            <w:shd w:val="clear" w:color="auto" w:fill="auto"/>
          </w:tcPr>
          <w:p w14:paraId="12D5A470" w14:textId="77777777" w:rsidR="00E23B17" w:rsidRPr="00B87399" w:rsidRDefault="00E23B17" w:rsidP="002801D2">
            <w:pPr>
              <w:numPr>
                <w:ilvl w:val="0"/>
                <w:numId w:val="102"/>
              </w:numPr>
            </w:pPr>
          </w:p>
        </w:tc>
        <w:tc>
          <w:tcPr>
            <w:tcW w:w="7721" w:type="dxa"/>
            <w:shd w:val="clear" w:color="auto" w:fill="auto"/>
          </w:tcPr>
          <w:p w14:paraId="12D5A471" w14:textId="77777777" w:rsidR="00E23B17" w:rsidRPr="00B87399" w:rsidRDefault="00E23B17" w:rsidP="00C50C37">
            <w:pPr>
              <w:jc w:val="both"/>
            </w:pPr>
            <w:r w:rsidRPr="00B87399">
              <w:t>TE: ismeri a rekreáció szerepét és jelentőségét annak társadalmi aspektusait. képes az egészségtudatos szemléletmód érvényesítésére munkája során. Képes a változások és trendek nyomon követésére a szabadidő-gazdaság területén.</w:t>
            </w:r>
          </w:p>
        </w:tc>
      </w:tr>
      <w:tr w:rsidR="00E23B17" w:rsidRPr="00B87399" w14:paraId="12D5A476" w14:textId="77777777" w:rsidTr="00C50C37">
        <w:tc>
          <w:tcPr>
            <w:tcW w:w="1529" w:type="dxa"/>
            <w:vMerge w:val="restart"/>
            <w:shd w:val="clear" w:color="auto" w:fill="auto"/>
          </w:tcPr>
          <w:p w14:paraId="12D5A473" w14:textId="77777777" w:rsidR="00E23B17" w:rsidRPr="00B87399" w:rsidRDefault="00B87399" w:rsidP="00B87399">
            <w:pPr>
              <w:ind w:left="568"/>
            </w:pPr>
            <w:r>
              <w:t>4.</w:t>
            </w:r>
          </w:p>
        </w:tc>
        <w:tc>
          <w:tcPr>
            <w:tcW w:w="7721" w:type="dxa"/>
            <w:shd w:val="clear" w:color="auto" w:fill="auto"/>
          </w:tcPr>
          <w:p w14:paraId="12D5A474" w14:textId="77777777" w:rsidR="00E23B17" w:rsidRPr="00B87399" w:rsidRDefault="00E23B17" w:rsidP="00C50C37">
            <w:pPr>
              <w:jc w:val="both"/>
            </w:pPr>
            <w:r w:rsidRPr="00B87399">
              <w:t>A rekreáció területei, felosztása, eszközrendszere. A rekreáció rendszertani felépítése.</w:t>
            </w:r>
          </w:p>
          <w:p w14:paraId="12D5A475" w14:textId="77777777" w:rsidR="00E23B17" w:rsidRPr="00B87399" w:rsidRDefault="00E23B17" w:rsidP="00C50C37">
            <w:pPr>
              <w:jc w:val="both"/>
            </w:pPr>
          </w:p>
        </w:tc>
      </w:tr>
      <w:tr w:rsidR="00E23B17" w:rsidRPr="00B87399" w14:paraId="12D5A479" w14:textId="77777777" w:rsidTr="00C50C37">
        <w:tc>
          <w:tcPr>
            <w:tcW w:w="1529" w:type="dxa"/>
            <w:vMerge/>
            <w:shd w:val="clear" w:color="auto" w:fill="auto"/>
          </w:tcPr>
          <w:p w14:paraId="12D5A477" w14:textId="77777777" w:rsidR="00E23B17" w:rsidRPr="00B87399" w:rsidRDefault="00E23B17" w:rsidP="002801D2">
            <w:pPr>
              <w:numPr>
                <w:ilvl w:val="0"/>
                <w:numId w:val="102"/>
              </w:numPr>
            </w:pPr>
          </w:p>
        </w:tc>
        <w:tc>
          <w:tcPr>
            <w:tcW w:w="7721" w:type="dxa"/>
            <w:shd w:val="clear" w:color="auto" w:fill="auto"/>
          </w:tcPr>
          <w:p w14:paraId="12D5A478" w14:textId="77777777" w:rsidR="00E23B17" w:rsidRPr="00B87399" w:rsidRDefault="00E23B17" w:rsidP="00C50C37">
            <w:pPr>
              <w:jc w:val="both"/>
            </w:pPr>
            <w:r w:rsidRPr="00B87399">
              <w:t>TE: Ismeri a rekreáció felosztását cél- és eszközrendszerét, annak jelentőségét. Képes a rekreációt elhelyezni és értelmezni  tudomány rendszertani aspektusból.</w:t>
            </w:r>
          </w:p>
        </w:tc>
      </w:tr>
      <w:tr w:rsidR="00E23B17" w:rsidRPr="00B87399" w14:paraId="12D5A47D" w14:textId="77777777" w:rsidTr="00C50C37">
        <w:tc>
          <w:tcPr>
            <w:tcW w:w="1529" w:type="dxa"/>
            <w:vMerge w:val="restart"/>
            <w:shd w:val="clear" w:color="auto" w:fill="auto"/>
          </w:tcPr>
          <w:p w14:paraId="12D5A47A" w14:textId="77777777" w:rsidR="00E23B17" w:rsidRPr="00B87399" w:rsidRDefault="00B87399" w:rsidP="00B87399">
            <w:pPr>
              <w:ind w:left="568"/>
            </w:pPr>
            <w:r>
              <w:t>5.</w:t>
            </w:r>
          </w:p>
        </w:tc>
        <w:tc>
          <w:tcPr>
            <w:tcW w:w="7721" w:type="dxa"/>
            <w:shd w:val="clear" w:color="auto" w:fill="auto"/>
          </w:tcPr>
          <w:p w14:paraId="12D5A47B" w14:textId="77777777" w:rsidR="00E23B17" w:rsidRPr="00B87399" w:rsidRDefault="00E23B17" w:rsidP="00C50C37">
            <w:pPr>
              <w:jc w:val="both"/>
            </w:pPr>
            <w:r w:rsidRPr="00B87399">
              <w:t>A mozgásos és szellemi rekreáció felosztása.</w:t>
            </w:r>
          </w:p>
          <w:p w14:paraId="12D5A47C" w14:textId="77777777" w:rsidR="00E23B17" w:rsidRPr="00B87399" w:rsidRDefault="00E23B17" w:rsidP="00C50C37">
            <w:pPr>
              <w:jc w:val="both"/>
            </w:pPr>
          </w:p>
        </w:tc>
      </w:tr>
      <w:tr w:rsidR="00E23B17" w:rsidRPr="00B87399" w14:paraId="12D5A480" w14:textId="77777777" w:rsidTr="00C50C37">
        <w:tc>
          <w:tcPr>
            <w:tcW w:w="1529" w:type="dxa"/>
            <w:vMerge/>
            <w:shd w:val="clear" w:color="auto" w:fill="auto"/>
          </w:tcPr>
          <w:p w14:paraId="12D5A47E" w14:textId="77777777" w:rsidR="00E23B17" w:rsidRPr="00B87399" w:rsidRDefault="00E23B17" w:rsidP="002801D2">
            <w:pPr>
              <w:numPr>
                <w:ilvl w:val="0"/>
                <w:numId w:val="102"/>
              </w:numPr>
            </w:pPr>
          </w:p>
        </w:tc>
        <w:tc>
          <w:tcPr>
            <w:tcW w:w="7721" w:type="dxa"/>
            <w:shd w:val="clear" w:color="auto" w:fill="auto"/>
          </w:tcPr>
          <w:p w14:paraId="12D5A47F" w14:textId="77777777" w:rsidR="00E23B17" w:rsidRPr="00B87399" w:rsidRDefault="00E23B17" w:rsidP="00C50C37">
            <w:pPr>
              <w:jc w:val="both"/>
            </w:pPr>
            <w:r w:rsidRPr="00B87399">
              <w:t>TE: ismeri a mozgásos és szellemi rekreáció fogalmát, összetevőit, fajtáit és jelentőségét. ismeri a rekreációs programokat és annak menedzsmentjét.</w:t>
            </w:r>
          </w:p>
        </w:tc>
      </w:tr>
      <w:tr w:rsidR="00E23B17" w:rsidRPr="00B87399" w14:paraId="12D5A484" w14:textId="77777777" w:rsidTr="00C50C37">
        <w:tc>
          <w:tcPr>
            <w:tcW w:w="1529" w:type="dxa"/>
            <w:vMerge w:val="restart"/>
            <w:shd w:val="clear" w:color="auto" w:fill="auto"/>
          </w:tcPr>
          <w:p w14:paraId="12D5A481" w14:textId="77777777" w:rsidR="00E23B17" w:rsidRPr="00B87399" w:rsidRDefault="00B87399" w:rsidP="00B87399">
            <w:pPr>
              <w:ind w:left="568"/>
            </w:pPr>
            <w:r>
              <w:t>6.</w:t>
            </w:r>
          </w:p>
        </w:tc>
        <w:tc>
          <w:tcPr>
            <w:tcW w:w="7721" w:type="dxa"/>
            <w:shd w:val="clear" w:color="auto" w:fill="auto"/>
          </w:tcPr>
          <w:p w14:paraId="12D5A482" w14:textId="77777777" w:rsidR="00E23B17" w:rsidRPr="00B87399" w:rsidRDefault="00E23B17" w:rsidP="00C50C37">
            <w:pPr>
              <w:jc w:val="both"/>
            </w:pPr>
            <w:r w:rsidRPr="00B87399">
              <w:t>A rekreáció menedzsment fogalma, összetevői, feladatelemek.</w:t>
            </w:r>
          </w:p>
          <w:p w14:paraId="12D5A483" w14:textId="77777777" w:rsidR="00E23B17" w:rsidRPr="00B87399" w:rsidRDefault="00E23B17" w:rsidP="00C50C37">
            <w:pPr>
              <w:jc w:val="both"/>
            </w:pPr>
          </w:p>
        </w:tc>
      </w:tr>
      <w:tr w:rsidR="00E23B17" w:rsidRPr="00B87399" w14:paraId="12D5A487" w14:textId="77777777" w:rsidTr="00C50C37">
        <w:tc>
          <w:tcPr>
            <w:tcW w:w="1529" w:type="dxa"/>
            <w:vMerge/>
            <w:shd w:val="clear" w:color="auto" w:fill="auto"/>
          </w:tcPr>
          <w:p w14:paraId="12D5A485" w14:textId="77777777" w:rsidR="00E23B17" w:rsidRPr="00B87399" w:rsidRDefault="00E23B17" w:rsidP="002801D2">
            <w:pPr>
              <w:numPr>
                <w:ilvl w:val="0"/>
                <w:numId w:val="102"/>
              </w:numPr>
            </w:pPr>
          </w:p>
        </w:tc>
        <w:tc>
          <w:tcPr>
            <w:tcW w:w="7721" w:type="dxa"/>
            <w:shd w:val="clear" w:color="auto" w:fill="auto"/>
          </w:tcPr>
          <w:p w14:paraId="12D5A486" w14:textId="77777777" w:rsidR="00E23B17" w:rsidRPr="00B87399" w:rsidRDefault="00E23B17" w:rsidP="00C50C37">
            <w:pPr>
              <w:jc w:val="both"/>
            </w:pPr>
            <w:r w:rsidRPr="00B87399">
              <w:t>TE: ismeri a rekreáció menedzsment fogalmát, szerepét és jelentőségét a szabadidő szolgáltatók esetében. ismeri a rekreáció menedzsment főbb feladatait és képes azokat eredményesen alkalmazni.</w:t>
            </w:r>
          </w:p>
        </w:tc>
      </w:tr>
      <w:tr w:rsidR="00E23B17" w:rsidRPr="00B87399" w14:paraId="12D5A48B" w14:textId="77777777" w:rsidTr="00C50C37">
        <w:tc>
          <w:tcPr>
            <w:tcW w:w="1529" w:type="dxa"/>
            <w:vMerge w:val="restart"/>
            <w:shd w:val="clear" w:color="auto" w:fill="auto"/>
          </w:tcPr>
          <w:p w14:paraId="12D5A488" w14:textId="77777777" w:rsidR="00E23B17" w:rsidRPr="00B87399" w:rsidRDefault="00B87399" w:rsidP="00B87399">
            <w:pPr>
              <w:ind w:left="568"/>
            </w:pPr>
            <w:r>
              <w:t>7.</w:t>
            </w:r>
          </w:p>
        </w:tc>
        <w:tc>
          <w:tcPr>
            <w:tcW w:w="7721" w:type="dxa"/>
            <w:shd w:val="clear" w:color="auto" w:fill="auto"/>
          </w:tcPr>
          <w:p w14:paraId="12D5A489" w14:textId="77777777" w:rsidR="00E23B17" w:rsidRPr="00B87399" w:rsidRDefault="00E23B17" w:rsidP="00C50C37">
            <w:pPr>
              <w:jc w:val="both"/>
            </w:pPr>
            <w:r w:rsidRPr="00B87399">
              <w:t>A rekreáció irányzatai, az indoor és az outdoor irányzatok.</w:t>
            </w:r>
          </w:p>
          <w:p w14:paraId="12D5A48A" w14:textId="77777777" w:rsidR="00E23B17" w:rsidRPr="00B87399" w:rsidRDefault="00E23B17" w:rsidP="00C50C37">
            <w:pPr>
              <w:jc w:val="both"/>
            </w:pPr>
          </w:p>
        </w:tc>
      </w:tr>
      <w:tr w:rsidR="00E23B17" w:rsidRPr="00B87399" w14:paraId="12D5A48E" w14:textId="77777777" w:rsidTr="00C50C37">
        <w:tc>
          <w:tcPr>
            <w:tcW w:w="1529" w:type="dxa"/>
            <w:vMerge/>
            <w:shd w:val="clear" w:color="auto" w:fill="auto"/>
          </w:tcPr>
          <w:p w14:paraId="12D5A48C" w14:textId="77777777" w:rsidR="00E23B17" w:rsidRPr="00B87399" w:rsidRDefault="00E23B17" w:rsidP="002801D2">
            <w:pPr>
              <w:numPr>
                <w:ilvl w:val="0"/>
                <w:numId w:val="102"/>
              </w:numPr>
            </w:pPr>
          </w:p>
        </w:tc>
        <w:tc>
          <w:tcPr>
            <w:tcW w:w="7721" w:type="dxa"/>
            <w:shd w:val="clear" w:color="auto" w:fill="auto"/>
          </w:tcPr>
          <w:p w14:paraId="12D5A48D" w14:textId="77777777" w:rsidR="00E23B17" w:rsidRPr="00B87399" w:rsidRDefault="00E23B17" w:rsidP="00C50C37">
            <w:pPr>
              <w:jc w:val="both"/>
            </w:pPr>
            <w:r w:rsidRPr="00B87399">
              <w:t>TE: ismeri a zárt térben és szabadban űzhető rekreációs tevékenységeket, fizikai aktivitásokat, azok irányzatait, infrastruktúráját és menedzsmentjét.</w:t>
            </w:r>
          </w:p>
        </w:tc>
      </w:tr>
      <w:tr w:rsidR="00E23B17" w:rsidRPr="00B87399" w14:paraId="12D5A492" w14:textId="77777777" w:rsidTr="00C50C37">
        <w:tc>
          <w:tcPr>
            <w:tcW w:w="1529" w:type="dxa"/>
            <w:vMerge w:val="restart"/>
            <w:shd w:val="clear" w:color="auto" w:fill="auto"/>
          </w:tcPr>
          <w:p w14:paraId="12D5A48F" w14:textId="77777777" w:rsidR="00E23B17" w:rsidRPr="00B87399" w:rsidRDefault="00B87399" w:rsidP="00B87399">
            <w:pPr>
              <w:ind w:left="568"/>
            </w:pPr>
            <w:r>
              <w:t>8.</w:t>
            </w:r>
          </w:p>
        </w:tc>
        <w:tc>
          <w:tcPr>
            <w:tcW w:w="7721" w:type="dxa"/>
            <w:shd w:val="clear" w:color="auto" w:fill="auto"/>
          </w:tcPr>
          <w:p w14:paraId="12D5A490" w14:textId="77777777" w:rsidR="00E23B17" w:rsidRPr="00B87399" w:rsidRDefault="00E23B17" w:rsidP="00C50C37">
            <w:pPr>
              <w:jc w:val="both"/>
            </w:pPr>
            <w:r w:rsidRPr="00B87399">
              <w:t>A rekreáció infrastruktúrája és menedzsmentje.</w:t>
            </w:r>
          </w:p>
          <w:p w14:paraId="12D5A491" w14:textId="77777777" w:rsidR="00E23B17" w:rsidRPr="00B87399" w:rsidRDefault="00E23B17" w:rsidP="00C50C37">
            <w:pPr>
              <w:jc w:val="both"/>
            </w:pPr>
          </w:p>
        </w:tc>
      </w:tr>
      <w:tr w:rsidR="00E23B17" w:rsidRPr="00B87399" w14:paraId="12D5A495" w14:textId="77777777" w:rsidTr="00C50C37">
        <w:tc>
          <w:tcPr>
            <w:tcW w:w="1529" w:type="dxa"/>
            <w:vMerge/>
            <w:shd w:val="clear" w:color="auto" w:fill="auto"/>
          </w:tcPr>
          <w:p w14:paraId="12D5A493" w14:textId="77777777" w:rsidR="00E23B17" w:rsidRPr="00B87399" w:rsidRDefault="00E23B17" w:rsidP="002801D2">
            <w:pPr>
              <w:numPr>
                <w:ilvl w:val="0"/>
                <w:numId w:val="102"/>
              </w:numPr>
            </w:pPr>
          </w:p>
        </w:tc>
        <w:tc>
          <w:tcPr>
            <w:tcW w:w="7721" w:type="dxa"/>
            <w:shd w:val="clear" w:color="auto" w:fill="auto"/>
          </w:tcPr>
          <w:p w14:paraId="12D5A494" w14:textId="77777777" w:rsidR="00E23B17" w:rsidRPr="00B87399" w:rsidRDefault="00E23B17" w:rsidP="00C50C37">
            <w:pPr>
              <w:jc w:val="both"/>
            </w:pPr>
            <w:r w:rsidRPr="00B87399">
              <w:t>TE: ismeri a rekreáció infrastrukturális hátterének alapjait, elemeit és jellemzőit. Képes szabadidő szolgáltatások menedzsmentjének megtervezésére és alklamazására.</w:t>
            </w:r>
          </w:p>
        </w:tc>
      </w:tr>
      <w:tr w:rsidR="00E23B17" w:rsidRPr="00B87399" w14:paraId="12D5A499" w14:textId="77777777" w:rsidTr="00C50C37">
        <w:tc>
          <w:tcPr>
            <w:tcW w:w="1529" w:type="dxa"/>
            <w:vMerge w:val="restart"/>
            <w:shd w:val="clear" w:color="auto" w:fill="auto"/>
          </w:tcPr>
          <w:p w14:paraId="12D5A496" w14:textId="77777777" w:rsidR="00E23B17" w:rsidRPr="00B87399" w:rsidRDefault="00B87399" w:rsidP="00B87399">
            <w:pPr>
              <w:ind w:left="568"/>
            </w:pPr>
            <w:r>
              <w:t>9.</w:t>
            </w:r>
          </w:p>
        </w:tc>
        <w:tc>
          <w:tcPr>
            <w:tcW w:w="7721" w:type="dxa"/>
            <w:shd w:val="clear" w:color="auto" w:fill="auto"/>
          </w:tcPr>
          <w:p w14:paraId="12D5A497" w14:textId="77777777" w:rsidR="00E23B17" w:rsidRPr="00B87399" w:rsidRDefault="00E23B17" w:rsidP="00C50C37">
            <w:pPr>
              <w:jc w:val="both"/>
            </w:pPr>
            <w:r w:rsidRPr="00B87399">
              <w:t>Az egészség irányzatok, fittségi és wellness irányzat.</w:t>
            </w:r>
          </w:p>
          <w:p w14:paraId="12D5A498" w14:textId="77777777" w:rsidR="00E23B17" w:rsidRPr="00B87399" w:rsidRDefault="00E23B17" w:rsidP="00C50C37">
            <w:pPr>
              <w:jc w:val="both"/>
            </w:pPr>
          </w:p>
        </w:tc>
      </w:tr>
      <w:tr w:rsidR="00E23B17" w:rsidRPr="00B87399" w14:paraId="12D5A49C" w14:textId="77777777" w:rsidTr="00C50C37">
        <w:tc>
          <w:tcPr>
            <w:tcW w:w="1529" w:type="dxa"/>
            <w:vMerge/>
            <w:shd w:val="clear" w:color="auto" w:fill="auto"/>
          </w:tcPr>
          <w:p w14:paraId="12D5A49A" w14:textId="77777777" w:rsidR="00E23B17" w:rsidRPr="00B87399" w:rsidRDefault="00E23B17" w:rsidP="002801D2">
            <w:pPr>
              <w:numPr>
                <w:ilvl w:val="0"/>
                <w:numId w:val="102"/>
              </w:numPr>
            </w:pPr>
          </w:p>
        </w:tc>
        <w:tc>
          <w:tcPr>
            <w:tcW w:w="7721" w:type="dxa"/>
            <w:shd w:val="clear" w:color="auto" w:fill="auto"/>
          </w:tcPr>
          <w:p w14:paraId="12D5A49B" w14:textId="77777777" w:rsidR="00E23B17" w:rsidRPr="00B87399" w:rsidRDefault="00E23B17" w:rsidP="00C50C37">
            <w:pPr>
              <w:jc w:val="both"/>
            </w:pPr>
            <w:r w:rsidRPr="00B87399">
              <w:t>TE: ismeri a rekreáció területén az egészségirányzatokat, a fittségi és wellness irányzatokat és az ehhez kapcsolódó szolgáltatásokat és infrastrukturális hátterét és menedszmentjét.</w:t>
            </w:r>
          </w:p>
        </w:tc>
      </w:tr>
      <w:tr w:rsidR="00E23B17" w:rsidRPr="00B87399" w14:paraId="12D5A4A0" w14:textId="77777777" w:rsidTr="00C50C37">
        <w:tc>
          <w:tcPr>
            <w:tcW w:w="1529" w:type="dxa"/>
            <w:vMerge w:val="restart"/>
            <w:shd w:val="clear" w:color="auto" w:fill="auto"/>
          </w:tcPr>
          <w:p w14:paraId="12D5A49D" w14:textId="77777777" w:rsidR="00E23B17" w:rsidRPr="00B87399" w:rsidRDefault="00B87399" w:rsidP="00B87399">
            <w:pPr>
              <w:ind w:left="568"/>
            </w:pPr>
            <w:r>
              <w:t>10.</w:t>
            </w:r>
          </w:p>
        </w:tc>
        <w:tc>
          <w:tcPr>
            <w:tcW w:w="7721" w:type="dxa"/>
            <w:shd w:val="clear" w:color="auto" w:fill="auto"/>
          </w:tcPr>
          <w:p w14:paraId="12D5A49E" w14:textId="77777777" w:rsidR="00E23B17" w:rsidRPr="00B87399" w:rsidRDefault="00E23B17" w:rsidP="00C50C37">
            <w:pPr>
              <w:jc w:val="both"/>
            </w:pPr>
            <w:r w:rsidRPr="00B87399">
              <w:t>A rekreáció és a civilizációs fejlődése az Információs Forradalom hatása az egészséges életmódra.</w:t>
            </w:r>
          </w:p>
          <w:p w14:paraId="12D5A49F" w14:textId="77777777" w:rsidR="00E23B17" w:rsidRPr="00B87399" w:rsidRDefault="00E23B17" w:rsidP="00C50C37">
            <w:pPr>
              <w:jc w:val="both"/>
            </w:pPr>
          </w:p>
        </w:tc>
      </w:tr>
      <w:tr w:rsidR="00E23B17" w:rsidRPr="00B87399" w14:paraId="12D5A4A4" w14:textId="77777777" w:rsidTr="00C50C37">
        <w:tc>
          <w:tcPr>
            <w:tcW w:w="1529" w:type="dxa"/>
            <w:vMerge/>
            <w:shd w:val="clear" w:color="auto" w:fill="auto"/>
          </w:tcPr>
          <w:p w14:paraId="12D5A4A1" w14:textId="77777777" w:rsidR="00E23B17" w:rsidRPr="00B87399" w:rsidRDefault="00E23B17" w:rsidP="002801D2">
            <w:pPr>
              <w:numPr>
                <w:ilvl w:val="0"/>
                <w:numId w:val="102"/>
              </w:numPr>
            </w:pPr>
          </w:p>
        </w:tc>
        <w:tc>
          <w:tcPr>
            <w:tcW w:w="7721" w:type="dxa"/>
            <w:shd w:val="clear" w:color="auto" w:fill="auto"/>
          </w:tcPr>
          <w:p w14:paraId="12D5A4A2" w14:textId="77777777" w:rsidR="00E23B17" w:rsidRPr="00B87399" w:rsidRDefault="00E23B17" w:rsidP="00C50C37">
            <w:pPr>
              <w:jc w:val="both"/>
            </w:pPr>
            <w:r w:rsidRPr="00B87399">
              <w:t>TE: ismeri az egészség-életmód összefüggéseit.</w:t>
            </w:r>
          </w:p>
          <w:p w14:paraId="12D5A4A3" w14:textId="77777777" w:rsidR="00E23B17" w:rsidRPr="00B87399" w:rsidRDefault="00E23B17" w:rsidP="00C50C37">
            <w:pPr>
              <w:jc w:val="both"/>
            </w:pPr>
            <w:r w:rsidRPr="00B87399">
              <w:t xml:space="preserve">Koherens álláspontot alakít ki a holisztikus értelemben vett egészségről, és álláspontját modern kommunikációs eszközökkel is terjeszti. </w:t>
            </w:r>
          </w:p>
        </w:tc>
      </w:tr>
      <w:tr w:rsidR="00E23B17" w:rsidRPr="00B87399" w14:paraId="12D5A4A8" w14:textId="77777777" w:rsidTr="00C50C37">
        <w:tc>
          <w:tcPr>
            <w:tcW w:w="1529" w:type="dxa"/>
            <w:vMerge w:val="restart"/>
            <w:shd w:val="clear" w:color="auto" w:fill="auto"/>
          </w:tcPr>
          <w:p w14:paraId="12D5A4A5" w14:textId="77777777" w:rsidR="00E23B17" w:rsidRPr="00B87399" w:rsidRDefault="00B87399" w:rsidP="00B87399">
            <w:pPr>
              <w:ind w:left="568"/>
            </w:pPr>
            <w:r>
              <w:t>11.</w:t>
            </w:r>
          </w:p>
        </w:tc>
        <w:tc>
          <w:tcPr>
            <w:tcW w:w="7721" w:type="dxa"/>
            <w:shd w:val="clear" w:color="auto" w:fill="auto"/>
          </w:tcPr>
          <w:p w14:paraId="12D5A4A6" w14:textId="77777777" w:rsidR="00E23B17" w:rsidRPr="00B87399" w:rsidRDefault="00E23B17" w:rsidP="00C50C37">
            <w:pPr>
              <w:jc w:val="both"/>
            </w:pPr>
            <w:r w:rsidRPr="00B87399">
              <w:t>A rekreációs és a civilizációs betegségek.</w:t>
            </w:r>
          </w:p>
          <w:p w14:paraId="12D5A4A7" w14:textId="77777777" w:rsidR="00E23B17" w:rsidRPr="00B87399" w:rsidRDefault="00E23B17" w:rsidP="00C50C37">
            <w:pPr>
              <w:jc w:val="both"/>
            </w:pPr>
          </w:p>
        </w:tc>
      </w:tr>
      <w:tr w:rsidR="00E23B17" w:rsidRPr="00B87399" w14:paraId="12D5A4AB" w14:textId="77777777" w:rsidTr="00C50C37">
        <w:tc>
          <w:tcPr>
            <w:tcW w:w="1529" w:type="dxa"/>
            <w:vMerge/>
            <w:shd w:val="clear" w:color="auto" w:fill="auto"/>
          </w:tcPr>
          <w:p w14:paraId="12D5A4A9" w14:textId="77777777" w:rsidR="00E23B17" w:rsidRPr="00B87399" w:rsidRDefault="00E23B17" w:rsidP="002801D2">
            <w:pPr>
              <w:numPr>
                <w:ilvl w:val="0"/>
                <w:numId w:val="102"/>
              </w:numPr>
            </w:pPr>
          </w:p>
        </w:tc>
        <w:tc>
          <w:tcPr>
            <w:tcW w:w="7721" w:type="dxa"/>
            <w:shd w:val="clear" w:color="auto" w:fill="auto"/>
          </w:tcPr>
          <w:p w14:paraId="12D5A4AA" w14:textId="77777777" w:rsidR="00E23B17" w:rsidRPr="00B87399" w:rsidRDefault="00E23B17" w:rsidP="00C50C37">
            <w:pPr>
              <w:jc w:val="both"/>
            </w:pPr>
            <w:r w:rsidRPr="00B87399">
              <w:t>TE: ismeri a civilizációs betegségeket és annak nemzetgazdasági aspketusait. képessé válik ezen betegségek ellen kampányolni és terjeszteni az egészségtudatos szemléletmódot.</w:t>
            </w:r>
          </w:p>
        </w:tc>
      </w:tr>
      <w:tr w:rsidR="00E23B17" w:rsidRPr="00B87399" w14:paraId="12D5A4AF" w14:textId="77777777" w:rsidTr="00C50C37">
        <w:tc>
          <w:tcPr>
            <w:tcW w:w="1529" w:type="dxa"/>
            <w:vMerge w:val="restart"/>
            <w:shd w:val="clear" w:color="auto" w:fill="auto"/>
          </w:tcPr>
          <w:p w14:paraId="12D5A4AC" w14:textId="77777777" w:rsidR="00E23B17" w:rsidRPr="00B87399" w:rsidRDefault="00B87399" w:rsidP="00B87399">
            <w:pPr>
              <w:ind w:left="568"/>
            </w:pPr>
            <w:r>
              <w:t>12.</w:t>
            </w:r>
          </w:p>
        </w:tc>
        <w:tc>
          <w:tcPr>
            <w:tcW w:w="7721" w:type="dxa"/>
            <w:shd w:val="clear" w:color="auto" w:fill="auto"/>
          </w:tcPr>
          <w:p w14:paraId="12D5A4AD" w14:textId="77777777" w:rsidR="00E23B17" w:rsidRPr="00B87399" w:rsidRDefault="00E23B17" w:rsidP="00C50C37">
            <w:pPr>
              <w:jc w:val="both"/>
            </w:pPr>
            <w:r w:rsidRPr="00B87399">
              <w:t>Szabadidő-szolgáltatók menedzsmentje (best-practice, esettanulmányok)</w:t>
            </w:r>
          </w:p>
          <w:p w14:paraId="12D5A4AE" w14:textId="77777777" w:rsidR="00E23B17" w:rsidRPr="00B87399" w:rsidRDefault="00E23B17" w:rsidP="00C50C37">
            <w:pPr>
              <w:jc w:val="both"/>
            </w:pPr>
          </w:p>
        </w:tc>
      </w:tr>
      <w:tr w:rsidR="00E23B17" w:rsidRPr="00B87399" w14:paraId="12D5A4B2" w14:textId="77777777" w:rsidTr="00C50C37">
        <w:tc>
          <w:tcPr>
            <w:tcW w:w="1529" w:type="dxa"/>
            <w:vMerge/>
            <w:shd w:val="clear" w:color="auto" w:fill="auto"/>
          </w:tcPr>
          <w:p w14:paraId="12D5A4B0" w14:textId="77777777" w:rsidR="00E23B17" w:rsidRPr="00B87399" w:rsidRDefault="00E23B17" w:rsidP="002801D2">
            <w:pPr>
              <w:numPr>
                <w:ilvl w:val="0"/>
                <w:numId w:val="102"/>
              </w:numPr>
            </w:pPr>
          </w:p>
        </w:tc>
        <w:tc>
          <w:tcPr>
            <w:tcW w:w="7721" w:type="dxa"/>
            <w:shd w:val="clear" w:color="auto" w:fill="auto"/>
          </w:tcPr>
          <w:p w14:paraId="12D5A4B1" w14:textId="77777777" w:rsidR="00E23B17" w:rsidRPr="00B87399" w:rsidRDefault="00E23B17" w:rsidP="00C50C37">
            <w:pPr>
              <w:jc w:val="both"/>
            </w:pPr>
            <w:r w:rsidRPr="00B87399">
              <w:t>TE: ismeri a sikeres szabadidő szolgáltatók menedzsmentjének főbb jellemzőit, összetevőit és sikertényezőit.</w:t>
            </w:r>
          </w:p>
        </w:tc>
      </w:tr>
      <w:tr w:rsidR="00E23B17" w:rsidRPr="00B87399" w14:paraId="12D5A4B6" w14:textId="77777777" w:rsidTr="00C50C37">
        <w:tc>
          <w:tcPr>
            <w:tcW w:w="1529" w:type="dxa"/>
            <w:vMerge w:val="restart"/>
            <w:shd w:val="clear" w:color="auto" w:fill="auto"/>
          </w:tcPr>
          <w:p w14:paraId="12D5A4B3" w14:textId="77777777" w:rsidR="00E23B17" w:rsidRPr="00B87399" w:rsidRDefault="00B87399" w:rsidP="00B87399">
            <w:pPr>
              <w:ind w:left="568"/>
            </w:pPr>
            <w:r>
              <w:t>13.</w:t>
            </w:r>
          </w:p>
        </w:tc>
        <w:tc>
          <w:tcPr>
            <w:tcW w:w="7721" w:type="dxa"/>
            <w:shd w:val="clear" w:color="auto" w:fill="auto"/>
          </w:tcPr>
          <w:p w14:paraId="12D5A4B4" w14:textId="77777777" w:rsidR="00E23B17" w:rsidRPr="00B87399" w:rsidRDefault="00E23B17" w:rsidP="00C50C37">
            <w:pPr>
              <w:jc w:val="both"/>
            </w:pPr>
            <w:r w:rsidRPr="00B87399">
              <w:t>Rekreáció és a wellnesz kapcsolata, összefüggései. wellness szolgáltatók menedzsmentje.</w:t>
            </w:r>
          </w:p>
          <w:p w14:paraId="12D5A4B5" w14:textId="77777777" w:rsidR="00E23B17" w:rsidRPr="00B87399" w:rsidRDefault="00E23B17" w:rsidP="00C50C37">
            <w:pPr>
              <w:jc w:val="both"/>
            </w:pPr>
          </w:p>
        </w:tc>
      </w:tr>
      <w:tr w:rsidR="00E23B17" w:rsidRPr="00B87399" w14:paraId="12D5A4B9" w14:textId="77777777" w:rsidTr="00C50C37">
        <w:tc>
          <w:tcPr>
            <w:tcW w:w="1529" w:type="dxa"/>
            <w:vMerge/>
            <w:shd w:val="clear" w:color="auto" w:fill="auto"/>
          </w:tcPr>
          <w:p w14:paraId="12D5A4B7" w14:textId="77777777" w:rsidR="00E23B17" w:rsidRPr="00B87399" w:rsidRDefault="00E23B17" w:rsidP="002801D2">
            <w:pPr>
              <w:numPr>
                <w:ilvl w:val="0"/>
                <w:numId w:val="102"/>
              </w:numPr>
            </w:pPr>
          </w:p>
        </w:tc>
        <w:tc>
          <w:tcPr>
            <w:tcW w:w="7721" w:type="dxa"/>
            <w:shd w:val="clear" w:color="auto" w:fill="auto"/>
          </w:tcPr>
          <w:p w14:paraId="12D5A4B8" w14:textId="77777777" w:rsidR="00E23B17" w:rsidRPr="00B87399" w:rsidRDefault="00E23B17" w:rsidP="00C50C37">
            <w:pPr>
              <w:jc w:val="both"/>
            </w:pPr>
            <w:r w:rsidRPr="00B87399">
              <w:t>TE: ismeri a rekreáció és wellnesz kapcsolatát és főbb jellemzőt, terüleit. Képes a wellnesz létesítmények menedzsmentjének tervezésére.</w:t>
            </w:r>
          </w:p>
        </w:tc>
      </w:tr>
      <w:tr w:rsidR="00E23B17" w:rsidRPr="00B87399" w14:paraId="12D5A4BC" w14:textId="77777777" w:rsidTr="00C50C37">
        <w:tc>
          <w:tcPr>
            <w:tcW w:w="1529" w:type="dxa"/>
            <w:vMerge w:val="restart"/>
            <w:shd w:val="clear" w:color="auto" w:fill="auto"/>
          </w:tcPr>
          <w:p w14:paraId="12D5A4BA" w14:textId="77777777" w:rsidR="00E23B17" w:rsidRPr="00B87399" w:rsidRDefault="00B87399" w:rsidP="00B87399">
            <w:pPr>
              <w:ind w:left="568"/>
            </w:pPr>
            <w:r>
              <w:t>14.</w:t>
            </w:r>
          </w:p>
        </w:tc>
        <w:tc>
          <w:tcPr>
            <w:tcW w:w="7721" w:type="dxa"/>
            <w:shd w:val="clear" w:color="auto" w:fill="auto"/>
          </w:tcPr>
          <w:p w14:paraId="12D5A4BB" w14:textId="77777777" w:rsidR="00E23B17" w:rsidRPr="00B87399" w:rsidRDefault="00E23B17" w:rsidP="00C50C37">
            <w:pPr>
              <w:jc w:val="both"/>
            </w:pPr>
            <w:r w:rsidRPr="00B87399">
              <w:t>Lakóhelyek, turisztikai desztinációk rekreációs lehetőségeinek bemutatása, desztinációmenedzsent.</w:t>
            </w:r>
          </w:p>
        </w:tc>
      </w:tr>
      <w:tr w:rsidR="00E23B17" w:rsidRPr="00B87399" w14:paraId="12D5A4BF" w14:textId="77777777" w:rsidTr="00C50C37">
        <w:trPr>
          <w:trHeight w:val="70"/>
        </w:trPr>
        <w:tc>
          <w:tcPr>
            <w:tcW w:w="1529" w:type="dxa"/>
            <w:vMerge/>
            <w:shd w:val="clear" w:color="auto" w:fill="auto"/>
          </w:tcPr>
          <w:p w14:paraId="12D5A4BD" w14:textId="77777777" w:rsidR="00E23B17" w:rsidRPr="00B87399" w:rsidRDefault="00E23B17" w:rsidP="002801D2">
            <w:pPr>
              <w:numPr>
                <w:ilvl w:val="0"/>
                <w:numId w:val="102"/>
              </w:numPr>
            </w:pPr>
          </w:p>
        </w:tc>
        <w:tc>
          <w:tcPr>
            <w:tcW w:w="7721" w:type="dxa"/>
            <w:shd w:val="clear" w:color="auto" w:fill="auto"/>
          </w:tcPr>
          <w:p w14:paraId="12D5A4BE" w14:textId="77777777" w:rsidR="00E23B17" w:rsidRPr="00B87399" w:rsidRDefault="00E23B17" w:rsidP="00C50C37">
            <w:pPr>
              <w:jc w:val="both"/>
            </w:pPr>
            <w:r w:rsidRPr="00B87399">
              <w:t>TE: ismeri a desztinációk szabadidős programjait, infrastruktúráját, képes a desztináció-menedzsment munkára.</w:t>
            </w:r>
          </w:p>
        </w:tc>
      </w:tr>
    </w:tbl>
    <w:p w14:paraId="12D5A4C0" w14:textId="77777777" w:rsidR="00E23B17" w:rsidRPr="00B87399" w:rsidRDefault="00E23B17" w:rsidP="00E23B17">
      <w:r w:rsidRPr="00B87399">
        <w:t>*TE tanulási eredmények</w:t>
      </w:r>
    </w:p>
    <w:p w14:paraId="12D5A4C1" w14:textId="77777777" w:rsidR="00E23B17" w:rsidRPr="00B87399" w:rsidRDefault="00E23B17">
      <w:pPr>
        <w:spacing w:after="160" w:line="259" w:lineRule="auto"/>
      </w:pPr>
      <w:r w:rsidRPr="00B87399">
        <w:br w:type="page"/>
      </w:r>
    </w:p>
    <w:p w14:paraId="12D5A4C2" w14:textId="77777777" w:rsidR="00E23B17" w:rsidRPr="00B87399" w:rsidRDefault="00E23B17" w:rsidP="00E23B1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56A47" w:rsidRPr="0087262E" w14:paraId="1BB897F0"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274D99D" w14:textId="77777777" w:rsidR="00F56A47" w:rsidRPr="00306A50" w:rsidRDefault="00F56A47" w:rsidP="006F410C">
            <w:pPr>
              <w:ind w:left="20"/>
              <w:rPr>
                <w:rFonts w:eastAsia="Arial Unicode MS"/>
              </w:rPr>
            </w:pPr>
            <w:r w:rsidRPr="00306A50">
              <w:t>A tantárgy neve:</w:t>
            </w:r>
          </w:p>
        </w:tc>
        <w:tc>
          <w:tcPr>
            <w:tcW w:w="1427" w:type="dxa"/>
            <w:gridSpan w:val="2"/>
            <w:tcBorders>
              <w:top w:val="single" w:sz="4" w:space="0" w:color="auto"/>
              <w:left w:val="nil"/>
              <w:bottom w:val="single" w:sz="4" w:space="0" w:color="auto"/>
              <w:right w:val="single" w:sz="4" w:space="0" w:color="auto"/>
            </w:tcBorders>
            <w:vAlign w:val="center"/>
          </w:tcPr>
          <w:p w14:paraId="07CD428A" w14:textId="77777777" w:rsidR="00F56A47" w:rsidRPr="00306A50" w:rsidRDefault="00F56A47" w:rsidP="006F410C">
            <w:pPr>
              <w:rPr>
                <w:rFonts w:eastAsia="Arial Unicode MS"/>
              </w:rPr>
            </w:pPr>
            <w:r w:rsidRPr="00306A50">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87E6E30" w14:textId="77777777" w:rsidR="00F56A47" w:rsidRPr="00306A50" w:rsidRDefault="00F56A47" w:rsidP="006F410C">
            <w:pPr>
              <w:jc w:val="center"/>
              <w:rPr>
                <w:rFonts w:eastAsia="Arial Unicode MS"/>
                <w:b/>
              </w:rPr>
            </w:pPr>
            <w:r w:rsidRPr="00306A50">
              <w:rPr>
                <w:rFonts w:eastAsia="Arial Unicode MS"/>
                <w:b/>
              </w:rPr>
              <w:t>Sportrendezvény szervezés I</w:t>
            </w:r>
          </w:p>
        </w:tc>
        <w:tc>
          <w:tcPr>
            <w:tcW w:w="855" w:type="dxa"/>
            <w:vMerge w:val="restart"/>
            <w:tcBorders>
              <w:top w:val="single" w:sz="4" w:space="0" w:color="auto"/>
              <w:left w:val="single" w:sz="4" w:space="0" w:color="auto"/>
              <w:right w:val="single" w:sz="4" w:space="0" w:color="auto"/>
            </w:tcBorders>
            <w:vAlign w:val="center"/>
          </w:tcPr>
          <w:p w14:paraId="55562145" w14:textId="77777777" w:rsidR="00F56A47" w:rsidRPr="00306A50" w:rsidRDefault="00F56A47" w:rsidP="006F410C">
            <w:pPr>
              <w:jc w:val="center"/>
              <w:rPr>
                <w:rFonts w:eastAsia="Arial Unicode MS"/>
              </w:rPr>
            </w:pPr>
            <w:r w:rsidRPr="00306A50">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4473B3E" w14:textId="77777777" w:rsidR="00F56A47" w:rsidRPr="00306A50" w:rsidRDefault="00F56A47" w:rsidP="006F410C">
            <w:pPr>
              <w:jc w:val="center"/>
              <w:rPr>
                <w:rFonts w:eastAsia="Arial Unicode MS"/>
                <w:b/>
              </w:rPr>
            </w:pPr>
            <w:r w:rsidRPr="00306A50">
              <w:rPr>
                <w:rFonts w:eastAsia="Arial Unicode MS"/>
                <w:b/>
              </w:rPr>
              <w:t>GT_ASRN025</w:t>
            </w:r>
            <w:r>
              <w:rPr>
                <w:rFonts w:eastAsia="Arial Unicode MS"/>
                <w:b/>
              </w:rPr>
              <w:t>-17</w:t>
            </w:r>
          </w:p>
        </w:tc>
      </w:tr>
      <w:tr w:rsidR="00F56A47" w:rsidRPr="0087262E" w14:paraId="57D7C5D3"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3A98092" w14:textId="77777777" w:rsidR="00F56A47" w:rsidRPr="00306A50" w:rsidRDefault="00F56A47"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8B62539" w14:textId="77777777" w:rsidR="00F56A47" w:rsidRPr="00306A50" w:rsidRDefault="00F56A47" w:rsidP="006F410C">
            <w:r w:rsidRPr="00306A5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EBEE0C9" w14:textId="77777777" w:rsidR="00F56A47" w:rsidRPr="00306A50" w:rsidRDefault="00F56A47" w:rsidP="006F410C">
            <w:pPr>
              <w:jc w:val="center"/>
              <w:rPr>
                <w:b/>
              </w:rPr>
            </w:pPr>
            <w:r w:rsidRPr="00306A50">
              <w:rPr>
                <w:b/>
              </w:rPr>
              <w:t>Sports event organising I.</w:t>
            </w:r>
          </w:p>
        </w:tc>
        <w:tc>
          <w:tcPr>
            <w:tcW w:w="855" w:type="dxa"/>
            <w:vMerge/>
            <w:tcBorders>
              <w:left w:val="single" w:sz="4" w:space="0" w:color="auto"/>
              <w:bottom w:val="single" w:sz="4" w:space="0" w:color="auto"/>
              <w:right w:val="single" w:sz="4" w:space="0" w:color="auto"/>
            </w:tcBorders>
            <w:vAlign w:val="center"/>
          </w:tcPr>
          <w:p w14:paraId="6BC25A21" w14:textId="77777777" w:rsidR="00F56A47" w:rsidRPr="00306A50" w:rsidRDefault="00F56A47" w:rsidP="006F410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A089F66" w14:textId="77777777" w:rsidR="00F56A47" w:rsidRPr="00306A50" w:rsidRDefault="00F56A47" w:rsidP="006F410C">
            <w:pPr>
              <w:rPr>
                <w:rFonts w:eastAsia="Arial Unicode MS"/>
              </w:rPr>
            </w:pPr>
          </w:p>
        </w:tc>
      </w:tr>
      <w:tr w:rsidR="00F56A47" w:rsidRPr="0087262E" w14:paraId="54341578"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CD0B38" w14:textId="77777777" w:rsidR="00F56A47" w:rsidRPr="00306A50" w:rsidRDefault="00F56A47" w:rsidP="006F410C">
            <w:pPr>
              <w:jc w:val="center"/>
              <w:rPr>
                <w:b/>
                <w:bCs/>
              </w:rPr>
            </w:pPr>
            <w:r w:rsidRPr="00306A50">
              <w:rPr>
                <w:b/>
                <w:bCs/>
              </w:rPr>
              <w:t>Sport- és Rekreációszervezés BSc</w:t>
            </w:r>
          </w:p>
        </w:tc>
      </w:tr>
      <w:tr w:rsidR="00F56A47" w:rsidRPr="0087262E" w14:paraId="18BE1A21"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D288A49" w14:textId="77777777" w:rsidR="00F56A47" w:rsidRPr="00306A50" w:rsidRDefault="00F56A47" w:rsidP="006F410C">
            <w:pPr>
              <w:ind w:left="20"/>
            </w:pPr>
            <w:r w:rsidRPr="00306A50">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74E0FB9" w14:textId="77777777" w:rsidR="00F56A47" w:rsidRPr="00306A50" w:rsidRDefault="00F56A47" w:rsidP="006F410C">
            <w:pPr>
              <w:jc w:val="center"/>
              <w:rPr>
                <w:b/>
              </w:rPr>
            </w:pPr>
            <w:r w:rsidRPr="00306A50">
              <w:rPr>
                <w:b/>
              </w:rPr>
              <w:t xml:space="preserve">DE GTK Sportgazdasági és –menedzsment </w:t>
            </w:r>
            <w:r>
              <w:rPr>
                <w:b/>
              </w:rPr>
              <w:t>Intézet</w:t>
            </w:r>
          </w:p>
        </w:tc>
      </w:tr>
      <w:tr w:rsidR="00F56A47" w:rsidRPr="0087262E" w14:paraId="44EE690A"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FFD295F" w14:textId="77777777" w:rsidR="00F56A47" w:rsidRPr="00306A50" w:rsidRDefault="00F56A47" w:rsidP="006F410C">
            <w:pPr>
              <w:ind w:left="20"/>
              <w:rPr>
                <w:rFonts w:eastAsia="Arial Unicode MS"/>
              </w:rPr>
            </w:pPr>
            <w:r w:rsidRPr="00306A5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2902FE" w14:textId="77777777" w:rsidR="00F56A47" w:rsidRPr="00306A50" w:rsidRDefault="00F56A47" w:rsidP="006F410C">
            <w:pPr>
              <w:jc w:val="center"/>
              <w:rPr>
                <w:rFonts w:eastAsia="Arial Unicode MS"/>
              </w:rPr>
            </w:pPr>
            <w:r w:rsidRPr="00306A50">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4664B02D" w14:textId="77777777" w:rsidR="00F56A47" w:rsidRPr="00306A50" w:rsidRDefault="00F56A47" w:rsidP="006F410C">
            <w:pPr>
              <w:jc w:val="center"/>
              <w:rPr>
                <w:rFonts w:eastAsia="Arial Unicode MS"/>
              </w:rPr>
            </w:pPr>
            <w:r w:rsidRPr="00306A5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FC78963" w14:textId="77777777" w:rsidR="00F56A47" w:rsidRPr="00306A50" w:rsidRDefault="00F56A47" w:rsidP="006F410C">
            <w:pPr>
              <w:jc w:val="center"/>
              <w:rPr>
                <w:rFonts w:eastAsia="Arial Unicode MS"/>
              </w:rPr>
            </w:pPr>
          </w:p>
        </w:tc>
      </w:tr>
      <w:tr w:rsidR="00F56A47" w:rsidRPr="0087262E" w14:paraId="014FF81E"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94088D1" w14:textId="77777777" w:rsidR="00F56A47" w:rsidRPr="00306A50" w:rsidRDefault="00F56A47" w:rsidP="006F410C">
            <w:pPr>
              <w:jc w:val="center"/>
            </w:pPr>
            <w:r w:rsidRPr="00306A5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BCD67C9" w14:textId="77777777" w:rsidR="00F56A47" w:rsidRPr="00306A50" w:rsidRDefault="00F56A47" w:rsidP="006F410C">
            <w:pPr>
              <w:jc w:val="center"/>
            </w:pPr>
            <w:r w:rsidRPr="00306A50">
              <w:t>Óraszámok</w:t>
            </w:r>
          </w:p>
        </w:tc>
        <w:tc>
          <w:tcPr>
            <w:tcW w:w="1762" w:type="dxa"/>
            <w:vMerge w:val="restart"/>
            <w:tcBorders>
              <w:top w:val="single" w:sz="4" w:space="0" w:color="auto"/>
              <w:left w:val="single" w:sz="4" w:space="0" w:color="auto"/>
              <w:right w:val="single" w:sz="4" w:space="0" w:color="auto"/>
            </w:tcBorders>
            <w:vAlign w:val="center"/>
          </w:tcPr>
          <w:p w14:paraId="621343CA" w14:textId="77777777" w:rsidR="00F56A47" w:rsidRPr="00306A50" w:rsidRDefault="00F56A47" w:rsidP="006F410C">
            <w:pPr>
              <w:jc w:val="center"/>
            </w:pPr>
            <w:r w:rsidRPr="00306A50">
              <w:t>Követelmény</w:t>
            </w:r>
          </w:p>
        </w:tc>
        <w:tc>
          <w:tcPr>
            <w:tcW w:w="855" w:type="dxa"/>
            <w:vMerge w:val="restart"/>
            <w:tcBorders>
              <w:top w:val="single" w:sz="4" w:space="0" w:color="auto"/>
              <w:left w:val="single" w:sz="4" w:space="0" w:color="auto"/>
              <w:right w:val="single" w:sz="4" w:space="0" w:color="auto"/>
            </w:tcBorders>
            <w:vAlign w:val="center"/>
          </w:tcPr>
          <w:p w14:paraId="181C77F3" w14:textId="77777777" w:rsidR="00F56A47" w:rsidRPr="00306A50" w:rsidRDefault="00F56A47" w:rsidP="006F410C">
            <w:pPr>
              <w:jc w:val="center"/>
            </w:pPr>
            <w:r w:rsidRPr="00306A50">
              <w:t>Kredit</w:t>
            </w:r>
          </w:p>
        </w:tc>
        <w:tc>
          <w:tcPr>
            <w:tcW w:w="2411" w:type="dxa"/>
            <w:vMerge w:val="restart"/>
            <w:tcBorders>
              <w:top w:val="single" w:sz="4" w:space="0" w:color="auto"/>
              <w:left w:val="single" w:sz="4" w:space="0" w:color="auto"/>
              <w:right w:val="single" w:sz="4" w:space="0" w:color="auto"/>
            </w:tcBorders>
            <w:vAlign w:val="center"/>
          </w:tcPr>
          <w:p w14:paraId="17325768" w14:textId="77777777" w:rsidR="00F56A47" w:rsidRPr="00306A50" w:rsidRDefault="00F56A47" w:rsidP="006F410C">
            <w:pPr>
              <w:jc w:val="center"/>
            </w:pPr>
            <w:r w:rsidRPr="00306A50">
              <w:t>Oktatás nyelve</w:t>
            </w:r>
          </w:p>
        </w:tc>
      </w:tr>
      <w:tr w:rsidR="00F56A47" w:rsidRPr="0087262E" w14:paraId="5C76A833"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3EE4760" w14:textId="77777777" w:rsidR="00F56A47" w:rsidRPr="00306A50" w:rsidRDefault="00F56A47" w:rsidP="006F410C"/>
        </w:tc>
        <w:tc>
          <w:tcPr>
            <w:tcW w:w="1515" w:type="dxa"/>
            <w:gridSpan w:val="3"/>
            <w:tcBorders>
              <w:top w:val="single" w:sz="4" w:space="0" w:color="auto"/>
              <w:left w:val="single" w:sz="4" w:space="0" w:color="auto"/>
              <w:bottom w:val="single" w:sz="4" w:space="0" w:color="auto"/>
              <w:right w:val="single" w:sz="4" w:space="0" w:color="auto"/>
            </w:tcBorders>
            <w:vAlign w:val="center"/>
          </w:tcPr>
          <w:p w14:paraId="17351BB9" w14:textId="77777777" w:rsidR="00F56A47" w:rsidRPr="00306A50" w:rsidRDefault="00F56A47" w:rsidP="006F410C">
            <w:pPr>
              <w:jc w:val="center"/>
            </w:pPr>
            <w:r w:rsidRPr="00306A50">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B755229" w14:textId="77777777" w:rsidR="00F56A47" w:rsidRPr="00306A50" w:rsidRDefault="00F56A47" w:rsidP="006F410C">
            <w:pPr>
              <w:jc w:val="center"/>
            </w:pPr>
            <w:r w:rsidRPr="00306A50">
              <w:t>Gyakorlat</w:t>
            </w:r>
          </w:p>
        </w:tc>
        <w:tc>
          <w:tcPr>
            <w:tcW w:w="1762" w:type="dxa"/>
            <w:vMerge/>
            <w:tcBorders>
              <w:left w:val="single" w:sz="4" w:space="0" w:color="auto"/>
              <w:bottom w:val="single" w:sz="4" w:space="0" w:color="auto"/>
              <w:right w:val="single" w:sz="4" w:space="0" w:color="auto"/>
            </w:tcBorders>
            <w:vAlign w:val="center"/>
          </w:tcPr>
          <w:p w14:paraId="0EDDD374" w14:textId="77777777" w:rsidR="00F56A47" w:rsidRPr="00306A50" w:rsidRDefault="00F56A47" w:rsidP="006F410C"/>
        </w:tc>
        <w:tc>
          <w:tcPr>
            <w:tcW w:w="855" w:type="dxa"/>
            <w:vMerge/>
            <w:tcBorders>
              <w:left w:val="single" w:sz="4" w:space="0" w:color="auto"/>
              <w:bottom w:val="single" w:sz="4" w:space="0" w:color="auto"/>
              <w:right w:val="single" w:sz="4" w:space="0" w:color="auto"/>
            </w:tcBorders>
            <w:vAlign w:val="center"/>
          </w:tcPr>
          <w:p w14:paraId="6F05B39F" w14:textId="77777777" w:rsidR="00F56A47" w:rsidRPr="00306A50" w:rsidRDefault="00F56A47" w:rsidP="006F410C"/>
        </w:tc>
        <w:tc>
          <w:tcPr>
            <w:tcW w:w="2411" w:type="dxa"/>
            <w:vMerge/>
            <w:tcBorders>
              <w:left w:val="single" w:sz="4" w:space="0" w:color="auto"/>
              <w:bottom w:val="single" w:sz="4" w:space="0" w:color="auto"/>
              <w:right w:val="single" w:sz="4" w:space="0" w:color="auto"/>
            </w:tcBorders>
            <w:vAlign w:val="center"/>
          </w:tcPr>
          <w:p w14:paraId="48C8DA97" w14:textId="77777777" w:rsidR="00F56A47" w:rsidRPr="00306A50" w:rsidRDefault="00F56A47" w:rsidP="006F410C"/>
        </w:tc>
      </w:tr>
      <w:tr w:rsidR="00F56A47" w:rsidRPr="0087262E" w14:paraId="1425E838"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F1F8218" w14:textId="77777777" w:rsidR="00F56A47" w:rsidRPr="00306A50" w:rsidRDefault="00F56A47" w:rsidP="006F410C">
            <w:pPr>
              <w:jc w:val="center"/>
            </w:pPr>
            <w:r w:rsidRPr="00306A50">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6CEBD32" w14:textId="77777777" w:rsidR="00F56A47" w:rsidRPr="00306A50" w:rsidRDefault="00F56A47" w:rsidP="006F410C">
            <w:pPr>
              <w:jc w:val="center"/>
              <w:rPr>
                <w:b/>
              </w:rPr>
            </w:pPr>
            <w:r w:rsidRPr="00306A50">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43CDEE9" w14:textId="77777777" w:rsidR="00F56A47" w:rsidRPr="00306A50" w:rsidRDefault="00F56A47" w:rsidP="006F410C">
            <w:pPr>
              <w:jc w:val="center"/>
            </w:pPr>
            <w:r w:rsidRPr="00306A50">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E406FE0" w14:textId="77777777" w:rsidR="00F56A47" w:rsidRPr="00306A50" w:rsidRDefault="00F56A47" w:rsidP="006F410C">
            <w:pPr>
              <w:jc w:val="center"/>
              <w:rPr>
                <w:b/>
              </w:rPr>
            </w:pPr>
            <w:r w:rsidRPr="00306A50">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3910DF68" w14:textId="77777777" w:rsidR="00F56A47" w:rsidRPr="00306A50" w:rsidRDefault="00F56A47" w:rsidP="006F410C">
            <w:pPr>
              <w:jc w:val="center"/>
            </w:pPr>
            <w:r w:rsidRPr="00306A50">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7577C82" w14:textId="77777777" w:rsidR="00F56A47" w:rsidRPr="00306A50" w:rsidRDefault="00F56A47" w:rsidP="006F410C">
            <w:pPr>
              <w:jc w:val="center"/>
              <w:rPr>
                <w:b/>
              </w:rPr>
            </w:pPr>
            <w:r w:rsidRPr="00306A50">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2507E5D" w14:textId="77777777" w:rsidR="00F56A47" w:rsidRPr="00306A50" w:rsidRDefault="00F56A47" w:rsidP="006F410C">
            <w:pPr>
              <w:jc w:val="center"/>
              <w:rPr>
                <w:b/>
              </w:rPr>
            </w:pPr>
            <w:r w:rsidRPr="00306A50">
              <w:rPr>
                <w:b/>
              </w:rPr>
              <w:t>gyakorlati jegy</w:t>
            </w:r>
          </w:p>
        </w:tc>
        <w:tc>
          <w:tcPr>
            <w:tcW w:w="855" w:type="dxa"/>
            <w:vMerge w:val="restart"/>
            <w:tcBorders>
              <w:top w:val="single" w:sz="4" w:space="0" w:color="auto"/>
              <w:left w:val="single" w:sz="4" w:space="0" w:color="auto"/>
              <w:right w:val="single" w:sz="4" w:space="0" w:color="auto"/>
            </w:tcBorders>
            <w:vAlign w:val="center"/>
          </w:tcPr>
          <w:p w14:paraId="750C8847" w14:textId="77777777" w:rsidR="00F56A47" w:rsidRPr="00306A50" w:rsidRDefault="00F56A47" w:rsidP="006F410C">
            <w:pPr>
              <w:jc w:val="center"/>
              <w:rPr>
                <w:b/>
              </w:rPr>
            </w:pPr>
            <w:r w:rsidRPr="00306A50">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CD50B78" w14:textId="77777777" w:rsidR="00F56A47" w:rsidRPr="00306A50" w:rsidRDefault="00F56A47" w:rsidP="006F410C">
            <w:pPr>
              <w:jc w:val="center"/>
              <w:rPr>
                <w:b/>
              </w:rPr>
            </w:pPr>
            <w:r w:rsidRPr="00306A50">
              <w:rPr>
                <w:b/>
              </w:rPr>
              <w:t>magyar</w:t>
            </w:r>
          </w:p>
        </w:tc>
      </w:tr>
      <w:tr w:rsidR="00F56A47" w:rsidRPr="0087262E" w14:paraId="0F991F9E"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D4A55EF" w14:textId="77777777" w:rsidR="00F56A47" w:rsidRPr="00306A50" w:rsidRDefault="00F56A47" w:rsidP="006F410C">
            <w:pPr>
              <w:jc w:val="center"/>
            </w:pPr>
            <w:r w:rsidRPr="00306A50">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7CF5E07" w14:textId="77777777" w:rsidR="00F56A47" w:rsidRPr="00306A50" w:rsidRDefault="00F56A47" w:rsidP="006F410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9573930" w14:textId="77777777" w:rsidR="00F56A47" w:rsidRPr="00306A50" w:rsidRDefault="00F56A47" w:rsidP="006F410C">
            <w:pPr>
              <w:jc w:val="center"/>
            </w:pPr>
            <w:r w:rsidRPr="00306A50">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239D003" w14:textId="77777777" w:rsidR="00F56A47" w:rsidRPr="00306A50" w:rsidRDefault="00F56A47" w:rsidP="006F410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EEDDA4F" w14:textId="77777777" w:rsidR="00F56A47" w:rsidRPr="00306A50" w:rsidRDefault="00F56A47" w:rsidP="006F410C">
            <w:pPr>
              <w:jc w:val="center"/>
            </w:pPr>
            <w:r w:rsidRPr="00306A50">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5DCCCA8" w14:textId="77777777" w:rsidR="00F56A47" w:rsidRPr="00306A50" w:rsidRDefault="00F56A47" w:rsidP="006F410C">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A43F92" w14:textId="77777777" w:rsidR="00F56A47" w:rsidRPr="00306A50" w:rsidRDefault="00F56A47" w:rsidP="006F410C">
            <w:pPr>
              <w:jc w:val="center"/>
            </w:pPr>
          </w:p>
        </w:tc>
        <w:tc>
          <w:tcPr>
            <w:tcW w:w="855" w:type="dxa"/>
            <w:vMerge/>
            <w:tcBorders>
              <w:left w:val="single" w:sz="4" w:space="0" w:color="auto"/>
              <w:bottom w:val="single" w:sz="4" w:space="0" w:color="auto"/>
              <w:right w:val="single" w:sz="4" w:space="0" w:color="auto"/>
            </w:tcBorders>
            <w:vAlign w:val="center"/>
          </w:tcPr>
          <w:p w14:paraId="42278527" w14:textId="77777777" w:rsidR="00F56A47" w:rsidRPr="00306A50" w:rsidRDefault="00F56A47" w:rsidP="006F410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012BFD18" w14:textId="77777777" w:rsidR="00F56A47" w:rsidRPr="00306A50" w:rsidRDefault="00F56A47" w:rsidP="006F410C">
            <w:pPr>
              <w:jc w:val="center"/>
            </w:pPr>
          </w:p>
        </w:tc>
      </w:tr>
      <w:tr w:rsidR="00F56A47" w:rsidRPr="0087262E" w14:paraId="27C106D9"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05EB616" w14:textId="77777777" w:rsidR="00F56A47" w:rsidRPr="00306A50" w:rsidRDefault="00F56A47" w:rsidP="006F410C">
            <w:pPr>
              <w:ind w:left="20"/>
              <w:rPr>
                <w:rFonts w:eastAsia="Arial Unicode MS"/>
              </w:rPr>
            </w:pPr>
            <w:r w:rsidRPr="00306A50">
              <w:t>Tantárgyfelelős oktató</w:t>
            </w:r>
          </w:p>
        </w:tc>
        <w:tc>
          <w:tcPr>
            <w:tcW w:w="850" w:type="dxa"/>
            <w:tcBorders>
              <w:top w:val="nil"/>
              <w:left w:val="nil"/>
              <w:bottom w:val="single" w:sz="4" w:space="0" w:color="auto"/>
              <w:right w:val="single" w:sz="4" w:space="0" w:color="auto"/>
            </w:tcBorders>
            <w:vAlign w:val="center"/>
          </w:tcPr>
          <w:p w14:paraId="4C7C261F" w14:textId="77777777" w:rsidR="00F56A47" w:rsidRPr="00306A50" w:rsidRDefault="00F56A47" w:rsidP="006F410C">
            <w:pPr>
              <w:rPr>
                <w:rFonts w:eastAsia="Arial Unicode MS"/>
              </w:rPr>
            </w:pPr>
            <w:r w:rsidRPr="00306A5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1CF5754" w14:textId="77777777" w:rsidR="00F56A47" w:rsidRPr="00306A50" w:rsidRDefault="00F56A47" w:rsidP="006F410C">
            <w:pPr>
              <w:jc w:val="center"/>
              <w:rPr>
                <w:b/>
              </w:rPr>
            </w:pPr>
            <w:r>
              <w:rPr>
                <w:b/>
              </w:rPr>
              <w:t>Dr. R</w:t>
            </w:r>
            <w:r w:rsidRPr="00306A50">
              <w:rPr>
                <w:b/>
              </w:rPr>
              <w:t>áthonyi-Ódor Kinga</w:t>
            </w:r>
          </w:p>
        </w:tc>
        <w:tc>
          <w:tcPr>
            <w:tcW w:w="855" w:type="dxa"/>
            <w:tcBorders>
              <w:top w:val="single" w:sz="4" w:space="0" w:color="auto"/>
              <w:left w:val="nil"/>
              <w:bottom w:val="single" w:sz="4" w:space="0" w:color="auto"/>
              <w:right w:val="single" w:sz="4" w:space="0" w:color="auto"/>
            </w:tcBorders>
            <w:vAlign w:val="center"/>
          </w:tcPr>
          <w:p w14:paraId="1A561CD1" w14:textId="77777777" w:rsidR="00F56A47" w:rsidRPr="00306A50" w:rsidRDefault="00F56A47" w:rsidP="006F410C">
            <w:pPr>
              <w:rPr>
                <w:rFonts w:eastAsia="Arial Unicode MS"/>
              </w:rPr>
            </w:pPr>
            <w:r w:rsidRPr="00306A5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49C3598" w14:textId="77777777" w:rsidR="00F56A47" w:rsidRPr="00306A50" w:rsidRDefault="00F56A47" w:rsidP="006F410C">
            <w:pPr>
              <w:jc w:val="center"/>
              <w:rPr>
                <w:b/>
              </w:rPr>
            </w:pPr>
            <w:r w:rsidRPr="00306A50">
              <w:rPr>
                <w:b/>
              </w:rPr>
              <w:t>adjunktus</w:t>
            </w:r>
          </w:p>
        </w:tc>
      </w:tr>
      <w:tr w:rsidR="00F56A47" w:rsidRPr="0087262E" w14:paraId="4CB95D5C"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3308BC6" w14:textId="77777777" w:rsidR="00F56A47" w:rsidRPr="00306A50" w:rsidRDefault="00F56A47" w:rsidP="006F410C">
            <w:pPr>
              <w:ind w:left="20"/>
            </w:pPr>
            <w:r w:rsidRPr="00306A50">
              <w:t>Tantárgy oktatásába bevont oktató</w:t>
            </w:r>
          </w:p>
        </w:tc>
        <w:tc>
          <w:tcPr>
            <w:tcW w:w="850" w:type="dxa"/>
            <w:tcBorders>
              <w:top w:val="nil"/>
              <w:left w:val="nil"/>
              <w:bottom w:val="single" w:sz="4" w:space="0" w:color="auto"/>
              <w:right w:val="single" w:sz="4" w:space="0" w:color="auto"/>
            </w:tcBorders>
            <w:vAlign w:val="center"/>
          </w:tcPr>
          <w:p w14:paraId="686EF5B5" w14:textId="77777777" w:rsidR="00F56A47" w:rsidRPr="00306A50" w:rsidRDefault="00F56A47" w:rsidP="006F410C">
            <w:r w:rsidRPr="00306A5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3D5053D" w14:textId="77777777" w:rsidR="00F56A47" w:rsidRPr="00306A50" w:rsidRDefault="00F56A47" w:rsidP="006F410C">
            <w:pPr>
              <w:jc w:val="center"/>
              <w:rPr>
                <w:b/>
              </w:rPr>
            </w:pPr>
          </w:p>
        </w:tc>
        <w:tc>
          <w:tcPr>
            <w:tcW w:w="855" w:type="dxa"/>
            <w:tcBorders>
              <w:top w:val="single" w:sz="4" w:space="0" w:color="auto"/>
              <w:left w:val="nil"/>
              <w:bottom w:val="single" w:sz="4" w:space="0" w:color="auto"/>
              <w:right w:val="single" w:sz="4" w:space="0" w:color="auto"/>
            </w:tcBorders>
            <w:vAlign w:val="center"/>
          </w:tcPr>
          <w:p w14:paraId="1E369887" w14:textId="77777777" w:rsidR="00F56A47" w:rsidRPr="00306A50" w:rsidRDefault="00F56A47" w:rsidP="006F410C">
            <w:r w:rsidRPr="00306A5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F8642B1" w14:textId="77777777" w:rsidR="00F56A47" w:rsidRPr="00306A50" w:rsidRDefault="00F56A47" w:rsidP="006F410C">
            <w:pPr>
              <w:jc w:val="center"/>
              <w:rPr>
                <w:b/>
              </w:rPr>
            </w:pPr>
          </w:p>
        </w:tc>
      </w:tr>
      <w:tr w:rsidR="00F56A47" w:rsidRPr="0087262E" w14:paraId="2DB59706"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E3F832F" w14:textId="77777777" w:rsidR="00F56A47" w:rsidRDefault="00F56A47" w:rsidP="006F410C">
            <w:r w:rsidRPr="00EE3871">
              <w:rPr>
                <w:b/>
                <w:bCs/>
              </w:rPr>
              <w:t>A kurzus célja</w:t>
            </w:r>
          </w:p>
          <w:p w14:paraId="6598B070" w14:textId="77777777" w:rsidR="00F56A47" w:rsidRPr="00B21A18" w:rsidRDefault="00F56A47" w:rsidP="006F410C">
            <w:r w:rsidRPr="00E11682">
              <w:t xml:space="preserve">A hallgatók a tantárgy keretében megismerik az eseményszervezés folyamatát, fázisait, jellemzőit, a rendezvények alapvető fajtáit; és az eseményszervezés módszertanának megismerése után a hallgatók képesek lesznek forgatókönyvet készíteni, a (sport és rekreációs) rendezvények tervezésének, kivitelezésének lépéseit egységbe foglalni, átfogóan kezelni. </w:t>
            </w:r>
            <w:r>
              <w:t xml:space="preserve">Ismerik a szponzori ajánlat elemeit, az eseményszervezés költségvetésének főbb elméleti és gyakorlati alapjait. </w:t>
            </w:r>
          </w:p>
        </w:tc>
      </w:tr>
      <w:tr w:rsidR="00F56A47" w:rsidRPr="0087262E" w14:paraId="4B83796F"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2A6F8EF5" w14:textId="77777777" w:rsidR="00F56A47" w:rsidRDefault="00F56A47"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14CC1550" w14:textId="77777777" w:rsidR="00F56A47" w:rsidRPr="00451EC2" w:rsidRDefault="00F56A47" w:rsidP="006F410C">
            <w:pPr>
              <w:jc w:val="both"/>
              <w:rPr>
                <w:bCs/>
              </w:rPr>
            </w:pPr>
            <w:r>
              <w:rPr>
                <w:b/>
                <w:bCs/>
              </w:rPr>
              <w:t xml:space="preserve">          </w:t>
            </w:r>
            <w:r w:rsidRPr="00451EC2">
              <w:rPr>
                <w:bCs/>
              </w:rPr>
              <w:t>Tudás:</w:t>
            </w:r>
          </w:p>
          <w:p w14:paraId="745A5C66" w14:textId="77777777" w:rsidR="00F56A47" w:rsidRPr="00451EC2" w:rsidRDefault="00F56A47" w:rsidP="006F410C">
            <w:pPr>
              <w:jc w:val="both"/>
              <w:rPr>
                <w:bCs/>
              </w:rPr>
            </w:pPr>
          </w:p>
          <w:p w14:paraId="4997BA0D" w14:textId="77777777" w:rsidR="00F56A47" w:rsidRPr="009F298D" w:rsidRDefault="00F56A47" w:rsidP="002801D2">
            <w:pPr>
              <w:numPr>
                <w:ilvl w:val="0"/>
                <w:numId w:val="50"/>
              </w:numPr>
              <w:jc w:val="both"/>
              <w:rPr>
                <w:bCs/>
              </w:rPr>
            </w:pPr>
            <w:r w:rsidRPr="00451EC2">
              <w:rPr>
                <w:bCs/>
              </w:rPr>
              <w:tab/>
            </w:r>
            <w:r w:rsidRPr="009F298D">
              <w:rPr>
                <w:bCs/>
              </w:rPr>
              <w:t>Ismeri a</w:t>
            </w:r>
            <w:r>
              <w:rPr>
                <w:bCs/>
              </w:rPr>
              <w:t>z eseményszervezés</w:t>
            </w:r>
            <w:r w:rsidRPr="009F298D">
              <w:rPr>
                <w:bCs/>
              </w:rPr>
              <w:t xml:space="preserve"> alapfogalmait, fejlesztésük eszközrendszereit, módszereit és eljárásait. </w:t>
            </w:r>
          </w:p>
          <w:p w14:paraId="5CC96E72" w14:textId="77777777" w:rsidR="00F56A47" w:rsidRPr="009F298D" w:rsidRDefault="00F56A47" w:rsidP="002801D2">
            <w:pPr>
              <w:numPr>
                <w:ilvl w:val="0"/>
                <w:numId w:val="50"/>
              </w:numPr>
              <w:jc w:val="both"/>
              <w:rPr>
                <w:bCs/>
              </w:rPr>
            </w:pPr>
            <w:r w:rsidRPr="009F298D">
              <w:rPr>
                <w:bCs/>
              </w:rPr>
              <w:t>Ismeri testnevelés és sport, rekreáció szervezeti és kapcsolatrendszerét, általános folyamatait, ezek felépítését és működését</w:t>
            </w:r>
            <w:r>
              <w:rPr>
                <w:bCs/>
              </w:rPr>
              <w:t xml:space="preserve"> az ezeken a területeken megjelenő eseményszervezés illeszkedését</w:t>
            </w:r>
            <w:r w:rsidRPr="009F298D">
              <w:rPr>
                <w:bCs/>
              </w:rPr>
              <w:t>.</w:t>
            </w:r>
          </w:p>
          <w:p w14:paraId="369EF091" w14:textId="77777777" w:rsidR="00F56A47" w:rsidRPr="009F298D" w:rsidRDefault="00F56A47" w:rsidP="002801D2">
            <w:pPr>
              <w:numPr>
                <w:ilvl w:val="0"/>
                <w:numId w:val="50"/>
              </w:numPr>
              <w:jc w:val="both"/>
              <w:rPr>
                <w:bCs/>
              </w:rPr>
            </w:pPr>
            <w:r w:rsidRPr="009F298D">
              <w:rPr>
                <w:bCs/>
              </w:rPr>
              <w:t>Tisztában van a</w:t>
            </w:r>
            <w:r>
              <w:rPr>
                <w:bCs/>
              </w:rPr>
              <w:t xml:space="preserve"> sportesemények szervezésének</w:t>
            </w:r>
            <w:r w:rsidRPr="009F298D">
              <w:rPr>
                <w:bCs/>
              </w:rPr>
              <w:t xml:space="preserve"> szabályozási környezetével, a szabályozás folyamatával.</w:t>
            </w:r>
          </w:p>
          <w:p w14:paraId="0A7FCCC3" w14:textId="77777777" w:rsidR="00F56A47" w:rsidRDefault="00F56A47" w:rsidP="002801D2">
            <w:pPr>
              <w:numPr>
                <w:ilvl w:val="0"/>
                <w:numId w:val="50"/>
              </w:numPr>
              <w:jc w:val="both"/>
              <w:rPr>
                <w:bCs/>
              </w:rPr>
            </w:pPr>
            <w:r w:rsidRPr="009F298D">
              <w:rPr>
                <w:bCs/>
              </w:rPr>
              <w:t xml:space="preserve">Ismeri és érti az emberi erőforrások alkalmazásához szükséges gazdasági, szervezéstudományi, pedagógiai, pszichológiai, szociológiai törvényszerűségeket. </w:t>
            </w:r>
          </w:p>
          <w:p w14:paraId="63DEFF66" w14:textId="77777777" w:rsidR="00F56A47" w:rsidRPr="009F298D" w:rsidRDefault="00F56A47" w:rsidP="002801D2">
            <w:pPr>
              <w:numPr>
                <w:ilvl w:val="0"/>
                <w:numId w:val="50"/>
              </w:numPr>
              <w:jc w:val="both"/>
              <w:rPr>
                <w:bCs/>
              </w:rPr>
            </w:pPr>
            <w:r w:rsidRPr="009F298D">
              <w:rPr>
                <w:bCs/>
              </w:rPr>
              <w:t>Ismeri az alapvető sporttudományi, sportgazdasági, vezetéselméleti, szervezéstudományi és projektmenedzsment módszereket, elméleteket és gyakorlatokat</w:t>
            </w:r>
            <w:r>
              <w:rPr>
                <w:bCs/>
              </w:rPr>
              <w:t xml:space="preserve"> melyek a sportesemények szervezését megalapozzák</w:t>
            </w:r>
            <w:r w:rsidRPr="009F298D">
              <w:rPr>
                <w:bCs/>
              </w:rPr>
              <w:t>.</w:t>
            </w:r>
          </w:p>
          <w:p w14:paraId="7CF8CC7C" w14:textId="77777777" w:rsidR="00F56A47" w:rsidRPr="00451EC2" w:rsidRDefault="00F56A47" w:rsidP="006F410C">
            <w:pPr>
              <w:jc w:val="both"/>
              <w:rPr>
                <w:bCs/>
              </w:rPr>
            </w:pPr>
          </w:p>
          <w:p w14:paraId="6FC9A87B" w14:textId="77777777" w:rsidR="00F56A47" w:rsidRDefault="00F56A47" w:rsidP="006F410C">
            <w:pPr>
              <w:jc w:val="both"/>
              <w:rPr>
                <w:bCs/>
              </w:rPr>
            </w:pPr>
            <w:r>
              <w:rPr>
                <w:bCs/>
              </w:rPr>
              <w:t xml:space="preserve">        K</w:t>
            </w:r>
            <w:r w:rsidRPr="00451EC2">
              <w:rPr>
                <w:bCs/>
              </w:rPr>
              <w:t>épessége</w:t>
            </w:r>
            <w:r>
              <w:rPr>
                <w:bCs/>
              </w:rPr>
              <w:t>k:</w:t>
            </w:r>
          </w:p>
          <w:p w14:paraId="26516534" w14:textId="77777777" w:rsidR="00F56A47" w:rsidRPr="00451EC2" w:rsidRDefault="00F56A47" w:rsidP="006F410C">
            <w:pPr>
              <w:jc w:val="both"/>
              <w:rPr>
                <w:bCs/>
              </w:rPr>
            </w:pPr>
          </w:p>
          <w:p w14:paraId="1BA452BC" w14:textId="77777777" w:rsidR="00F56A47" w:rsidRPr="009F298D" w:rsidRDefault="00F56A47" w:rsidP="002801D2">
            <w:pPr>
              <w:numPr>
                <w:ilvl w:val="0"/>
                <w:numId w:val="51"/>
              </w:numPr>
              <w:jc w:val="both"/>
              <w:rPr>
                <w:bCs/>
              </w:rPr>
            </w:pPr>
            <w:r w:rsidRPr="009F298D">
              <w:rPr>
                <w:bCs/>
              </w:rPr>
              <w:t>Sportszervezetben szervezői tevékenységet tervez</w:t>
            </w:r>
            <w:r>
              <w:rPr>
                <w:bCs/>
              </w:rPr>
              <w:t>, szervez, irányít és ellenőriz és eseményeket szervez.</w:t>
            </w:r>
            <w:r w:rsidRPr="009F298D">
              <w:rPr>
                <w:bCs/>
              </w:rPr>
              <w:t xml:space="preserve"> </w:t>
            </w:r>
          </w:p>
          <w:p w14:paraId="0A06BDC8" w14:textId="77777777" w:rsidR="00F56A47" w:rsidRPr="009F298D" w:rsidRDefault="00F56A47" w:rsidP="002801D2">
            <w:pPr>
              <w:numPr>
                <w:ilvl w:val="0"/>
                <w:numId w:val="51"/>
              </w:numPr>
              <w:jc w:val="both"/>
              <w:rPr>
                <w:bCs/>
              </w:rPr>
            </w:pPr>
            <w:r w:rsidRPr="009F298D">
              <w:rPr>
                <w:bCs/>
              </w:rPr>
              <w:t xml:space="preserve"> Képes az elsajátított gazdasági, szervezési, vezetési és jogi </w:t>
            </w:r>
            <w:r>
              <w:rPr>
                <w:bCs/>
              </w:rPr>
              <w:t xml:space="preserve">és eseményszervezési </w:t>
            </w:r>
            <w:r w:rsidRPr="009F298D">
              <w:rPr>
                <w:bCs/>
              </w:rPr>
              <w:t>ismeretek hatékony alkalmazására.</w:t>
            </w:r>
          </w:p>
          <w:p w14:paraId="3FAB6012" w14:textId="77777777" w:rsidR="00F56A47" w:rsidRDefault="00F56A47" w:rsidP="002801D2">
            <w:pPr>
              <w:numPr>
                <w:ilvl w:val="0"/>
                <w:numId w:val="51"/>
              </w:numPr>
              <w:jc w:val="both"/>
              <w:rPr>
                <w:bCs/>
              </w:rPr>
            </w:pPr>
            <w:r w:rsidRPr="009F298D">
              <w:rPr>
                <w:bCs/>
              </w:rPr>
              <w:t xml:space="preserve">Sportszervezetet, vagy szervezeti egységét vezeti, működési folyamatait tervezi, irányítja, az erőforrásokkal gazdálkodik. </w:t>
            </w:r>
            <w:r>
              <w:rPr>
                <w:bCs/>
              </w:rPr>
              <w:t xml:space="preserve">    </w:t>
            </w:r>
          </w:p>
          <w:p w14:paraId="2C917825" w14:textId="77777777" w:rsidR="00F56A47" w:rsidRDefault="00F56A47" w:rsidP="006F410C">
            <w:pPr>
              <w:ind w:left="720"/>
              <w:jc w:val="both"/>
              <w:rPr>
                <w:bCs/>
              </w:rPr>
            </w:pPr>
          </w:p>
          <w:p w14:paraId="63BAE29B" w14:textId="77777777" w:rsidR="00F56A47" w:rsidRDefault="00F56A47" w:rsidP="006F410C">
            <w:pPr>
              <w:jc w:val="both"/>
              <w:rPr>
                <w:bCs/>
              </w:rPr>
            </w:pPr>
            <w:r>
              <w:rPr>
                <w:bCs/>
              </w:rPr>
              <w:t xml:space="preserve">   A</w:t>
            </w:r>
            <w:r w:rsidRPr="00451EC2">
              <w:rPr>
                <w:bCs/>
              </w:rPr>
              <w:t>ttitűdje:</w:t>
            </w:r>
          </w:p>
          <w:p w14:paraId="139432DF" w14:textId="77777777" w:rsidR="00F56A47" w:rsidRPr="00451EC2" w:rsidRDefault="00F56A47" w:rsidP="006F410C">
            <w:pPr>
              <w:jc w:val="both"/>
              <w:rPr>
                <w:bCs/>
              </w:rPr>
            </w:pPr>
          </w:p>
          <w:p w14:paraId="37705154" w14:textId="77777777" w:rsidR="00F56A47" w:rsidRDefault="00F56A47" w:rsidP="002801D2">
            <w:pPr>
              <w:numPr>
                <w:ilvl w:val="0"/>
                <w:numId w:val="107"/>
              </w:numPr>
              <w:jc w:val="both"/>
              <w:rPr>
                <w:bCs/>
              </w:rPr>
            </w:pPr>
            <w:r>
              <w:rPr>
                <w:bCs/>
              </w:rPr>
              <w:t xml:space="preserve">Sportszervezetben szervezői tevékenységet tervez, szervez, irányít és ellenőriz és eseményeket szervez. </w:t>
            </w:r>
          </w:p>
          <w:p w14:paraId="6AECE5D2" w14:textId="77777777" w:rsidR="00F56A47" w:rsidRDefault="00F56A47" w:rsidP="002801D2">
            <w:pPr>
              <w:numPr>
                <w:ilvl w:val="0"/>
                <w:numId w:val="107"/>
              </w:numPr>
              <w:jc w:val="both"/>
              <w:rPr>
                <w:bCs/>
              </w:rPr>
            </w:pPr>
            <w:r>
              <w:rPr>
                <w:bCs/>
              </w:rPr>
              <w:t xml:space="preserve"> Képes az elsajátított gazdasági, szervezési, vezetési és jogi és eseményszervezési ismeretek hatékony alkalmazására.</w:t>
            </w:r>
          </w:p>
          <w:p w14:paraId="1D398F1E" w14:textId="77777777" w:rsidR="00F56A47" w:rsidRDefault="00F56A47" w:rsidP="002801D2">
            <w:pPr>
              <w:numPr>
                <w:ilvl w:val="0"/>
                <w:numId w:val="107"/>
              </w:numPr>
              <w:jc w:val="both"/>
              <w:rPr>
                <w:bCs/>
              </w:rPr>
            </w:pPr>
            <w:r>
              <w:rPr>
                <w:bCs/>
              </w:rPr>
              <w:t xml:space="preserve">Sportszervezetet, vagy szervezeti egységét vezeti, működési folyamatait tervezi, irányítja, az erőforrásokkal gazdálkodik.     </w:t>
            </w:r>
          </w:p>
          <w:p w14:paraId="4434460B" w14:textId="77777777" w:rsidR="00F56A47" w:rsidRDefault="00F56A47" w:rsidP="006F410C">
            <w:pPr>
              <w:ind w:left="720"/>
              <w:jc w:val="both"/>
              <w:rPr>
                <w:bCs/>
              </w:rPr>
            </w:pPr>
          </w:p>
          <w:p w14:paraId="246FED2A" w14:textId="77777777" w:rsidR="00F56A47" w:rsidRDefault="00F56A47" w:rsidP="006F410C">
            <w:pPr>
              <w:jc w:val="both"/>
              <w:rPr>
                <w:bCs/>
              </w:rPr>
            </w:pPr>
            <w:r>
              <w:rPr>
                <w:bCs/>
              </w:rPr>
              <w:t xml:space="preserve">       A</w:t>
            </w:r>
            <w:r w:rsidRPr="00451EC2">
              <w:rPr>
                <w:bCs/>
              </w:rPr>
              <w:t>utonómia és felelősség:</w:t>
            </w:r>
          </w:p>
          <w:p w14:paraId="74EA1D93" w14:textId="77777777" w:rsidR="00F56A47" w:rsidRPr="00451EC2" w:rsidRDefault="00F56A47" w:rsidP="006F410C">
            <w:pPr>
              <w:jc w:val="both"/>
              <w:rPr>
                <w:bCs/>
              </w:rPr>
            </w:pPr>
          </w:p>
          <w:p w14:paraId="547D8EE1" w14:textId="77777777" w:rsidR="00F56A47" w:rsidRPr="00752712" w:rsidRDefault="00F56A47" w:rsidP="002801D2">
            <w:pPr>
              <w:numPr>
                <w:ilvl w:val="0"/>
                <w:numId w:val="52"/>
              </w:numPr>
              <w:jc w:val="both"/>
              <w:rPr>
                <w:bCs/>
              </w:rPr>
            </w:pPr>
            <w:r w:rsidRPr="00451EC2">
              <w:rPr>
                <w:bCs/>
              </w:rPr>
              <w:tab/>
            </w:r>
            <w:r w:rsidRPr="00752712">
              <w:rPr>
                <w:bCs/>
              </w:rPr>
              <w:t>Feladatait általános felügyelet mellett, önállóan végzi és szervezi</w:t>
            </w:r>
            <w:r>
              <w:rPr>
                <w:bCs/>
              </w:rPr>
              <w:t xml:space="preserve"> így a sportesemények szervezésére önállóan is képes</w:t>
            </w:r>
            <w:r w:rsidRPr="00752712">
              <w:rPr>
                <w:bCs/>
              </w:rPr>
              <w:t>.</w:t>
            </w:r>
          </w:p>
          <w:p w14:paraId="6FDF3EF4" w14:textId="77777777" w:rsidR="00F56A47" w:rsidRPr="00752712" w:rsidRDefault="00F56A47" w:rsidP="002801D2">
            <w:pPr>
              <w:numPr>
                <w:ilvl w:val="0"/>
                <w:numId w:val="52"/>
              </w:numPr>
              <w:jc w:val="both"/>
              <w:rPr>
                <w:bCs/>
              </w:rPr>
            </w:pPr>
            <w:r w:rsidRPr="00752712">
              <w:rPr>
                <w:bCs/>
              </w:rPr>
              <w:t xml:space="preserve">Felelősséget vállal a munkával és magatartásával kapcsolatos szakmai, jogi, etikai normák és szabályok betartása terén. </w:t>
            </w:r>
          </w:p>
          <w:p w14:paraId="627F0216" w14:textId="77777777" w:rsidR="00F56A47" w:rsidRPr="00752712" w:rsidRDefault="00F56A47" w:rsidP="002801D2">
            <w:pPr>
              <w:numPr>
                <w:ilvl w:val="0"/>
                <w:numId w:val="52"/>
              </w:numPr>
              <w:jc w:val="both"/>
              <w:rPr>
                <w:bCs/>
              </w:rPr>
            </w:pPr>
            <w:r>
              <w:rPr>
                <w:bCs/>
              </w:rPr>
              <w:t xml:space="preserve">Sportesemények szervezése során </w:t>
            </w:r>
            <w:r w:rsidRPr="00752712">
              <w:rPr>
                <w:bCs/>
              </w:rPr>
              <w:t>csoportmunká</w:t>
            </w:r>
            <w:r>
              <w:rPr>
                <w:bCs/>
              </w:rPr>
              <w:t>ba</w:t>
            </w:r>
            <w:r w:rsidRPr="00752712">
              <w:rPr>
                <w:bCs/>
              </w:rPr>
              <w:t>, szervezeti egységek tagjaként a rá eső feladatokat önállóan, felelősséggel végzi.</w:t>
            </w:r>
          </w:p>
          <w:p w14:paraId="3D7FF21D" w14:textId="77777777" w:rsidR="00F56A47" w:rsidRPr="00451EC2" w:rsidRDefault="00F56A47" w:rsidP="002801D2">
            <w:pPr>
              <w:numPr>
                <w:ilvl w:val="0"/>
                <w:numId w:val="52"/>
              </w:numPr>
              <w:jc w:val="both"/>
              <w:rPr>
                <w:bCs/>
              </w:rPr>
            </w:pPr>
            <w:r>
              <w:rPr>
                <w:bCs/>
              </w:rPr>
              <w:t>Felelősséget vállal előkészítési, lebonyolítási és utómunkáiért az eseményszervezés során</w:t>
            </w:r>
            <w:r w:rsidRPr="00752712">
              <w:rPr>
                <w:bCs/>
              </w:rPr>
              <w:t xml:space="preserve">, javaslatai, döntései következményeiért más szakpolitikák tekintetében is. </w:t>
            </w:r>
          </w:p>
          <w:p w14:paraId="7078207E" w14:textId="77777777" w:rsidR="00F56A47" w:rsidRPr="00B21A18" w:rsidRDefault="00F56A47" w:rsidP="006F410C">
            <w:pPr>
              <w:jc w:val="both"/>
              <w:rPr>
                <w:rFonts w:eastAsia="Arial Unicode MS"/>
                <w:b/>
                <w:bCs/>
              </w:rPr>
            </w:pPr>
          </w:p>
        </w:tc>
      </w:tr>
      <w:tr w:rsidR="00F56A47" w:rsidRPr="0087262E" w14:paraId="1EDC376E"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DD67450" w14:textId="77777777" w:rsidR="00F56A47" w:rsidRDefault="00F56A47" w:rsidP="006F410C">
            <w:pPr>
              <w:rPr>
                <w:b/>
                <w:bCs/>
              </w:rPr>
            </w:pPr>
            <w:r w:rsidRPr="00B21A18">
              <w:rPr>
                <w:b/>
                <w:bCs/>
              </w:rPr>
              <w:t xml:space="preserve">A kurzus </w:t>
            </w:r>
            <w:r>
              <w:rPr>
                <w:b/>
                <w:bCs/>
              </w:rPr>
              <w:t xml:space="preserve">rövid </w:t>
            </w:r>
            <w:r w:rsidRPr="00B21A18">
              <w:rPr>
                <w:b/>
                <w:bCs/>
              </w:rPr>
              <w:t xml:space="preserve">tartalma, </w:t>
            </w:r>
            <w:r w:rsidRPr="00EE3871">
              <w:rPr>
                <w:b/>
                <w:bCs/>
              </w:rPr>
              <w:t>témakörei</w:t>
            </w:r>
          </w:p>
          <w:p w14:paraId="7738E47F" w14:textId="77777777" w:rsidR="00F56A47" w:rsidRDefault="00F56A47" w:rsidP="006F410C">
            <w:pPr>
              <w:rPr>
                <w:b/>
                <w:bCs/>
              </w:rPr>
            </w:pPr>
          </w:p>
          <w:p w14:paraId="5CA2C842" w14:textId="77777777" w:rsidR="00F56A47" w:rsidRDefault="00F56A47" w:rsidP="002801D2">
            <w:pPr>
              <w:numPr>
                <w:ilvl w:val="0"/>
                <w:numId w:val="105"/>
              </w:numPr>
            </w:pPr>
            <w:r>
              <w:t>Bevezetés az eseményszervezésbe. A szolgáltatás, mint termék jellemzői. A rendezvény fogalma, fajtái, csoportosítása. A sportesemények fogalma, típusa, felosztása.</w:t>
            </w:r>
          </w:p>
          <w:p w14:paraId="6BE96A02" w14:textId="77777777" w:rsidR="00F56A47" w:rsidRDefault="00F56A47" w:rsidP="002801D2">
            <w:pPr>
              <w:numPr>
                <w:ilvl w:val="0"/>
                <w:numId w:val="105"/>
              </w:numPr>
            </w:pPr>
            <w:r>
              <w:lastRenderedPageBreak/>
              <w:t>Esemény-menedzsment.</w:t>
            </w:r>
          </w:p>
          <w:p w14:paraId="7494CD5A" w14:textId="77777777" w:rsidR="00F56A47" w:rsidRDefault="00F56A47" w:rsidP="002801D2">
            <w:pPr>
              <w:numPr>
                <w:ilvl w:val="0"/>
                <w:numId w:val="105"/>
              </w:numPr>
            </w:pPr>
            <w:r>
              <w:t xml:space="preserve">Eseményszervezés alkotóelemei. </w:t>
            </w:r>
          </w:p>
          <w:p w14:paraId="0B96F501" w14:textId="77777777" w:rsidR="00F56A47" w:rsidRDefault="00F56A47" w:rsidP="002801D2">
            <w:pPr>
              <w:numPr>
                <w:ilvl w:val="0"/>
                <w:numId w:val="105"/>
              </w:numPr>
            </w:pPr>
            <w:r>
              <w:t xml:space="preserve">A rendezvényszervezés tárgyi feltételei: szükséges berendezések, felszerelések száma, beszerzés lehetőségei. A rendezvényszervezés személyi feltételei. </w:t>
            </w:r>
          </w:p>
          <w:p w14:paraId="3941CBDB" w14:textId="77777777" w:rsidR="00F56A47" w:rsidRDefault="00F56A47" w:rsidP="002801D2">
            <w:pPr>
              <w:numPr>
                <w:ilvl w:val="0"/>
                <w:numId w:val="105"/>
              </w:numPr>
            </w:pPr>
            <w:r>
              <w:t>A rendezvényszervezés munkafázisai: a tervezés. A forgatókönyv-készítés ismeretei. A rendezvényekhez kapcsolódó programok kialakításának szempontjai, megvalósíthatósága. Versenykiírás, esemény-leírás, programterv, forgatókönyv készítés módszertani aspektusai. A sajtókapcsolatok kialakítása. A sajtókommüniké és sajtókonferencia. A rendezvény maszkotája.</w:t>
            </w:r>
          </w:p>
          <w:p w14:paraId="2C3655A5" w14:textId="77777777" w:rsidR="00F56A47" w:rsidRDefault="00F56A47" w:rsidP="002801D2">
            <w:pPr>
              <w:numPr>
                <w:ilvl w:val="0"/>
                <w:numId w:val="105"/>
              </w:numPr>
            </w:pPr>
            <w:r>
              <w:t xml:space="preserve">A rendezvényszervezés munkafázisai: a lebonyolítás. A rendezvény utáni munkálatok és a rendezvényszervező munka értékelése. </w:t>
            </w:r>
          </w:p>
          <w:p w14:paraId="3B80608D" w14:textId="77777777" w:rsidR="00F56A47" w:rsidRDefault="00F56A47" w:rsidP="002801D2">
            <w:pPr>
              <w:numPr>
                <w:ilvl w:val="0"/>
                <w:numId w:val="105"/>
              </w:numPr>
            </w:pPr>
            <w:r>
              <w:t xml:space="preserve">Sportesemények szponzorálásainak lehetőségei, esettanulmányok feldolgozásával. </w:t>
            </w:r>
          </w:p>
          <w:p w14:paraId="4704D13F" w14:textId="77777777" w:rsidR="00F56A47" w:rsidRPr="00B21A18" w:rsidRDefault="00F56A47" w:rsidP="002801D2">
            <w:pPr>
              <w:numPr>
                <w:ilvl w:val="0"/>
                <w:numId w:val="105"/>
              </w:numPr>
            </w:pPr>
            <w:r>
              <w:t xml:space="preserve">Események költségvetésével kapcsolatos legfontosabb ismeretek és módszerek. </w:t>
            </w:r>
          </w:p>
        </w:tc>
      </w:tr>
      <w:tr w:rsidR="00F56A47" w:rsidRPr="0087262E" w14:paraId="0C368919"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1472CC3" w14:textId="77777777" w:rsidR="00F56A47" w:rsidRDefault="00F56A47" w:rsidP="006F410C">
            <w:pPr>
              <w:rPr>
                <w:b/>
                <w:bCs/>
              </w:rPr>
            </w:pPr>
            <w:r w:rsidRPr="00B21A18">
              <w:rPr>
                <w:b/>
                <w:bCs/>
              </w:rPr>
              <w:lastRenderedPageBreak/>
              <w:t>Tervezett tanulási tevékenységek, tanítási módszerek</w:t>
            </w:r>
          </w:p>
          <w:p w14:paraId="228CF85A" w14:textId="77777777" w:rsidR="00F56A47" w:rsidRDefault="00F56A47" w:rsidP="006F410C">
            <w:pPr>
              <w:rPr>
                <w:b/>
                <w:bCs/>
              </w:rPr>
            </w:pPr>
          </w:p>
          <w:p w14:paraId="1520616D" w14:textId="77777777" w:rsidR="00F56A47" w:rsidRPr="00090B83" w:rsidRDefault="00F56A47" w:rsidP="002801D2">
            <w:pPr>
              <w:numPr>
                <w:ilvl w:val="0"/>
                <w:numId w:val="49"/>
              </w:numPr>
              <w:rPr>
                <w:bCs/>
              </w:rPr>
            </w:pPr>
            <w:r w:rsidRPr="00090B83">
              <w:rPr>
                <w:bCs/>
              </w:rPr>
              <w:t>előadás</w:t>
            </w:r>
          </w:p>
          <w:p w14:paraId="16465194" w14:textId="77777777" w:rsidR="00F56A47" w:rsidRPr="00090B83" w:rsidRDefault="00F56A47" w:rsidP="002801D2">
            <w:pPr>
              <w:numPr>
                <w:ilvl w:val="0"/>
                <w:numId w:val="49"/>
              </w:numPr>
              <w:rPr>
                <w:bCs/>
              </w:rPr>
            </w:pPr>
            <w:r w:rsidRPr="00090B83">
              <w:rPr>
                <w:bCs/>
              </w:rPr>
              <w:t>kiscsop</w:t>
            </w:r>
            <w:r>
              <w:rPr>
                <w:bCs/>
              </w:rPr>
              <w:t>o</w:t>
            </w:r>
            <w:r w:rsidRPr="00090B83">
              <w:rPr>
                <w:bCs/>
              </w:rPr>
              <w:t>rtos team munka</w:t>
            </w:r>
          </w:p>
          <w:p w14:paraId="22B454BA" w14:textId="77777777" w:rsidR="00F56A47" w:rsidRPr="00090B83" w:rsidRDefault="00F56A47" w:rsidP="002801D2">
            <w:pPr>
              <w:numPr>
                <w:ilvl w:val="0"/>
                <w:numId w:val="49"/>
              </w:numPr>
              <w:rPr>
                <w:bCs/>
              </w:rPr>
            </w:pPr>
            <w:r w:rsidRPr="00090B83">
              <w:rPr>
                <w:bCs/>
              </w:rPr>
              <w:t>projektmunka</w:t>
            </w:r>
          </w:p>
          <w:p w14:paraId="7B231701" w14:textId="77777777" w:rsidR="00F56A47" w:rsidRPr="00B21A18" w:rsidRDefault="00F56A47" w:rsidP="002801D2">
            <w:pPr>
              <w:numPr>
                <w:ilvl w:val="0"/>
                <w:numId w:val="49"/>
              </w:numPr>
            </w:pPr>
            <w:r w:rsidRPr="00090B83">
              <w:rPr>
                <w:bCs/>
              </w:rPr>
              <w:t>otthoni feladat</w:t>
            </w:r>
          </w:p>
        </w:tc>
      </w:tr>
      <w:tr w:rsidR="00F56A47" w:rsidRPr="0087262E" w14:paraId="281D4C70"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23364C64" w14:textId="77777777" w:rsidR="00F56A47" w:rsidRPr="00EE3871" w:rsidRDefault="00F56A47" w:rsidP="006F410C">
            <w:pPr>
              <w:rPr>
                <w:b/>
                <w:bCs/>
              </w:rPr>
            </w:pPr>
            <w:r w:rsidRPr="00EE3871">
              <w:rPr>
                <w:b/>
                <w:bCs/>
              </w:rPr>
              <w:t>Értékelés</w:t>
            </w:r>
          </w:p>
          <w:p w14:paraId="751D56AA" w14:textId="77777777" w:rsidR="00F56A47" w:rsidRPr="00EE3871" w:rsidRDefault="00F56A47" w:rsidP="006F410C">
            <w:pPr>
              <w:rPr>
                <w:bCs/>
              </w:rPr>
            </w:pPr>
            <w:r w:rsidRPr="00EE3871">
              <w:rPr>
                <w:bCs/>
              </w:rPr>
              <w:t>A félév végén a hallgatók gyakorlati jegyet szerezhetnek, mely két részből tevődik össze:</w:t>
            </w:r>
          </w:p>
          <w:p w14:paraId="0192BCC2" w14:textId="77777777" w:rsidR="00F56A47" w:rsidRPr="00EE3871" w:rsidRDefault="00F56A47" w:rsidP="002801D2">
            <w:pPr>
              <w:numPr>
                <w:ilvl w:val="0"/>
                <w:numId w:val="106"/>
              </w:numPr>
              <w:rPr>
                <w:bCs/>
              </w:rPr>
            </w:pPr>
            <w:r w:rsidRPr="00EE3871">
              <w:rPr>
                <w:bCs/>
              </w:rPr>
              <w:t>szóbeli beszámoló (év végi jegy 40%-át adja): adott sportág versenyszervezésének bemutatása, versenykiírás, forgatókönyv készítése;</w:t>
            </w:r>
          </w:p>
          <w:p w14:paraId="756021D6" w14:textId="77777777" w:rsidR="00F56A47" w:rsidRPr="00EE3871" w:rsidRDefault="00F56A47" w:rsidP="002801D2">
            <w:pPr>
              <w:numPr>
                <w:ilvl w:val="0"/>
                <w:numId w:val="106"/>
              </w:numPr>
              <w:rPr>
                <w:bCs/>
              </w:rPr>
            </w:pPr>
            <w:r w:rsidRPr="00EE3871">
              <w:rPr>
                <w:bCs/>
              </w:rPr>
              <w:t>zárthelyi dolgozat (év végi jegy 60%-át adja).</w:t>
            </w:r>
          </w:p>
          <w:p w14:paraId="03FEF3E7" w14:textId="77777777" w:rsidR="00F56A47" w:rsidRPr="00EE3871" w:rsidRDefault="00F56A47" w:rsidP="006F410C">
            <w:pPr>
              <w:rPr>
                <w:bCs/>
              </w:rPr>
            </w:pPr>
            <w:r w:rsidRPr="00EE3871">
              <w:rPr>
                <w:bCs/>
              </w:rPr>
              <w:t>Az elégséges érdemjegy feltétele az összesen megszerezhető pontszám 60%-nak teljesítése (70-79%:3; 80-89%: 4; 90-100%: 5).</w:t>
            </w:r>
          </w:p>
          <w:p w14:paraId="66DF85CF" w14:textId="77777777" w:rsidR="00F56A47" w:rsidRPr="00B21A18" w:rsidRDefault="00F56A47" w:rsidP="006F410C">
            <w:r w:rsidRPr="00EE3871">
              <w:t xml:space="preserve">Az aláírás feltétele az órai részvétel és a prezentáció megtartása. </w:t>
            </w:r>
          </w:p>
        </w:tc>
      </w:tr>
      <w:tr w:rsidR="00F56A47" w:rsidRPr="0087262E" w14:paraId="69BB941B"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70A304B" w14:textId="77777777" w:rsidR="00F56A47" w:rsidRDefault="00F56A47" w:rsidP="006F410C">
            <w:pPr>
              <w:rPr>
                <w:b/>
                <w:bCs/>
              </w:rPr>
            </w:pPr>
            <w:r w:rsidRPr="00B21A18">
              <w:rPr>
                <w:b/>
                <w:bCs/>
              </w:rPr>
              <w:t xml:space="preserve">Kötelező </w:t>
            </w:r>
            <w:r>
              <w:rPr>
                <w:b/>
                <w:bCs/>
              </w:rPr>
              <w:t>szakirodalom</w:t>
            </w:r>
            <w:r w:rsidRPr="00B21A18">
              <w:rPr>
                <w:b/>
                <w:bCs/>
              </w:rPr>
              <w:t>:</w:t>
            </w:r>
          </w:p>
          <w:p w14:paraId="2CEB6B4A" w14:textId="77777777" w:rsidR="00F56A47" w:rsidRDefault="00F56A47" w:rsidP="006F410C">
            <w:pPr>
              <w:rPr>
                <w:b/>
                <w:bCs/>
              </w:rPr>
            </w:pPr>
          </w:p>
          <w:p w14:paraId="5E7FB8A4" w14:textId="77777777" w:rsidR="00F56A47" w:rsidRDefault="00F56A47" w:rsidP="002801D2">
            <w:pPr>
              <w:numPr>
                <w:ilvl w:val="0"/>
                <w:numId w:val="53"/>
              </w:numPr>
            </w:pPr>
            <w:r>
              <w:t>órai tananyag</w:t>
            </w:r>
          </w:p>
          <w:p w14:paraId="64DB65B6" w14:textId="77777777" w:rsidR="00F56A47" w:rsidRDefault="00F56A47" w:rsidP="002801D2">
            <w:pPr>
              <w:numPr>
                <w:ilvl w:val="0"/>
                <w:numId w:val="53"/>
              </w:numPr>
            </w:pPr>
            <w:r>
              <w:t>Müller Anetta-Bíró Melinda -Szalay Gábor: Sportesemények szervezése. Eger, EKF. 2015. ISBN 978-615-5297-30-4. http://oszkdk.oszk.hu/beszolgaltatas/index.php; http://uni-eger.hu/hu/ttk/szervezet-/sporttudomanyi-intezet/letoltheto-anyagok</w:t>
            </w:r>
          </w:p>
          <w:p w14:paraId="4FD9D3CE" w14:textId="77777777" w:rsidR="00F56A47" w:rsidRDefault="00F56A47" w:rsidP="002801D2">
            <w:pPr>
              <w:numPr>
                <w:ilvl w:val="0"/>
                <w:numId w:val="53"/>
              </w:numPr>
            </w:pPr>
            <w:r>
              <w:t>Judy Allen: A rendezvényszervezés nagykönyve. Akadémiai kiadó zrt. 376.p. 206.p. 2005.</w:t>
            </w:r>
          </w:p>
          <w:p w14:paraId="729F53C2" w14:textId="77777777" w:rsidR="00F56A47" w:rsidRDefault="00F56A47" w:rsidP="002801D2">
            <w:pPr>
              <w:numPr>
                <w:ilvl w:val="0"/>
                <w:numId w:val="53"/>
              </w:numPr>
            </w:pPr>
            <w:r>
              <w:t>Gyarmati Ildikó: Rendezvényszervezési kalauz. Athenaeum könyvkiadó kft. 2010.</w:t>
            </w:r>
          </w:p>
          <w:p w14:paraId="655D3615" w14:textId="77777777" w:rsidR="00F56A47" w:rsidRDefault="00F56A47" w:rsidP="002801D2">
            <w:pPr>
              <w:numPr>
                <w:ilvl w:val="0"/>
                <w:numId w:val="53"/>
              </w:numPr>
            </w:pPr>
            <w:r>
              <w:t>Tsitskari, E-Tsiotras D.- Tsiotras G. (2006): Measuring Service Quality in Sport Services. Total Quality Management, 17/5., pp. 623-631.</w:t>
            </w:r>
          </w:p>
          <w:p w14:paraId="43F0A02A" w14:textId="77777777" w:rsidR="00F56A47" w:rsidRDefault="00F56A47" w:rsidP="006F410C"/>
          <w:p w14:paraId="013D519D" w14:textId="77777777" w:rsidR="00F56A47" w:rsidRDefault="00F56A47" w:rsidP="006F410C">
            <w:r>
              <w:t xml:space="preserve">Ajánlott irodalom:    </w:t>
            </w:r>
          </w:p>
          <w:p w14:paraId="2870AC29" w14:textId="77777777" w:rsidR="00F56A47" w:rsidRDefault="00F56A47" w:rsidP="002801D2">
            <w:pPr>
              <w:numPr>
                <w:ilvl w:val="0"/>
                <w:numId w:val="54"/>
              </w:numPr>
            </w:pPr>
            <w:r>
              <w:t>G.A.J. Bowdin: Events Management. Butterworth-Heinemann. 2006. 510.p. ISBN:0750665335,9780750665339.</w:t>
            </w:r>
          </w:p>
          <w:p w14:paraId="05895640" w14:textId="77777777" w:rsidR="00F56A47" w:rsidRDefault="00F56A47" w:rsidP="002801D2">
            <w:pPr>
              <w:numPr>
                <w:ilvl w:val="0"/>
                <w:numId w:val="54"/>
              </w:numPr>
            </w:pPr>
            <w:r>
              <w:t>Charles Bladen, James Kennell, Emma Abson, Nick Wilde: Events Management: An Introduction. Routledge, 2012. 472.p. ISBN: 1136980385, 9781136980381.</w:t>
            </w:r>
          </w:p>
          <w:p w14:paraId="00BE7A75" w14:textId="77777777" w:rsidR="00F56A47" w:rsidRDefault="00F56A47" w:rsidP="002801D2">
            <w:pPr>
              <w:numPr>
                <w:ilvl w:val="0"/>
                <w:numId w:val="54"/>
              </w:numPr>
            </w:pPr>
            <w:r>
              <w:t>Dancsecz Gabriella: A nemzetközi sportrendezvény-szervezési projektek sikertényezői és a siker megítélésének kritériumai. PhD értekezés. Pannon Egyetem, Gazdálkodás- és Szervezéstudományok Doktori Iskola. 2008. Veszprém.208-209.p.</w:t>
            </w:r>
          </w:p>
          <w:p w14:paraId="266C81E1" w14:textId="77777777" w:rsidR="00F56A47" w:rsidRDefault="00F56A47" w:rsidP="002801D2">
            <w:pPr>
              <w:numPr>
                <w:ilvl w:val="0"/>
                <w:numId w:val="54"/>
              </w:numPr>
            </w:pPr>
            <w:r>
              <w:t xml:space="preserve">Danyi Zoltán-Kozma Gábor: A nemzetközi sportrendezvények szerepe Debrecen városmarketingjében.In:Magyar Sporttudományi szemle. II. évf.41.sz.2010/1. 5-10.p. </w:t>
            </w:r>
          </w:p>
          <w:p w14:paraId="2BBF6CBF" w14:textId="77777777" w:rsidR="00F56A47" w:rsidRPr="00B21A18" w:rsidRDefault="00F56A47" w:rsidP="006F410C">
            <w:r>
              <w:tab/>
            </w:r>
          </w:p>
        </w:tc>
      </w:tr>
    </w:tbl>
    <w:p w14:paraId="5C2DBCE7" w14:textId="77777777" w:rsidR="00F56A47" w:rsidRDefault="00F56A47" w:rsidP="00F56A47"/>
    <w:p w14:paraId="61B4D5BD" w14:textId="77777777" w:rsidR="00F56A47" w:rsidRDefault="00F56A47" w:rsidP="00F56A47"/>
    <w:p w14:paraId="71789C1C" w14:textId="77777777" w:rsidR="00F56A47" w:rsidRDefault="00F56A47" w:rsidP="00F56A4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F56A47" w:rsidRPr="007317D2" w14:paraId="0015CF22" w14:textId="77777777" w:rsidTr="006F410C">
        <w:tc>
          <w:tcPr>
            <w:tcW w:w="9250" w:type="dxa"/>
            <w:gridSpan w:val="2"/>
            <w:shd w:val="clear" w:color="auto" w:fill="auto"/>
          </w:tcPr>
          <w:p w14:paraId="3B09BFF4" w14:textId="77777777" w:rsidR="00F56A47" w:rsidRPr="007317D2" w:rsidRDefault="00F56A47" w:rsidP="006F410C">
            <w:pPr>
              <w:jc w:val="center"/>
              <w:rPr>
                <w:sz w:val="28"/>
                <w:szCs w:val="28"/>
              </w:rPr>
            </w:pPr>
            <w:r w:rsidRPr="007317D2">
              <w:rPr>
                <w:sz w:val="28"/>
                <w:szCs w:val="28"/>
              </w:rPr>
              <w:lastRenderedPageBreak/>
              <w:t>Heti bontott tematika</w:t>
            </w:r>
          </w:p>
        </w:tc>
      </w:tr>
      <w:tr w:rsidR="00F56A47" w:rsidRPr="007317D2" w14:paraId="4812491A" w14:textId="77777777" w:rsidTr="006F410C">
        <w:tc>
          <w:tcPr>
            <w:tcW w:w="1529" w:type="dxa"/>
            <w:vMerge w:val="restart"/>
            <w:shd w:val="clear" w:color="auto" w:fill="auto"/>
          </w:tcPr>
          <w:p w14:paraId="5FB7F682" w14:textId="7B8EF2EB" w:rsidR="00F56A47" w:rsidRPr="007317D2" w:rsidRDefault="00F56A47" w:rsidP="00F56A47">
            <w:pPr>
              <w:ind w:left="360"/>
            </w:pPr>
            <w:r>
              <w:t>1</w:t>
            </w:r>
          </w:p>
        </w:tc>
        <w:tc>
          <w:tcPr>
            <w:tcW w:w="7721" w:type="dxa"/>
            <w:shd w:val="clear" w:color="auto" w:fill="auto"/>
          </w:tcPr>
          <w:p w14:paraId="2F78CB0C" w14:textId="77777777" w:rsidR="00F56A47" w:rsidRPr="002C2F78" w:rsidRDefault="00F56A47" w:rsidP="006F410C">
            <w:pPr>
              <w:jc w:val="both"/>
            </w:pPr>
            <w:r w:rsidRPr="002C2F78">
              <w:t>Bevezetés az eseményszervezésbe. A szolgáltatás, mint termék jellemzői. A rendezvény fogalma, fajtái, csoportosítása. A sportesemények fogalma, típusa, felosztása.</w:t>
            </w:r>
          </w:p>
        </w:tc>
      </w:tr>
      <w:tr w:rsidR="00F56A47" w:rsidRPr="007317D2" w14:paraId="15D89190" w14:textId="77777777" w:rsidTr="006F410C">
        <w:tc>
          <w:tcPr>
            <w:tcW w:w="1529" w:type="dxa"/>
            <w:vMerge/>
            <w:shd w:val="clear" w:color="auto" w:fill="auto"/>
          </w:tcPr>
          <w:p w14:paraId="008B37B3" w14:textId="77777777" w:rsidR="00F56A47" w:rsidRPr="007317D2" w:rsidRDefault="00F56A47" w:rsidP="00F56A47">
            <w:pPr>
              <w:ind w:left="360"/>
            </w:pPr>
          </w:p>
        </w:tc>
        <w:tc>
          <w:tcPr>
            <w:tcW w:w="7721" w:type="dxa"/>
            <w:shd w:val="clear" w:color="auto" w:fill="auto"/>
          </w:tcPr>
          <w:p w14:paraId="77E48BEA" w14:textId="77777777" w:rsidR="00F56A47" w:rsidRPr="002C2F78" w:rsidRDefault="00F56A47" w:rsidP="006F410C">
            <w:pPr>
              <w:jc w:val="both"/>
            </w:pPr>
            <w:r w:rsidRPr="002C2F78">
              <w:t>T: ismeri az esemény, rendezvény fogalmát, fajtáit. Ismeri a szolgáltatások, sportszolgáltatások fogalmát, típusait, főbb jellemzőit és képes a szolgáltatásokat, a sportszolgáltatásokat értelmezni.</w:t>
            </w:r>
          </w:p>
        </w:tc>
      </w:tr>
      <w:tr w:rsidR="00F56A47" w:rsidRPr="007317D2" w14:paraId="5893FD5B" w14:textId="77777777" w:rsidTr="006F410C">
        <w:tc>
          <w:tcPr>
            <w:tcW w:w="1529" w:type="dxa"/>
            <w:vMerge w:val="restart"/>
            <w:shd w:val="clear" w:color="auto" w:fill="auto"/>
          </w:tcPr>
          <w:p w14:paraId="30550294" w14:textId="05449BAF" w:rsidR="00F56A47" w:rsidRPr="007317D2" w:rsidRDefault="00F56A47" w:rsidP="00F56A47">
            <w:pPr>
              <w:ind w:left="360"/>
            </w:pPr>
            <w:r>
              <w:t>2</w:t>
            </w:r>
          </w:p>
        </w:tc>
        <w:tc>
          <w:tcPr>
            <w:tcW w:w="7721" w:type="dxa"/>
            <w:shd w:val="clear" w:color="auto" w:fill="auto"/>
          </w:tcPr>
          <w:p w14:paraId="4850A342" w14:textId="77777777" w:rsidR="00F56A47" w:rsidRPr="002C2F78" w:rsidRDefault="00F56A47" w:rsidP="006F410C">
            <w:pPr>
              <w:jc w:val="both"/>
            </w:pPr>
            <w:r w:rsidRPr="002C2F78">
              <w:t>Esemény-menedzsment.</w:t>
            </w:r>
          </w:p>
        </w:tc>
      </w:tr>
      <w:tr w:rsidR="00F56A47" w:rsidRPr="007317D2" w14:paraId="349302CC" w14:textId="77777777" w:rsidTr="006F410C">
        <w:tc>
          <w:tcPr>
            <w:tcW w:w="1529" w:type="dxa"/>
            <w:vMerge/>
            <w:shd w:val="clear" w:color="auto" w:fill="auto"/>
          </w:tcPr>
          <w:p w14:paraId="406B78DB" w14:textId="77777777" w:rsidR="00F56A47" w:rsidRPr="007317D2" w:rsidRDefault="00F56A47" w:rsidP="00F56A47">
            <w:pPr>
              <w:ind w:left="360"/>
            </w:pPr>
          </w:p>
        </w:tc>
        <w:tc>
          <w:tcPr>
            <w:tcW w:w="7721" w:type="dxa"/>
            <w:shd w:val="clear" w:color="auto" w:fill="auto"/>
          </w:tcPr>
          <w:p w14:paraId="76083981" w14:textId="77777777" w:rsidR="00F56A47" w:rsidRPr="00BF1195" w:rsidRDefault="00F56A47" w:rsidP="006F410C">
            <w:pPr>
              <w:jc w:val="both"/>
            </w:pPr>
            <w:r>
              <w:t xml:space="preserve">TE: ismeri az esemény-menedzsment fogalmát és főbb feladatait. Ismeri az arculat és design szerepét az eseményszervezésben. </w:t>
            </w:r>
          </w:p>
        </w:tc>
      </w:tr>
      <w:tr w:rsidR="00F56A47" w:rsidRPr="007317D2" w14:paraId="1BB36331" w14:textId="77777777" w:rsidTr="006F410C">
        <w:tc>
          <w:tcPr>
            <w:tcW w:w="1529" w:type="dxa"/>
            <w:vMerge w:val="restart"/>
            <w:shd w:val="clear" w:color="auto" w:fill="auto"/>
          </w:tcPr>
          <w:p w14:paraId="06DF2C8C" w14:textId="3AB0460E" w:rsidR="00F56A47" w:rsidRPr="007317D2" w:rsidRDefault="00F56A47" w:rsidP="00F56A47">
            <w:pPr>
              <w:ind w:left="360"/>
            </w:pPr>
            <w:r>
              <w:t>3</w:t>
            </w:r>
          </w:p>
        </w:tc>
        <w:tc>
          <w:tcPr>
            <w:tcW w:w="7721" w:type="dxa"/>
            <w:shd w:val="clear" w:color="auto" w:fill="auto"/>
          </w:tcPr>
          <w:p w14:paraId="3ABCA192" w14:textId="77777777" w:rsidR="00F56A47" w:rsidRPr="00BF1195" w:rsidRDefault="00F56A47" w:rsidP="006F410C">
            <w:pPr>
              <w:jc w:val="both"/>
            </w:pPr>
            <w:r>
              <w:t xml:space="preserve">Eseményszervezés alkotóelemei. </w:t>
            </w:r>
          </w:p>
          <w:p w14:paraId="718F260B" w14:textId="77777777" w:rsidR="00F56A47" w:rsidRPr="00BF1195" w:rsidRDefault="00F56A47" w:rsidP="006F410C">
            <w:pPr>
              <w:jc w:val="both"/>
            </w:pPr>
          </w:p>
        </w:tc>
      </w:tr>
      <w:tr w:rsidR="00F56A47" w:rsidRPr="007317D2" w14:paraId="50D43A91" w14:textId="77777777" w:rsidTr="006F410C">
        <w:trPr>
          <w:trHeight w:val="709"/>
        </w:trPr>
        <w:tc>
          <w:tcPr>
            <w:tcW w:w="1529" w:type="dxa"/>
            <w:vMerge/>
            <w:shd w:val="clear" w:color="auto" w:fill="auto"/>
          </w:tcPr>
          <w:p w14:paraId="4BF1178E" w14:textId="77777777" w:rsidR="00F56A47" w:rsidRPr="007317D2" w:rsidRDefault="00F56A47" w:rsidP="00F56A47">
            <w:pPr>
              <w:ind w:left="360"/>
            </w:pPr>
          </w:p>
        </w:tc>
        <w:tc>
          <w:tcPr>
            <w:tcW w:w="7721" w:type="dxa"/>
            <w:shd w:val="clear" w:color="auto" w:fill="auto"/>
          </w:tcPr>
          <w:p w14:paraId="7B218ABC" w14:textId="77777777" w:rsidR="00F56A47" w:rsidRPr="00BF1195" w:rsidRDefault="00F56A47" w:rsidP="006F410C">
            <w:pPr>
              <w:jc w:val="both"/>
            </w:pPr>
            <w:r>
              <w:t xml:space="preserve">TE: ismeri az eseményszervezés főbb feladatait és képes holisztikus szemléletben az eseményszervezés valamennyi fázisának megtervezésére és lebonyolítására. </w:t>
            </w:r>
          </w:p>
        </w:tc>
      </w:tr>
      <w:tr w:rsidR="00F56A47" w:rsidRPr="007317D2" w14:paraId="396A6D40" w14:textId="77777777" w:rsidTr="006F410C">
        <w:tc>
          <w:tcPr>
            <w:tcW w:w="1529" w:type="dxa"/>
            <w:vMerge w:val="restart"/>
            <w:shd w:val="clear" w:color="auto" w:fill="auto"/>
          </w:tcPr>
          <w:p w14:paraId="78D7B8A5" w14:textId="2FE2BC54" w:rsidR="00F56A47" w:rsidRPr="007317D2" w:rsidRDefault="00F56A47" w:rsidP="00F56A47">
            <w:pPr>
              <w:ind w:left="360"/>
            </w:pPr>
            <w:r>
              <w:t>4</w:t>
            </w:r>
          </w:p>
        </w:tc>
        <w:tc>
          <w:tcPr>
            <w:tcW w:w="7721" w:type="dxa"/>
            <w:shd w:val="clear" w:color="auto" w:fill="auto"/>
          </w:tcPr>
          <w:p w14:paraId="06D38855" w14:textId="77777777" w:rsidR="00F56A47" w:rsidRPr="00356232" w:rsidRDefault="00F56A47" w:rsidP="006F410C">
            <w:pPr>
              <w:jc w:val="both"/>
            </w:pPr>
            <w:r w:rsidRPr="00356232">
              <w:t xml:space="preserve">A rendezvényszervezés tárgyi feltételei: szükséges berendezések, felszerelések száma, beszerzés lehetőségei. A rendezvényszervezés személyi feltételei. </w:t>
            </w:r>
          </w:p>
          <w:p w14:paraId="7C21D80D" w14:textId="77777777" w:rsidR="00F56A47" w:rsidRPr="00BF1195" w:rsidRDefault="00F56A47" w:rsidP="006F410C">
            <w:pPr>
              <w:jc w:val="both"/>
            </w:pPr>
          </w:p>
        </w:tc>
      </w:tr>
      <w:tr w:rsidR="00F56A47" w:rsidRPr="007317D2" w14:paraId="18EC044D" w14:textId="77777777" w:rsidTr="006F410C">
        <w:tc>
          <w:tcPr>
            <w:tcW w:w="1529" w:type="dxa"/>
            <w:vMerge/>
            <w:shd w:val="clear" w:color="auto" w:fill="auto"/>
          </w:tcPr>
          <w:p w14:paraId="42EDF3E9" w14:textId="77777777" w:rsidR="00F56A47" w:rsidRPr="007317D2" w:rsidRDefault="00F56A47" w:rsidP="00F56A47">
            <w:pPr>
              <w:ind w:left="360"/>
            </w:pPr>
          </w:p>
        </w:tc>
        <w:tc>
          <w:tcPr>
            <w:tcW w:w="7721" w:type="dxa"/>
            <w:shd w:val="clear" w:color="auto" w:fill="auto"/>
          </w:tcPr>
          <w:p w14:paraId="3DB30C4F" w14:textId="77777777" w:rsidR="00F56A47" w:rsidRPr="00356232" w:rsidRDefault="00F56A47" w:rsidP="006F410C">
            <w:pPr>
              <w:jc w:val="both"/>
              <w:rPr>
                <w:color w:val="FF0000"/>
              </w:rPr>
            </w:pPr>
            <w:r>
              <w:t xml:space="preserve">TE: </w:t>
            </w:r>
            <w:r w:rsidRPr="00356232">
              <w:t>ismeri a rendezvényszervezés tárgyi és személyi feltételeit. Képes a sportrendezvény szervezéséhez meghatározni a szükséges erőforrásokat.</w:t>
            </w:r>
          </w:p>
        </w:tc>
      </w:tr>
      <w:tr w:rsidR="00F56A47" w:rsidRPr="007317D2" w14:paraId="5F3986C5" w14:textId="77777777" w:rsidTr="006F410C">
        <w:tc>
          <w:tcPr>
            <w:tcW w:w="1529" w:type="dxa"/>
            <w:vMerge w:val="restart"/>
            <w:shd w:val="clear" w:color="auto" w:fill="auto"/>
          </w:tcPr>
          <w:p w14:paraId="316DAA08" w14:textId="0A417A8D" w:rsidR="00F56A47" w:rsidRPr="007317D2" w:rsidRDefault="00F56A47" w:rsidP="00F56A47">
            <w:pPr>
              <w:ind w:left="360"/>
            </w:pPr>
            <w:r>
              <w:t>5</w:t>
            </w:r>
          </w:p>
        </w:tc>
        <w:tc>
          <w:tcPr>
            <w:tcW w:w="7721" w:type="dxa"/>
            <w:shd w:val="clear" w:color="auto" w:fill="auto"/>
          </w:tcPr>
          <w:p w14:paraId="5720C740" w14:textId="77777777" w:rsidR="00F56A47" w:rsidRPr="00BF1195" w:rsidRDefault="00F56A47" w:rsidP="006F410C">
            <w:pPr>
              <w:jc w:val="both"/>
            </w:pPr>
            <w:r>
              <w:t>A rendezvényszervezés munkafázisai: a tervezés. A forgatókönyv-készítés ismeretei.</w:t>
            </w:r>
            <w:r w:rsidRPr="00BF1195">
              <w:t xml:space="preserve"> </w:t>
            </w:r>
          </w:p>
          <w:p w14:paraId="1F88D3FE" w14:textId="77777777" w:rsidR="00F56A47" w:rsidRPr="00BF1195" w:rsidRDefault="00F56A47" w:rsidP="006F410C">
            <w:pPr>
              <w:jc w:val="both"/>
            </w:pPr>
            <w:r>
              <w:t>A rendezvényekhez kapcsolódó programok kialakításának szempontjai, megvalósíthatósága. Versenykiírás, eseményleírás, programterv, forgatókönyv készítés módszertani aspektusai. A sajtókapcsolatok kialakítása. A sajtókommüniké és sajtókonferencia. A rendezvény maszkotája.</w:t>
            </w:r>
          </w:p>
        </w:tc>
      </w:tr>
      <w:tr w:rsidR="00F56A47" w:rsidRPr="007317D2" w14:paraId="5B6F7D2F" w14:textId="77777777" w:rsidTr="006F410C">
        <w:tc>
          <w:tcPr>
            <w:tcW w:w="1529" w:type="dxa"/>
            <w:vMerge/>
            <w:shd w:val="clear" w:color="auto" w:fill="auto"/>
          </w:tcPr>
          <w:p w14:paraId="3CF4290E" w14:textId="77777777" w:rsidR="00F56A47" w:rsidRPr="007317D2" w:rsidRDefault="00F56A47" w:rsidP="00F56A47">
            <w:pPr>
              <w:ind w:left="360"/>
            </w:pPr>
          </w:p>
        </w:tc>
        <w:tc>
          <w:tcPr>
            <w:tcW w:w="7721" w:type="dxa"/>
            <w:shd w:val="clear" w:color="auto" w:fill="auto"/>
          </w:tcPr>
          <w:p w14:paraId="7DD7D0BA" w14:textId="77777777" w:rsidR="00F56A47" w:rsidRPr="00BF1195" w:rsidRDefault="00F56A47" w:rsidP="006F410C">
            <w:pPr>
              <w:jc w:val="both"/>
            </w:pPr>
            <w:r>
              <w:t>TE: ismeri a rendezvényszervezés főbb fázisait és azok feladatait. képes forgatókönyvet készíteni. Ismeri a rendezvényekhez kapcsolható programokat és azok szerepét és jelentőségét és szervezési aspektusait. ismeri a sajtókommüniké és a sajtókonferencia feladatait és szerepét.</w:t>
            </w:r>
          </w:p>
        </w:tc>
      </w:tr>
      <w:tr w:rsidR="00F56A47" w:rsidRPr="007317D2" w14:paraId="41C8028B" w14:textId="77777777" w:rsidTr="006F410C">
        <w:tc>
          <w:tcPr>
            <w:tcW w:w="1529" w:type="dxa"/>
            <w:vMerge w:val="restart"/>
            <w:shd w:val="clear" w:color="auto" w:fill="auto"/>
          </w:tcPr>
          <w:p w14:paraId="5F22599A" w14:textId="1E1F012C" w:rsidR="00F56A47" w:rsidRPr="007317D2" w:rsidRDefault="00F56A47" w:rsidP="00F56A47">
            <w:pPr>
              <w:ind w:left="360"/>
            </w:pPr>
            <w:r>
              <w:t>6</w:t>
            </w:r>
          </w:p>
        </w:tc>
        <w:tc>
          <w:tcPr>
            <w:tcW w:w="7721" w:type="dxa"/>
            <w:shd w:val="clear" w:color="auto" w:fill="auto"/>
          </w:tcPr>
          <w:p w14:paraId="43D44781" w14:textId="77777777" w:rsidR="00F56A47" w:rsidRPr="00BF1195" w:rsidRDefault="00F56A47" w:rsidP="006F410C">
            <w:pPr>
              <w:jc w:val="both"/>
            </w:pPr>
            <w:r>
              <w:t xml:space="preserve">A rendezvényszervezés munkafázisai: a lebonyolítás. A rendezvény utáni munkálatok és a rendezvényszervező munka értékelése. </w:t>
            </w:r>
          </w:p>
        </w:tc>
      </w:tr>
      <w:tr w:rsidR="00F56A47" w:rsidRPr="007317D2" w14:paraId="1EB2B40B" w14:textId="77777777" w:rsidTr="006F410C">
        <w:tc>
          <w:tcPr>
            <w:tcW w:w="1529" w:type="dxa"/>
            <w:vMerge/>
            <w:shd w:val="clear" w:color="auto" w:fill="auto"/>
          </w:tcPr>
          <w:p w14:paraId="311670CE" w14:textId="77777777" w:rsidR="00F56A47" w:rsidRPr="007317D2" w:rsidRDefault="00F56A47" w:rsidP="00F56A47">
            <w:pPr>
              <w:ind w:left="360"/>
            </w:pPr>
          </w:p>
        </w:tc>
        <w:tc>
          <w:tcPr>
            <w:tcW w:w="7721" w:type="dxa"/>
            <w:shd w:val="clear" w:color="auto" w:fill="auto"/>
          </w:tcPr>
          <w:p w14:paraId="44F24E4D" w14:textId="77777777" w:rsidR="00F56A47" w:rsidRPr="00BF1195" w:rsidRDefault="00F56A47" w:rsidP="006F410C">
            <w:pPr>
              <w:jc w:val="both"/>
            </w:pPr>
            <w:r>
              <w:t>TE: ismeri a sportesemények lebonyolítási feladatait. Képes sportesemények lebonyolítását megvalósítani, értékelni.</w:t>
            </w:r>
          </w:p>
        </w:tc>
      </w:tr>
      <w:tr w:rsidR="00F56A47" w:rsidRPr="007317D2" w14:paraId="79513D0C" w14:textId="77777777" w:rsidTr="006F410C">
        <w:tc>
          <w:tcPr>
            <w:tcW w:w="1529" w:type="dxa"/>
            <w:vMerge w:val="restart"/>
            <w:shd w:val="clear" w:color="auto" w:fill="auto"/>
          </w:tcPr>
          <w:p w14:paraId="48B1DC31" w14:textId="42C901EA" w:rsidR="00F56A47" w:rsidRPr="007317D2" w:rsidRDefault="00F56A47" w:rsidP="00F56A47">
            <w:pPr>
              <w:ind w:left="360"/>
            </w:pPr>
            <w:r>
              <w:t>7</w:t>
            </w:r>
          </w:p>
        </w:tc>
        <w:tc>
          <w:tcPr>
            <w:tcW w:w="7721" w:type="dxa"/>
            <w:shd w:val="clear" w:color="auto" w:fill="auto"/>
          </w:tcPr>
          <w:p w14:paraId="6A59279A" w14:textId="77777777" w:rsidR="00F56A47" w:rsidRPr="00BF1195" w:rsidRDefault="00F56A47" w:rsidP="006F410C">
            <w:pPr>
              <w:jc w:val="both"/>
            </w:pPr>
            <w:r>
              <w:t xml:space="preserve">Sportesemények szponzorálásainak lehetőségei, esettanulmányok feldolgozásával. </w:t>
            </w:r>
          </w:p>
        </w:tc>
      </w:tr>
      <w:tr w:rsidR="00F56A47" w:rsidRPr="007317D2" w14:paraId="26182168" w14:textId="77777777" w:rsidTr="006F410C">
        <w:tc>
          <w:tcPr>
            <w:tcW w:w="1529" w:type="dxa"/>
            <w:vMerge/>
            <w:shd w:val="clear" w:color="auto" w:fill="auto"/>
          </w:tcPr>
          <w:p w14:paraId="3C9FEA19" w14:textId="77777777" w:rsidR="00F56A47" w:rsidRPr="007317D2" w:rsidRDefault="00F56A47" w:rsidP="00F56A47">
            <w:pPr>
              <w:ind w:left="360"/>
            </w:pPr>
          </w:p>
        </w:tc>
        <w:tc>
          <w:tcPr>
            <w:tcW w:w="7721" w:type="dxa"/>
            <w:shd w:val="clear" w:color="auto" w:fill="auto"/>
          </w:tcPr>
          <w:p w14:paraId="5DE49AEB" w14:textId="77777777" w:rsidR="00F56A47" w:rsidRPr="00BF1195" w:rsidRDefault="00F56A47" w:rsidP="006F410C">
            <w:pPr>
              <w:jc w:val="both"/>
            </w:pPr>
            <w:r>
              <w:t xml:space="preserve">TE: ismeri a sportesemények szponzori ajánlati elemeit és képes a szponzori ajánlati elemek összeállítására különböző sportágak területén. </w:t>
            </w:r>
          </w:p>
        </w:tc>
      </w:tr>
      <w:tr w:rsidR="00F56A47" w:rsidRPr="007317D2" w14:paraId="642CB17D" w14:textId="77777777" w:rsidTr="006F410C">
        <w:tc>
          <w:tcPr>
            <w:tcW w:w="1529" w:type="dxa"/>
            <w:vMerge w:val="restart"/>
            <w:shd w:val="clear" w:color="auto" w:fill="auto"/>
          </w:tcPr>
          <w:p w14:paraId="06C66C2D" w14:textId="35F16D60" w:rsidR="00F56A47" w:rsidRPr="007317D2" w:rsidRDefault="00F56A47" w:rsidP="00F56A47">
            <w:pPr>
              <w:ind w:left="360"/>
            </w:pPr>
            <w:r>
              <w:t>8</w:t>
            </w:r>
          </w:p>
        </w:tc>
        <w:tc>
          <w:tcPr>
            <w:tcW w:w="7721" w:type="dxa"/>
            <w:shd w:val="clear" w:color="auto" w:fill="auto"/>
          </w:tcPr>
          <w:p w14:paraId="0530A237" w14:textId="77777777" w:rsidR="00F56A47" w:rsidRDefault="00F56A47" w:rsidP="006F410C">
            <w:pPr>
              <w:jc w:val="both"/>
            </w:pPr>
            <w:r>
              <w:t>Események költségvetésével kapcsolatos legfontosabb ismeretek és módszerek.</w:t>
            </w:r>
          </w:p>
          <w:p w14:paraId="35CBBD5F" w14:textId="77777777" w:rsidR="00F56A47" w:rsidRPr="00BF1195" w:rsidRDefault="00F56A47" w:rsidP="006F410C">
            <w:pPr>
              <w:jc w:val="both"/>
            </w:pPr>
          </w:p>
        </w:tc>
      </w:tr>
      <w:tr w:rsidR="00F56A47" w:rsidRPr="007317D2" w14:paraId="4D9352D8" w14:textId="77777777" w:rsidTr="006F410C">
        <w:tc>
          <w:tcPr>
            <w:tcW w:w="1529" w:type="dxa"/>
            <w:vMerge/>
            <w:shd w:val="clear" w:color="auto" w:fill="auto"/>
          </w:tcPr>
          <w:p w14:paraId="21A1E94B" w14:textId="77777777" w:rsidR="00F56A47" w:rsidRPr="007317D2" w:rsidRDefault="00F56A47" w:rsidP="00F56A47">
            <w:pPr>
              <w:ind w:left="360"/>
            </w:pPr>
          </w:p>
        </w:tc>
        <w:tc>
          <w:tcPr>
            <w:tcW w:w="7721" w:type="dxa"/>
            <w:shd w:val="clear" w:color="auto" w:fill="auto"/>
          </w:tcPr>
          <w:p w14:paraId="5B7FB6C4" w14:textId="77777777" w:rsidR="00F56A47" w:rsidRPr="00BF1195" w:rsidRDefault="00F56A47" w:rsidP="006F410C">
            <w:pPr>
              <w:jc w:val="both"/>
            </w:pPr>
            <w:r>
              <w:t>TE: ismeri az eseményszervezés költségvetésének főbb elméleti és gyakorlati alapjait. Képes költségvetést készíteni az eseményszervezéssel kapcsolatban.</w:t>
            </w:r>
          </w:p>
        </w:tc>
      </w:tr>
      <w:tr w:rsidR="00F56A47" w:rsidRPr="007317D2" w14:paraId="7F6DFB75" w14:textId="77777777" w:rsidTr="006F410C">
        <w:tc>
          <w:tcPr>
            <w:tcW w:w="1529" w:type="dxa"/>
            <w:vMerge w:val="restart"/>
            <w:shd w:val="clear" w:color="auto" w:fill="auto"/>
          </w:tcPr>
          <w:p w14:paraId="27DE19E9" w14:textId="792B1E69" w:rsidR="00F56A47" w:rsidRPr="007317D2" w:rsidRDefault="00F56A47" w:rsidP="00F56A47">
            <w:pPr>
              <w:ind w:left="360"/>
            </w:pPr>
            <w:r>
              <w:t>9</w:t>
            </w:r>
          </w:p>
        </w:tc>
        <w:tc>
          <w:tcPr>
            <w:tcW w:w="7721" w:type="dxa"/>
            <w:shd w:val="clear" w:color="auto" w:fill="auto"/>
          </w:tcPr>
          <w:p w14:paraId="0E94D9A3" w14:textId="77777777" w:rsidR="00F56A47" w:rsidRPr="00BF1195" w:rsidRDefault="00F56A47" w:rsidP="006F410C">
            <w:pPr>
              <w:jc w:val="both"/>
            </w:pPr>
            <w:r>
              <w:t>Vendégelőadó</w:t>
            </w:r>
          </w:p>
        </w:tc>
      </w:tr>
      <w:tr w:rsidR="00F56A47" w:rsidRPr="007317D2" w14:paraId="061F4F8B" w14:textId="77777777" w:rsidTr="006F410C">
        <w:tc>
          <w:tcPr>
            <w:tcW w:w="1529" w:type="dxa"/>
            <w:vMerge/>
            <w:shd w:val="clear" w:color="auto" w:fill="auto"/>
          </w:tcPr>
          <w:p w14:paraId="3954AF04" w14:textId="77777777" w:rsidR="00F56A47" w:rsidRPr="007317D2" w:rsidRDefault="00F56A47" w:rsidP="00F56A47">
            <w:pPr>
              <w:ind w:left="360"/>
            </w:pPr>
          </w:p>
        </w:tc>
        <w:tc>
          <w:tcPr>
            <w:tcW w:w="7721" w:type="dxa"/>
            <w:shd w:val="clear" w:color="auto" w:fill="auto"/>
          </w:tcPr>
          <w:p w14:paraId="00CAFB82" w14:textId="77777777" w:rsidR="00F56A47" w:rsidRPr="00BF1195" w:rsidRDefault="00F56A47" w:rsidP="006F410C">
            <w:pPr>
              <w:jc w:val="both"/>
            </w:pPr>
          </w:p>
        </w:tc>
      </w:tr>
      <w:tr w:rsidR="00F56A47" w:rsidRPr="007317D2" w14:paraId="33BC87F9" w14:textId="77777777" w:rsidTr="006F410C">
        <w:tc>
          <w:tcPr>
            <w:tcW w:w="1529" w:type="dxa"/>
            <w:vMerge w:val="restart"/>
            <w:shd w:val="clear" w:color="auto" w:fill="auto"/>
          </w:tcPr>
          <w:p w14:paraId="7A3B4C81" w14:textId="424A52C6" w:rsidR="00F56A47" w:rsidRPr="007317D2" w:rsidRDefault="00F56A47" w:rsidP="00F56A47">
            <w:pPr>
              <w:ind w:left="360"/>
            </w:pPr>
            <w:r>
              <w:t>10</w:t>
            </w:r>
          </w:p>
        </w:tc>
        <w:tc>
          <w:tcPr>
            <w:tcW w:w="7721" w:type="dxa"/>
            <w:shd w:val="clear" w:color="auto" w:fill="auto"/>
          </w:tcPr>
          <w:p w14:paraId="4FF2E15D" w14:textId="77777777" w:rsidR="00F56A47" w:rsidRPr="00BF1195" w:rsidRDefault="00F56A47" w:rsidP="006F410C">
            <w:pPr>
              <w:jc w:val="both"/>
            </w:pPr>
            <w:r>
              <w:t>Zárthelyi dolgozat</w:t>
            </w:r>
          </w:p>
        </w:tc>
      </w:tr>
      <w:tr w:rsidR="00F56A47" w:rsidRPr="007317D2" w14:paraId="53468060" w14:textId="77777777" w:rsidTr="006F410C">
        <w:tc>
          <w:tcPr>
            <w:tcW w:w="1529" w:type="dxa"/>
            <w:vMerge/>
            <w:shd w:val="clear" w:color="auto" w:fill="auto"/>
          </w:tcPr>
          <w:p w14:paraId="62B93778" w14:textId="77777777" w:rsidR="00F56A47" w:rsidRPr="007317D2" w:rsidRDefault="00F56A47" w:rsidP="00F56A47">
            <w:pPr>
              <w:ind w:left="360"/>
            </w:pPr>
          </w:p>
        </w:tc>
        <w:tc>
          <w:tcPr>
            <w:tcW w:w="7721" w:type="dxa"/>
            <w:shd w:val="clear" w:color="auto" w:fill="auto"/>
          </w:tcPr>
          <w:p w14:paraId="7691D287" w14:textId="77777777" w:rsidR="00F56A47" w:rsidRPr="00BF1195" w:rsidRDefault="00F56A47" w:rsidP="006F410C">
            <w:pPr>
              <w:jc w:val="both"/>
            </w:pPr>
          </w:p>
        </w:tc>
      </w:tr>
      <w:tr w:rsidR="00F56A47" w:rsidRPr="007317D2" w14:paraId="5BC0846E" w14:textId="77777777" w:rsidTr="006F410C">
        <w:tc>
          <w:tcPr>
            <w:tcW w:w="1529" w:type="dxa"/>
            <w:vMerge w:val="restart"/>
            <w:shd w:val="clear" w:color="auto" w:fill="auto"/>
          </w:tcPr>
          <w:p w14:paraId="52B7BC1D" w14:textId="302B0DBF" w:rsidR="00F56A47" w:rsidRPr="007317D2" w:rsidRDefault="00F56A47" w:rsidP="00F56A47">
            <w:pPr>
              <w:ind w:left="360"/>
            </w:pPr>
            <w:r>
              <w:t>11</w:t>
            </w:r>
          </w:p>
        </w:tc>
        <w:tc>
          <w:tcPr>
            <w:tcW w:w="7721" w:type="dxa"/>
            <w:shd w:val="clear" w:color="auto" w:fill="auto"/>
          </w:tcPr>
          <w:p w14:paraId="6DB88B2F" w14:textId="77777777" w:rsidR="00F56A47" w:rsidRPr="00BF1195" w:rsidRDefault="00F56A47" w:rsidP="006F410C">
            <w:pPr>
              <w:jc w:val="both"/>
            </w:pPr>
            <w:r>
              <w:t>Hallgatói prezentációk- szabadon választott sportág versenykiírásának, forgatókönyvének bemutatása</w:t>
            </w:r>
          </w:p>
        </w:tc>
      </w:tr>
      <w:tr w:rsidR="00F56A47" w:rsidRPr="007317D2" w14:paraId="46826110" w14:textId="77777777" w:rsidTr="006F410C">
        <w:tc>
          <w:tcPr>
            <w:tcW w:w="1529" w:type="dxa"/>
            <w:vMerge/>
            <w:shd w:val="clear" w:color="auto" w:fill="auto"/>
          </w:tcPr>
          <w:p w14:paraId="03A561A2" w14:textId="77777777" w:rsidR="00F56A47" w:rsidRPr="007317D2" w:rsidRDefault="00F56A47" w:rsidP="00F56A47">
            <w:pPr>
              <w:ind w:left="360"/>
            </w:pPr>
          </w:p>
        </w:tc>
        <w:tc>
          <w:tcPr>
            <w:tcW w:w="7721" w:type="dxa"/>
            <w:shd w:val="clear" w:color="auto" w:fill="auto"/>
          </w:tcPr>
          <w:p w14:paraId="7A9F2604" w14:textId="77777777" w:rsidR="00F56A47" w:rsidRPr="00BF1195" w:rsidRDefault="00F56A47" w:rsidP="006F410C">
            <w:pPr>
              <w:jc w:val="both"/>
            </w:pPr>
          </w:p>
        </w:tc>
      </w:tr>
      <w:tr w:rsidR="00F56A47" w:rsidRPr="007317D2" w14:paraId="333759EE" w14:textId="77777777" w:rsidTr="006F410C">
        <w:tc>
          <w:tcPr>
            <w:tcW w:w="1529" w:type="dxa"/>
            <w:vMerge w:val="restart"/>
            <w:shd w:val="clear" w:color="auto" w:fill="auto"/>
          </w:tcPr>
          <w:p w14:paraId="12D27529" w14:textId="32ABDB98" w:rsidR="00F56A47" w:rsidRPr="007317D2" w:rsidRDefault="00F56A47" w:rsidP="00F56A47">
            <w:pPr>
              <w:ind w:left="360"/>
            </w:pPr>
            <w:r>
              <w:t>12</w:t>
            </w:r>
          </w:p>
        </w:tc>
        <w:tc>
          <w:tcPr>
            <w:tcW w:w="7721" w:type="dxa"/>
            <w:shd w:val="clear" w:color="auto" w:fill="auto"/>
          </w:tcPr>
          <w:p w14:paraId="2EE57146" w14:textId="77777777" w:rsidR="00F56A47" w:rsidRPr="00BF1195" w:rsidRDefault="00F56A47" w:rsidP="006F410C">
            <w:pPr>
              <w:jc w:val="both"/>
            </w:pPr>
            <w:r>
              <w:t>Hallgatói prezentáció- szabadon választott sportág versenykiírásának, forgatókönyvének bemutatása</w:t>
            </w:r>
          </w:p>
        </w:tc>
      </w:tr>
      <w:tr w:rsidR="00F56A47" w:rsidRPr="007317D2" w14:paraId="3653DD0B" w14:textId="77777777" w:rsidTr="006F410C">
        <w:tc>
          <w:tcPr>
            <w:tcW w:w="1529" w:type="dxa"/>
            <w:vMerge/>
            <w:shd w:val="clear" w:color="auto" w:fill="auto"/>
          </w:tcPr>
          <w:p w14:paraId="6D81CE95" w14:textId="77777777" w:rsidR="00F56A47" w:rsidRPr="007317D2" w:rsidRDefault="00F56A47" w:rsidP="00F56A47">
            <w:pPr>
              <w:ind w:left="360"/>
            </w:pPr>
          </w:p>
        </w:tc>
        <w:tc>
          <w:tcPr>
            <w:tcW w:w="7721" w:type="dxa"/>
            <w:shd w:val="clear" w:color="auto" w:fill="auto"/>
          </w:tcPr>
          <w:p w14:paraId="27DF2324" w14:textId="77777777" w:rsidR="00F56A47" w:rsidRPr="00BF1195" w:rsidRDefault="00F56A47" w:rsidP="006F410C">
            <w:pPr>
              <w:jc w:val="both"/>
            </w:pPr>
          </w:p>
        </w:tc>
      </w:tr>
      <w:tr w:rsidR="00F56A47" w:rsidRPr="007317D2" w14:paraId="6BA99DDF" w14:textId="77777777" w:rsidTr="006F410C">
        <w:tc>
          <w:tcPr>
            <w:tcW w:w="1529" w:type="dxa"/>
            <w:vMerge w:val="restart"/>
            <w:shd w:val="clear" w:color="auto" w:fill="auto"/>
          </w:tcPr>
          <w:p w14:paraId="4A53B4FB" w14:textId="1F4B4BF7" w:rsidR="00F56A47" w:rsidRPr="007317D2" w:rsidRDefault="00F56A47" w:rsidP="00F56A47">
            <w:pPr>
              <w:ind w:left="360"/>
            </w:pPr>
            <w:r>
              <w:t>13</w:t>
            </w:r>
          </w:p>
        </w:tc>
        <w:tc>
          <w:tcPr>
            <w:tcW w:w="7721" w:type="dxa"/>
            <w:shd w:val="clear" w:color="auto" w:fill="auto"/>
          </w:tcPr>
          <w:p w14:paraId="0852CDB0" w14:textId="77777777" w:rsidR="00F56A47" w:rsidRPr="00BF1195" w:rsidRDefault="00F56A47" w:rsidP="006F410C">
            <w:pPr>
              <w:jc w:val="both"/>
            </w:pPr>
            <w:r>
              <w:t>Hallgatói prezentáció- szabadon választott sportág versenykiírásának, forgatókönyvének bemutatása</w:t>
            </w:r>
          </w:p>
        </w:tc>
      </w:tr>
      <w:tr w:rsidR="00F56A47" w:rsidRPr="007317D2" w14:paraId="1A05A8CA" w14:textId="77777777" w:rsidTr="006F410C">
        <w:tc>
          <w:tcPr>
            <w:tcW w:w="1529" w:type="dxa"/>
            <w:vMerge/>
            <w:shd w:val="clear" w:color="auto" w:fill="auto"/>
          </w:tcPr>
          <w:p w14:paraId="651A520B" w14:textId="77777777" w:rsidR="00F56A47" w:rsidRPr="007317D2" w:rsidRDefault="00F56A47" w:rsidP="00F56A47">
            <w:pPr>
              <w:ind w:left="360"/>
            </w:pPr>
          </w:p>
        </w:tc>
        <w:tc>
          <w:tcPr>
            <w:tcW w:w="7721" w:type="dxa"/>
            <w:shd w:val="clear" w:color="auto" w:fill="auto"/>
          </w:tcPr>
          <w:p w14:paraId="3DCA6EB3" w14:textId="77777777" w:rsidR="00F56A47" w:rsidRPr="00BF1195" w:rsidRDefault="00F56A47" w:rsidP="006F410C">
            <w:pPr>
              <w:jc w:val="both"/>
            </w:pPr>
          </w:p>
        </w:tc>
      </w:tr>
      <w:tr w:rsidR="00F56A47" w:rsidRPr="007317D2" w14:paraId="690D99F4" w14:textId="77777777" w:rsidTr="006F410C">
        <w:tc>
          <w:tcPr>
            <w:tcW w:w="1529" w:type="dxa"/>
            <w:vMerge w:val="restart"/>
            <w:shd w:val="clear" w:color="auto" w:fill="auto"/>
          </w:tcPr>
          <w:p w14:paraId="6629061A" w14:textId="473CE310" w:rsidR="00F56A47" w:rsidRPr="007317D2" w:rsidRDefault="00F56A47" w:rsidP="00F56A47">
            <w:pPr>
              <w:ind w:left="360"/>
            </w:pPr>
            <w:r>
              <w:t>14</w:t>
            </w:r>
          </w:p>
        </w:tc>
        <w:tc>
          <w:tcPr>
            <w:tcW w:w="7721" w:type="dxa"/>
            <w:shd w:val="clear" w:color="auto" w:fill="auto"/>
          </w:tcPr>
          <w:p w14:paraId="4EDC008A" w14:textId="77777777" w:rsidR="00F56A47" w:rsidRPr="0063060D" w:rsidRDefault="00F56A47" w:rsidP="006F410C">
            <w:pPr>
              <w:jc w:val="both"/>
              <w:rPr>
                <w:highlight w:val="red"/>
              </w:rPr>
            </w:pPr>
            <w:r>
              <w:t>Vizsgafelkészítés</w:t>
            </w:r>
          </w:p>
        </w:tc>
      </w:tr>
      <w:tr w:rsidR="00F56A47" w:rsidRPr="007317D2" w14:paraId="4B719C21" w14:textId="77777777" w:rsidTr="006F410C">
        <w:trPr>
          <w:trHeight w:val="70"/>
        </w:trPr>
        <w:tc>
          <w:tcPr>
            <w:tcW w:w="1529" w:type="dxa"/>
            <w:vMerge/>
            <w:shd w:val="clear" w:color="auto" w:fill="auto"/>
          </w:tcPr>
          <w:p w14:paraId="49D80E17" w14:textId="77777777" w:rsidR="00F56A47" w:rsidRPr="007317D2" w:rsidRDefault="00F56A47" w:rsidP="00F56A47">
            <w:pPr>
              <w:numPr>
                <w:ilvl w:val="0"/>
                <w:numId w:val="1"/>
              </w:numPr>
              <w:ind w:left="720"/>
            </w:pPr>
          </w:p>
        </w:tc>
        <w:tc>
          <w:tcPr>
            <w:tcW w:w="7721" w:type="dxa"/>
            <w:shd w:val="clear" w:color="auto" w:fill="auto"/>
          </w:tcPr>
          <w:p w14:paraId="00A16A24" w14:textId="77777777" w:rsidR="00F56A47" w:rsidRPr="0063060D" w:rsidRDefault="00F56A47" w:rsidP="006F410C">
            <w:pPr>
              <w:jc w:val="both"/>
              <w:rPr>
                <w:highlight w:val="red"/>
              </w:rPr>
            </w:pPr>
          </w:p>
        </w:tc>
      </w:tr>
    </w:tbl>
    <w:p w14:paraId="607F688B" w14:textId="77777777" w:rsidR="00F56A47" w:rsidRDefault="00F56A47" w:rsidP="00F56A47">
      <w:r>
        <w:t>*TE tanulási eredmények</w:t>
      </w:r>
    </w:p>
    <w:p w14:paraId="12D5A5A6" w14:textId="77777777" w:rsidR="00E23B17" w:rsidRPr="00B87399" w:rsidRDefault="00E23B17">
      <w:pPr>
        <w:spacing w:after="160" w:line="259" w:lineRule="auto"/>
      </w:pPr>
      <w:r w:rsidRPr="00B87399">
        <w:br w:type="page"/>
      </w:r>
    </w:p>
    <w:p w14:paraId="12D5A5A7" w14:textId="77777777" w:rsidR="00E23B17" w:rsidRPr="00B87399" w:rsidRDefault="00E23B17" w:rsidP="00E23B1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3BAF" w:rsidRPr="0087262E" w14:paraId="3F499FD2"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285871D" w14:textId="77777777" w:rsidR="00423BAF" w:rsidRPr="00AE0790" w:rsidRDefault="00423BAF" w:rsidP="006F410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579D2851" w14:textId="77777777" w:rsidR="00423BAF" w:rsidRPr="00885992" w:rsidRDefault="00423BAF"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320A1E4" w14:textId="77777777" w:rsidR="00423BAF" w:rsidRPr="00885992" w:rsidRDefault="00423BAF" w:rsidP="006F410C">
            <w:pPr>
              <w:jc w:val="center"/>
              <w:rPr>
                <w:rFonts w:eastAsia="Arial Unicode MS"/>
                <w:b/>
                <w:szCs w:val="16"/>
              </w:rPr>
            </w:pPr>
            <w:r>
              <w:rPr>
                <w:rFonts w:eastAsia="Arial Unicode MS"/>
                <w:b/>
                <w:szCs w:val="16"/>
              </w:rPr>
              <w:t>Sportökológia</w:t>
            </w:r>
          </w:p>
        </w:tc>
        <w:tc>
          <w:tcPr>
            <w:tcW w:w="855" w:type="dxa"/>
            <w:vMerge w:val="restart"/>
            <w:tcBorders>
              <w:top w:val="single" w:sz="4" w:space="0" w:color="auto"/>
              <w:left w:val="single" w:sz="4" w:space="0" w:color="auto"/>
              <w:right w:val="single" w:sz="4" w:space="0" w:color="auto"/>
            </w:tcBorders>
            <w:vAlign w:val="center"/>
          </w:tcPr>
          <w:p w14:paraId="55EF78F9" w14:textId="77777777" w:rsidR="00423BAF" w:rsidRPr="0087262E" w:rsidRDefault="00423BAF"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F00DDCB" w14:textId="77777777" w:rsidR="00423BAF" w:rsidRPr="0087262E" w:rsidRDefault="00423BAF" w:rsidP="006F410C">
            <w:pPr>
              <w:jc w:val="center"/>
              <w:rPr>
                <w:rFonts w:eastAsia="Arial Unicode MS"/>
                <w:b/>
              </w:rPr>
            </w:pPr>
            <w:r w:rsidRPr="00B87399">
              <w:rPr>
                <w:rFonts w:eastAsia="Arial Unicode MS"/>
                <w:b/>
              </w:rPr>
              <w:t>GT_ASRN047-17</w:t>
            </w:r>
          </w:p>
        </w:tc>
      </w:tr>
      <w:tr w:rsidR="00423BAF" w:rsidRPr="0087262E" w14:paraId="4E6E786B"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0685046C" w14:textId="77777777" w:rsidR="00423BAF" w:rsidRPr="00AE0790" w:rsidRDefault="00423BAF"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8076180" w14:textId="77777777" w:rsidR="00423BAF" w:rsidRPr="0084731C" w:rsidRDefault="00423BAF"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E34432B" w14:textId="77777777" w:rsidR="00423BAF" w:rsidRPr="00191C71" w:rsidRDefault="00423BAF" w:rsidP="006F410C">
            <w:pPr>
              <w:jc w:val="center"/>
              <w:rPr>
                <w:b/>
              </w:rPr>
            </w:pPr>
            <w:r>
              <w:rPr>
                <w:b/>
              </w:rPr>
              <w:t>Sportecology</w:t>
            </w:r>
          </w:p>
        </w:tc>
        <w:tc>
          <w:tcPr>
            <w:tcW w:w="855" w:type="dxa"/>
            <w:vMerge/>
            <w:tcBorders>
              <w:left w:val="single" w:sz="4" w:space="0" w:color="auto"/>
              <w:bottom w:val="single" w:sz="4" w:space="0" w:color="auto"/>
              <w:right w:val="single" w:sz="4" w:space="0" w:color="auto"/>
            </w:tcBorders>
            <w:vAlign w:val="center"/>
          </w:tcPr>
          <w:p w14:paraId="06019008" w14:textId="77777777" w:rsidR="00423BAF" w:rsidRPr="0087262E" w:rsidRDefault="00423BAF"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4FF3A5B" w14:textId="77777777" w:rsidR="00423BAF" w:rsidRPr="0087262E" w:rsidRDefault="00423BAF" w:rsidP="006F410C">
            <w:pPr>
              <w:rPr>
                <w:rFonts w:eastAsia="Arial Unicode MS"/>
                <w:sz w:val="16"/>
                <w:szCs w:val="16"/>
              </w:rPr>
            </w:pPr>
          </w:p>
        </w:tc>
      </w:tr>
      <w:tr w:rsidR="00423BAF" w:rsidRPr="0087262E" w14:paraId="6B387642"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F0E8605" w14:textId="77777777" w:rsidR="00423BAF" w:rsidRPr="0087262E" w:rsidRDefault="00423BAF" w:rsidP="006F410C">
            <w:pPr>
              <w:jc w:val="center"/>
              <w:rPr>
                <w:b/>
                <w:bCs/>
                <w:sz w:val="24"/>
                <w:szCs w:val="24"/>
              </w:rPr>
            </w:pPr>
          </w:p>
        </w:tc>
      </w:tr>
      <w:tr w:rsidR="00423BAF" w:rsidRPr="0087262E" w14:paraId="476E09D7"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01DB956" w14:textId="77777777" w:rsidR="00423BAF" w:rsidRPr="0087262E" w:rsidRDefault="00423BAF" w:rsidP="006F410C">
            <w:pPr>
              <w:ind w:left="20"/>
              <w:rPr>
                <w:sz w:val="16"/>
                <w:szCs w:val="16"/>
              </w:rPr>
            </w:pPr>
            <w:r w:rsidRPr="002649CB">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F5BFFB8" w14:textId="77777777" w:rsidR="00423BAF" w:rsidRPr="0087262E" w:rsidRDefault="00423BAF" w:rsidP="006F410C">
            <w:pPr>
              <w:jc w:val="center"/>
              <w:rPr>
                <w:b/>
              </w:rPr>
            </w:pPr>
            <w:r>
              <w:rPr>
                <w:b/>
              </w:rPr>
              <w:t>Sportgazdasági- és menedzsment Intézet</w:t>
            </w:r>
          </w:p>
        </w:tc>
      </w:tr>
      <w:tr w:rsidR="00423BAF" w:rsidRPr="0087262E" w14:paraId="5A8E9B50"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37C4855" w14:textId="77777777" w:rsidR="00423BAF" w:rsidRPr="00AE0790" w:rsidRDefault="00423BAF"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1EFCCCE" w14:textId="77777777" w:rsidR="00423BAF" w:rsidRPr="00AE0790" w:rsidRDefault="00423BAF"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790D234" w14:textId="77777777" w:rsidR="00423BAF" w:rsidRPr="00AE0790" w:rsidRDefault="00423BAF"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9DCE6C9" w14:textId="77777777" w:rsidR="00423BAF" w:rsidRPr="00AE0790" w:rsidRDefault="00423BAF" w:rsidP="006F410C">
            <w:pPr>
              <w:jc w:val="center"/>
              <w:rPr>
                <w:rFonts w:eastAsia="Arial Unicode MS"/>
              </w:rPr>
            </w:pPr>
          </w:p>
        </w:tc>
      </w:tr>
      <w:tr w:rsidR="00423BAF" w:rsidRPr="0087262E" w14:paraId="72BDDDE5"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BE9344A" w14:textId="77777777" w:rsidR="00423BAF" w:rsidRPr="00AE0790" w:rsidRDefault="00423BAF"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C87C7C3" w14:textId="77777777" w:rsidR="00423BAF" w:rsidRPr="00AE0790" w:rsidRDefault="00423BAF"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70074540" w14:textId="77777777" w:rsidR="00423BAF" w:rsidRPr="00AE0790" w:rsidRDefault="00423BAF" w:rsidP="006F410C">
            <w:pPr>
              <w:jc w:val="center"/>
            </w:pPr>
            <w:r w:rsidRPr="005F1BE3">
              <w:t>Követelmény</w:t>
            </w:r>
          </w:p>
        </w:tc>
        <w:tc>
          <w:tcPr>
            <w:tcW w:w="855" w:type="dxa"/>
            <w:vMerge w:val="restart"/>
            <w:tcBorders>
              <w:top w:val="single" w:sz="4" w:space="0" w:color="auto"/>
              <w:left w:val="single" w:sz="4" w:space="0" w:color="auto"/>
              <w:right w:val="single" w:sz="4" w:space="0" w:color="auto"/>
            </w:tcBorders>
            <w:vAlign w:val="center"/>
          </w:tcPr>
          <w:p w14:paraId="61F8980B" w14:textId="77777777" w:rsidR="00423BAF" w:rsidRPr="00AE0790" w:rsidRDefault="00423BAF"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8EDB823" w14:textId="77777777" w:rsidR="00423BAF" w:rsidRPr="00AE0790" w:rsidRDefault="00423BAF" w:rsidP="006F410C">
            <w:pPr>
              <w:jc w:val="center"/>
            </w:pPr>
            <w:r w:rsidRPr="00AE0790">
              <w:t>Oktatás nyelve</w:t>
            </w:r>
          </w:p>
        </w:tc>
      </w:tr>
      <w:tr w:rsidR="00423BAF" w:rsidRPr="0087262E" w14:paraId="3288A37A"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8F68975" w14:textId="77777777" w:rsidR="00423BAF" w:rsidRPr="0087262E" w:rsidRDefault="00423BAF"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50443AB" w14:textId="77777777" w:rsidR="00423BAF" w:rsidRPr="0087262E" w:rsidRDefault="00423BAF"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FA4BBD5" w14:textId="77777777" w:rsidR="00423BAF" w:rsidRPr="0087262E" w:rsidRDefault="00423BAF"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5DC6A382" w14:textId="77777777" w:rsidR="00423BAF" w:rsidRPr="0087262E" w:rsidRDefault="00423BAF"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287B96DB" w14:textId="77777777" w:rsidR="00423BAF" w:rsidRPr="0087262E" w:rsidRDefault="00423BAF"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2857273A" w14:textId="77777777" w:rsidR="00423BAF" w:rsidRPr="0087262E" w:rsidRDefault="00423BAF" w:rsidP="006F410C">
            <w:pPr>
              <w:rPr>
                <w:sz w:val="16"/>
                <w:szCs w:val="16"/>
              </w:rPr>
            </w:pPr>
          </w:p>
        </w:tc>
      </w:tr>
      <w:tr w:rsidR="00423BAF" w:rsidRPr="0087262E" w14:paraId="41628AE4"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EF45D22" w14:textId="77777777" w:rsidR="00423BAF" w:rsidRPr="0087262E" w:rsidRDefault="00423BAF"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FA5A4B6" w14:textId="77777777" w:rsidR="00423BAF" w:rsidRPr="00930297" w:rsidRDefault="00423BAF"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0ACBF45" w14:textId="77777777" w:rsidR="00423BAF" w:rsidRPr="0087262E" w:rsidRDefault="00423BAF"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E329C27" w14:textId="77777777" w:rsidR="00423BAF" w:rsidRPr="0087262E" w:rsidRDefault="00423BAF" w:rsidP="006F410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69D2EBA" w14:textId="77777777" w:rsidR="00423BAF" w:rsidRPr="0087262E" w:rsidRDefault="00423BAF"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7167601" w14:textId="77777777" w:rsidR="00423BAF" w:rsidRPr="0087262E" w:rsidRDefault="00423BAF" w:rsidP="006F410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3B9D56F" w14:textId="77777777" w:rsidR="00423BAF" w:rsidRPr="0087262E" w:rsidRDefault="00423BAF" w:rsidP="006F410C">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14:paraId="1B3DF1B2" w14:textId="77777777" w:rsidR="00423BAF" w:rsidRPr="0087262E" w:rsidRDefault="00423BAF" w:rsidP="006F410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26E027F" w14:textId="77777777" w:rsidR="00423BAF" w:rsidRPr="0087262E" w:rsidRDefault="00423BAF" w:rsidP="006F410C">
            <w:pPr>
              <w:jc w:val="center"/>
              <w:rPr>
                <w:b/>
              </w:rPr>
            </w:pPr>
            <w:r>
              <w:rPr>
                <w:b/>
              </w:rPr>
              <w:t>magyar</w:t>
            </w:r>
          </w:p>
        </w:tc>
      </w:tr>
      <w:tr w:rsidR="00423BAF" w:rsidRPr="0087262E" w14:paraId="7BE7F9E5"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C7734FA" w14:textId="77777777" w:rsidR="00423BAF" w:rsidRPr="0087262E" w:rsidRDefault="00423BAF"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4384718" w14:textId="77777777" w:rsidR="00423BAF" w:rsidRPr="00930297" w:rsidRDefault="00423BAF"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E0C2953" w14:textId="77777777" w:rsidR="00423BAF" w:rsidRPr="00282AFF" w:rsidRDefault="00423BAF"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39A4B8A" w14:textId="77777777" w:rsidR="00423BAF" w:rsidRPr="00DA5E3F" w:rsidRDefault="00423BAF" w:rsidP="006F410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150C6AC" w14:textId="77777777" w:rsidR="00423BAF" w:rsidRPr="0087262E" w:rsidRDefault="00423BAF"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2E290A5" w14:textId="77777777" w:rsidR="00423BAF" w:rsidRPr="00191C71" w:rsidRDefault="00423BAF" w:rsidP="006F410C">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58D3F3D0" w14:textId="77777777" w:rsidR="00423BAF" w:rsidRPr="0087262E" w:rsidRDefault="00423BAF"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63D65A7" w14:textId="77777777" w:rsidR="00423BAF" w:rsidRPr="0087262E" w:rsidRDefault="00423BAF"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C719183" w14:textId="77777777" w:rsidR="00423BAF" w:rsidRPr="0087262E" w:rsidRDefault="00423BAF" w:rsidP="006F410C">
            <w:pPr>
              <w:jc w:val="center"/>
              <w:rPr>
                <w:sz w:val="16"/>
                <w:szCs w:val="16"/>
              </w:rPr>
            </w:pPr>
          </w:p>
        </w:tc>
      </w:tr>
      <w:tr w:rsidR="00423BAF" w:rsidRPr="0087262E" w14:paraId="04C91271"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D6AC5F3" w14:textId="77777777" w:rsidR="00423BAF" w:rsidRPr="00AE0790" w:rsidRDefault="00423BAF"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438A337" w14:textId="77777777" w:rsidR="00423BAF" w:rsidRPr="00AE0790" w:rsidRDefault="00423BAF"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BDA47B4" w14:textId="77777777" w:rsidR="00423BAF" w:rsidRPr="00740E47" w:rsidRDefault="00423BAF" w:rsidP="006F410C">
            <w:pPr>
              <w:jc w:val="center"/>
              <w:rPr>
                <w:b/>
                <w:sz w:val="16"/>
                <w:szCs w:val="16"/>
              </w:rPr>
            </w:pPr>
            <w:r>
              <w:rPr>
                <w:b/>
                <w:sz w:val="16"/>
                <w:szCs w:val="16"/>
              </w:rPr>
              <w:t>Dr. Ráthonyi-Odor Kinga</w:t>
            </w:r>
          </w:p>
        </w:tc>
        <w:tc>
          <w:tcPr>
            <w:tcW w:w="855" w:type="dxa"/>
            <w:tcBorders>
              <w:top w:val="single" w:sz="4" w:space="0" w:color="auto"/>
              <w:left w:val="nil"/>
              <w:bottom w:val="single" w:sz="4" w:space="0" w:color="auto"/>
              <w:right w:val="single" w:sz="4" w:space="0" w:color="auto"/>
            </w:tcBorders>
            <w:vAlign w:val="center"/>
          </w:tcPr>
          <w:p w14:paraId="1FFD8C40" w14:textId="77777777" w:rsidR="00423BAF" w:rsidRPr="0087262E" w:rsidRDefault="00423BAF"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CFA2E24" w14:textId="77777777" w:rsidR="00423BAF" w:rsidRPr="00191C71" w:rsidRDefault="00423BAF" w:rsidP="006F410C">
            <w:pPr>
              <w:jc w:val="center"/>
              <w:rPr>
                <w:b/>
              </w:rPr>
            </w:pPr>
            <w:r>
              <w:rPr>
                <w:b/>
              </w:rPr>
              <w:t>adjunktus</w:t>
            </w:r>
          </w:p>
        </w:tc>
      </w:tr>
      <w:tr w:rsidR="00423BAF" w:rsidRPr="0087262E" w14:paraId="370573D5"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0D53A17" w14:textId="77777777" w:rsidR="00423BAF" w:rsidRPr="00AE0790" w:rsidRDefault="00423BAF"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7F22514E" w14:textId="77777777" w:rsidR="00423BAF" w:rsidRPr="00AE0790" w:rsidRDefault="00423BAF"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2960C14" w14:textId="77777777" w:rsidR="00423BAF" w:rsidRPr="00740E47" w:rsidRDefault="00423BAF"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315A4717" w14:textId="77777777" w:rsidR="00423BAF" w:rsidRPr="00AE0790" w:rsidRDefault="00423BAF"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F65FF71" w14:textId="77777777" w:rsidR="00423BAF" w:rsidRPr="00191C71" w:rsidRDefault="00423BAF" w:rsidP="006F410C">
            <w:pPr>
              <w:jc w:val="center"/>
              <w:rPr>
                <w:b/>
              </w:rPr>
            </w:pPr>
          </w:p>
        </w:tc>
      </w:tr>
      <w:tr w:rsidR="00423BAF" w:rsidRPr="0087262E" w14:paraId="0E5E1671"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7398DDD" w14:textId="77777777" w:rsidR="00423BAF" w:rsidRPr="00B21A18" w:rsidRDefault="00423BAF" w:rsidP="006F410C">
            <w:pPr>
              <w:shd w:val="clear" w:color="auto" w:fill="E5DFEC"/>
              <w:suppressAutoHyphens/>
              <w:autoSpaceDE w:val="0"/>
              <w:spacing w:before="60" w:after="60"/>
              <w:ind w:right="113"/>
              <w:jc w:val="both"/>
            </w:pPr>
            <w:r w:rsidRPr="005F1BE3">
              <w:t>A kurzus célja, hogy bemutassa a Hallgatóknak a környezetvédelem és a fenntartható fejlődés előtérbe kerülését, a mozgalom sportba történő integrálást, a két terület kapcsolódási pontjait. Betekintést nyerhetnek a Hallgatók az Olimpiai Mozgalom fenntarthatóságot szolgáló intézkedéseibe, aktualizálásra kerülnek a fenntarthatóság elveit tükröző sportszervezési feladatok, a környezettudatosság elemeinek beépítése a sporttevékenységek körébe, sportrendezvények környezeti aspektusainak vizsgálata.</w:t>
            </w:r>
          </w:p>
          <w:p w14:paraId="26044F2C" w14:textId="77777777" w:rsidR="00423BAF" w:rsidRPr="00B21A18" w:rsidRDefault="00423BAF" w:rsidP="006F410C"/>
        </w:tc>
      </w:tr>
      <w:tr w:rsidR="00423BAF" w:rsidRPr="0087262E" w14:paraId="0A80D578"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4A8F9D28" w14:textId="77777777" w:rsidR="00423BAF" w:rsidRDefault="00423BAF"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028CD28A" w14:textId="77777777" w:rsidR="00423BAF" w:rsidRDefault="00423BAF" w:rsidP="006F410C">
            <w:pPr>
              <w:jc w:val="both"/>
              <w:rPr>
                <w:b/>
                <w:bCs/>
              </w:rPr>
            </w:pPr>
          </w:p>
          <w:p w14:paraId="6F75A4CA" w14:textId="77777777" w:rsidR="00423BAF" w:rsidRPr="00B21A18" w:rsidRDefault="00423BAF" w:rsidP="006F410C">
            <w:pPr>
              <w:ind w:left="402"/>
              <w:jc w:val="both"/>
              <w:rPr>
                <w:i/>
              </w:rPr>
            </w:pPr>
            <w:r w:rsidRPr="00B21A18">
              <w:rPr>
                <w:i/>
              </w:rPr>
              <w:t xml:space="preserve">Tudás: </w:t>
            </w:r>
          </w:p>
          <w:p w14:paraId="0F3FBD1E" w14:textId="77777777" w:rsidR="00423BAF" w:rsidRDefault="00423BAF" w:rsidP="006F410C">
            <w:pPr>
              <w:shd w:val="clear" w:color="auto" w:fill="E5DFEC"/>
              <w:suppressAutoHyphens/>
              <w:autoSpaceDE w:val="0"/>
              <w:spacing w:before="60" w:after="60"/>
              <w:ind w:left="417" w:right="113"/>
              <w:jc w:val="both"/>
            </w:pPr>
            <w:r>
              <w:t>-</w:t>
            </w:r>
            <w:r>
              <w:tab/>
            </w:r>
            <w:r w:rsidRPr="007E0E72">
              <w:t>Ismeri a szakterületén alkalmazható konfliktuskezelési módokat, kommunikációs stratégiákat és módszereket.</w:t>
            </w:r>
          </w:p>
          <w:p w14:paraId="1B46E950" w14:textId="77777777" w:rsidR="00423BAF" w:rsidRDefault="00423BAF" w:rsidP="006F410C">
            <w:pPr>
              <w:shd w:val="clear" w:color="auto" w:fill="E5DFEC"/>
              <w:suppressAutoHyphens/>
              <w:autoSpaceDE w:val="0"/>
              <w:spacing w:before="60" w:after="60"/>
              <w:ind w:left="417" w:right="113"/>
              <w:jc w:val="both"/>
            </w:pPr>
            <w:r>
              <w:t xml:space="preserve">- </w:t>
            </w:r>
            <w:r w:rsidRPr="004F2BF8">
              <w:t>Rendelkezik a sporttudomány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0A716B7F" w14:textId="77777777" w:rsidR="00423BAF" w:rsidRPr="00B21A18" w:rsidRDefault="00423BAF" w:rsidP="006F410C">
            <w:pPr>
              <w:shd w:val="clear" w:color="auto" w:fill="E5DFEC"/>
              <w:suppressAutoHyphens/>
              <w:autoSpaceDE w:val="0"/>
              <w:spacing w:before="60" w:after="60"/>
              <w:ind w:left="417" w:right="113"/>
              <w:jc w:val="both"/>
            </w:pPr>
            <w:r>
              <w:t>-</w:t>
            </w:r>
            <w:r>
              <w:tab/>
            </w:r>
            <w:r w:rsidRPr="004F2BF8">
              <w:t>Ismeri az alapvető sporttudományi, sportgazdasági, vezetéselméleti, szervezéstudományi módszereket, elméleteket és gyakorlatokat.</w:t>
            </w:r>
          </w:p>
          <w:p w14:paraId="3C359AEA" w14:textId="77777777" w:rsidR="00423BAF" w:rsidRPr="00B21A18" w:rsidRDefault="00423BAF" w:rsidP="006F410C">
            <w:pPr>
              <w:ind w:left="402"/>
              <w:jc w:val="both"/>
              <w:rPr>
                <w:i/>
              </w:rPr>
            </w:pPr>
            <w:r w:rsidRPr="00B21A18">
              <w:rPr>
                <w:i/>
              </w:rPr>
              <w:t>Képesség:</w:t>
            </w:r>
          </w:p>
          <w:p w14:paraId="6F84CA30" w14:textId="77777777" w:rsidR="00423BAF" w:rsidRDefault="00423BAF" w:rsidP="006F410C">
            <w:pPr>
              <w:shd w:val="clear" w:color="auto" w:fill="E5DFEC"/>
              <w:suppressAutoHyphens/>
              <w:autoSpaceDE w:val="0"/>
              <w:spacing w:before="60" w:after="60"/>
              <w:ind w:left="417" w:right="113"/>
              <w:jc w:val="both"/>
            </w:pPr>
            <w:r>
              <w:t>- Hatékonyan alkalmazza a szakterületén használatos korszerű eszközöket.</w:t>
            </w:r>
          </w:p>
          <w:p w14:paraId="544D82B5" w14:textId="77777777" w:rsidR="00423BAF" w:rsidRDefault="00423BAF" w:rsidP="006F410C">
            <w:pPr>
              <w:shd w:val="clear" w:color="auto" w:fill="E5DFEC"/>
              <w:suppressAutoHyphens/>
              <w:autoSpaceDE w:val="0"/>
              <w:spacing w:before="60" w:after="60"/>
              <w:ind w:left="417" w:right="113"/>
              <w:jc w:val="both"/>
            </w:pPr>
            <w:r>
              <w:t>- Képes sportszervezői, rekreáció szervezői, vezetői és sportvezetői tevékenységek ellátására.</w:t>
            </w:r>
          </w:p>
          <w:p w14:paraId="3C9C298E" w14:textId="77777777" w:rsidR="00423BAF" w:rsidRDefault="00423BAF" w:rsidP="006F410C">
            <w:pPr>
              <w:shd w:val="clear" w:color="auto" w:fill="E5DFEC"/>
              <w:suppressAutoHyphens/>
              <w:autoSpaceDE w:val="0"/>
              <w:spacing w:before="60" w:after="60"/>
              <w:ind w:left="417" w:right="113"/>
              <w:jc w:val="both"/>
            </w:pPr>
            <w:r>
              <w:t xml:space="preserve">- </w:t>
            </w:r>
            <w:r w:rsidRPr="004F2BF8">
              <w:t>Képes az elsajátított gazdasági, szervezési, vezetési és jogi i</w:t>
            </w:r>
            <w:r>
              <w:t>smeretek hatékony alkalmazására.</w:t>
            </w:r>
          </w:p>
          <w:p w14:paraId="4DF2F138" w14:textId="77777777" w:rsidR="00423BAF" w:rsidRPr="00B21A18" w:rsidRDefault="00423BAF" w:rsidP="006F410C">
            <w:pPr>
              <w:shd w:val="clear" w:color="auto" w:fill="E5DFEC"/>
              <w:suppressAutoHyphens/>
              <w:autoSpaceDE w:val="0"/>
              <w:spacing w:before="60" w:after="60"/>
              <w:ind w:left="417" w:right="113"/>
              <w:jc w:val="both"/>
            </w:pPr>
            <w:r>
              <w:t xml:space="preserve">- </w:t>
            </w:r>
            <w:r w:rsidRPr="004F2BF8">
              <w:t>A tanult elméleteket és módszereket hatékonyan alkalmazza, következtetéseket fogalmaz meg, javaslatokat tesz és döntéseket hoz.</w:t>
            </w:r>
          </w:p>
          <w:p w14:paraId="7C1CD9DE" w14:textId="77777777" w:rsidR="00423BAF" w:rsidRPr="00B21A18" w:rsidRDefault="00423BAF" w:rsidP="006F410C">
            <w:pPr>
              <w:ind w:left="402"/>
              <w:jc w:val="both"/>
              <w:rPr>
                <w:i/>
              </w:rPr>
            </w:pPr>
            <w:r w:rsidRPr="00B21A18">
              <w:rPr>
                <w:i/>
              </w:rPr>
              <w:t>Attitűd:</w:t>
            </w:r>
          </w:p>
          <w:p w14:paraId="79DF0265" w14:textId="77777777" w:rsidR="00423BAF" w:rsidRDefault="00423BAF" w:rsidP="006F410C">
            <w:pPr>
              <w:shd w:val="clear" w:color="auto" w:fill="E5DFEC"/>
              <w:suppressAutoHyphens/>
              <w:autoSpaceDE w:val="0"/>
              <w:spacing w:before="60" w:after="60"/>
              <w:ind w:left="417" w:right="113"/>
              <w:jc w:val="both"/>
            </w:pPr>
            <w:r>
              <w:t>- Elkötelezett a sportszervezetek hatékony és eredményes gazdasági működtetése iránt.</w:t>
            </w:r>
          </w:p>
          <w:p w14:paraId="7B6BDA7E" w14:textId="77777777" w:rsidR="00423BAF" w:rsidRDefault="00423BAF" w:rsidP="006F410C">
            <w:pPr>
              <w:ind w:left="402"/>
              <w:jc w:val="both"/>
            </w:pPr>
            <w:r>
              <w:t>- Kötelességének tartja a szakterület szerint releváns, kapcsolódó más szakpolitikák, jogszabályok követését, alkalmazását, illetve betartását.</w:t>
            </w:r>
          </w:p>
          <w:p w14:paraId="73AA1313" w14:textId="77777777" w:rsidR="00423BAF" w:rsidRPr="00B21A18" w:rsidRDefault="00423BAF" w:rsidP="006F410C">
            <w:pPr>
              <w:ind w:left="402"/>
              <w:jc w:val="both"/>
              <w:rPr>
                <w:i/>
              </w:rPr>
            </w:pPr>
            <w:r w:rsidRPr="00B21A18">
              <w:rPr>
                <w:i/>
              </w:rPr>
              <w:t>Autonómia és felelősség:</w:t>
            </w:r>
          </w:p>
          <w:p w14:paraId="5EAAB11E" w14:textId="77777777" w:rsidR="00423BAF" w:rsidRDefault="00423BAF" w:rsidP="006F410C">
            <w:pPr>
              <w:shd w:val="clear" w:color="auto" w:fill="E5DFEC"/>
              <w:suppressAutoHyphens/>
              <w:autoSpaceDE w:val="0"/>
              <w:spacing w:before="60" w:after="60"/>
              <w:ind w:left="417" w:right="113"/>
              <w:jc w:val="both"/>
            </w:pPr>
            <w:r>
              <w:t xml:space="preserve">- Szakmai felelősségének tudatában fejleszti a vele kapcsolatba kerülők személyiségét. </w:t>
            </w:r>
          </w:p>
          <w:p w14:paraId="5559B76B" w14:textId="77777777" w:rsidR="00423BAF" w:rsidRPr="00B21A18" w:rsidRDefault="00423BAF" w:rsidP="006F410C">
            <w:pPr>
              <w:shd w:val="clear" w:color="auto" w:fill="E5DFEC"/>
              <w:suppressAutoHyphens/>
              <w:autoSpaceDE w:val="0"/>
              <w:spacing w:before="60" w:after="60"/>
              <w:ind w:left="417" w:right="113"/>
              <w:jc w:val="both"/>
            </w:pPr>
            <w:r>
              <w:t>- Tudatosan képviseli szakterületének korszerű elméleteit és módszereit.</w:t>
            </w:r>
          </w:p>
          <w:p w14:paraId="6DDE76CF" w14:textId="77777777" w:rsidR="00423BAF" w:rsidRPr="00B21A18" w:rsidRDefault="00423BAF" w:rsidP="006F410C">
            <w:pPr>
              <w:ind w:left="720"/>
              <w:rPr>
                <w:rFonts w:eastAsia="Arial Unicode MS"/>
                <w:b/>
                <w:bCs/>
              </w:rPr>
            </w:pPr>
          </w:p>
        </w:tc>
      </w:tr>
      <w:tr w:rsidR="00423BAF" w:rsidRPr="0087262E" w14:paraId="226CBB37"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8A1039" w14:textId="77777777" w:rsidR="00423BAF" w:rsidRPr="00B21A18" w:rsidRDefault="00423BAF" w:rsidP="006F410C">
            <w:pPr>
              <w:rPr>
                <w:b/>
                <w:bCs/>
              </w:rPr>
            </w:pPr>
            <w:r w:rsidRPr="00B21A18">
              <w:rPr>
                <w:b/>
                <w:bCs/>
              </w:rPr>
              <w:t xml:space="preserve">A kurzus </w:t>
            </w:r>
            <w:r>
              <w:rPr>
                <w:b/>
                <w:bCs/>
              </w:rPr>
              <w:t xml:space="preserve">rövid </w:t>
            </w:r>
            <w:r w:rsidRPr="00B21A18">
              <w:rPr>
                <w:b/>
                <w:bCs/>
              </w:rPr>
              <w:t>tartalma, témakörei</w:t>
            </w:r>
          </w:p>
          <w:p w14:paraId="4A9D13F4" w14:textId="77777777" w:rsidR="00423BAF" w:rsidRPr="00B21A18" w:rsidRDefault="00423BAF" w:rsidP="006F410C">
            <w:pPr>
              <w:jc w:val="both"/>
            </w:pPr>
          </w:p>
          <w:p w14:paraId="071348CB" w14:textId="77777777" w:rsidR="00423BAF" w:rsidRDefault="00423BAF" w:rsidP="006F410C">
            <w:pPr>
              <w:shd w:val="clear" w:color="auto" w:fill="E5DFEC"/>
              <w:suppressAutoHyphens/>
              <w:autoSpaceDE w:val="0"/>
              <w:spacing w:before="60" w:after="60"/>
              <w:ind w:left="417" w:right="113"/>
              <w:jc w:val="both"/>
            </w:pPr>
            <w:r>
              <w:t>Környezetvédelem előtérbe kerülése az Európai Unióban</w:t>
            </w:r>
          </w:p>
          <w:p w14:paraId="09DC3C5C" w14:textId="77777777" w:rsidR="00423BAF" w:rsidRDefault="00423BAF" w:rsidP="006F410C">
            <w:pPr>
              <w:shd w:val="clear" w:color="auto" w:fill="E5DFEC"/>
              <w:suppressAutoHyphens/>
              <w:autoSpaceDE w:val="0"/>
              <w:spacing w:before="60" w:after="60"/>
              <w:ind w:left="417" w:right="113"/>
              <w:jc w:val="both"/>
            </w:pPr>
            <w:r>
              <w:t>Fenntartható fejlődés és az Olimpiai Mozgalom</w:t>
            </w:r>
          </w:p>
          <w:p w14:paraId="61045A21" w14:textId="77777777" w:rsidR="00423BAF" w:rsidRDefault="00423BAF" w:rsidP="006F410C">
            <w:pPr>
              <w:shd w:val="clear" w:color="auto" w:fill="E5DFEC"/>
              <w:suppressAutoHyphens/>
              <w:autoSpaceDE w:val="0"/>
              <w:spacing w:before="60" w:after="60"/>
              <w:ind w:left="417" w:right="113"/>
              <w:jc w:val="both"/>
            </w:pPr>
            <w:r>
              <w:t>Labdarúgás és a környezettudatos megoldások</w:t>
            </w:r>
          </w:p>
          <w:p w14:paraId="7F02937A" w14:textId="77777777" w:rsidR="00423BAF" w:rsidRDefault="00423BAF" w:rsidP="006F410C">
            <w:pPr>
              <w:shd w:val="clear" w:color="auto" w:fill="E5DFEC"/>
              <w:suppressAutoHyphens/>
              <w:autoSpaceDE w:val="0"/>
              <w:spacing w:before="60" w:after="60"/>
              <w:ind w:left="417" w:right="113"/>
              <w:jc w:val="both"/>
            </w:pPr>
            <w:r>
              <w:t>Amerikai profi ligák a környezetvédelem szolgálatában</w:t>
            </w:r>
          </w:p>
          <w:p w14:paraId="20E0BA51" w14:textId="77777777" w:rsidR="00423BAF" w:rsidRPr="00B21A18" w:rsidRDefault="00423BAF" w:rsidP="006F410C">
            <w:pPr>
              <w:shd w:val="clear" w:color="auto" w:fill="E5DFEC"/>
              <w:suppressAutoHyphens/>
              <w:autoSpaceDE w:val="0"/>
              <w:spacing w:before="60" w:after="60"/>
              <w:ind w:left="417" w:right="113"/>
              <w:jc w:val="both"/>
            </w:pPr>
            <w:r>
              <w:t>Sportszergyártó vállalatok zöld törekvései</w:t>
            </w:r>
          </w:p>
          <w:p w14:paraId="685866CD" w14:textId="77777777" w:rsidR="00423BAF" w:rsidRPr="00B21A18" w:rsidRDefault="00423BAF" w:rsidP="006F410C">
            <w:pPr>
              <w:ind w:right="138"/>
              <w:jc w:val="both"/>
            </w:pPr>
          </w:p>
        </w:tc>
      </w:tr>
      <w:tr w:rsidR="00423BAF" w:rsidRPr="0087262E" w14:paraId="6E592795"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056E04F" w14:textId="77777777" w:rsidR="00423BAF" w:rsidRPr="00B21A18" w:rsidRDefault="00423BAF" w:rsidP="006F410C">
            <w:pPr>
              <w:rPr>
                <w:b/>
                <w:bCs/>
              </w:rPr>
            </w:pPr>
            <w:r w:rsidRPr="00B21A18">
              <w:rPr>
                <w:b/>
                <w:bCs/>
              </w:rPr>
              <w:t>Tervezett tanulási tevékenységek, tanítási módszerek</w:t>
            </w:r>
          </w:p>
          <w:p w14:paraId="5FE7FA6F" w14:textId="77777777" w:rsidR="00423BAF" w:rsidRDefault="00423BAF" w:rsidP="006F410C">
            <w:pPr>
              <w:shd w:val="clear" w:color="auto" w:fill="E5DFEC"/>
              <w:suppressAutoHyphens/>
              <w:autoSpaceDE w:val="0"/>
              <w:spacing w:before="60" w:after="60"/>
              <w:ind w:left="417" w:right="113"/>
            </w:pPr>
            <w:r w:rsidRPr="00FF5B26">
              <w:t>Sportgazdasági ismereteit korszerű környezetvédelmi ismeretekkel bővíti</w:t>
            </w:r>
            <w:r>
              <w:t>;</w:t>
            </w:r>
            <w:r w:rsidRPr="00FF5B26">
              <w:t xml:space="preserve"> </w:t>
            </w:r>
          </w:p>
          <w:p w14:paraId="617F55F4" w14:textId="77777777" w:rsidR="00423BAF" w:rsidRDefault="00423BAF" w:rsidP="006F410C">
            <w:pPr>
              <w:shd w:val="clear" w:color="auto" w:fill="E5DFEC"/>
              <w:suppressAutoHyphens/>
              <w:autoSpaceDE w:val="0"/>
              <w:spacing w:before="60" w:after="60"/>
              <w:ind w:left="417" w:right="113"/>
            </w:pPr>
            <w:r w:rsidRPr="00FF5B26">
              <w:t>A sportszervezetek gazdaságos működéséhez szükség</w:t>
            </w:r>
            <w:r>
              <w:t>es környezetbarát megoldási mód</w:t>
            </w:r>
            <w:r w:rsidRPr="00FF5B26">
              <w:t xml:space="preserve">szereket ismer meg </w:t>
            </w:r>
            <w:r>
              <w:t>különböző sportágak területéről;</w:t>
            </w:r>
          </w:p>
          <w:p w14:paraId="6D11657A" w14:textId="77777777" w:rsidR="00423BAF" w:rsidRDefault="00423BAF" w:rsidP="006F410C">
            <w:pPr>
              <w:shd w:val="clear" w:color="auto" w:fill="E5DFEC"/>
              <w:suppressAutoHyphens/>
              <w:autoSpaceDE w:val="0"/>
              <w:spacing w:before="60" w:after="60"/>
              <w:ind w:left="417" w:right="113"/>
            </w:pPr>
            <w:r>
              <w:lastRenderedPageBreak/>
              <w:t>Képes az elsajátított gazdasági, szervezési, vezetési, környezeti ismeretek révén, azok gyakorlatba történő átültetésével egy szervezet hatékony működtetésére;</w:t>
            </w:r>
          </w:p>
          <w:p w14:paraId="4F6EF27B" w14:textId="77777777" w:rsidR="00423BAF" w:rsidRPr="00B21A18" w:rsidRDefault="00423BAF" w:rsidP="006F410C">
            <w:pPr>
              <w:shd w:val="clear" w:color="auto" w:fill="E5DFEC"/>
              <w:suppressAutoHyphens/>
              <w:autoSpaceDE w:val="0"/>
              <w:spacing w:before="60" w:after="60"/>
              <w:ind w:left="417" w:right="113"/>
            </w:pPr>
            <w:r>
              <w:t>Fogékonnyá válik új ismeretek, módszerek alkalmazására az adott sportágban;</w:t>
            </w:r>
          </w:p>
        </w:tc>
      </w:tr>
      <w:tr w:rsidR="00423BAF" w:rsidRPr="0087262E" w14:paraId="76828417"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6D50633B" w14:textId="77777777" w:rsidR="00423BAF" w:rsidRPr="00B21A18" w:rsidRDefault="00423BAF" w:rsidP="006F410C">
            <w:pPr>
              <w:rPr>
                <w:b/>
                <w:bCs/>
              </w:rPr>
            </w:pPr>
            <w:r w:rsidRPr="00B21A18">
              <w:rPr>
                <w:b/>
                <w:bCs/>
              </w:rPr>
              <w:lastRenderedPageBreak/>
              <w:t>Értékelés</w:t>
            </w:r>
          </w:p>
          <w:p w14:paraId="3FFBC20C" w14:textId="77777777" w:rsidR="00423BAF" w:rsidRPr="00B21A18" w:rsidRDefault="00423BAF" w:rsidP="006F410C">
            <w:pPr>
              <w:shd w:val="clear" w:color="auto" w:fill="E5DFEC"/>
              <w:suppressAutoHyphens/>
              <w:autoSpaceDE w:val="0"/>
              <w:spacing w:before="60" w:after="60"/>
              <w:ind w:left="417" w:right="113"/>
            </w:pPr>
            <w:r w:rsidRPr="00634DCF">
              <w:t>A félév során a hallgatók 1 alkalommal zárthelyi dolgozatot írnak, illetve a témához kapcsolódóan prezentálnak. A dolgozat az érdemjegy 60%-át, a prezentáció 40%-át teszi ki.</w:t>
            </w:r>
          </w:p>
          <w:p w14:paraId="38502AB0" w14:textId="77777777" w:rsidR="00423BAF" w:rsidRPr="00B21A18" w:rsidRDefault="00423BAF" w:rsidP="006F410C"/>
        </w:tc>
      </w:tr>
      <w:tr w:rsidR="00423BAF" w:rsidRPr="0087262E" w14:paraId="40C3AC6E"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812649D" w14:textId="77777777" w:rsidR="00423BAF" w:rsidRPr="00B21A18" w:rsidRDefault="00423BAF" w:rsidP="006F410C">
            <w:pPr>
              <w:rPr>
                <w:b/>
                <w:bCs/>
              </w:rPr>
            </w:pPr>
            <w:r w:rsidRPr="00B21A18">
              <w:rPr>
                <w:b/>
                <w:bCs/>
              </w:rPr>
              <w:t xml:space="preserve">Kötelező </w:t>
            </w:r>
            <w:r>
              <w:rPr>
                <w:b/>
                <w:bCs/>
              </w:rPr>
              <w:t>szakirodalom</w:t>
            </w:r>
            <w:r w:rsidRPr="00B21A18">
              <w:rPr>
                <w:b/>
                <w:bCs/>
              </w:rPr>
              <w:t>:</w:t>
            </w:r>
          </w:p>
          <w:p w14:paraId="44AA910F" w14:textId="77777777" w:rsidR="00423BAF" w:rsidRDefault="00423BAF" w:rsidP="006F410C">
            <w:pPr>
              <w:shd w:val="clear" w:color="auto" w:fill="E5DFEC"/>
              <w:suppressAutoHyphens/>
              <w:autoSpaceDE w:val="0"/>
              <w:spacing w:before="60" w:after="60"/>
              <w:ind w:left="417" w:right="113"/>
              <w:jc w:val="both"/>
            </w:pPr>
            <w:r w:rsidRPr="00B55053">
              <w:t>Ráthonyi-Odor Kinga (2015): Sportökológia, Campus Kiadó, Debrecen 123.p</w:t>
            </w:r>
          </w:p>
          <w:p w14:paraId="5E8BC4DD" w14:textId="77777777" w:rsidR="00423BAF" w:rsidRPr="00B21A18" w:rsidRDefault="00423BAF" w:rsidP="006F410C">
            <w:pPr>
              <w:shd w:val="clear" w:color="auto" w:fill="E5DFEC"/>
              <w:suppressAutoHyphens/>
              <w:autoSpaceDE w:val="0"/>
              <w:spacing w:before="60" w:after="60"/>
              <w:ind w:left="417" w:right="113"/>
              <w:jc w:val="both"/>
            </w:pPr>
          </w:p>
          <w:p w14:paraId="330C3903" w14:textId="77777777" w:rsidR="00423BAF" w:rsidRPr="00740E47" w:rsidRDefault="00423BAF" w:rsidP="006F410C">
            <w:pPr>
              <w:rPr>
                <w:b/>
                <w:bCs/>
              </w:rPr>
            </w:pPr>
            <w:r w:rsidRPr="00740E47">
              <w:rPr>
                <w:b/>
                <w:bCs/>
              </w:rPr>
              <w:t>Ajánlott szakirodalom:</w:t>
            </w:r>
          </w:p>
          <w:p w14:paraId="76F4030D" w14:textId="77777777" w:rsidR="00423BAF" w:rsidRDefault="00423BAF" w:rsidP="006F410C">
            <w:pPr>
              <w:shd w:val="clear" w:color="auto" w:fill="E5DFEC"/>
              <w:suppressAutoHyphens/>
              <w:autoSpaceDE w:val="0"/>
              <w:spacing w:before="60" w:after="60"/>
              <w:ind w:left="417" w:right="113"/>
            </w:pPr>
            <w:r>
              <w:t>Bohó T., Kálóczy M., Kézsmárki É., Kovács Á., Mátai B., Mikula A., Riesz L., Siegler Sz. (2015): Sport és környezet – a tizenhat kiemelt olimpiai sportág fenntarthatósági aspektusai, MOB Környezetvédelmi és Fenntartható Fejlődés Bizottság, Budapest, 100-115.</w:t>
            </w:r>
          </w:p>
          <w:p w14:paraId="0A25F732" w14:textId="77777777" w:rsidR="00423BAF" w:rsidRDefault="00423BAF" w:rsidP="006F410C">
            <w:pPr>
              <w:shd w:val="clear" w:color="auto" w:fill="E5DFEC"/>
              <w:suppressAutoHyphens/>
              <w:autoSpaceDE w:val="0"/>
              <w:spacing w:before="60" w:after="60"/>
              <w:ind w:left="417" w:right="113"/>
            </w:pPr>
          </w:p>
          <w:p w14:paraId="6D88FB2C" w14:textId="77777777" w:rsidR="00423BAF" w:rsidRDefault="00423BAF" w:rsidP="006F410C">
            <w:pPr>
              <w:shd w:val="clear" w:color="auto" w:fill="E5DFEC"/>
              <w:suppressAutoHyphens/>
              <w:autoSpaceDE w:val="0"/>
              <w:spacing w:before="60" w:after="60"/>
              <w:ind w:left="417" w:right="113"/>
            </w:pPr>
            <w:r>
              <w:t>Dikácz Ernő – Ujj Zoltán (2004): Sport és Környezet, Magyar Olimpiai Bizottság Környezetvédelmi Bizottsága, Budapest</w:t>
            </w:r>
          </w:p>
          <w:p w14:paraId="3B18C829" w14:textId="77777777" w:rsidR="00423BAF" w:rsidRPr="00B21A18" w:rsidRDefault="00423BAF" w:rsidP="006F410C">
            <w:pPr>
              <w:shd w:val="clear" w:color="auto" w:fill="E5DFEC"/>
              <w:suppressAutoHyphens/>
              <w:autoSpaceDE w:val="0"/>
              <w:spacing w:before="60" w:after="60"/>
              <w:ind w:left="417" w:right="113"/>
            </w:pPr>
          </w:p>
        </w:tc>
      </w:tr>
    </w:tbl>
    <w:p w14:paraId="2DBAC224" w14:textId="77777777" w:rsidR="00423BAF" w:rsidRDefault="00423BAF" w:rsidP="00423BA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423BAF" w:rsidRPr="007317D2" w14:paraId="2BDE2CAF" w14:textId="77777777" w:rsidTr="006F410C">
        <w:tc>
          <w:tcPr>
            <w:tcW w:w="9250" w:type="dxa"/>
            <w:gridSpan w:val="2"/>
            <w:shd w:val="clear" w:color="auto" w:fill="auto"/>
          </w:tcPr>
          <w:p w14:paraId="70B6B22C" w14:textId="77777777" w:rsidR="00423BAF" w:rsidRPr="007317D2" w:rsidRDefault="00423BAF" w:rsidP="006F410C">
            <w:pPr>
              <w:jc w:val="center"/>
              <w:rPr>
                <w:sz w:val="28"/>
                <w:szCs w:val="28"/>
              </w:rPr>
            </w:pPr>
            <w:r w:rsidRPr="007317D2">
              <w:rPr>
                <w:sz w:val="28"/>
                <w:szCs w:val="28"/>
              </w:rPr>
              <w:lastRenderedPageBreak/>
              <w:t>Heti bontott tematika</w:t>
            </w:r>
          </w:p>
        </w:tc>
      </w:tr>
      <w:tr w:rsidR="00423BAF" w:rsidRPr="007317D2" w14:paraId="703C1C57" w14:textId="77777777" w:rsidTr="006F410C">
        <w:tc>
          <w:tcPr>
            <w:tcW w:w="1529" w:type="dxa"/>
            <w:vMerge w:val="restart"/>
            <w:shd w:val="clear" w:color="auto" w:fill="auto"/>
          </w:tcPr>
          <w:p w14:paraId="0565023B" w14:textId="77777777" w:rsidR="00423BAF" w:rsidRPr="007317D2" w:rsidRDefault="00423BAF" w:rsidP="002801D2">
            <w:pPr>
              <w:numPr>
                <w:ilvl w:val="0"/>
                <w:numId w:val="108"/>
              </w:numPr>
            </w:pPr>
          </w:p>
        </w:tc>
        <w:tc>
          <w:tcPr>
            <w:tcW w:w="7721" w:type="dxa"/>
            <w:shd w:val="clear" w:color="auto" w:fill="auto"/>
          </w:tcPr>
          <w:p w14:paraId="0F133DF2" w14:textId="77777777" w:rsidR="00423BAF" w:rsidRPr="00BF1195" w:rsidRDefault="00423BAF" w:rsidP="006F410C">
            <w:pPr>
              <w:jc w:val="both"/>
            </w:pPr>
            <w:r>
              <w:t>Környezetvédelem előtérbe kerülése az EU-ban</w:t>
            </w:r>
          </w:p>
        </w:tc>
      </w:tr>
      <w:tr w:rsidR="00423BAF" w:rsidRPr="007317D2" w14:paraId="30FB129B" w14:textId="77777777" w:rsidTr="006F410C">
        <w:tc>
          <w:tcPr>
            <w:tcW w:w="1529" w:type="dxa"/>
            <w:vMerge/>
            <w:shd w:val="clear" w:color="auto" w:fill="auto"/>
          </w:tcPr>
          <w:p w14:paraId="4D1834FC" w14:textId="77777777" w:rsidR="00423BAF" w:rsidRPr="007317D2" w:rsidRDefault="00423BAF" w:rsidP="002801D2">
            <w:pPr>
              <w:numPr>
                <w:ilvl w:val="0"/>
                <w:numId w:val="108"/>
              </w:numPr>
              <w:ind w:left="720"/>
            </w:pPr>
          </w:p>
        </w:tc>
        <w:tc>
          <w:tcPr>
            <w:tcW w:w="7721" w:type="dxa"/>
            <w:shd w:val="clear" w:color="auto" w:fill="auto"/>
          </w:tcPr>
          <w:p w14:paraId="34B5794B" w14:textId="77777777" w:rsidR="00423BAF" w:rsidRPr="00BF1195" w:rsidRDefault="00423BAF" w:rsidP="006F410C">
            <w:pPr>
              <w:jc w:val="both"/>
            </w:pPr>
            <w:r>
              <w:t>Gazdaságtudományi ismeretei társadalomtudományi ismeretekkel bővülnek nemzetközi viszonylatban</w:t>
            </w:r>
          </w:p>
        </w:tc>
      </w:tr>
      <w:tr w:rsidR="00423BAF" w:rsidRPr="007317D2" w14:paraId="0996E9AD" w14:textId="77777777" w:rsidTr="006F410C">
        <w:tc>
          <w:tcPr>
            <w:tcW w:w="1529" w:type="dxa"/>
            <w:vMerge w:val="restart"/>
            <w:shd w:val="clear" w:color="auto" w:fill="auto"/>
          </w:tcPr>
          <w:p w14:paraId="2B058E6A" w14:textId="77777777" w:rsidR="00423BAF" w:rsidRPr="007317D2" w:rsidRDefault="00423BAF" w:rsidP="002801D2">
            <w:pPr>
              <w:numPr>
                <w:ilvl w:val="0"/>
                <w:numId w:val="108"/>
              </w:numPr>
              <w:ind w:left="720"/>
            </w:pPr>
          </w:p>
        </w:tc>
        <w:tc>
          <w:tcPr>
            <w:tcW w:w="7721" w:type="dxa"/>
            <w:shd w:val="clear" w:color="auto" w:fill="auto"/>
          </w:tcPr>
          <w:p w14:paraId="0F3544A3" w14:textId="77777777" w:rsidR="00423BAF" w:rsidRPr="00BF1195" w:rsidRDefault="00423BAF" w:rsidP="006F410C">
            <w:pPr>
              <w:jc w:val="both"/>
            </w:pPr>
            <w:r>
              <w:t>Környezetvédelem előtérbe kerülése Magyarországon</w:t>
            </w:r>
          </w:p>
        </w:tc>
      </w:tr>
      <w:tr w:rsidR="00423BAF" w:rsidRPr="007317D2" w14:paraId="11A463E9" w14:textId="77777777" w:rsidTr="006F410C">
        <w:tc>
          <w:tcPr>
            <w:tcW w:w="1529" w:type="dxa"/>
            <w:vMerge/>
            <w:shd w:val="clear" w:color="auto" w:fill="auto"/>
          </w:tcPr>
          <w:p w14:paraId="7D8F37C2" w14:textId="77777777" w:rsidR="00423BAF" w:rsidRPr="007317D2" w:rsidRDefault="00423BAF" w:rsidP="002801D2">
            <w:pPr>
              <w:numPr>
                <w:ilvl w:val="0"/>
                <w:numId w:val="108"/>
              </w:numPr>
              <w:ind w:left="720"/>
            </w:pPr>
          </w:p>
        </w:tc>
        <w:tc>
          <w:tcPr>
            <w:tcW w:w="7721" w:type="dxa"/>
            <w:shd w:val="clear" w:color="auto" w:fill="auto"/>
          </w:tcPr>
          <w:p w14:paraId="7A5B0A3B" w14:textId="77777777" w:rsidR="00423BAF" w:rsidRPr="00BF1195" w:rsidRDefault="00423BAF" w:rsidP="006F410C">
            <w:pPr>
              <w:jc w:val="both"/>
            </w:pPr>
            <w:r>
              <w:t>Megismeri hazánk főbb mérföldköveit a környezetvédelem területén, új szakmai ismeretekre tesz szert</w:t>
            </w:r>
          </w:p>
        </w:tc>
      </w:tr>
      <w:tr w:rsidR="00423BAF" w:rsidRPr="007317D2" w14:paraId="449782DF" w14:textId="77777777" w:rsidTr="006F410C">
        <w:tc>
          <w:tcPr>
            <w:tcW w:w="1529" w:type="dxa"/>
            <w:vMerge w:val="restart"/>
            <w:shd w:val="clear" w:color="auto" w:fill="auto"/>
          </w:tcPr>
          <w:p w14:paraId="6A999977" w14:textId="77777777" w:rsidR="00423BAF" w:rsidRPr="007317D2" w:rsidRDefault="00423BAF" w:rsidP="002801D2">
            <w:pPr>
              <w:numPr>
                <w:ilvl w:val="0"/>
                <w:numId w:val="108"/>
              </w:numPr>
              <w:ind w:left="720"/>
            </w:pPr>
          </w:p>
        </w:tc>
        <w:tc>
          <w:tcPr>
            <w:tcW w:w="7721" w:type="dxa"/>
            <w:shd w:val="clear" w:color="auto" w:fill="auto"/>
          </w:tcPr>
          <w:p w14:paraId="21A1506F" w14:textId="77777777" w:rsidR="00423BAF" w:rsidRPr="00BF1195" w:rsidRDefault="00423BAF" w:rsidP="006F410C">
            <w:pPr>
              <w:jc w:val="both"/>
            </w:pPr>
            <w:r>
              <w:t>A sport és a környezetvédelem kapcsolódási pontjai</w:t>
            </w:r>
          </w:p>
        </w:tc>
      </w:tr>
      <w:tr w:rsidR="00423BAF" w:rsidRPr="007317D2" w14:paraId="784AEF46" w14:textId="77777777" w:rsidTr="006F410C">
        <w:tc>
          <w:tcPr>
            <w:tcW w:w="1529" w:type="dxa"/>
            <w:vMerge/>
            <w:shd w:val="clear" w:color="auto" w:fill="auto"/>
          </w:tcPr>
          <w:p w14:paraId="038488F8" w14:textId="77777777" w:rsidR="00423BAF" w:rsidRPr="007317D2" w:rsidRDefault="00423BAF" w:rsidP="002801D2">
            <w:pPr>
              <w:numPr>
                <w:ilvl w:val="0"/>
                <w:numId w:val="108"/>
              </w:numPr>
              <w:ind w:left="720"/>
            </w:pPr>
          </w:p>
        </w:tc>
        <w:tc>
          <w:tcPr>
            <w:tcW w:w="7721" w:type="dxa"/>
            <w:shd w:val="clear" w:color="auto" w:fill="auto"/>
          </w:tcPr>
          <w:p w14:paraId="0E875169" w14:textId="77777777" w:rsidR="00423BAF" w:rsidRPr="00BF1195" w:rsidRDefault="00423BAF" w:rsidP="006F410C">
            <w:pPr>
              <w:jc w:val="both"/>
            </w:pPr>
            <w:r>
              <w:t>Sportgazdasági ismereteit korszerű környezetvédelmi ismeretekkel bővíti</w:t>
            </w:r>
          </w:p>
        </w:tc>
      </w:tr>
      <w:tr w:rsidR="00423BAF" w:rsidRPr="007317D2" w14:paraId="2C49A524" w14:textId="77777777" w:rsidTr="006F410C">
        <w:tc>
          <w:tcPr>
            <w:tcW w:w="1529" w:type="dxa"/>
            <w:vMerge w:val="restart"/>
            <w:shd w:val="clear" w:color="auto" w:fill="auto"/>
          </w:tcPr>
          <w:p w14:paraId="6DCA513B" w14:textId="77777777" w:rsidR="00423BAF" w:rsidRPr="007317D2" w:rsidRDefault="00423BAF" w:rsidP="002801D2">
            <w:pPr>
              <w:numPr>
                <w:ilvl w:val="0"/>
                <w:numId w:val="108"/>
              </w:numPr>
              <w:ind w:left="720"/>
            </w:pPr>
          </w:p>
        </w:tc>
        <w:tc>
          <w:tcPr>
            <w:tcW w:w="7721" w:type="dxa"/>
            <w:shd w:val="clear" w:color="auto" w:fill="auto"/>
          </w:tcPr>
          <w:p w14:paraId="059B2791" w14:textId="77777777" w:rsidR="00423BAF" w:rsidRPr="003953C0" w:rsidRDefault="00423BAF" w:rsidP="006F410C">
            <w:r w:rsidRPr="003953C0">
              <w:t>Fenntartható fejlődés és az olimpiai mozgalom</w:t>
            </w:r>
          </w:p>
        </w:tc>
      </w:tr>
      <w:tr w:rsidR="00423BAF" w:rsidRPr="007317D2" w14:paraId="521AD1CE" w14:textId="77777777" w:rsidTr="006F410C">
        <w:tc>
          <w:tcPr>
            <w:tcW w:w="1529" w:type="dxa"/>
            <w:vMerge/>
            <w:shd w:val="clear" w:color="auto" w:fill="auto"/>
          </w:tcPr>
          <w:p w14:paraId="20512A26" w14:textId="77777777" w:rsidR="00423BAF" w:rsidRPr="007317D2" w:rsidRDefault="00423BAF" w:rsidP="002801D2">
            <w:pPr>
              <w:numPr>
                <w:ilvl w:val="0"/>
                <w:numId w:val="108"/>
              </w:numPr>
              <w:ind w:left="720"/>
            </w:pPr>
          </w:p>
        </w:tc>
        <w:tc>
          <w:tcPr>
            <w:tcW w:w="7721" w:type="dxa"/>
            <w:shd w:val="clear" w:color="auto" w:fill="auto"/>
          </w:tcPr>
          <w:p w14:paraId="64CAC600" w14:textId="77777777" w:rsidR="00423BAF" w:rsidRPr="00BF1195" w:rsidRDefault="00423BAF" w:rsidP="006F410C">
            <w:pPr>
              <w:jc w:val="both"/>
            </w:pPr>
            <w:r>
              <w:t>Elkötelezetté válik a sportrendezvények</w:t>
            </w:r>
            <w:r w:rsidRPr="008B5ABD">
              <w:t xml:space="preserve"> hatékony és eredményes gazdasági</w:t>
            </w:r>
            <w:r>
              <w:t>, környezeti szempontú szervezése iránt</w:t>
            </w:r>
          </w:p>
        </w:tc>
      </w:tr>
      <w:tr w:rsidR="00423BAF" w:rsidRPr="007317D2" w14:paraId="5DADC5C4" w14:textId="77777777" w:rsidTr="006F410C">
        <w:tc>
          <w:tcPr>
            <w:tcW w:w="1529" w:type="dxa"/>
            <w:vMerge w:val="restart"/>
            <w:shd w:val="clear" w:color="auto" w:fill="auto"/>
          </w:tcPr>
          <w:p w14:paraId="69EFA393" w14:textId="77777777" w:rsidR="00423BAF" w:rsidRPr="007317D2" w:rsidRDefault="00423BAF" w:rsidP="002801D2">
            <w:pPr>
              <w:numPr>
                <w:ilvl w:val="0"/>
                <w:numId w:val="108"/>
              </w:numPr>
              <w:ind w:left="720"/>
            </w:pPr>
          </w:p>
        </w:tc>
        <w:tc>
          <w:tcPr>
            <w:tcW w:w="7721" w:type="dxa"/>
            <w:shd w:val="clear" w:color="auto" w:fill="auto"/>
          </w:tcPr>
          <w:p w14:paraId="29633324" w14:textId="77777777" w:rsidR="00423BAF" w:rsidRPr="00BF1195" w:rsidRDefault="00423BAF" w:rsidP="006F410C">
            <w:pPr>
              <w:jc w:val="both"/>
            </w:pPr>
            <w:r>
              <w:t>Ötkarikás környezettudatosság</w:t>
            </w:r>
          </w:p>
        </w:tc>
      </w:tr>
      <w:tr w:rsidR="00423BAF" w:rsidRPr="007317D2" w14:paraId="0B4A10DD" w14:textId="77777777" w:rsidTr="006F410C">
        <w:tc>
          <w:tcPr>
            <w:tcW w:w="1529" w:type="dxa"/>
            <w:vMerge/>
            <w:shd w:val="clear" w:color="auto" w:fill="auto"/>
          </w:tcPr>
          <w:p w14:paraId="6E88DA4D" w14:textId="77777777" w:rsidR="00423BAF" w:rsidRPr="007317D2" w:rsidRDefault="00423BAF" w:rsidP="002801D2">
            <w:pPr>
              <w:numPr>
                <w:ilvl w:val="0"/>
                <w:numId w:val="108"/>
              </w:numPr>
              <w:ind w:left="720"/>
            </w:pPr>
          </w:p>
        </w:tc>
        <w:tc>
          <w:tcPr>
            <w:tcW w:w="7721" w:type="dxa"/>
            <w:shd w:val="clear" w:color="auto" w:fill="auto"/>
          </w:tcPr>
          <w:p w14:paraId="132B9D9B" w14:textId="77777777" w:rsidR="00423BAF" w:rsidRPr="00BF1195" w:rsidRDefault="00423BAF" w:rsidP="006F410C">
            <w:pPr>
              <w:jc w:val="both"/>
            </w:pPr>
            <w:r>
              <w:t>Megismeri a megasportesemények szervezésénél figyelembe vehető gazdasági, környezeti, társadalmi aspektusokat</w:t>
            </w:r>
          </w:p>
        </w:tc>
      </w:tr>
      <w:tr w:rsidR="00423BAF" w:rsidRPr="007317D2" w14:paraId="26D41C17" w14:textId="77777777" w:rsidTr="006F410C">
        <w:tc>
          <w:tcPr>
            <w:tcW w:w="1529" w:type="dxa"/>
            <w:vMerge w:val="restart"/>
            <w:shd w:val="clear" w:color="auto" w:fill="auto"/>
          </w:tcPr>
          <w:p w14:paraId="3375A1B0" w14:textId="77777777" w:rsidR="00423BAF" w:rsidRPr="007317D2" w:rsidRDefault="00423BAF" w:rsidP="002801D2">
            <w:pPr>
              <w:numPr>
                <w:ilvl w:val="0"/>
                <w:numId w:val="108"/>
              </w:numPr>
              <w:ind w:left="720"/>
            </w:pPr>
          </w:p>
        </w:tc>
        <w:tc>
          <w:tcPr>
            <w:tcW w:w="7721" w:type="dxa"/>
            <w:shd w:val="clear" w:color="auto" w:fill="auto"/>
          </w:tcPr>
          <w:p w14:paraId="42C8A7A4" w14:textId="77777777" w:rsidR="00423BAF" w:rsidRPr="00BF1195" w:rsidRDefault="00423BAF" w:rsidP="006F410C">
            <w:pPr>
              <w:jc w:val="both"/>
            </w:pPr>
            <w:r>
              <w:t>A 16 kiemelt sportág környezetterhelő hatása, javasolt intézkedések</w:t>
            </w:r>
          </w:p>
        </w:tc>
      </w:tr>
      <w:tr w:rsidR="00423BAF" w:rsidRPr="007317D2" w14:paraId="1131A7A1" w14:textId="77777777" w:rsidTr="006F410C">
        <w:tc>
          <w:tcPr>
            <w:tcW w:w="1529" w:type="dxa"/>
            <w:vMerge/>
            <w:shd w:val="clear" w:color="auto" w:fill="auto"/>
          </w:tcPr>
          <w:p w14:paraId="32466C35" w14:textId="77777777" w:rsidR="00423BAF" w:rsidRPr="007317D2" w:rsidRDefault="00423BAF" w:rsidP="002801D2">
            <w:pPr>
              <w:numPr>
                <w:ilvl w:val="0"/>
                <w:numId w:val="108"/>
              </w:numPr>
              <w:ind w:left="720"/>
            </w:pPr>
          </w:p>
        </w:tc>
        <w:tc>
          <w:tcPr>
            <w:tcW w:w="7721" w:type="dxa"/>
            <w:shd w:val="clear" w:color="auto" w:fill="auto"/>
          </w:tcPr>
          <w:p w14:paraId="52B1FC87" w14:textId="77777777" w:rsidR="00423BAF" w:rsidRPr="00BF1195" w:rsidRDefault="00423BAF" w:rsidP="006F410C">
            <w:pPr>
              <w:jc w:val="both"/>
            </w:pPr>
            <w:r w:rsidRPr="005F1BE3">
              <w:t xml:space="preserve">A tanult elméleteket és módszereket hatékonyan alkalmazza, következtetéseket fogalmaz meg, javaslatokat tesz </w:t>
            </w:r>
          </w:p>
        </w:tc>
      </w:tr>
      <w:tr w:rsidR="00423BAF" w:rsidRPr="007317D2" w14:paraId="4CF02243" w14:textId="77777777" w:rsidTr="006F410C">
        <w:tc>
          <w:tcPr>
            <w:tcW w:w="1529" w:type="dxa"/>
            <w:vMerge w:val="restart"/>
            <w:shd w:val="clear" w:color="auto" w:fill="auto"/>
          </w:tcPr>
          <w:p w14:paraId="38F88423" w14:textId="77777777" w:rsidR="00423BAF" w:rsidRPr="007317D2" w:rsidRDefault="00423BAF" w:rsidP="002801D2">
            <w:pPr>
              <w:numPr>
                <w:ilvl w:val="0"/>
                <w:numId w:val="108"/>
              </w:numPr>
              <w:ind w:left="720"/>
            </w:pPr>
          </w:p>
        </w:tc>
        <w:tc>
          <w:tcPr>
            <w:tcW w:w="7721" w:type="dxa"/>
            <w:shd w:val="clear" w:color="auto" w:fill="auto"/>
          </w:tcPr>
          <w:p w14:paraId="30F1F27B" w14:textId="77777777" w:rsidR="00423BAF" w:rsidRPr="00BF1195" w:rsidRDefault="00423BAF" w:rsidP="006F410C">
            <w:pPr>
              <w:jc w:val="both"/>
            </w:pPr>
            <w:r w:rsidRPr="003953C0">
              <w:t>Labdarúgás és a környezettudatos megoldások</w:t>
            </w:r>
          </w:p>
        </w:tc>
      </w:tr>
      <w:tr w:rsidR="00423BAF" w:rsidRPr="007317D2" w14:paraId="1F18EC38" w14:textId="77777777" w:rsidTr="006F410C">
        <w:tc>
          <w:tcPr>
            <w:tcW w:w="1529" w:type="dxa"/>
            <w:vMerge/>
            <w:shd w:val="clear" w:color="auto" w:fill="auto"/>
          </w:tcPr>
          <w:p w14:paraId="335F4C6B" w14:textId="77777777" w:rsidR="00423BAF" w:rsidRPr="007317D2" w:rsidRDefault="00423BAF" w:rsidP="002801D2">
            <w:pPr>
              <w:numPr>
                <w:ilvl w:val="0"/>
                <w:numId w:val="108"/>
              </w:numPr>
              <w:ind w:left="720"/>
            </w:pPr>
          </w:p>
        </w:tc>
        <w:tc>
          <w:tcPr>
            <w:tcW w:w="7721" w:type="dxa"/>
            <w:shd w:val="clear" w:color="auto" w:fill="auto"/>
          </w:tcPr>
          <w:p w14:paraId="6A0363CF" w14:textId="77777777" w:rsidR="00423BAF" w:rsidRPr="00BF1195" w:rsidRDefault="00423BAF" w:rsidP="006F410C">
            <w:pPr>
              <w:jc w:val="both"/>
            </w:pPr>
            <w:r w:rsidRPr="004F2F99">
              <w:t xml:space="preserve">A sportszervezetek </w:t>
            </w:r>
            <w:r>
              <w:t xml:space="preserve">gazdaságos </w:t>
            </w:r>
            <w:r w:rsidRPr="004F2F99">
              <w:t>működéséhez</w:t>
            </w:r>
            <w:r>
              <w:t xml:space="preserve"> szükséges környezetbarát megoldási módszereket ismer meg a labdarúgásban</w:t>
            </w:r>
          </w:p>
        </w:tc>
      </w:tr>
      <w:tr w:rsidR="00423BAF" w:rsidRPr="007317D2" w14:paraId="0B5BF5D1" w14:textId="77777777" w:rsidTr="006F410C">
        <w:tc>
          <w:tcPr>
            <w:tcW w:w="1529" w:type="dxa"/>
            <w:vMerge w:val="restart"/>
            <w:shd w:val="clear" w:color="auto" w:fill="auto"/>
          </w:tcPr>
          <w:p w14:paraId="1A2AE907" w14:textId="77777777" w:rsidR="00423BAF" w:rsidRPr="007317D2" w:rsidRDefault="00423BAF" w:rsidP="002801D2">
            <w:pPr>
              <w:numPr>
                <w:ilvl w:val="0"/>
                <w:numId w:val="108"/>
              </w:numPr>
              <w:ind w:left="720"/>
            </w:pPr>
          </w:p>
        </w:tc>
        <w:tc>
          <w:tcPr>
            <w:tcW w:w="7721" w:type="dxa"/>
            <w:shd w:val="clear" w:color="auto" w:fill="auto"/>
          </w:tcPr>
          <w:p w14:paraId="7B3A6C5C" w14:textId="77777777" w:rsidR="00423BAF" w:rsidRPr="00BF1195" w:rsidRDefault="00423BAF" w:rsidP="006F410C">
            <w:pPr>
              <w:jc w:val="both"/>
            </w:pPr>
            <w:r>
              <w:t>Amerikai profi ligák a környezetvédelem szolgálatában I.</w:t>
            </w:r>
          </w:p>
        </w:tc>
      </w:tr>
      <w:tr w:rsidR="00423BAF" w:rsidRPr="007317D2" w14:paraId="5E583CF1" w14:textId="77777777" w:rsidTr="006F410C">
        <w:tc>
          <w:tcPr>
            <w:tcW w:w="1529" w:type="dxa"/>
            <w:vMerge/>
            <w:shd w:val="clear" w:color="auto" w:fill="auto"/>
          </w:tcPr>
          <w:p w14:paraId="61F21815" w14:textId="77777777" w:rsidR="00423BAF" w:rsidRPr="007317D2" w:rsidRDefault="00423BAF" w:rsidP="002801D2">
            <w:pPr>
              <w:numPr>
                <w:ilvl w:val="0"/>
                <w:numId w:val="108"/>
              </w:numPr>
              <w:ind w:left="720"/>
            </w:pPr>
          </w:p>
        </w:tc>
        <w:tc>
          <w:tcPr>
            <w:tcW w:w="7721" w:type="dxa"/>
            <w:shd w:val="clear" w:color="auto" w:fill="auto"/>
          </w:tcPr>
          <w:p w14:paraId="1F92D092" w14:textId="77777777" w:rsidR="00423BAF" w:rsidRPr="00BF1195" w:rsidRDefault="00423BAF" w:rsidP="006F410C">
            <w:pPr>
              <w:jc w:val="both"/>
            </w:pPr>
            <w:r w:rsidRPr="004F2F99">
              <w:t xml:space="preserve">A sportszervezetek </w:t>
            </w:r>
            <w:r>
              <w:t xml:space="preserve">gazdaságos </w:t>
            </w:r>
            <w:r w:rsidRPr="004F2F99">
              <w:t>működéséhez</w:t>
            </w:r>
            <w:r>
              <w:t xml:space="preserve"> szükséges környezetbarát megoldási módszereket ismer meg a kosárlabda és baseball területén</w:t>
            </w:r>
          </w:p>
        </w:tc>
      </w:tr>
      <w:tr w:rsidR="00423BAF" w:rsidRPr="007317D2" w14:paraId="0667345C" w14:textId="77777777" w:rsidTr="006F410C">
        <w:tc>
          <w:tcPr>
            <w:tcW w:w="1529" w:type="dxa"/>
            <w:vMerge w:val="restart"/>
            <w:shd w:val="clear" w:color="auto" w:fill="auto"/>
          </w:tcPr>
          <w:p w14:paraId="7A26C376" w14:textId="77777777" w:rsidR="00423BAF" w:rsidRPr="007317D2" w:rsidRDefault="00423BAF" w:rsidP="002801D2">
            <w:pPr>
              <w:numPr>
                <w:ilvl w:val="0"/>
                <w:numId w:val="108"/>
              </w:numPr>
              <w:ind w:left="720"/>
            </w:pPr>
          </w:p>
        </w:tc>
        <w:tc>
          <w:tcPr>
            <w:tcW w:w="7721" w:type="dxa"/>
            <w:shd w:val="clear" w:color="auto" w:fill="auto"/>
          </w:tcPr>
          <w:p w14:paraId="3C2584DF" w14:textId="77777777" w:rsidR="00423BAF" w:rsidRPr="00BF1195" w:rsidRDefault="00423BAF" w:rsidP="006F410C">
            <w:pPr>
              <w:jc w:val="both"/>
            </w:pPr>
            <w:r>
              <w:t>Amerikai profi ligák a környezetvédelem szolgálatában II.</w:t>
            </w:r>
          </w:p>
        </w:tc>
      </w:tr>
      <w:tr w:rsidR="00423BAF" w:rsidRPr="007317D2" w14:paraId="6866DBB1" w14:textId="77777777" w:rsidTr="006F410C">
        <w:tc>
          <w:tcPr>
            <w:tcW w:w="1529" w:type="dxa"/>
            <w:vMerge/>
            <w:shd w:val="clear" w:color="auto" w:fill="auto"/>
          </w:tcPr>
          <w:p w14:paraId="40505CA1" w14:textId="77777777" w:rsidR="00423BAF" w:rsidRPr="007317D2" w:rsidRDefault="00423BAF" w:rsidP="002801D2">
            <w:pPr>
              <w:numPr>
                <w:ilvl w:val="0"/>
                <w:numId w:val="108"/>
              </w:numPr>
              <w:ind w:left="720"/>
            </w:pPr>
          </w:p>
        </w:tc>
        <w:tc>
          <w:tcPr>
            <w:tcW w:w="7721" w:type="dxa"/>
            <w:shd w:val="clear" w:color="auto" w:fill="auto"/>
          </w:tcPr>
          <w:p w14:paraId="65FE5099" w14:textId="77777777" w:rsidR="00423BAF" w:rsidRPr="00BF1195" w:rsidRDefault="00423BAF" w:rsidP="006F410C">
            <w:pPr>
              <w:jc w:val="both"/>
            </w:pPr>
            <w:r w:rsidRPr="004F2F99">
              <w:t xml:space="preserve">A sportszervezetek </w:t>
            </w:r>
            <w:r>
              <w:t xml:space="preserve">gazdaságos </w:t>
            </w:r>
            <w:r w:rsidRPr="004F2F99">
              <w:t>működéséhez</w:t>
            </w:r>
            <w:r>
              <w:t xml:space="preserve"> szükséges környezetbarát megoldási módszereket ismer meg az amerikai futball területén</w:t>
            </w:r>
          </w:p>
        </w:tc>
      </w:tr>
      <w:tr w:rsidR="00423BAF" w:rsidRPr="007317D2" w14:paraId="127DAC45" w14:textId="77777777" w:rsidTr="006F410C">
        <w:tc>
          <w:tcPr>
            <w:tcW w:w="1529" w:type="dxa"/>
            <w:vMerge w:val="restart"/>
            <w:shd w:val="clear" w:color="auto" w:fill="auto"/>
          </w:tcPr>
          <w:p w14:paraId="4D06F489" w14:textId="77777777" w:rsidR="00423BAF" w:rsidRPr="007317D2" w:rsidRDefault="00423BAF" w:rsidP="002801D2">
            <w:pPr>
              <w:numPr>
                <w:ilvl w:val="0"/>
                <w:numId w:val="108"/>
              </w:numPr>
              <w:ind w:left="720"/>
            </w:pPr>
          </w:p>
        </w:tc>
        <w:tc>
          <w:tcPr>
            <w:tcW w:w="7721" w:type="dxa"/>
            <w:shd w:val="clear" w:color="auto" w:fill="auto"/>
          </w:tcPr>
          <w:p w14:paraId="1EE00071" w14:textId="77777777" w:rsidR="00423BAF" w:rsidRPr="00BF1195" w:rsidRDefault="00423BAF" w:rsidP="006F410C">
            <w:pPr>
              <w:jc w:val="both"/>
            </w:pPr>
            <w:r>
              <w:t>Sportszergyártó vállalatok zöld törekvései</w:t>
            </w:r>
          </w:p>
        </w:tc>
      </w:tr>
      <w:tr w:rsidR="00423BAF" w:rsidRPr="007317D2" w14:paraId="4FA09AAC" w14:textId="77777777" w:rsidTr="006F410C">
        <w:tc>
          <w:tcPr>
            <w:tcW w:w="1529" w:type="dxa"/>
            <w:vMerge/>
            <w:shd w:val="clear" w:color="auto" w:fill="auto"/>
          </w:tcPr>
          <w:p w14:paraId="7A4695E6" w14:textId="77777777" w:rsidR="00423BAF" w:rsidRPr="007317D2" w:rsidRDefault="00423BAF" w:rsidP="002801D2">
            <w:pPr>
              <w:numPr>
                <w:ilvl w:val="0"/>
                <w:numId w:val="108"/>
              </w:numPr>
              <w:ind w:left="720"/>
            </w:pPr>
          </w:p>
        </w:tc>
        <w:tc>
          <w:tcPr>
            <w:tcW w:w="7721" w:type="dxa"/>
            <w:shd w:val="clear" w:color="auto" w:fill="auto"/>
          </w:tcPr>
          <w:p w14:paraId="00F199A9" w14:textId="77777777" w:rsidR="00423BAF" w:rsidRPr="00BF1195" w:rsidRDefault="00423BAF" w:rsidP="006F410C">
            <w:pPr>
              <w:jc w:val="both"/>
            </w:pPr>
            <w:r w:rsidRPr="005649DA">
              <w:t>Képes az elsajátított gazdasági, szervezési, vezetési</w:t>
            </w:r>
            <w:r>
              <w:t>, környezeti ismeretek révén, azok gyakorlatba történő átültetésével egy szervezet</w:t>
            </w:r>
            <w:r w:rsidRPr="005649DA">
              <w:t xml:space="preserve"> hatékony </w:t>
            </w:r>
            <w:r>
              <w:t>működtetésére</w:t>
            </w:r>
          </w:p>
        </w:tc>
      </w:tr>
      <w:tr w:rsidR="00423BAF" w:rsidRPr="007317D2" w14:paraId="17D647ED" w14:textId="77777777" w:rsidTr="006F410C">
        <w:tc>
          <w:tcPr>
            <w:tcW w:w="1529" w:type="dxa"/>
            <w:vMerge w:val="restart"/>
            <w:shd w:val="clear" w:color="auto" w:fill="auto"/>
          </w:tcPr>
          <w:p w14:paraId="5F5A8DC1" w14:textId="77777777" w:rsidR="00423BAF" w:rsidRPr="007317D2" w:rsidRDefault="00423BAF" w:rsidP="002801D2">
            <w:pPr>
              <w:numPr>
                <w:ilvl w:val="0"/>
                <w:numId w:val="108"/>
              </w:numPr>
              <w:ind w:left="720"/>
            </w:pPr>
          </w:p>
        </w:tc>
        <w:tc>
          <w:tcPr>
            <w:tcW w:w="7721" w:type="dxa"/>
            <w:shd w:val="clear" w:color="auto" w:fill="auto"/>
          </w:tcPr>
          <w:p w14:paraId="2FFCFF2E" w14:textId="77777777" w:rsidR="00423BAF" w:rsidRPr="00BF1195" w:rsidRDefault="00423BAF" w:rsidP="006F410C">
            <w:pPr>
              <w:jc w:val="both"/>
            </w:pPr>
            <w:r>
              <w:t>Környezettudatos megoldások a teniszben</w:t>
            </w:r>
          </w:p>
        </w:tc>
      </w:tr>
      <w:tr w:rsidR="00423BAF" w:rsidRPr="007317D2" w14:paraId="64D72602" w14:textId="77777777" w:rsidTr="006F410C">
        <w:tc>
          <w:tcPr>
            <w:tcW w:w="1529" w:type="dxa"/>
            <w:vMerge/>
            <w:shd w:val="clear" w:color="auto" w:fill="auto"/>
          </w:tcPr>
          <w:p w14:paraId="12921C21" w14:textId="77777777" w:rsidR="00423BAF" w:rsidRPr="007317D2" w:rsidRDefault="00423BAF" w:rsidP="002801D2">
            <w:pPr>
              <w:numPr>
                <w:ilvl w:val="0"/>
                <w:numId w:val="108"/>
              </w:numPr>
              <w:ind w:left="720"/>
            </w:pPr>
          </w:p>
        </w:tc>
        <w:tc>
          <w:tcPr>
            <w:tcW w:w="7721" w:type="dxa"/>
            <w:shd w:val="clear" w:color="auto" w:fill="auto"/>
          </w:tcPr>
          <w:p w14:paraId="0A4DC6FA" w14:textId="77777777" w:rsidR="00423BAF" w:rsidRPr="00BF1195" w:rsidRDefault="00423BAF" w:rsidP="006F410C">
            <w:pPr>
              <w:jc w:val="both"/>
            </w:pPr>
            <w:r>
              <w:t>Fogékonnyá válik új ismeretek, módszerek alkalmazására az adott sportágban</w:t>
            </w:r>
          </w:p>
        </w:tc>
      </w:tr>
      <w:tr w:rsidR="00423BAF" w:rsidRPr="007317D2" w14:paraId="4B8D6A31" w14:textId="77777777" w:rsidTr="006F410C">
        <w:tc>
          <w:tcPr>
            <w:tcW w:w="1529" w:type="dxa"/>
            <w:vMerge w:val="restart"/>
            <w:shd w:val="clear" w:color="auto" w:fill="auto"/>
          </w:tcPr>
          <w:p w14:paraId="2CD9F59E" w14:textId="77777777" w:rsidR="00423BAF" w:rsidRPr="007317D2" w:rsidRDefault="00423BAF" w:rsidP="002801D2">
            <w:pPr>
              <w:numPr>
                <w:ilvl w:val="0"/>
                <w:numId w:val="108"/>
              </w:numPr>
              <w:ind w:left="720"/>
            </w:pPr>
          </w:p>
        </w:tc>
        <w:tc>
          <w:tcPr>
            <w:tcW w:w="7721" w:type="dxa"/>
            <w:shd w:val="clear" w:color="auto" w:fill="auto"/>
          </w:tcPr>
          <w:p w14:paraId="40B06E8A" w14:textId="77777777" w:rsidR="00423BAF" w:rsidRPr="00BF1195" w:rsidRDefault="00423BAF" w:rsidP="006F410C">
            <w:pPr>
              <w:jc w:val="both"/>
            </w:pPr>
            <w:r>
              <w:t>Hallgatói prezentációk megtartása</w:t>
            </w:r>
          </w:p>
        </w:tc>
      </w:tr>
      <w:tr w:rsidR="00423BAF" w:rsidRPr="007317D2" w14:paraId="73E383EE" w14:textId="77777777" w:rsidTr="006F410C">
        <w:tc>
          <w:tcPr>
            <w:tcW w:w="1529" w:type="dxa"/>
            <w:vMerge/>
            <w:shd w:val="clear" w:color="auto" w:fill="auto"/>
          </w:tcPr>
          <w:p w14:paraId="0B2FAD46" w14:textId="77777777" w:rsidR="00423BAF" w:rsidRPr="007317D2" w:rsidRDefault="00423BAF" w:rsidP="002801D2">
            <w:pPr>
              <w:numPr>
                <w:ilvl w:val="0"/>
                <w:numId w:val="108"/>
              </w:numPr>
              <w:ind w:left="720"/>
            </w:pPr>
          </w:p>
        </w:tc>
        <w:tc>
          <w:tcPr>
            <w:tcW w:w="7721" w:type="dxa"/>
            <w:shd w:val="clear" w:color="auto" w:fill="auto"/>
          </w:tcPr>
          <w:p w14:paraId="3F17173E" w14:textId="77777777" w:rsidR="00423BAF" w:rsidRPr="00BF1195" w:rsidRDefault="00423BAF" w:rsidP="006F410C">
            <w:pPr>
              <w:jc w:val="both"/>
            </w:pPr>
            <w:r>
              <w:t>Új ismeretekre, speciális megoldási lehetőségekre tesz szert</w:t>
            </w:r>
          </w:p>
        </w:tc>
      </w:tr>
      <w:tr w:rsidR="00423BAF" w:rsidRPr="007317D2" w14:paraId="73F85CBA" w14:textId="77777777" w:rsidTr="006F410C">
        <w:tc>
          <w:tcPr>
            <w:tcW w:w="1529" w:type="dxa"/>
            <w:vMerge w:val="restart"/>
            <w:shd w:val="clear" w:color="auto" w:fill="auto"/>
          </w:tcPr>
          <w:p w14:paraId="7A493C91" w14:textId="77777777" w:rsidR="00423BAF" w:rsidRPr="007317D2" w:rsidRDefault="00423BAF" w:rsidP="002801D2">
            <w:pPr>
              <w:numPr>
                <w:ilvl w:val="0"/>
                <w:numId w:val="108"/>
              </w:numPr>
              <w:ind w:left="720"/>
            </w:pPr>
          </w:p>
        </w:tc>
        <w:tc>
          <w:tcPr>
            <w:tcW w:w="7721" w:type="dxa"/>
            <w:shd w:val="clear" w:color="auto" w:fill="auto"/>
          </w:tcPr>
          <w:p w14:paraId="66A5714C" w14:textId="77777777" w:rsidR="00423BAF" w:rsidRPr="00BF1195" w:rsidRDefault="00423BAF" w:rsidP="006F410C">
            <w:pPr>
              <w:jc w:val="both"/>
            </w:pPr>
            <w:r>
              <w:t>Hallgatói prezentációk megtartása</w:t>
            </w:r>
          </w:p>
        </w:tc>
      </w:tr>
      <w:tr w:rsidR="00423BAF" w:rsidRPr="007317D2" w14:paraId="79BBB90F" w14:textId="77777777" w:rsidTr="006F410C">
        <w:tc>
          <w:tcPr>
            <w:tcW w:w="1529" w:type="dxa"/>
            <w:vMerge/>
            <w:shd w:val="clear" w:color="auto" w:fill="auto"/>
          </w:tcPr>
          <w:p w14:paraId="1A0A4FE5" w14:textId="77777777" w:rsidR="00423BAF" w:rsidRPr="007317D2" w:rsidRDefault="00423BAF" w:rsidP="002801D2">
            <w:pPr>
              <w:numPr>
                <w:ilvl w:val="0"/>
                <w:numId w:val="108"/>
              </w:numPr>
              <w:ind w:left="720"/>
            </w:pPr>
          </w:p>
        </w:tc>
        <w:tc>
          <w:tcPr>
            <w:tcW w:w="7721" w:type="dxa"/>
            <w:shd w:val="clear" w:color="auto" w:fill="auto"/>
          </w:tcPr>
          <w:p w14:paraId="18A7D5A4" w14:textId="77777777" w:rsidR="00423BAF" w:rsidRPr="00BF1195" w:rsidRDefault="00423BAF" w:rsidP="006F410C">
            <w:pPr>
              <w:jc w:val="both"/>
            </w:pPr>
            <w:r>
              <w:t>Új ismeretekre, speciális megoldási lehetőségekre tesz szert</w:t>
            </w:r>
          </w:p>
        </w:tc>
      </w:tr>
      <w:tr w:rsidR="00423BAF" w:rsidRPr="007317D2" w14:paraId="6A5A71C5" w14:textId="77777777" w:rsidTr="006F410C">
        <w:tc>
          <w:tcPr>
            <w:tcW w:w="1529" w:type="dxa"/>
            <w:vMerge w:val="restart"/>
            <w:shd w:val="clear" w:color="auto" w:fill="auto"/>
          </w:tcPr>
          <w:p w14:paraId="31B77567" w14:textId="77777777" w:rsidR="00423BAF" w:rsidRPr="007317D2" w:rsidRDefault="00423BAF" w:rsidP="002801D2">
            <w:pPr>
              <w:numPr>
                <w:ilvl w:val="0"/>
                <w:numId w:val="108"/>
              </w:numPr>
              <w:ind w:left="720"/>
            </w:pPr>
          </w:p>
        </w:tc>
        <w:tc>
          <w:tcPr>
            <w:tcW w:w="7721" w:type="dxa"/>
            <w:shd w:val="clear" w:color="auto" w:fill="auto"/>
          </w:tcPr>
          <w:p w14:paraId="661FBB1F" w14:textId="77777777" w:rsidR="00423BAF" w:rsidRPr="00BF1195" w:rsidRDefault="00423BAF" w:rsidP="006F410C">
            <w:pPr>
              <w:jc w:val="both"/>
            </w:pPr>
            <w:r>
              <w:t>Zárthelyi dolgozat</w:t>
            </w:r>
          </w:p>
        </w:tc>
      </w:tr>
      <w:tr w:rsidR="00423BAF" w:rsidRPr="007317D2" w14:paraId="28FF0C0C" w14:textId="77777777" w:rsidTr="006F410C">
        <w:trPr>
          <w:trHeight w:val="70"/>
        </w:trPr>
        <w:tc>
          <w:tcPr>
            <w:tcW w:w="1529" w:type="dxa"/>
            <w:vMerge/>
            <w:shd w:val="clear" w:color="auto" w:fill="auto"/>
          </w:tcPr>
          <w:p w14:paraId="2ACB86C8" w14:textId="77777777" w:rsidR="00423BAF" w:rsidRPr="007317D2" w:rsidRDefault="00423BAF" w:rsidP="002801D2">
            <w:pPr>
              <w:numPr>
                <w:ilvl w:val="0"/>
                <w:numId w:val="108"/>
              </w:numPr>
              <w:ind w:left="720"/>
            </w:pPr>
          </w:p>
        </w:tc>
        <w:tc>
          <w:tcPr>
            <w:tcW w:w="7721" w:type="dxa"/>
            <w:shd w:val="clear" w:color="auto" w:fill="auto"/>
          </w:tcPr>
          <w:p w14:paraId="5CFE75EE" w14:textId="77777777" w:rsidR="00423BAF" w:rsidRPr="00BF1195" w:rsidRDefault="00423BAF" w:rsidP="006F410C">
            <w:pPr>
              <w:jc w:val="both"/>
            </w:pPr>
            <w:r>
              <w:t>TE</w:t>
            </w:r>
          </w:p>
        </w:tc>
      </w:tr>
    </w:tbl>
    <w:p w14:paraId="5B7DE101" w14:textId="77777777" w:rsidR="00423BAF" w:rsidRDefault="00423BAF" w:rsidP="00423BAF">
      <w:r>
        <w:t>*TE tanulási eredmények</w:t>
      </w:r>
    </w:p>
    <w:p w14:paraId="12D5A675" w14:textId="77777777" w:rsidR="00E23B17" w:rsidRPr="00B87399" w:rsidRDefault="00E23B17">
      <w:pPr>
        <w:spacing w:after="160" w:line="259" w:lineRule="auto"/>
      </w:pPr>
      <w:r w:rsidRPr="00B87399">
        <w:br w:type="page"/>
      </w:r>
    </w:p>
    <w:p w14:paraId="12D5A676" w14:textId="77777777" w:rsidR="00E23B17" w:rsidRPr="00B87399" w:rsidRDefault="00E23B17" w:rsidP="00E23B1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23BAF" w:rsidRPr="008E2AC4" w14:paraId="1E98E4A0"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9096701" w14:textId="77777777" w:rsidR="00423BAF" w:rsidRPr="008E2AC4" w:rsidRDefault="00423BAF" w:rsidP="006F410C">
            <w:pPr>
              <w:ind w:left="20"/>
              <w:rPr>
                <w:rFonts w:eastAsia="Arial Unicode MS"/>
              </w:rPr>
            </w:pPr>
            <w:r w:rsidRPr="008E2AC4">
              <w:t>A tantárgy neve:</w:t>
            </w:r>
          </w:p>
        </w:tc>
        <w:tc>
          <w:tcPr>
            <w:tcW w:w="1427" w:type="dxa"/>
            <w:gridSpan w:val="2"/>
            <w:tcBorders>
              <w:top w:val="single" w:sz="4" w:space="0" w:color="auto"/>
              <w:left w:val="nil"/>
              <w:bottom w:val="single" w:sz="4" w:space="0" w:color="auto"/>
              <w:right w:val="single" w:sz="4" w:space="0" w:color="auto"/>
            </w:tcBorders>
            <w:vAlign w:val="center"/>
          </w:tcPr>
          <w:p w14:paraId="58C167D4" w14:textId="77777777" w:rsidR="00423BAF" w:rsidRPr="008E2AC4" w:rsidRDefault="00423BAF" w:rsidP="006F410C">
            <w:pPr>
              <w:rPr>
                <w:rFonts w:eastAsia="Arial Unicode MS"/>
              </w:rPr>
            </w:pPr>
            <w:r w:rsidRPr="008E2AC4">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EB92163" w14:textId="77777777" w:rsidR="00423BAF" w:rsidRPr="008E2AC4" w:rsidRDefault="00423BAF" w:rsidP="006F410C">
            <w:pPr>
              <w:jc w:val="center"/>
              <w:rPr>
                <w:rFonts w:eastAsia="Arial Unicode MS"/>
                <w:b/>
              </w:rPr>
            </w:pPr>
            <w:r w:rsidRPr="008E2AC4">
              <w:rPr>
                <w:rFonts w:eastAsia="Arial Unicode MS"/>
                <w:b/>
              </w:rPr>
              <w:t>Sportrendezvény szervezés II.</w:t>
            </w:r>
          </w:p>
        </w:tc>
        <w:tc>
          <w:tcPr>
            <w:tcW w:w="855" w:type="dxa"/>
            <w:vMerge w:val="restart"/>
            <w:tcBorders>
              <w:top w:val="single" w:sz="4" w:space="0" w:color="auto"/>
              <w:left w:val="single" w:sz="4" w:space="0" w:color="auto"/>
              <w:right w:val="single" w:sz="4" w:space="0" w:color="auto"/>
            </w:tcBorders>
            <w:vAlign w:val="center"/>
          </w:tcPr>
          <w:p w14:paraId="6F427F9F" w14:textId="77777777" w:rsidR="00423BAF" w:rsidRPr="008E2AC4" w:rsidRDefault="00423BAF" w:rsidP="006F410C">
            <w:pPr>
              <w:jc w:val="center"/>
              <w:rPr>
                <w:rFonts w:eastAsia="Arial Unicode MS"/>
              </w:rPr>
            </w:pPr>
            <w:r w:rsidRPr="008E2AC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526DA7D" w14:textId="77777777" w:rsidR="00423BAF" w:rsidRPr="008E2AC4" w:rsidRDefault="00423BAF" w:rsidP="006F410C">
            <w:pPr>
              <w:jc w:val="center"/>
              <w:rPr>
                <w:rFonts w:eastAsia="Arial Unicode MS"/>
                <w:b/>
              </w:rPr>
            </w:pPr>
            <w:r w:rsidRPr="008E2AC4">
              <w:rPr>
                <w:rFonts w:eastAsia="Arial Unicode MS"/>
                <w:b/>
              </w:rPr>
              <w:t>GT_ASRN033</w:t>
            </w:r>
            <w:r>
              <w:rPr>
                <w:rFonts w:eastAsia="Arial Unicode MS"/>
                <w:b/>
              </w:rPr>
              <w:t>-17</w:t>
            </w:r>
          </w:p>
        </w:tc>
      </w:tr>
      <w:tr w:rsidR="00423BAF" w:rsidRPr="008E2AC4" w14:paraId="46A8BA0B"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A878139" w14:textId="77777777" w:rsidR="00423BAF" w:rsidRPr="008E2AC4" w:rsidRDefault="00423BAF"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B756343" w14:textId="77777777" w:rsidR="00423BAF" w:rsidRPr="008E2AC4" w:rsidRDefault="00423BAF" w:rsidP="006F410C">
            <w:r w:rsidRPr="008E2AC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16DEF56" w14:textId="77777777" w:rsidR="00423BAF" w:rsidRPr="008E2AC4" w:rsidRDefault="00423BAF" w:rsidP="006F410C">
            <w:pPr>
              <w:jc w:val="center"/>
              <w:rPr>
                <w:b/>
              </w:rPr>
            </w:pPr>
            <w:r w:rsidRPr="008E2AC4">
              <w:rPr>
                <w:b/>
              </w:rPr>
              <w:t>Sports event organising II.</w:t>
            </w:r>
          </w:p>
        </w:tc>
        <w:tc>
          <w:tcPr>
            <w:tcW w:w="855" w:type="dxa"/>
            <w:vMerge/>
            <w:tcBorders>
              <w:left w:val="single" w:sz="4" w:space="0" w:color="auto"/>
              <w:bottom w:val="single" w:sz="4" w:space="0" w:color="auto"/>
              <w:right w:val="single" w:sz="4" w:space="0" w:color="auto"/>
            </w:tcBorders>
            <w:vAlign w:val="center"/>
          </w:tcPr>
          <w:p w14:paraId="41838298" w14:textId="77777777" w:rsidR="00423BAF" w:rsidRPr="008E2AC4" w:rsidRDefault="00423BAF" w:rsidP="006F410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D35DE94" w14:textId="77777777" w:rsidR="00423BAF" w:rsidRPr="008E2AC4" w:rsidRDefault="00423BAF" w:rsidP="006F410C">
            <w:pPr>
              <w:rPr>
                <w:rFonts w:eastAsia="Arial Unicode MS"/>
              </w:rPr>
            </w:pPr>
          </w:p>
        </w:tc>
      </w:tr>
      <w:tr w:rsidR="00423BAF" w:rsidRPr="008E2AC4" w14:paraId="67C0D44B"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1F60F96" w14:textId="77777777" w:rsidR="00423BAF" w:rsidRPr="008E2AC4" w:rsidRDefault="00423BAF" w:rsidP="006F410C">
            <w:pPr>
              <w:jc w:val="center"/>
              <w:rPr>
                <w:b/>
                <w:bCs/>
              </w:rPr>
            </w:pPr>
            <w:r w:rsidRPr="008E2AC4">
              <w:rPr>
                <w:b/>
              </w:rPr>
              <w:t xml:space="preserve">DE GTK Sportgazdasági és –menedzsment </w:t>
            </w:r>
            <w:r>
              <w:rPr>
                <w:b/>
              </w:rPr>
              <w:t>Intézet</w:t>
            </w:r>
          </w:p>
        </w:tc>
      </w:tr>
      <w:tr w:rsidR="00423BAF" w:rsidRPr="008E2AC4" w14:paraId="7A4CBB7C"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B9D232D" w14:textId="77777777" w:rsidR="00423BAF" w:rsidRPr="008E2AC4" w:rsidRDefault="00423BAF" w:rsidP="006F410C">
            <w:pPr>
              <w:ind w:left="20"/>
            </w:pPr>
            <w:r w:rsidRPr="008E2AC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65B5EB3" w14:textId="36BDA6EF" w:rsidR="00423BAF" w:rsidRPr="008E2AC4" w:rsidRDefault="00D65876" w:rsidP="006F410C">
            <w:pPr>
              <w:jc w:val="center"/>
              <w:rPr>
                <w:b/>
              </w:rPr>
            </w:pPr>
            <w:r w:rsidRPr="00120E6A">
              <w:rPr>
                <w:b/>
              </w:rPr>
              <w:t xml:space="preserve">DE GTK Sportgazdasági és –menedzsment </w:t>
            </w:r>
            <w:r>
              <w:rPr>
                <w:b/>
              </w:rPr>
              <w:t>Intézet</w:t>
            </w:r>
          </w:p>
        </w:tc>
      </w:tr>
      <w:tr w:rsidR="00423BAF" w:rsidRPr="008E2AC4" w14:paraId="6A77B42A"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6CC188AB" w14:textId="77777777" w:rsidR="00423BAF" w:rsidRPr="008E2AC4" w:rsidRDefault="00423BAF" w:rsidP="006F410C">
            <w:pPr>
              <w:ind w:left="20"/>
              <w:rPr>
                <w:rFonts w:eastAsia="Arial Unicode MS"/>
              </w:rPr>
            </w:pPr>
            <w:r w:rsidRPr="008E2AC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7A4F571" w14:textId="77777777" w:rsidR="00423BAF" w:rsidRPr="008E2AC4" w:rsidRDefault="00423BAF" w:rsidP="006F410C">
            <w:pPr>
              <w:jc w:val="center"/>
              <w:rPr>
                <w:rFonts w:eastAsia="Arial Unicode MS"/>
              </w:rPr>
            </w:pPr>
            <w:r w:rsidRPr="008E2AC4">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6E68CA7D" w14:textId="77777777" w:rsidR="00423BAF" w:rsidRPr="008E2AC4" w:rsidRDefault="00423BAF" w:rsidP="006F410C">
            <w:pPr>
              <w:jc w:val="center"/>
              <w:rPr>
                <w:rFonts w:eastAsia="Arial Unicode MS"/>
              </w:rPr>
            </w:pPr>
            <w:r w:rsidRPr="008E2AC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52D0077" w14:textId="77777777" w:rsidR="00423BAF" w:rsidRPr="008E2AC4" w:rsidRDefault="00423BAF" w:rsidP="006F410C">
            <w:pPr>
              <w:jc w:val="center"/>
              <w:rPr>
                <w:rFonts w:eastAsia="Arial Unicode MS"/>
              </w:rPr>
            </w:pPr>
          </w:p>
        </w:tc>
      </w:tr>
      <w:tr w:rsidR="00423BAF" w:rsidRPr="008E2AC4" w14:paraId="4DA1AB60"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D478E6C" w14:textId="77777777" w:rsidR="00423BAF" w:rsidRPr="008E2AC4" w:rsidRDefault="00423BAF" w:rsidP="006F410C">
            <w:pPr>
              <w:jc w:val="center"/>
            </w:pPr>
            <w:r w:rsidRPr="008E2AC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D2F6C93" w14:textId="77777777" w:rsidR="00423BAF" w:rsidRPr="008E2AC4" w:rsidRDefault="00423BAF" w:rsidP="006F410C">
            <w:pPr>
              <w:jc w:val="center"/>
            </w:pPr>
            <w:r w:rsidRPr="008E2AC4">
              <w:t>Óraszámok</w:t>
            </w:r>
          </w:p>
        </w:tc>
        <w:tc>
          <w:tcPr>
            <w:tcW w:w="1762" w:type="dxa"/>
            <w:vMerge w:val="restart"/>
            <w:tcBorders>
              <w:top w:val="single" w:sz="4" w:space="0" w:color="auto"/>
              <w:left w:val="single" w:sz="4" w:space="0" w:color="auto"/>
              <w:right w:val="single" w:sz="4" w:space="0" w:color="auto"/>
            </w:tcBorders>
            <w:vAlign w:val="center"/>
          </w:tcPr>
          <w:p w14:paraId="6F6504BD" w14:textId="77777777" w:rsidR="00423BAF" w:rsidRPr="008E2AC4" w:rsidRDefault="00423BAF" w:rsidP="006F410C">
            <w:pPr>
              <w:jc w:val="center"/>
            </w:pPr>
            <w:r w:rsidRPr="008E2AC4">
              <w:t>Követelmény</w:t>
            </w:r>
          </w:p>
        </w:tc>
        <w:tc>
          <w:tcPr>
            <w:tcW w:w="855" w:type="dxa"/>
            <w:vMerge w:val="restart"/>
            <w:tcBorders>
              <w:top w:val="single" w:sz="4" w:space="0" w:color="auto"/>
              <w:left w:val="single" w:sz="4" w:space="0" w:color="auto"/>
              <w:right w:val="single" w:sz="4" w:space="0" w:color="auto"/>
            </w:tcBorders>
            <w:vAlign w:val="center"/>
          </w:tcPr>
          <w:p w14:paraId="1173AF7D" w14:textId="77777777" w:rsidR="00423BAF" w:rsidRPr="008E2AC4" w:rsidRDefault="00423BAF" w:rsidP="006F410C">
            <w:pPr>
              <w:jc w:val="center"/>
            </w:pPr>
            <w:r w:rsidRPr="008E2AC4">
              <w:t>Kredit</w:t>
            </w:r>
          </w:p>
        </w:tc>
        <w:tc>
          <w:tcPr>
            <w:tcW w:w="2411" w:type="dxa"/>
            <w:vMerge w:val="restart"/>
            <w:tcBorders>
              <w:top w:val="single" w:sz="4" w:space="0" w:color="auto"/>
              <w:left w:val="single" w:sz="4" w:space="0" w:color="auto"/>
              <w:right w:val="single" w:sz="4" w:space="0" w:color="auto"/>
            </w:tcBorders>
            <w:vAlign w:val="center"/>
          </w:tcPr>
          <w:p w14:paraId="1E200662" w14:textId="77777777" w:rsidR="00423BAF" w:rsidRPr="008E2AC4" w:rsidRDefault="00423BAF" w:rsidP="006F410C">
            <w:pPr>
              <w:jc w:val="center"/>
            </w:pPr>
            <w:r w:rsidRPr="008E2AC4">
              <w:t>Oktatás nyelve</w:t>
            </w:r>
          </w:p>
        </w:tc>
      </w:tr>
      <w:tr w:rsidR="00423BAF" w:rsidRPr="008E2AC4" w14:paraId="3C74580E"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E38708B" w14:textId="77777777" w:rsidR="00423BAF" w:rsidRPr="008E2AC4" w:rsidRDefault="00423BAF" w:rsidP="006F410C"/>
        </w:tc>
        <w:tc>
          <w:tcPr>
            <w:tcW w:w="1515" w:type="dxa"/>
            <w:gridSpan w:val="3"/>
            <w:tcBorders>
              <w:top w:val="single" w:sz="4" w:space="0" w:color="auto"/>
              <w:left w:val="single" w:sz="4" w:space="0" w:color="auto"/>
              <w:bottom w:val="single" w:sz="4" w:space="0" w:color="auto"/>
              <w:right w:val="single" w:sz="4" w:space="0" w:color="auto"/>
            </w:tcBorders>
            <w:vAlign w:val="center"/>
          </w:tcPr>
          <w:p w14:paraId="66426933" w14:textId="77777777" w:rsidR="00423BAF" w:rsidRPr="008E2AC4" w:rsidRDefault="00423BAF" w:rsidP="006F410C">
            <w:pPr>
              <w:jc w:val="center"/>
            </w:pPr>
            <w:r w:rsidRPr="008E2AC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CCAA82A" w14:textId="77777777" w:rsidR="00423BAF" w:rsidRPr="008E2AC4" w:rsidRDefault="00423BAF" w:rsidP="006F410C">
            <w:pPr>
              <w:jc w:val="center"/>
            </w:pPr>
            <w:r w:rsidRPr="008E2AC4">
              <w:t>Gyakorlat</w:t>
            </w:r>
          </w:p>
        </w:tc>
        <w:tc>
          <w:tcPr>
            <w:tcW w:w="1762" w:type="dxa"/>
            <w:vMerge/>
            <w:tcBorders>
              <w:left w:val="single" w:sz="4" w:space="0" w:color="auto"/>
              <w:bottom w:val="single" w:sz="4" w:space="0" w:color="auto"/>
              <w:right w:val="single" w:sz="4" w:space="0" w:color="auto"/>
            </w:tcBorders>
            <w:vAlign w:val="center"/>
          </w:tcPr>
          <w:p w14:paraId="25A2168C" w14:textId="77777777" w:rsidR="00423BAF" w:rsidRPr="008E2AC4" w:rsidRDefault="00423BAF" w:rsidP="006F410C"/>
        </w:tc>
        <w:tc>
          <w:tcPr>
            <w:tcW w:w="855" w:type="dxa"/>
            <w:vMerge/>
            <w:tcBorders>
              <w:left w:val="single" w:sz="4" w:space="0" w:color="auto"/>
              <w:bottom w:val="single" w:sz="4" w:space="0" w:color="auto"/>
              <w:right w:val="single" w:sz="4" w:space="0" w:color="auto"/>
            </w:tcBorders>
            <w:vAlign w:val="center"/>
          </w:tcPr>
          <w:p w14:paraId="5647B0AE" w14:textId="77777777" w:rsidR="00423BAF" w:rsidRPr="008E2AC4" w:rsidRDefault="00423BAF" w:rsidP="006F410C"/>
        </w:tc>
        <w:tc>
          <w:tcPr>
            <w:tcW w:w="2411" w:type="dxa"/>
            <w:vMerge/>
            <w:tcBorders>
              <w:left w:val="single" w:sz="4" w:space="0" w:color="auto"/>
              <w:bottom w:val="single" w:sz="4" w:space="0" w:color="auto"/>
              <w:right w:val="single" w:sz="4" w:space="0" w:color="auto"/>
            </w:tcBorders>
            <w:vAlign w:val="center"/>
          </w:tcPr>
          <w:p w14:paraId="1751E96A" w14:textId="77777777" w:rsidR="00423BAF" w:rsidRPr="008E2AC4" w:rsidRDefault="00423BAF" w:rsidP="006F410C"/>
        </w:tc>
      </w:tr>
      <w:tr w:rsidR="00423BAF" w:rsidRPr="008E2AC4" w14:paraId="130BE6DC"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5662F50A" w14:textId="77777777" w:rsidR="00423BAF" w:rsidRPr="008E2AC4" w:rsidRDefault="00423BAF" w:rsidP="006F410C">
            <w:pPr>
              <w:jc w:val="center"/>
            </w:pPr>
            <w:r w:rsidRPr="008E2AC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D5F6650" w14:textId="77777777" w:rsidR="00423BAF" w:rsidRPr="008E2AC4" w:rsidRDefault="00423BAF" w:rsidP="006F410C">
            <w:pPr>
              <w:jc w:val="center"/>
              <w:rPr>
                <w:b/>
              </w:rPr>
            </w:pPr>
            <w:r>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FE4D132" w14:textId="77777777" w:rsidR="00423BAF" w:rsidRPr="008E2AC4" w:rsidRDefault="00423BAF" w:rsidP="006F410C">
            <w:pPr>
              <w:jc w:val="center"/>
            </w:pPr>
            <w:r w:rsidRPr="008E2AC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83A459A" w14:textId="77777777" w:rsidR="00423BAF" w:rsidRPr="008E2AC4" w:rsidRDefault="00423BAF" w:rsidP="006F410C">
            <w:pPr>
              <w:jc w:val="center"/>
              <w:rPr>
                <w:b/>
              </w:rPr>
            </w:pPr>
            <w:r w:rsidRPr="008E2AC4">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7E8D07FF" w14:textId="77777777" w:rsidR="00423BAF" w:rsidRPr="008E2AC4" w:rsidRDefault="00423BAF" w:rsidP="006F410C">
            <w:pPr>
              <w:jc w:val="center"/>
            </w:pPr>
            <w:r w:rsidRPr="008E2AC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378C6CA" w14:textId="77777777" w:rsidR="00423BAF" w:rsidRPr="008E2AC4" w:rsidRDefault="00423BAF" w:rsidP="006F410C">
            <w:pPr>
              <w:jc w:val="center"/>
              <w:rPr>
                <w:b/>
              </w:rPr>
            </w:pPr>
            <w:r w:rsidRPr="008E2AC4">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B6EDE51" w14:textId="77777777" w:rsidR="00423BAF" w:rsidRPr="008E2AC4" w:rsidRDefault="00423BAF" w:rsidP="006F410C">
            <w:pPr>
              <w:jc w:val="center"/>
              <w:rPr>
                <w:b/>
              </w:rPr>
            </w:pPr>
            <w:r w:rsidRPr="008E2AC4">
              <w:rPr>
                <w:b/>
              </w:rPr>
              <w:t>gyakorlati jegy</w:t>
            </w:r>
          </w:p>
        </w:tc>
        <w:tc>
          <w:tcPr>
            <w:tcW w:w="855" w:type="dxa"/>
            <w:vMerge w:val="restart"/>
            <w:tcBorders>
              <w:top w:val="single" w:sz="4" w:space="0" w:color="auto"/>
              <w:left w:val="single" w:sz="4" w:space="0" w:color="auto"/>
              <w:right w:val="single" w:sz="4" w:space="0" w:color="auto"/>
            </w:tcBorders>
            <w:vAlign w:val="center"/>
          </w:tcPr>
          <w:p w14:paraId="7753A655" w14:textId="77777777" w:rsidR="00423BAF" w:rsidRPr="008E2AC4" w:rsidRDefault="00423BAF" w:rsidP="006F410C">
            <w:pPr>
              <w:jc w:val="center"/>
              <w:rPr>
                <w:b/>
              </w:rPr>
            </w:pPr>
            <w:r w:rsidRPr="008E2AC4">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F211412" w14:textId="77777777" w:rsidR="00423BAF" w:rsidRPr="008E2AC4" w:rsidRDefault="00423BAF" w:rsidP="006F410C">
            <w:pPr>
              <w:jc w:val="center"/>
              <w:rPr>
                <w:b/>
              </w:rPr>
            </w:pPr>
          </w:p>
        </w:tc>
      </w:tr>
      <w:tr w:rsidR="00423BAF" w:rsidRPr="008E2AC4" w14:paraId="640C2376"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4AA4441D" w14:textId="77777777" w:rsidR="00423BAF" w:rsidRPr="008E2AC4" w:rsidRDefault="00423BAF" w:rsidP="006F410C">
            <w:pPr>
              <w:jc w:val="center"/>
            </w:pPr>
            <w:r w:rsidRPr="008E2AC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AD5DD3C" w14:textId="77777777" w:rsidR="00423BAF" w:rsidRPr="008E2AC4" w:rsidRDefault="00423BAF" w:rsidP="006F410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9951254" w14:textId="77777777" w:rsidR="00423BAF" w:rsidRPr="008E2AC4" w:rsidRDefault="00423BAF" w:rsidP="006F410C">
            <w:pPr>
              <w:jc w:val="center"/>
            </w:pPr>
            <w:r w:rsidRPr="008E2AC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6ECD797" w14:textId="77777777" w:rsidR="00423BAF" w:rsidRPr="008E2AC4" w:rsidRDefault="00423BAF" w:rsidP="006F410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71782BD" w14:textId="77777777" w:rsidR="00423BAF" w:rsidRPr="008E2AC4" w:rsidRDefault="00423BAF" w:rsidP="006F410C">
            <w:pPr>
              <w:jc w:val="center"/>
            </w:pPr>
            <w:r w:rsidRPr="008E2AC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BFF600E" w14:textId="77777777" w:rsidR="00423BAF" w:rsidRPr="008E2AC4" w:rsidRDefault="00423BAF" w:rsidP="006F410C">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3F14D94B" w14:textId="77777777" w:rsidR="00423BAF" w:rsidRPr="008E2AC4" w:rsidRDefault="00423BAF" w:rsidP="006F410C">
            <w:pPr>
              <w:jc w:val="center"/>
            </w:pPr>
          </w:p>
        </w:tc>
        <w:tc>
          <w:tcPr>
            <w:tcW w:w="855" w:type="dxa"/>
            <w:vMerge/>
            <w:tcBorders>
              <w:left w:val="single" w:sz="4" w:space="0" w:color="auto"/>
              <w:bottom w:val="single" w:sz="4" w:space="0" w:color="auto"/>
              <w:right w:val="single" w:sz="4" w:space="0" w:color="auto"/>
            </w:tcBorders>
            <w:vAlign w:val="center"/>
          </w:tcPr>
          <w:p w14:paraId="1DE0F4C7" w14:textId="77777777" w:rsidR="00423BAF" w:rsidRPr="008E2AC4" w:rsidRDefault="00423BAF" w:rsidP="006F410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5A1B4AA9" w14:textId="77777777" w:rsidR="00423BAF" w:rsidRPr="008E2AC4" w:rsidRDefault="00423BAF" w:rsidP="006F410C">
            <w:pPr>
              <w:jc w:val="center"/>
            </w:pPr>
          </w:p>
        </w:tc>
      </w:tr>
      <w:tr w:rsidR="00423BAF" w:rsidRPr="008E2AC4" w14:paraId="476FEECF"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40B95F8D" w14:textId="77777777" w:rsidR="00423BAF" w:rsidRPr="008E2AC4" w:rsidRDefault="00423BAF" w:rsidP="006F410C">
            <w:pPr>
              <w:ind w:left="20"/>
              <w:rPr>
                <w:rFonts w:eastAsia="Arial Unicode MS"/>
              </w:rPr>
            </w:pPr>
            <w:r w:rsidRPr="008E2AC4">
              <w:t>Tantárgyfelelős oktató</w:t>
            </w:r>
          </w:p>
        </w:tc>
        <w:tc>
          <w:tcPr>
            <w:tcW w:w="850" w:type="dxa"/>
            <w:tcBorders>
              <w:top w:val="nil"/>
              <w:left w:val="nil"/>
              <w:bottom w:val="single" w:sz="4" w:space="0" w:color="auto"/>
              <w:right w:val="single" w:sz="4" w:space="0" w:color="auto"/>
            </w:tcBorders>
            <w:vAlign w:val="center"/>
          </w:tcPr>
          <w:p w14:paraId="22937D77" w14:textId="77777777" w:rsidR="00423BAF" w:rsidRPr="008E2AC4" w:rsidRDefault="00423BAF" w:rsidP="006F410C">
            <w:pPr>
              <w:rPr>
                <w:rFonts w:eastAsia="Arial Unicode MS"/>
              </w:rPr>
            </w:pPr>
            <w:r w:rsidRPr="008E2AC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F40FE86" w14:textId="77777777" w:rsidR="00423BAF" w:rsidRPr="008E2AC4" w:rsidRDefault="00423BAF" w:rsidP="006F410C">
            <w:pPr>
              <w:jc w:val="center"/>
              <w:rPr>
                <w:b/>
              </w:rPr>
            </w:pPr>
            <w:r>
              <w:rPr>
                <w:b/>
              </w:rPr>
              <w:t>Dr. Ráthonyi-Ódor Kinga</w:t>
            </w:r>
          </w:p>
        </w:tc>
        <w:tc>
          <w:tcPr>
            <w:tcW w:w="855" w:type="dxa"/>
            <w:tcBorders>
              <w:top w:val="single" w:sz="4" w:space="0" w:color="auto"/>
              <w:left w:val="nil"/>
              <w:bottom w:val="single" w:sz="4" w:space="0" w:color="auto"/>
              <w:right w:val="single" w:sz="4" w:space="0" w:color="auto"/>
            </w:tcBorders>
            <w:vAlign w:val="center"/>
          </w:tcPr>
          <w:p w14:paraId="4B710850" w14:textId="77777777" w:rsidR="00423BAF" w:rsidRPr="008E2AC4" w:rsidRDefault="00423BAF" w:rsidP="006F410C">
            <w:pPr>
              <w:rPr>
                <w:rFonts w:eastAsia="Arial Unicode MS"/>
              </w:rPr>
            </w:pPr>
            <w:r w:rsidRPr="008E2AC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A58B04A" w14:textId="77777777" w:rsidR="00423BAF" w:rsidRPr="008E2AC4" w:rsidRDefault="00423BAF" w:rsidP="006F410C">
            <w:pPr>
              <w:jc w:val="center"/>
              <w:rPr>
                <w:b/>
              </w:rPr>
            </w:pPr>
            <w:r>
              <w:rPr>
                <w:b/>
              </w:rPr>
              <w:t>adjunktus</w:t>
            </w:r>
          </w:p>
        </w:tc>
      </w:tr>
      <w:tr w:rsidR="00423BAF" w:rsidRPr="008E2AC4" w14:paraId="1BB34739"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C295291" w14:textId="77777777" w:rsidR="00423BAF" w:rsidRPr="008E2AC4" w:rsidRDefault="00423BAF" w:rsidP="006F410C">
            <w:pPr>
              <w:ind w:left="20"/>
            </w:pPr>
            <w:r w:rsidRPr="008E2AC4">
              <w:t>Tantárgy oktatásába bevont oktató</w:t>
            </w:r>
          </w:p>
        </w:tc>
        <w:tc>
          <w:tcPr>
            <w:tcW w:w="850" w:type="dxa"/>
            <w:tcBorders>
              <w:top w:val="nil"/>
              <w:left w:val="nil"/>
              <w:bottom w:val="single" w:sz="4" w:space="0" w:color="auto"/>
              <w:right w:val="single" w:sz="4" w:space="0" w:color="auto"/>
            </w:tcBorders>
            <w:vAlign w:val="center"/>
          </w:tcPr>
          <w:p w14:paraId="48515692" w14:textId="77777777" w:rsidR="00423BAF" w:rsidRPr="008E2AC4" w:rsidRDefault="00423BAF" w:rsidP="006F410C">
            <w:r w:rsidRPr="008E2AC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3730D55" w14:textId="77777777" w:rsidR="00423BAF" w:rsidRPr="008E2AC4" w:rsidRDefault="00423BAF" w:rsidP="006F410C">
            <w:pPr>
              <w:jc w:val="center"/>
              <w:rPr>
                <w:b/>
              </w:rPr>
            </w:pPr>
          </w:p>
        </w:tc>
        <w:tc>
          <w:tcPr>
            <w:tcW w:w="855" w:type="dxa"/>
            <w:tcBorders>
              <w:top w:val="single" w:sz="4" w:space="0" w:color="auto"/>
              <w:left w:val="nil"/>
              <w:bottom w:val="single" w:sz="4" w:space="0" w:color="auto"/>
              <w:right w:val="single" w:sz="4" w:space="0" w:color="auto"/>
            </w:tcBorders>
            <w:vAlign w:val="center"/>
          </w:tcPr>
          <w:p w14:paraId="1FD35E1B" w14:textId="77777777" w:rsidR="00423BAF" w:rsidRPr="008E2AC4" w:rsidRDefault="00423BAF" w:rsidP="006F410C">
            <w:r w:rsidRPr="008E2AC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ACDFEC3" w14:textId="77777777" w:rsidR="00423BAF" w:rsidRPr="008E2AC4" w:rsidRDefault="00423BAF" w:rsidP="006F410C">
            <w:pPr>
              <w:jc w:val="center"/>
              <w:rPr>
                <w:b/>
              </w:rPr>
            </w:pPr>
          </w:p>
        </w:tc>
      </w:tr>
      <w:tr w:rsidR="00423BAF" w:rsidRPr="008E2AC4" w14:paraId="3CEAE7C1"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7C01B04" w14:textId="77777777" w:rsidR="00423BAF" w:rsidRPr="008E2AC4" w:rsidRDefault="00423BAF" w:rsidP="006F410C">
            <w:r w:rsidRPr="008E2AC4">
              <w:rPr>
                <w:b/>
                <w:bCs/>
              </w:rPr>
              <w:t xml:space="preserve">A kurzus célja, </w:t>
            </w:r>
            <w:r w:rsidRPr="008E2AC4">
              <w:t>hogy a hallgatók</w:t>
            </w:r>
            <w:r>
              <w:t xml:space="preserve"> az </w:t>
            </w:r>
            <w:r w:rsidRPr="008E2AC4">
              <w:t>eseményszervezési kurzusban megtanult alapokra építve további mély ismereteket kapjanak az eseményszervezés tárgykörből. Fejlesztésre kerüljenek azok a kompetenciák, mely a sikeres eseményszervezésben segítik a hallgatókat, ami a munkaerő piaci versenyképességüket javítja.</w:t>
            </w:r>
          </w:p>
          <w:p w14:paraId="2FD942F8" w14:textId="77777777" w:rsidR="00423BAF" w:rsidRPr="008E2AC4" w:rsidRDefault="00423BAF" w:rsidP="006F410C">
            <w:r w:rsidRPr="008E2AC4">
              <w:t>Cél, hogy az eseményszervezési i</w:t>
            </w:r>
            <w:r>
              <w:t xml:space="preserve">smerteket tovább bővítsük, </w:t>
            </w:r>
            <w:r w:rsidRPr="008E2AC4">
              <w:t>hogy a hallgatók ismerjék a sport nagyrendezvényeit (Olimpia, VB, EB, Forma 1, stb.) és ezek szervezésének sajátosságait valamint az események gazdasági hatásit.</w:t>
            </w:r>
            <w:r>
              <w:t xml:space="preserve"> A hallgatók a gyakorlatban is kipróbálhatják tudásukat egyetemi sportnapokon.</w:t>
            </w:r>
          </w:p>
        </w:tc>
      </w:tr>
      <w:tr w:rsidR="00423BAF" w:rsidRPr="0087262E" w14:paraId="045C891A"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1AC9B1C7" w14:textId="77777777" w:rsidR="00423BAF" w:rsidRDefault="00423BAF"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6B5F0E4" w14:textId="77777777" w:rsidR="00423BAF" w:rsidRDefault="00423BAF" w:rsidP="006F410C">
            <w:pPr>
              <w:jc w:val="both"/>
              <w:rPr>
                <w:b/>
                <w:bCs/>
              </w:rPr>
            </w:pPr>
          </w:p>
          <w:p w14:paraId="4CE72D40" w14:textId="77777777" w:rsidR="00423BAF" w:rsidRPr="00045563" w:rsidRDefault="00423BAF" w:rsidP="006F410C">
            <w:pPr>
              <w:jc w:val="both"/>
              <w:rPr>
                <w:bCs/>
              </w:rPr>
            </w:pPr>
            <w:r>
              <w:rPr>
                <w:b/>
                <w:bCs/>
              </w:rPr>
              <w:t xml:space="preserve">          </w:t>
            </w:r>
            <w:r w:rsidRPr="00045563">
              <w:rPr>
                <w:bCs/>
              </w:rPr>
              <w:t>Tudás:</w:t>
            </w:r>
          </w:p>
          <w:p w14:paraId="5BBFC298" w14:textId="77777777" w:rsidR="00423BAF" w:rsidRPr="00045563" w:rsidRDefault="00423BAF" w:rsidP="006F410C">
            <w:pPr>
              <w:jc w:val="both"/>
              <w:rPr>
                <w:bCs/>
              </w:rPr>
            </w:pPr>
          </w:p>
          <w:p w14:paraId="669932F5" w14:textId="77777777" w:rsidR="00423BAF" w:rsidRPr="00045563" w:rsidRDefault="00423BAF" w:rsidP="002801D2">
            <w:pPr>
              <w:numPr>
                <w:ilvl w:val="0"/>
                <w:numId w:val="50"/>
              </w:numPr>
              <w:jc w:val="both"/>
              <w:rPr>
                <w:bCs/>
              </w:rPr>
            </w:pPr>
            <w:r w:rsidRPr="00045563">
              <w:rPr>
                <w:bCs/>
              </w:rPr>
              <w:tab/>
              <w:t xml:space="preserve">Ismeri az eseményszervezés alapfogalmait, fejlesztésük eszközrendszereit, módszereit és eljárásait. </w:t>
            </w:r>
          </w:p>
          <w:p w14:paraId="1E44D6DE" w14:textId="77777777" w:rsidR="00423BAF" w:rsidRPr="00045563" w:rsidRDefault="00423BAF" w:rsidP="002801D2">
            <w:pPr>
              <w:numPr>
                <w:ilvl w:val="0"/>
                <w:numId w:val="50"/>
              </w:numPr>
              <w:jc w:val="both"/>
              <w:rPr>
                <w:bCs/>
              </w:rPr>
            </w:pPr>
            <w:r w:rsidRPr="00045563">
              <w:rPr>
                <w:bCs/>
              </w:rPr>
              <w:t>Ismeri testnevelés és sport, rekreáció szervezeti és kapcsolatrendszerét, általános folyamatait, ezek felépítését és működését az ezeken a területeken megjelenő eseményszervezés illeszkedését.</w:t>
            </w:r>
          </w:p>
          <w:p w14:paraId="51F3D1C6" w14:textId="77777777" w:rsidR="00423BAF" w:rsidRPr="00045563" w:rsidRDefault="00423BAF" w:rsidP="002801D2">
            <w:pPr>
              <w:numPr>
                <w:ilvl w:val="0"/>
                <w:numId w:val="50"/>
              </w:numPr>
              <w:jc w:val="both"/>
              <w:rPr>
                <w:bCs/>
              </w:rPr>
            </w:pPr>
            <w:r w:rsidRPr="00045563">
              <w:rPr>
                <w:bCs/>
              </w:rPr>
              <w:t>Tisztában van a sportesemények szervezésének szabályozási környezetével, a szabályozás folyamatával.</w:t>
            </w:r>
          </w:p>
          <w:p w14:paraId="11C36B94" w14:textId="77777777" w:rsidR="00423BAF" w:rsidRPr="00045563" w:rsidRDefault="00423BAF" w:rsidP="002801D2">
            <w:pPr>
              <w:numPr>
                <w:ilvl w:val="0"/>
                <w:numId w:val="50"/>
              </w:numPr>
              <w:jc w:val="both"/>
              <w:rPr>
                <w:bCs/>
              </w:rPr>
            </w:pPr>
            <w:r w:rsidRPr="00045563">
              <w:rPr>
                <w:bCs/>
              </w:rPr>
              <w:t xml:space="preserve">Ismeri és érti az emberi erőforrások alkalmazásához szükséges gazdasági, szervezéstudományi, pedagógiai, pszichológiai, szociológiai törvényszerűségeket. </w:t>
            </w:r>
          </w:p>
          <w:p w14:paraId="1102CDA8" w14:textId="77777777" w:rsidR="00423BAF" w:rsidRPr="00045563" w:rsidRDefault="00423BAF" w:rsidP="002801D2">
            <w:pPr>
              <w:numPr>
                <w:ilvl w:val="0"/>
                <w:numId w:val="50"/>
              </w:numPr>
              <w:jc w:val="both"/>
              <w:rPr>
                <w:bCs/>
              </w:rPr>
            </w:pPr>
            <w:r w:rsidRPr="00045563">
              <w:rPr>
                <w:bCs/>
              </w:rPr>
              <w:t>Ismeri az alapvető sporttudományi, sportgazdasági, vezetéselméleti, szervezéstudományi és projektmenedzsment módszereket, elméleteket és gyakorlatokat melyek a sportesemények szervezését megalapozzák.</w:t>
            </w:r>
          </w:p>
          <w:p w14:paraId="3398650C" w14:textId="77777777" w:rsidR="00423BAF" w:rsidRPr="00045563" w:rsidRDefault="00423BAF" w:rsidP="006F410C">
            <w:pPr>
              <w:jc w:val="both"/>
              <w:rPr>
                <w:bCs/>
              </w:rPr>
            </w:pPr>
          </w:p>
          <w:p w14:paraId="78694DFB" w14:textId="77777777" w:rsidR="00423BAF" w:rsidRPr="00045563" w:rsidRDefault="00423BAF" w:rsidP="006F410C">
            <w:pPr>
              <w:jc w:val="both"/>
              <w:rPr>
                <w:bCs/>
              </w:rPr>
            </w:pPr>
            <w:r w:rsidRPr="00045563">
              <w:rPr>
                <w:bCs/>
              </w:rPr>
              <w:t xml:space="preserve">        Képességek:</w:t>
            </w:r>
          </w:p>
          <w:p w14:paraId="7AE1811A" w14:textId="77777777" w:rsidR="00423BAF" w:rsidRPr="00045563" w:rsidRDefault="00423BAF" w:rsidP="006F410C">
            <w:pPr>
              <w:jc w:val="both"/>
              <w:rPr>
                <w:bCs/>
              </w:rPr>
            </w:pPr>
          </w:p>
          <w:p w14:paraId="3822CA71" w14:textId="77777777" w:rsidR="00423BAF" w:rsidRPr="00045563" w:rsidRDefault="00423BAF" w:rsidP="002801D2">
            <w:pPr>
              <w:numPr>
                <w:ilvl w:val="0"/>
                <w:numId w:val="51"/>
              </w:numPr>
              <w:jc w:val="both"/>
              <w:rPr>
                <w:bCs/>
              </w:rPr>
            </w:pPr>
            <w:r w:rsidRPr="00045563">
              <w:rPr>
                <w:bCs/>
              </w:rPr>
              <w:t xml:space="preserve">Sportszervezetben szervezői tevékenységet tervez, szervez, irányít és ellenőriz és eseményeket szervez. </w:t>
            </w:r>
          </w:p>
          <w:p w14:paraId="29BD1E9A" w14:textId="77777777" w:rsidR="00423BAF" w:rsidRPr="00045563" w:rsidRDefault="00423BAF" w:rsidP="002801D2">
            <w:pPr>
              <w:numPr>
                <w:ilvl w:val="0"/>
                <w:numId w:val="51"/>
              </w:numPr>
              <w:jc w:val="both"/>
              <w:rPr>
                <w:bCs/>
              </w:rPr>
            </w:pPr>
            <w:r w:rsidRPr="00045563">
              <w:rPr>
                <w:bCs/>
              </w:rPr>
              <w:t xml:space="preserve"> Képes az elsajátított gazdasági, szervezési, vezetési és jogi és eseményszervezési ismeretek hatékony alkalmazására.</w:t>
            </w:r>
          </w:p>
          <w:p w14:paraId="574BD3B5" w14:textId="77777777" w:rsidR="00423BAF" w:rsidRPr="00045563" w:rsidRDefault="00423BAF" w:rsidP="002801D2">
            <w:pPr>
              <w:numPr>
                <w:ilvl w:val="0"/>
                <w:numId w:val="51"/>
              </w:numPr>
              <w:jc w:val="both"/>
              <w:rPr>
                <w:bCs/>
              </w:rPr>
            </w:pPr>
            <w:r w:rsidRPr="00045563">
              <w:rPr>
                <w:bCs/>
              </w:rPr>
              <w:t xml:space="preserve">Sportszervezetet, vagy szervezeti egységét vezeti, működési folyamatait tervezi, irányítja, az erőforrásokkal gazdálkodik.     </w:t>
            </w:r>
          </w:p>
          <w:p w14:paraId="1305B7D3" w14:textId="77777777" w:rsidR="00423BAF" w:rsidRPr="00045563" w:rsidRDefault="00423BAF" w:rsidP="006F410C">
            <w:pPr>
              <w:jc w:val="both"/>
              <w:rPr>
                <w:bCs/>
              </w:rPr>
            </w:pPr>
          </w:p>
          <w:p w14:paraId="5D69D0CC" w14:textId="77777777" w:rsidR="00423BAF" w:rsidRPr="00045563" w:rsidRDefault="00423BAF" w:rsidP="006F410C">
            <w:pPr>
              <w:jc w:val="both"/>
              <w:rPr>
                <w:bCs/>
              </w:rPr>
            </w:pPr>
            <w:r w:rsidRPr="00045563">
              <w:rPr>
                <w:bCs/>
              </w:rPr>
              <w:t xml:space="preserve">   Attitűdje:</w:t>
            </w:r>
          </w:p>
          <w:p w14:paraId="3F7C1653" w14:textId="77777777" w:rsidR="00423BAF" w:rsidRPr="00045563" w:rsidRDefault="00423BAF" w:rsidP="006F410C">
            <w:pPr>
              <w:jc w:val="both"/>
              <w:rPr>
                <w:bCs/>
              </w:rPr>
            </w:pPr>
          </w:p>
          <w:p w14:paraId="16713D6E" w14:textId="77777777" w:rsidR="00423BAF" w:rsidRDefault="00423BAF" w:rsidP="002801D2">
            <w:pPr>
              <w:numPr>
                <w:ilvl w:val="0"/>
                <w:numId w:val="107"/>
              </w:numPr>
              <w:jc w:val="both"/>
              <w:rPr>
                <w:bCs/>
              </w:rPr>
            </w:pPr>
            <w:r w:rsidRPr="00045563">
              <w:rPr>
                <w:bCs/>
              </w:rPr>
              <w:tab/>
            </w:r>
            <w:r>
              <w:rPr>
                <w:bCs/>
              </w:rPr>
              <w:t xml:space="preserve">Sportszervezetben szervezői tevékenységet tervez, szervez, irányít és ellenőriz és eseményeket szervez. </w:t>
            </w:r>
          </w:p>
          <w:p w14:paraId="114E5F2F" w14:textId="77777777" w:rsidR="00423BAF" w:rsidRDefault="00423BAF" w:rsidP="002801D2">
            <w:pPr>
              <w:numPr>
                <w:ilvl w:val="0"/>
                <w:numId w:val="107"/>
              </w:numPr>
              <w:jc w:val="both"/>
              <w:rPr>
                <w:bCs/>
              </w:rPr>
            </w:pPr>
            <w:r>
              <w:rPr>
                <w:bCs/>
              </w:rPr>
              <w:t xml:space="preserve"> Képes az elsajátított gazdasági, szervezési, vezetési és jogi és eseményszervezési ismeretek hatékony alkalmazására.</w:t>
            </w:r>
          </w:p>
          <w:p w14:paraId="06A646B9" w14:textId="77777777" w:rsidR="00423BAF" w:rsidRDefault="00423BAF" w:rsidP="002801D2">
            <w:pPr>
              <w:numPr>
                <w:ilvl w:val="0"/>
                <w:numId w:val="107"/>
              </w:numPr>
              <w:jc w:val="both"/>
              <w:rPr>
                <w:bCs/>
              </w:rPr>
            </w:pPr>
            <w:r>
              <w:rPr>
                <w:bCs/>
              </w:rPr>
              <w:t xml:space="preserve">Sportszervezetet, vagy szervezeti egységét vezeti, működési folyamatait tervezi, irányítja, az erőforrásokkal gazdálkodik.     </w:t>
            </w:r>
          </w:p>
          <w:p w14:paraId="33F3E6F9" w14:textId="77777777" w:rsidR="00423BAF" w:rsidRDefault="00423BAF" w:rsidP="006F410C">
            <w:pPr>
              <w:ind w:left="720"/>
              <w:jc w:val="both"/>
              <w:rPr>
                <w:bCs/>
              </w:rPr>
            </w:pPr>
          </w:p>
          <w:p w14:paraId="2EF0A80A" w14:textId="77777777" w:rsidR="00423BAF" w:rsidRDefault="00423BAF" w:rsidP="006F410C">
            <w:pPr>
              <w:ind w:left="720"/>
              <w:jc w:val="both"/>
              <w:rPr>
                <w:bCs/>
              </w:rPr>
            </w:pPr>
          </w:p>
          <w:p w14:paraId="616B4958" w14:textId="77777777" w:rsidR="00423BAF" w:rsidRPr="00045563" w:rsidRDefault="00423BAF" w:rsidP="006F410C">
            <w:pPr>
              <w:jc w:val="both"/>
              <w:rPr>
                <w:bCs/>
              </w:rPr>
            </w:pPr>
            <w:r w:rsidRPr="00045563">
              <w:rPr>
                <w:bCs/>
              </w:rPr>
              <w:t xml:space="preserve">       Autonómia és felelősség:</w:t>
            </w:r>
          </w:p>
          <w:p w14:paraId="6BE99A45" w14:textId="77777777" w:rsidR="00423BAF" w:rsidRPr="00045563" w:rsidRDefault="00423BAF" w:rsidP="006F410C">
            <w:pPr>
              <w:jc w:val="both"/>
              <w:rPr>
                <w:bCs/>
              </w:rPr>
            </w:pPr>
          </w:p>
          <w:p w14:paraId="7BD03915" w14:textId="77777777" w:rsidR="00423BAF" w:rsidRPr="00045563" w:rsidRDefault="00423BAF" w:rsidP="002801D2">
            <w:pPr>
              <w:numPr>
                <w:ilvl w:val="0"/>
                <w:numId w:val="52"/>
              </w:numPr>
              <w:jc w:val="both"/>
              <w:rPr>
                <w:bCs/>
              </w:rPr>
            </w:pPr>
            <w:r w:rsidRPr="00045563">
              <w:rPr>
                <w:bCs/>
              </w:rPr>
              <w:tab/>
              <w:t>Feladatait általános felügyelet mellett, önállóan végzi és szervezi így a sportesemények szervezésére önállóan is képes.</w:t>
            </w:r>
          </w:p>
          <w:p w14:paraId="7E2AC9BE" w14:textId="77777777" w:rsidR="00423BAF" w:rsidRPr="00045563" w:rsidRDefault="00423BAF" w:rsidP="002801D2">
            <w:pPr>
              <w:numPr>
                <w:ilvl w:val="0"/>
                <w:numId w:val="52"/>
              </w:numPr>
              <w:jc w:val="both"/>
              <w:rPr>
                <w:bCs/>
              </w:rPr>
            </w:pPr>
            <w:r w:rsidRPr="00045563">
              <w:rPr>
                <w:bCs/>
              </w:rPr>
              <w:t xml:space="preserve">Felelősséget vállal a munkával és magatartásával kapcsolatos szakmai, jogi, etikai normák és szabályok betartása terén. </w:t>
            </w:r>
          </w:p>
          <w:p w14:paraId="4A8A8C9D" w14:textId="77777777" w:rsidR="00423BAF" w:rsidRPr="00045563" w:rsidRDefault="00423BAF" w:rsidP="002801D2">
            <w:pPr>
              <w:numPr>
                <w:ilvl w:val="0"/>
                <w:numId w:val="52"/>
              </w:numPr>
              <w:jc w:val="both"/>
              <w:rPr>
                <w:bCs/>
              </w:rPr>
            </w:pPr>
            <w:r w:rsidRPr="00045563">
              <w:rPr>
                <w:bCs/>
              </w:rPr>
              <w:t>Sportesemények szervezése során csoportmunkába, szervezeti egységek tagjaként a rá eső feladatokat önállóan, felelősséggel végzi.</w:t>
            </w:r>
          </w:p>
          <w:p w14:paraId="40412FFD" w14:textId="77777777" w:rsidR="00423BAF" w:rsidRPr="00045563" w:rsidRDefault="00423BAF" w:rsidP="002801D2">
            <w:pPr>
              <w:numPr>
                <w:ilvl w:val="0"/>
                <w:numId w:val="52"/>
              </w:numPr>
              <w:jc w:val="both"/>
              <w:rPr>
                <w:bCs/>
              </w:rPr>
            </w:pPr>
            <w:r w:rsidRPr="00045563">
              <w:rPr>
                <w:bCs/>
              </w:rPr>
              <w:t xml:space="preserve">Felelősséget vállal előkészítési, lebonyolítási és utómunkáiért az eseményszervezés során, javaslatai, döntései következményeiért más szakpolitikák tekintetében is. </w:t>
            </w:r>
          </w:p>
          <w:p w14:paraId="1FDAC54B" w14:textId="77777777" w:rsidR="00423BAF" w:rsidRPr="00B21A18" w:rsidRDefault="00423BAF" w:rsidP="006F410C">
            <w:pPr>
              <w:jc w:val="both"/>
              <w:rPr>
                <w:rFonts w:eastAsia="Arial Unicode MS"/>
                <w:b/>
                <w:bCs/>
              </w:rPr>
            </w:pPr>
          </w:p>
          <w:p w14:paraId="26CF938E" w14:textId="77777777" w:rsidR="00423BAF" w:rsidRPr="00B21A18" w:rsidRDefault="00423BAF" w:rsidP="006F410C">
            <w:pPr>
              <w:ind w:left="720"/>
              <w:jc w:val="both"/>
              <w:rPr>
                <w:rFonts w:eastAsia="Arial Unicode MS"/>
                <w:b/>
                <w:bCs/>
              </w:rPr>
            </w:pPr>
          </w:p>
        </w:tc>
      </w:tr>
      <w:tr w:rsidR="00423BAF" w:rsidRPr="0087262E" w14:paraId="5EBC3172"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D046E1A" w14:textId="77777777" w:rsidR="00423BAF" w:rsidRDefault="00423BAF" w:rsidP="006F410C">
            <w:pPr>
              <w:rPr>
                <w:b/>
                <w:bCs/>
              </w:rPr>
            </w:pPr>
            <w:r w:rsidRPr="00B21A18">
              <w:rPr>
                <w:b/>
                <w:bCs/>
              </w:rPr>
              <w:lastRenderedPageBreak/>
              <w:t xml:space="preserve">A kurzus </w:t>
            </w:r>
            <w:r>
              <w:rPr>
                <w:b/>
                <w:bCs/>
              </w:rPr>
              <w:t xml:space="preserve">rövid </w:t>
            </w:r>
            <w:r w:rsidRPr="00B21A18">
              <w:rPr>
                <w:b/>
                <w:bCs/>
              </w:rPr>
              <w:t>tartalma, témakörei</w:t>
            </w:r>
          </w:p>
          <w:p w14:paraId="5E00DC78" w14:textId="77777777" w:rsidR="00423BAF" w:rsidRDefault="00423BAF" w:rsidP="006F410C">
            <w:pPr>
              <w:rPr>
                <w:b/>
                <w:bCs/>
              </w:rPr>
            </w:pPr>
          </w:p>
          <w:p w14:paraId="6216DFB4" w14:textId="77777777" w:rsidR="00423BAF" w:rsidRDefault="00423BAF" w:rsidP="002801D2">
            <w:pPr>
              <w:numPr>
                <w:ilvl w:val="0"/>
                <w:numId w:val="55"/>
              </w:numPr>
            </w:pPr>
            <w:r>
              <w:t>A sportesemények lehetséges változatai az iskolai élet (tanórai és tanórán kívüli) különböző területein.</w:t>
            </w:r>
          </w:p>
          <w:p w14:paraId="2290DCC0" w14:textId="77777777" w:rsidR="00423BAF" w:rsidRDefault="00423BAF" w:rsidP="002801D2">
            <w:pPr>
              <w:numPr>
                <w:ilvl w:val="0"/>
                <w:numId w:val="55"/>
              </w:numPr>
            </w:pPr>
            <w:r>
              <w:t>A házibajnokságok (csapat sportágak, egyszerű versengések, játékok), sportbemutatók, sportnapok, Flas-mobok, táborok és szervezésük. Szabadidős eseményszervezés a különböző életkorokban.</w:t>
            </w:r>
          </w:p>
          <w:p w14:paraId="2A717BDB" w14:textId="77777777" w:rsidR="00423BAF" w:rsidRDefault="00423BAF" w:rsidP="002801D2">
            <w:pPr>
              <w:numPr>
                <w:ilvl w:val="0"/>
                <w:numId w:val="55"/>
              </w:numPr>
            </w:pPr>
            <w:r>
              <w:t>A nem kompetitív jellegű sportesemények szervezése.</w:t>
            </w:r>
          </w:p>
          <w:p w14:paraId="5EA94CAF" w14:textId="77777777" w:rsidR="00423BAF" w:rsidRDefault="00423BAF" w:rsidP="002801D2">
            <w:pPr>
              <w:numPr>
                <w:ilvl w:val="0"/>
                <w:numId w:val="55"/>
              </w:numPr>
            </w:pPr>
            <w:r>
              <w:t>Az Olimpia szervezésének elméleti alapjai, gazdasági, társadalmi hatásai.</w:t>
            </w:r>
          </w:p>
          <w:p w14:paraId="1FEFC465" w14:textId="77777777" w:rsidR="00423BAF" w:rsidRDefault="00423BAF" w:rsidP="002801D2">
            <w:pPr>
              <w:numPr>
                <w:ilvl w:val="0"/>
                <w:numId w:val="55"/>
              </w:numPr>
            </w:pPr>
            <w:r>
              <w:t>Vízi sportesemények szervezése</w:t>
            </w:r>
          </w:p>
          <w:p w14:paraId="4C4E22F8" w14:textId="77777777" w:rsidR="00423BAF" w:rsidRDefault="00423BAF" w:rsidP="002801D2">
            <w:pPr>
              <w:numPr>
                <w:ilvl w:val="0"/>
                <w:numId w:val="55"/>
              </w:numPr>
            </w:pPr>
            <w:r>
              <w:t>Terepmunka</w:t>
            </w:r>
          </w:p>
          <w:p w14:paraId="6CA05A7C" w14:textId="77777777" w:rsidR="00423BAF" w:rsidRPr="00B21A18" w:rsidRDefault="00423BAF" w:rsidP="002801D2">
            <w:pPr>
              <w:numPr>
                <w:ilvl w:val="0"/>
                <w:numId w:val="55"/>
              </w:numPr>
            </w:pPr>
            <w:r>
              <w:t>Családi sportnap megszervezése</w:t>
            </w:r>
          </w:p>
        </w:tc>
      </w:tr>
      <w:tr w:rsidR="00423BAF" w:rsidRPr="0087262E" w14:paraId="085C30F5"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74C1B98E" w14:textId="77777777" w:rsidR="00423BAF" w:rsidRDefault="00423BAF" w:rsidP="006F410C">
            <w:pPr>
              <w:rPr>
                <w:b/>
                <w:bCs/>
              </w:rPr>
            </w:pPr>
            <w:r w:rsidRPr="00B21A18">
              <w:rPr>
                <w:b/>
                <w:bCs/>
              </w:rPr>
              <w:t>Tervezett tanulási tevékenységek, tanítási módszerek</w:t>
            </w:r>
          </w:p>
          <w:p w14:paraId="46F85FF1" w14:textId="77777777" w:rsidR="00423BAF" w:rsidRDefault="00423BAF" w:rsidP="006F410C">
            <w:pPr>
              <w:rPr>
                <w:b/>
                <w:bCs/>
              </w:rPr>
            </w:pPr>
          </w:p>
          <w:p w14:paraId="418574FF" w14:textId="77777777" w:rsidR="00423BAF" w:rsidRPr="00090B83" w:rsidRDefault="00423BAF" w:rsidP="002801D2">
            <w:pPr>
              <w:numPr>
                <w:ilvl w:val="0"/>
                <w:numId w:val="49"/>
              </w:numPr>
              <w:rPr>
                <w:bCs/>
              </w:rPr>
            </w:pPr>
            <w:r w:rsidRPr="00090B83">
              <w:rPr>
                <w:bCs/>
              </w:rPr>
              <w:t>előadás</w:t>
            </w:r>
          </w:p>
          <w:p w14:paraId="37E62950" w14:textId="77777777" w:rsidR="00423BAF" w:rsidRPr="00090B83" w:rsidRDefault="00423BAF" w:rsidP="002801D2">
            <w:pPr>
              <w:numPr>
                <w:ilvl w:val="0"/>
                <w:numId w:val="49"/>
              </w:numPr>
              <w:rPr>
                <w:bCs/>
              </w:rPr>
            </w:pPr>
            <w:r w:rsidRPr="00090B83">
              <w:rPr>
                <w:bCs/>
              </w:rPr>
              <w:t>kiscsop</w:t>
            </w:r>
            <w:r>
              <w:rPr>
                <w:bCs/>
              </w:rPr>
              <w:t>o</w:t>
            </w:r>
            <w:r w:rsidRPr="00090B83">
              <w:rPr>
                <w:bCs/>
              </w:rPr>
              <w:t>rtos team munka</w:t>
            </w:r>
          </w:p>
          <w:p w14:paraId="13CBB144" w14:textId="77777777" w:rsidR="00423BAF" w:rsidRPr="00BB2540" w:rsidRDefault="00423BAF" w:rsidP="002801D2">
            <w:pPr>
              <w:numPr>
                <w:ilvl w:val="0"/>
                <w:numId w:val="49"/>
              </w:numPr>
              <w:rPr>
                <w:bCs/>
              </w:rPr>
            </w:pPr>
            <w:r w:rsidRPr="00090B83">
              <w:rPr>
                <w:bCs/>
              </w:rPr>
              <w:t>projektmunka</w:t>
            </w:r>
          </w:p>
        </w:tc>
      </w:tr>
      <w:tr w:rsidR="00423BAF" w:rsidRPr="0087262E" w14:paraId="2870F547"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53CEE3C5" w14:textId="77777777" w:rsidR="00423BAF" w:rsidRDefault="00423BAF" w:rsidP="006F410C">
            <w:pPr>
              <w:rPr>
                <w:b/>
                <w:bCs/>
              </w:rPr>
            </w:pPr>
            <w:r w:rsidRPr="00B21A18">
              <w:rPr>
                <w:b/>
                <w:bCs/>
              </w:rPr>
              <w:t>Értékelés</w:t>
            </w:r>
          </w:p>
          <w:p w14:paraId="4304E252" w14:textId="77777777" w:rsidR="00423BAF" w:rsidRPr="00EE3871" w:rsidRDefault="00423BAF" w:rsidP="006F410C">
            <w:pPr>
              <w:rPr>
                <w:bCs/>
              </w:rPr>
            </w:pPr>
            <w:r w:rsidRPr="00EE3871">
              <w:rPr>
                <w:bCs/>
              </w:rPr>
              <w:t xml:space="preserve">A félév </w:t>
            </w:r>
            <w:r>
              <w:rPr>
                <w:bCs/>
              </w:rPr>
              <w:t>során</w:t>
            </w:r>
            <w:r w:rsidRPr="00EE3871">
              <w:rPr>
                <w:bCs/>
              </w:rPr>
              <w:t xml:space="preserve"> a hallgatók </w:t>
            </w:r>
            <w:r>
              <w:rPr>
                <w:bCs/>
              </w:rPr>
              <w:t>1 alkalommal zárthelyi dolgozatot írnak (60 pont), mely az év végi jegy 60%-át adja</w:t>
            </w:r>
            <w:r w:rsidRPr="00EE3871">
              <w:rPr>
                <w:bCs/>
              </w:rPr>
              <w:t>:</w:t>
            </w:r>
          </w:p>
          <w:p w14:paraId="2D6B30E4" w14:textId="77777777" w:rsidR="00423BAF" w:rsidRDefault="00423BAF" w:rsidP="006F410C">
            <w:pPr>
              <w:rPr>
                <w:bCs/>
              </w:rPr>
            </w:pPr>
            <w:r>
              <w:rPr>
                <w:bCs/>
              </w:rPr>
              <w:t>A félév során  terepgyakorlaton vesznek részt a hallgatók, team munkában sportszervezési feladatokat látnak el.</w:t>
            </w:r>
          </w:p>
          <w:p w14:paraId="043F7126" w14:textId="77777777" w:rsidR="00423BAF" w:rsidRPr="00EE3871" w:rsidRDefault="00423BAF" w:rsidP="006F410C">
            <w:pPr>
              <w:rPr>
                <w:bCs/>
              </w:rPr>
            </w:pPr>
            <w:r>
              <w:rPr>
                <w:bCs/>
              </w:rPr>
              <w:t>Az ott elvégzett munkáról naplót készítenek (forgatókönyv, versenykiírás, szervezési feladatok+felelősök, tapasztalatok, lebonyolítás, értékelés), melyet értékelünk és munkájuk az év végi jegy 40%-át adja.</w:t>
            </w:r>
          </w:p>
          <w:p w14:paraId="10E47BE0" w14:textId="77777777" w:rsidR="00423BAF" w:rsidRPr="00B21A18" w:rsidRDefault="00423BAF" w:rsidP="006F410C">
            <w:r w:rsidRPr="00EE3871">
              <w:t xml:space="preserve">Az aláírás feltétele az órai részvétel és a </w:t>
            </w:r>
            <w:r>
              <w:t>terepgyakorlaton való részvétel</w:t>
            </w:r>
            <w:r w:rsidRPr="00EE3871">
              <w:t>.</w:t>
            </w:r>
          </w:p>
        </w:tc>
      </w:tr>
      <w:tr w:rsidR="00423BAF" w:rsidRPr="0087262E" w14:paraId="5EFC842D"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07E616A" w14:textId="77777777" w:rsidR="00423BAF" w:rsidRDefault="00423BAF" w:rsidP="006F410C">
            <w:pPr>
              <w:rPr>
                <w:b/>
                <w:bCs/>
              </w:rPr>
            </w:pPr>
            <w:r w:rsidRPr="00B21A18">
              <w:rPr>
                <w:b/>
                <w:bCs/>
              </w:rPr>
              <w:t xml:space="preserve">Kötelező </w:t>
            </w:r>
            <w:r>
              <w:rPr>
                <w:b/>
                <w:bCs/>
              </w:rPr>
              <w:t>szakirodalom</w:t>
            </w:r>
            <w:r w:rsidRPr="00B21A18">
              <w:rPr>
                <w:b/>
                <w:bCs/>
              </w:rPr>
              <w:t>:</w:t>
            </w:r>
          </w:p>
          <w:p w14:paraId="5B6BD0F6" w14:textId="77777777" w:rsidR="00423BAF" w:rsidRDefault="00423BAF" w:rsidP="006F410C">
            <w:pPr>
              <w:rPr>
                <w:b/>
                <w:bCs/>
              </w:rPr>
            </w:pPr>
          </w:p>
          <w:p w14:paraId="523C42B6" w14:textId="77777777" w:rsidR="00423BAF" w:rsidRDefault="00423BAF" w:rsidP="002801D2">
            <w:pPr>
              <w:numPr>
                <w:ilvl w:val="0"/>
                <w:numId w:val="53"/>
              </w:numPr>
            </w:pPr>
            <w:r>
              <w:t>előadás anyaga</w:t>
            </w:r>
          </w:p>
          <w:p w14:paraId="6CD815AF" w14:textId="77777777" w:rsidR="00423BAF" w:rsidRDefault="00423BAF" w:rsidP="002801D2">
            <w:pPr>
              <w:numPr>
                <w:ilvl w:val="0"/>
                <w:numId w:val="53"/>
              </w:numPr>
            </w:pPr>
            <w:r>
              <w:t>Müller Anetta-Bíró Melinda -Szalay Gábor: Sportesemények szervezése. Eger, EKF. 2015. ISBN 978-615-5297-30-4. http://oszkdk.oszk.hu/beszolgaltatas/index.php; http://uni-eger.hu/hu/ttk/szervezet-/sporttudomanyi-intezet/letoltheto-anyagok</w:t>
            </w:r>
          </w:p>
          <w:p w14:paraId="38C4C50C" w14:textId="77777777" w:rsidR="00423BAF" w:rsidRDefault="00423BAF" w:rsidP="002801D2">
            <w:pPr>
              <w:numPr>
                <w:ilvl w:val="0"/>
                <w:numId w:val="53"/>
              </w:numPr>
            </w:pPr>
            <w:r>
              <w:t>PWC (2015): Budapest 2024. Nyári Olimpiai és Paralimpiai Játékok Megvalósíthatósági Tanulmány</w:t>
            </w:r>
          </w:p>
          <w:p w14:paraId="6FC83B8B" w14:textId="77777777" w:rsidR="00423BAF" w:rsidRDefault="00423BAF" w:rsidP="002801D2">
            <w:pPr>
              <w:numPr>
                <w:ilvl w:val="0"/>
                <w:numId w:val="53"/>
              </w:numPr>
            </w:pPr>
            <w:r>
              <w:t xml:space="preserve">MOB (2017): </w:t>
            </w:r>
            <w:r w:rsidRPr="005D1678">
              <w:t>BESZÁMOLÓ</w:t>
            </w:r>
            <w:r>
              <w:t xml:space="preserve"> – </w:t>
            </w:r>
            <w:r w:rsidRPr="005D1678">
              <w:t>XIV. Nyári Európai Ifjúsági Olimpiai Fesztiválról</w:t>
            </w:r>
          </w:p>
          <w:p w14:paraId="6FA129B2" w14:textId="77777777" w:rsidR="00423BAF" w:rsidRDefault="00423BAF" w:rsidP="002801D2">
            <w:pPr>
              <w:numPr>
                <w:ilvl w:val="0"/>
                <w:numId w:val="53"/>
              </w:numPr>
            </w:pPr>
            <w:r>
              <w:t>KPMG (2017): FINA 2017 Budapest Vizes Világbajnokság</w:t>
            </w:r>
          </w:p>
          <w:p w14:paraId="14C98894" w14:textId="77777777" w:rsidR="00423BAF" w:rsidRDefault="00423BAF" w:rsidP="006F410C"/>
          <w:p w14:paraId="1289536F" w14:textId="77777777" w:rsidR="00423BAF" w:rsidRDefault="00423BAF" w:rsidP="006F410C">
            <w:r>
              <w:t xml:space="preserve">Ajánlott irodalom:    </w:t>
            </w:r>
          </w:p>
          <w:p w14:paraId="39528F9C" w14:textId="77777777" w:rsidR="00423BAF" w:rsidRDefault="00423BAF" w:rsidP="002801D2">
            <w:pPr>
              <w:numPr>
                <w:ilvl w:val="0"/>
                <w:numId w:val="54"/>
              </w:numPr>
            </w:pPr>
            <w:r>
              <w:t>G.A.J. Bowdin: Events Management. Butterworth-Heinemann. 2006. 510.p. ISBN:0750665335,9780750665339.</w:t>
            </w:r>
          </w:p>
          <w:p w14:paraId="2F5C15AF" w14:textId="77777777" w:rsidR="00423BAF" w:rsidRDefault="00423BAF" w:rsidP="002801D2">
            <w:pPr>
              <w:numPr>
                <w:ilvl w:val="0"/>
                <w:numId w:val="54"/>
              </w:numPr>
            </w:pPr>
            <w:r>
              <w:t>Charles Bladen, James Kennell, Emma Abson, Nick Wilde: Events Management: An Introduction. Routledge, 2012. 472.p. ISBN: 1136980385, 9781136980381.</w:t>
            </w:r>
          </w:p>
          <w:p w14:paraId="7AB8B562" w14:textId="77777777" w:rsidR="00423BAF" w:rsidRDefault="00423BAF" w:rsidP="002801D2">
            <w:pPr>
              <w:numPr>
                <w:ilvl w:val="0"/>
                <w:numId w:val="54"/>
              </w:numPr>
            </w:pPr>
            <w:r>
              <w:t>Dancsecz Gabriella: A nemzetközi sportrendezvény-szervezési projektek sikertényezői és a siker megítélésének kritériumai. PhD értekezés. Pannon Egyetem, Gazdálkodás- és Szervezéstudományok Doktori Iskola. 2008. Veszprém.208-209.p.</w:t>
            </w:r>
          </w:p>
          <w:p w14:paraId="1B137680" w14:textId="77777777" w:rsidR="00423BAF" w:rsidRDefault="00423BAF" w:rsidP="002801D2">
            <w:pPr>
              <w:numPr>
                <w:ilvl w:val="0"/>
                <w:numId w:val="54"/>
              </w:numPr>
            </w:pPr>
            <w:r>
              <w:t xml:space="preserve">Danyi Zoltán-Kozma Gábor: A nemzetközi sportrendezvények szerepe Debrecen városmarketingjében. In:Magyar Sporttudományi szemle. II. évf.41.sz.2010/1. 5-10.p. </w:t>
            </w:r>
          </w:p>
          <w:p w14:paraId="54B5D6C1" w14:textId="77777777" w:rsidR="00423BAF" w:rsidRPr="00B21A18" w:rsidRDefault="00423BAF" w:rsidP="006F410C">
            <w:r>
              <w:tab/>
            </w:r>
          </w:p>
        </w:tc>
      </w:tr>
    </w:tbl>
    <w:p w14:paraId="186798ED" w14:textId="77777777" w:rsidR="00423BAF" w:rsidRDefault="00423BAF" w:rsidP="00423BAF"/>
    <w:p w14:paraId="5962891F" w14:textId="77777777" w:rsidR="00423BAF" w:rsidRDefault="00423BAF" w:rsidP="00423BAF"/>
    <w:p w14:paraId="34335FFA" w14:textId="77777777" w:rsidR="00423BAF" w:rsidRDefault="00423BAF" w:rsidP="00423BAF">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423BAF" w:rsidRPr="007317D2" w14:paraId="3B14169D" w14:textId="77777777" w:rsidTr="006F410C">
        <w:tc>
          <w:tcPr>
            <w:tcW w:w="9250" w:type="dxa"/>
            <w:gridSpan w:val="2"/>
            <w:shd w:val="clear" w:color="auto" w:fill="auto"/>
          </w:tcPr>
          <w:p w14:paraId="31F5BB02" w14:textId="77777777" w:rsidR="00423BAF" w:rsidRPr="007317D2" w:rsidRDefault="00423BAF" w:rsidP="006F410C">
            <w:pPr>
              <w:jc w:val="center"/>
              <w:rPr>
                <w:sz w:val="28"/>
                <w:szCs w:val="28"/>
              </w:rPr>
            </w:pPr>
            <w:r w:rsidRPr="007317D2">
              <w:rPr>
                <w:sz w:val="28"/>
                <w:szCs w:val="28"/>
              </w:rPr>
              <w:lastRenderedPageBreak/>
              <w:t>Heti bontott tematika</w:t>
            </w:r>
          </w:p>
        </w:tc>
      </w:tr>
      <w:tr w:rsidR="00423BAF" w:rsidRPr="007317D2" w14:paraId="5FD3083E" w14:textId="77777777" w:rsidTr="006F410C">
        <w:tc>
          <w:tcPr>
            <w:tcW w:w="1529" w:type="dxa"/>
            <w:vMerge w:val="restart"/>
            <w:shd w:val="clear" w:color="auto" w:fill="auto"/>
          </w:tcPr>
          <w:p w14:paraId="0CB46B8A" w14:textId="7F690702" w:rsidR="00423BAF" w:rsidRPr="007317D2" w:rsidRDefault="00423BAF" w:rsidP="00423BAF">
            <w:pPr>
              <w:ind w:left="360"/>
            </w:pPr>
            <w:r>
              <w:t>1</w:t>
            </w:r>
          </w:p>
        </w:tc>
        <w:tc>
          <w:tcPr>
            <w:tcW w:w="7721" w:type="dxa"/>
            <w:shd w:val="clear" w:color="auto" w:fill="auto"/>
          </w:tcPr>
          <w:p w14:paraId="008E5332" w14:textId="77777777" w:rsidR="00423BAF" w:rsidRDefault="00423BAF" w:rsidP="006F410C">
            <w:pPr>
              <w:jc w:val="both"/>
            </w:pPr>
            <w:r>
              <w:t>A sportesemények lehetséges változatai az iskolai élet (tanórai és tanórán kívüli) különböző területein I.</w:t>
            </w:r>
          </w:p>
          <w:p w14:paraId="6F1A5245" w14:textId="77777777" w:rsidR="00423BAF" w:rsidRPr="00BF1195" w:rsidRDefault="00423BAF" w:rsidP="006F410C">
            <w:pPr>
              <w:jc w:val="both"/>
            </w:pPr>
            <w:r>
              <w:t xml:space="preserve">A házibajnokságok (csapat sportágak, egyszerű versengések, játékok), sportbemutatók, sportnapok, Flas-mobok. </w:t>
            </w:r>
          </w:p>
        </w:tc>
      </w:tr>
      <w:tr w:rsidR="00423BAF" w:rsidRPr="007317D2" w14:paraId="463B4347" w14:textId="77777777" w:rsidTr="006F410C">
        <w:tc>
          <w:tcPr>
            <w:tcW w:w="1529" w:type="dxa"/>
            <w:vMerge/>
            <w:shd w:val="clear" w:color="auto" w:fill="auto"/>
          </w:tcPr>
          <w:p w14:paraId="3DF01C8C" w14:textId="77777777" w:rsidR="00423BAF" w:rsidRPr="007317D2" w:rsidRDefault="00423BAF" w:rsidP="00423BAF">
            <w:pPr>
              <w:ind w:left="360"/>
            </w:pPr>
          </w:p>
        </w:tc>
        <w:tc>
          <w:tcPr>
            <w:tcW w:w="7721" w:type="dxa"/>
            <w:shd w:val="clear" w:color="auto" w:fill="auto"/>
          </w:tcPr>
          <w:p w14:paraId="3F840186" w14:textId="77777777" w:rsidR="00423BAF" w:rsidRDefault="00423BAF" w:rsidP="006F410C">
            <w:r w:rsidRPr="00EF027A">
              <w:t xml:space="preserve">TE: képes kisebb sportesemények megtervezésére és lebonyolítására. </w:t>
            </w:r>
          </w:p>
        </w:tc>
      </w:tr>
      <w:tr w:rsidR="00423BAF" w:rsidRPr="007317D2" w14:paraId="2422EEB1" w14:textId="77777777" w:rsidTr="006F410C">
        <w:tc>
          <w:tcPr>
            <w:tcW w:w="1529" w:type="dxa"/>
            <w:vMerge w:val="restart"/>
            <w:shd w:val="clear" w:color="auto" w:fill="auto"/>
          </w:tcPr>
          <w:p w14:paraId="6A90CD36" w14:textId="498899E0" w:rsidR="00423BAF" w:rsidRPr="007317D2" w:rsidRDefault="00423BAF" w:rsidP="00423BAF">
            <w:pPr>
              <w:ind w:left="360"/>
            </w:pPr>
            <w:r>
              <w:t>2</w:t>
            </w:r>
          </w:p>
        </w:tc>
        <w:tc>
          <w:tcPr>
            <w:tcW w:w="7721" w:type="dxa"/>
            <w:shd w:val="clear" w:color="auto" w:fill="auto"/>
          </w:tcPr>
          <w:p w14:paraId="501D8953" w14:textId="77777777" w:rsidR="00423BAF" w:rsidRDefault="00423BAF" w:rsidP="006F410C">
            <w:pPr>
              <w:jc w:val="both"/>
            </w:pPr>
            <w:r>
              <w:t xml:space="preserve">A sportesemények lehetséges változatai az iskolai élet (tanórai és tanórán kívüli) különböző területein II. </w:t>
            </w:r>
          </w:p>
          <w:p w14:paraId="182A26E5" w14:textId="77777777" w:rsidR="00423BAF" w:rsidRPr="00BF1195" w:rsidRDefault="00423BAF" w:rsidP="006F410C">
            <w:pPr>
              <w:jc w:val="both"/>
            </w:pPr>
            <w:r>
              <w:t>Szabadidős eseményszervezés a különböző életkorokban. A nem kompetitív jellegű sportesemények szervezése.</w:t>
            </w:r>
          </w:p>
        </w:tc>
      </w:tr>
      <w:tr w:rsidR="00423BAF" w:rsidRPr="007317D2" w14:paraId="37DF1CDA" w14:textId="77777777" w:rsidTr="006F410C">
        <w:tc>
          <w:tcPr>
            <w:tcW w:w="1529" w:type="dxa"/>
            <w:vMerge/>
            <w:shd w:val="clear" w:color="auto" w:fill="auto"/>
          </w:tcPr>
          <w:p w14:paraId="6B2BCB6C" w14:textId="77777777" w:rsidR="00423BAF" w:rsidRPr="007317D2" w:rsidRDefault="00423BAF" w:rsidP="00423BAF">
            <w:pPr>
              <w:ind w:left="360"/>
            </w:pPr>
          </w:p>
        </w:tc>
        <w:tc>
          <w:tcPr>
            <w:tcW w:w="7721" w:type="dxa"/>
            <w:shd w:val="clear" w:color="auto" w:fill="auto"/>
          </w:tcPr>
          <w:p w14:paraId="0A27E73F" w14:textId="77777777" w:rsidR="00423BAF" w:rsidRPr="00BF1195" w:rsidRDefault="00423BAF" w:rsidP="006F410C">
            <w:pPr>
              <w:jc w:val="both"/>
            </w:pPr>
            <w:r>
              <w:t xml:space="preserve">TE: </w:t>
            </w:r>
            <w:r w:rsidRPr="00EF027A">
              <w:t>képes kisebb sportesemények megtervezésére és lebonyolítására. Ismeri a nem kompetitív jellegű sportesemények fogalmát, tartalmi elemeit és jellemzőit.</w:t>
            </w:r>
          </w:p>
        </w:tc>
      </w:tr>
      <w:tr w:rsidR="00423BAF" w:rsidRPr="007317D2" w14:paraId="08D894EB" w14:textId="77777777" w:rsidTr="006F410C">
        <w:tc>
          <w:tcPr>
            <w:tcW w:w="1529" w:type="dxa"/>
            <w:vMerge w:val="restart"/>
            <w:shd w:val="clear" w:color="auto" w:fill="auto"/>
          </w:tcPr>
          <w:p w14:paraId="05629D2F" w14:textId="301E06F5" w:rsidR="00423BAF" w:rsidRPr="007317D2" w:rsidRDefault="00423BAF" w:rsidP="00423BAF">
            <w:pPr>
              <w:ind w:left="360"/>
            </w:pPr>
            <w:r>
              <w:t>3</w:t>
            </w:r>
          </w:p>
        </w:tc>
        <w:tc>
          <w:tcPr>
            <w:tcW w:w="7721" w:type="dxa"/>
            <w:shd w:val="clear" w:color="auto" w:fill="auto"/>
          </w:tcPr>
          <w:p w14:paraId="3334BA37" w14:textId="77777777" w:rsidR="00423BAF" w:rsidRPr="00BF1195" w:rsidRDefault="00423BAF" w:rsidP="006F410C">
            <w:pPr>
              <w:jc w:val="both"/>
            </w:pPr>
            <w:r>
              <w:t>Olimpia szervezésének alapjai a Budapesti kandidációs anyag példáján I. Helyszínválasztás szempontjai, pályázati előnyök. Olimpia gazdasági, társadalmi hatása.</w:t>
            </w:r>
          </w:p>
        </w:tc>
      </w:tr>
      <w:tr w:rsidR="00423BAF" w:rsidRPr="007317D2" w14:paraId="7EFF3447" w14:textId="77777777" w:rsidTr="006F410C">
        <w:trPr>
          <w:trHeight w:val="709"/>
        </w:trPr>
        <w:tc>
          <w:tcPr>
            <w:tcW w:w="1529" w:type="dxa"/>
            <w:vMerge/>
            <w:shd w:val="clear" w:color="auto" w:fill="auto"/>
          </w:tcPr>
          <w:p w14:paraId="77D5B30A" w14:textId="77777777" w:rsidR="00423BAF" w:rsidRPr="007317D2" w:rsidRDefault="00423BAF" w:rsidP="00423BAF">
            <w:pPr>
              <w:ind w:left="360"/>
            </w:pPr>
          </w:p>
        </w:tc>
        <w:tc>
          <w:tcPr>
            <w:tcW w:w="7721" w:type="dxa"/>
            <w:shd w:val="clear" w:color="auto" w:fill="auto"/>
          </w:tcPr>
          <w:p w14:paraId="5C428543" w14:textId="77777777" w:rsidR="00423BAF" w:rsidRPr="00BF1195" w:rsidRDefault="00423BAF" w:rsidP="006F410C">
            <w:pPr>
              <w:jc w:val="both"/>
            </w:pPr>
            <w:r>
              <w:t>TE: ismeri az Olimpia rendezésének elméleti alapjait. Tisztában van a kandidáció folyamatával, annak főbb tartalmi elemeivel. Ismeri az Olimpia szervezésének gazdasági hatásait a rendező ország vonatkozásában és képes az Olimpia társadalmi hatásainak meghatározására.</w:t>
            </w:r>
          </w:p>
        </w:tc>
      </w:tr>
      <w:tr w:rsidR="00423BAF" w:rsidRPr="007317D2" w14:paraId="081132CF" w14:textId="77777777" w:rsidTr="006F410C">
        <w:tc>
          <w:tcPr>
            <w:tcW w:w="1529" w:type="dxa"/>
            <w:vMerge w:val="restart"/>
            <w:shd w:val="clear" w:color="auto" w:fill="auto"/>
          </w:tcPr>
          <w:p w14:paraId="1F8578F0" w14:textId="516CA87A" w:rsidR="00423BAF" w:rsidRPr="007317D2" w:rsidRDefault="00423BAF" w:rsidP="00423BAF">
            <w:pPr>
              <w:ind w:left="360"/>
            </w:pPr>
            <w:r>
              <w:t>4</w:t>
            </w:r>
          </w:p>
        </w:tc>
        <w:tc>
          <w:tcPr>
            <w:tcW w:w="7721" w:type="dxa"/>
            <w:shd w:val="clear" w:color="auto" w:fill="auto"/>
          </w:tcPr>
          <w:p w14:paraId="5E7D4D74" w14:textId="77777777" w:rsidR="00423BAF" w:rsidRPr="00BF1195" w:rsidRDefault="00423BAF" w:rsidP="006F410C">
            <w:pPr>
              <w:jc w:val="both"/>
            </w:pPr>
            <w:r>
              <w:t>Olimpia szervezésének alapjai a Budapesti kandidációs anyag példáján II. Budapest masterplan. Az olimpiai költségvetés áttekintése. Olimpiai bizottság feladata. Bevételek, kiadások.</w:t>
            </w:r>
          </w:p>
        </w:tc>
      </w:tr>
      <w:tr w:rsidR="00423BAF" w:rsidRPr="007317D2" w14:paraId="7F23469E" w14:textId="77777777" w:rsidTr="006F410C">
        <w:tc>
          <w:tcPr>
            <w:tcW w:w="1529" w:type="dxa"/>
            <w:vMerge/>
            <w:shd w:val="clear" w:color="auto" w:fill="auto"/>
          </w:tcPr>
          <w:p w14:paraId="16D6F69C" w14:textId="77777777" w:rsidR="00423BAF" w:rsidRPr="007317D2" w:rsidRDefault="00423BAF" w:rsidP="00423BAF">
            <w:pPr>
              <w:ind w:left="360"/>
            </w:pPr>
          </w:p>
        </w:tc>
        <w:tc>
          <w:tcPr>
            <w:tcW w:w="7721" w:type="dxa"/>
            <w:shd w:val="clear" w:color="auto" w:fill="auto"/>
          </w:tcPr>
          <w:p w14:paraId="4FBF761E" w14:textId="77777777" w:rsidR="00423BAF" w:rsidRPr="00BF1195" w:rsidRDefault="00423BAF" w:rsidP="006F410C">
            <w:pPr>
              <w:jc w:val="both"/>
            </w:pPr>
            <w:r>
              <w:t xml:space="preserve">TE: </w:t>
            </w:r>
            <w:r w:rsidRPr="00EB4D69">
              <w:t>ismeri az</w:t>
            </w:r>
            <w:r>
              <w:t xml:space="preserve"> olimpiai költségvetés összetételét, elemeit, a költségek finanszírozásának forrásait.</w:t>
            </w:r>
          </w:p>
        </w:tc>
      </w:tr>
      <w:tr w:rsidR="00423BAF" w:rsidRPr="007317D2" w14:paraId="09A02006" w14:textId="77777777" w:rsidTr="006F410C">
        <w:tc>
          <w:tcPr>
            <w:tcW w:w="1529" w:type="dxa"/>
            <w:vMerge w:val="restart"/>
            <w:shd w:val="clear" w:color="auto" w:fill="auto"/>
          </w:tcPr>
          <w:p w14:paraId="075926EB" w14:textId="11306829" w:rsidR="00423BAF" w:rsidRPr="007317D2" w:rsidRDefault="00423BAF" w:rsidP="00423BAF">
            <w:pPr>
              <w:ind w:left="360"/>
            </w:pPr>
            <w:r>
              <w:t>5</w:t>
            </w:r>
          </w:p>
        </w:tc>
        <w:tc>
          <w:tcPr>
            <w:tcW w:w="7721" w:type="dxa"/>
            <w:shd w:val="clear" w:color="auto" w:fill="auto"/>
          </w:tcPr>
          <w:p w14:paraId="0236C13E" w14:textId="77777777" w:rsidR="00423BAF" w:rsidRPr="00EB4D69" w:rsidRDefault="00423BAF" w:rsidP="006F410C">
            <w:pPr>
              <w:jc w:val="both"/>
            </w:pPr>
            <w:r w:rsidRPr="00EB4D69">
              <w:t>Olimpia szervezésének alapjai a Budapesti kandidációs anyag példáján III. Pályázati kérdőív, pályázati sikertényezők és az Olimpiai városfejlődésre gyakorolt hatását</w:t>
            </w:r>
          </w:p>
        </w:tc>
      </w:tr>
      <w:tr w:rsidR="00423BAF" w:rsidRPr="007317D2" w14:paraId="3CD0DC79" w14:textId="77777777" w:rsidTr="006F410C">
        <w:tc>
          <w:tcPr>
            <w:tcW w:w="1529" w:type="dxa"/>
            <w:vMerge/>
            <w:shd w:val="clear" w:color="auto" w:fill="auto"/>
          </w:tcPr>
          <w:p w14:paraId="5EF93802" w14:textId="77777777" w:rsidR="00423BAF" w:rsidRPr="007317D2" w:rsidRDefault="00423BAF" w:rsidP="00423BAF">
            <w:pPr>
              <w:ind w:left="360"/>
            </w:pPr>
          </w:p>
        </w:tc>
        <w:tc>
          <w:tcPr>
            <w:tcW w:w="7721" w:type="dxa"/>
            <w:shd w:val="clear" w:color="auto" w:fill="auto"/>
          </w:tcPr>
          <w:p w14:paraId="19E68D8B" w14:textId="77777777" w:rsidR="00423BAF" w:rsidRPr="00EB4D69" w:rsidRDefault="00423BAF" w:rsidP="006F410C">
            <w:pPr>
              <w:jc w:val="both"/>
            </w:pPr>
            <w:r w:rsidRPr="00EB4D69">
              <w:t>TE: ismeri a pályázati anyag kérdőívének részletes felépítését, a pályázati sikertényezők közötti összefüggéseket és az Olimpiai városfejlődésre gyakorolt hatását.</w:t>
            </w:r>
          </w:p>
        </w:tc>
      </w:tr>
      <w:tr w:rsidR="00423BAF" w:rsidRPr="007317D2" w14:paraId="10A582E2" w14:textId="77777777" w:rsidTr="006F410C">
        <w:tc>
          <w:tcPr>
            <w:tcW w:w="1529" w:type="dxa"/>
            <w:vMerge w:val="restart"/>
            <w:shd w:val="clear" w:color="auto" w:fill="auto"/>
          </w:tcPr>
          <w:p w14:paraId="33A6D2AB" w14:textId="17D6BDC3" w:rsidR="00423BAF" w:rsidRPr="007317D2" w:rsidRDefault="00423BAF" w:rsidP="00423BAF">
            <w:pPr>
              <w:ind w:left="360"/>
            </w:pPr>
            <w:r>
              <w:t>6</w:t>
            </w:r>
          </w:p>
        </w:tc>
        <w:tc>
          <w:tcPr>
            <w:tcW w:w="7721" w:type="dxa"/>
            <w:shd w:val="clear" w:color="auto" w:fill="auto"/>
          </w:tcPr>
          <w:p w14:paraId="21ECB341" w14:textId="77777777" w:rsidR="00423BAF" w:rsidRPr="005002B2" w:rsidRDefault="00423BAF" w:rsidP="006F410C">
            <w:pPr>
              <w:jc w:val="both"/>
            </w:pPr>
            <w:r>
              <w:t xml:space="preserve">Vízi sportesemények szervezése </w:t>
            </w:r>
            <w:r w:rsidRPr="005002B2">
              <w:t xml:space="preserve"> </w:t>
            </w:r>
          </w:p>
        </w:tc>
      </w:tr>
      <w:tr w:rsidR="00423BAF" w:rsidRPr="007317D2" w14:paraId="591CA93F" w14:textId="77777777" w:rsidTr="006F410C">
        <w:tc>
          <w:tcPr>
            <w:tcW w:w="1529" w:type="dxa"/>
            <w:vMerge/>
            <w:shd w:val="clear" w:color="auto" w:fill="auto"/>
          </w:tcPr>
          <w:p w14:paraId="389AC968" w14:textId="77777777" w:rsidR="00423BAF" w:rsidRPr="007317D2" w:rsidRDefault="00423BAF" w:rsidP="00423BAF">
            <w:pPr>
              <w:ind w:left="360"/>
            </w:pPr>
          </w:p>
        </w:tc>
        <w:tc>
          <w:tcPr>
            <w:tcW w:w="7721" w:type="dxa"/>
            <w:shd w:val="clear" w:color="auto" w:fill="auto"/>
          </w:tcPr>
          <w:p w14:paraId="252D6231" w14:textId="77777777" w:rsidR="00423BAF" w:rsidRPr="005002B2" w:rsidRDefault="00423BAF" w:rsidP="006F410C">
            <w:pPr>
              <w:jc w:val="both"/>
            </w:pPr>
            <w:r w:rsidRPr="005002B2">
              <w:t>TE: ismeri a vízi sportesemények szervezésének módszertani ajánlásait.</w:t>
            </w:r>
          </w:p>
        </w:tc>
      </w:tr>
      <w:tr w:rsidR="00423BAF" w:rsidRPr="007317D2" w14:paraId="312D88BC" w14:textId="77777777" w:rsidTr="006F410C">
        <w:tc>
          <w:tcPr>
            <w:tcW w:w="1529" w:type="dxa"/>
            <w:vMerge w:val="restart"/>
            <w:shd w:val="clear" w:color="auto" w:fill="auto"/>
          </w:tcPr>
          <w:p w14:paraId="3B95BF9C" w14:textId="789F6659" w:rsidR="00423BAF" w:rsidRPr="005002B2" w:rsidRDefault="00423BAF" w:rsidP="00423BAF">
            <w:pPr>
              <w:ind w:left="360"/>
            </w:pPr>
            <w:r>
              <w:t>7</w:t>
            </w:r>
          </w:p>
        </w:tc>
        <w:tc>
          <w:tcPr>
            <w:tcW w:w="7721" w:type="dxa"/>
            <w:shd w:val="clear" w:color="auto" w:fill="auto"/>
          </w:tcPr>
          <w:p w14:paraId="7AE4A8D2" w14:textId="77777777" w:rsidR="00423BAF" w:rsidRPr="005002B2" w:rsidRDefault="00423BAF" w:rsidP="006F410C">
            <w:pPr>
              <w:jc w:val="both"/>
            </w:pPr>
            <w:r w:rsidRPr="005002B2">
              <w:t xml:space="preserve">Esettanulmány feldolgozása – FINA Vizes VB </w:t>
            </w:r>
          </w:p>
        </w:tc>
      </w:tr>
      <w:tr w:rsidR="00423BAF" w:rsidRPr="007317D2" w14:paraId="015E0E43" w14:textId="77777777" w:rsidTr="006F410C">
        <w:tc>
          <w:tcPr>
            <w:tcW w:w="1529" w:type="dxa"/>
            <w:vMerge/>
            <w:shd w:val="clear" w:color="auto" w:fill="auto"/>
          </w:tcPr>
          <w:p w14:paraId="3AE3654C" w14:textId="77777777" w:rsidR="00423BAF" w:rsidRPr="005002B2" w:rsidRDefault="00423BAF" w:rsidP="00423BAF">
            <w:pPr>
              <w:ind w:left="360"/>
            </w:pPr>
          </w:p>
        </w:tc>
        <w:tc>
          <w:tcPr>
            <w:tcW w:w="7721" w:type="dxa"/>
            <w:shd w:val="clear" w:color="auto" w:fill="auto"/>
          </w:tcPr>
          <w:p w14:paraId="40B1D5A6" w14:textId="77777777" w:rsidR="00423BAF" w:rsidRPr="005002B2" w:rsidRDefault="00423BAF" w:rsidP="006F410C">
            <w:pPr>
              <w:jc w:val="both"/>
            </w:pPr>
            <w:r w:rsidRPr="005002B2">
              <w:t>TE: ismeri a hazai szervezésű Vizes VB történetét, gazdasági/társadalmi hatását, szervezési kérdéseit.</w:t>
            </w:r>
          </w:p>
        </w:tc>
      </w:tr>
      <w:tr w:rsidR="00423BAF" w:rsidRPr="007317D2" w14:paraId="4671D3F3" w14:textId="77777777" w:rsidTr="006F410C">
        <w:tc>
          <w:tcPr>
            <w:tcW w:w="1529" w:type="dxa"/>
            <w:vMerge w:val="restart"/>
            <w:shd w:val="clear" w:color="auto" w:fill="auto"/>
          </w:tcPr>
          <w:p w14:paraId="1055C25C" w14:textId="4332A4F2" w:rsidR="00423BAF" w:rsidRPr="005002B2" w:rsidRDefault="00423BAF" w:rsidP="00423BAF">
            <w:pPr>
              <w:ind w:left="360"/>
            </w:pPr>
            <w:r>
              <w:t>8</w:t>
            </w:r>
          </w:p>
        </w:tc>
        <w:tc>
          <w:tcPr>
            <w:tcW w:w="7721" w:type="dxa"/>
            <w:shd w:val="clear" w:color="auto" w:fill="auto"/>
          </w:tcPr>
          <w:p w14:paraId="450E08BB" w14:textId="77777777" w:rsidR="00423BAF" w:rsidRPr="005002B2" w:rsidRDefault="00423BAF" w:rsidP="006F410C">
            <w:pPr>
              <w:jc w:val="both"/>
            </w:pPr>
            <w:r>
              <w:t>Terepgyakorlat</w:t>
            </w:r>
          </w:p>
        </w:tc>
      </w:tr>
      <w:tr w:rsidR="00423BAF" w:rsidRPr="007317D2" w14:paraId="2B788679" w14:textId="77777777" w:rsidTr="006F410C">
        <w:tc>
          <w:tcPr>
            <w:tcW w:w="1529" w:type="dxa"/>
            <w:vMerge/>
            <w:shd w:val="clear" w:color="auto" w:fill="auto"/>
          </w:tcPr>
          <w:p w14:paraId="17DCE38D" w14:textId="77777777" w:rsidR="00423BAF" w:rsidRPr="005002B2" w:rsidRDefault="00423BAF" w:rsidP="00423BAF">
            <w:pPr>
              <w:ind w:left="360"/>
            </w:pPr>
          </w:p>
        </w:tc>
        <w:tc>
          <w:tcPr>
            <w:tcW w:w="7721" w:type="dxa"/>
            <w:shd w:val="clear" w:color="auto" w:fill="auto"/>
          </w:tcPr>
          <w:p w14:paraId="10125CA3" w14:textId="77777777" w:rsidR="00423BAF" w:rsidRPr="005002B2" w:rsidRDefault="00423BAF" w:rsidP="006F410C">
            <w:pPr>
              <w:jc w:val="both"/>
            </w:pPr>
          </w:p>
        </w:tc>
      </w:tr>
      <w:tr w:rsidR="00423BAF" w:rsidRPr="007317D2" w14:paraId="0D97423B" w14:textId="77777777" w:rsidTr="006F410C">
        <w:tc>
          <w:tcPr>
            <w:tcW w:w="1529" w:type="dxa"/>
            <w:vMerge w:val="restart"/>
            <w:shd w:val="clear" w:color="auto" w:fill="auto"/>
          </w:tcPr>
          <w:p w14:paraId="49CB9EB5" w14:textId="68CBE82C" w:rsidR="00423BAF" w:rsidRPr="005002B2" w:rsidRDefault="00423BAF" w:rsidP="00423BAF">
            <w:pPr>
              <w:ind w:left="360"/>
            </w:pPr>
            <w:r>
              <w:t>9</w:t>
            </w:r>
          </w:p>
        </w:tc>
        <w:tc>
          <w:tcPr>
            <w:tcW w:w="7721" w:type="dxa"/>
            <w:shd w:val="clear" w:color="auto" w:fill="auto"/>
          </w:tcPr>
          <w:p w14:paraId="23945BEC" w14:textId="77777777" w:rsidR="00423BAF" w:rsidRPr="005002B2" w:rsidRDefault="00423BAF" w:rsidP="006F410C">
            <w:pPr>
              <w:jc w:val="both"/>
            </w:pPr>
            <w:r>
              <w:t>Terepgyakorlat</w:t>
            </w:r>
          </w:p>
        </w:tc>
      </w:tr>
      <w:tr w:rsidR="00423BAF" w:rsidRPr="007317D2" w14:paraId="192348CA" w14:textId="77777777" w:rsidTr="006F410C">
        <w:tc>
          <w:tcPr>
            <w:tcW w:w="1529" w:type="dxa"/>
            <w:vMerge/>
            <w:shd w:val="clear" w:color="auto" w:fill="auto"/>
          </w:tcPr>
          <w:p w14:paraId="7ED48E92" w14:textId="77777777" w:rsidR="00423BAF" w:rsidRPr="007317D2" w:rsidRDefault="00423BAF" w:rsidP="00423BAF">
            <w:pPr>
              <w:ind w:left="360"/>
            </w:pPr>
          </w:p>
        </w:tc>
        <w:tc>
          <w:tcPr>
            <w:tcW w:w="7721" w:type="dxa"/>
            <w:shd w:val="clear" w:color="auto" w:fill="auto"/>
          </w:tcPr>
          <w:p w14:paraId="3B6E7FA2" w14:textId="77777777" w:rsidR="00423BAF" w:rsidRPr="00BF1195" w:rsidRDefault="00423BAF" w:rsidP="006F410C">
            <w:pPr>
              <w:jc w:val="both"/>
            </w:pPr>
          </w:p>
        </w:tc>
      </w:tr>
      <w:tr w:rsidR="00423BAF" w:rsidRPr="007317D2" w14:paraId="57E823EB" w14:textId="77777777" w:rsidTr="006F410C">
        <w:tc>
          <w:tcPr>
            <w:tcW w:w="1529" w:type="dxa"/>
            <w:vMerge w:val="restart"/>
            <w:shd w:val="clear" w:color="auto" w:fill="auto"/>
          </w:tcPr>
          <w:p w14:paraId="79AC262D" w14:textId="7CA526F3" w:rsidR="00423BAF" w:rsidRPr="007317D2" w:rsidRDefault="00423BAF" w:rsidP="00423BAF">
            <w:pPr>
              <w:ind w:left="360"/>
            </w:pPr>
            <w:r>
              <w:t>10</w:t>
            </w:r>
          </w:p>
        </w:tc>
        <w:tc>
          <w:tcPr>
            <w:tcW w:w="7721" w:type="dxa"/>
            <w:shd w:val="clear" w:color="auto" w:fill="auto"/>
          </w:tcPr>
          <w:p w14:paraId="5C418069" w14:textId="77777777" w:rsidR="00423BAF" w:rsidRPr="00BF1195" w:rsidRDefault="00423BAF" w:rsidP="006F410C">
            <w:pPr>
              <w:jc w:val="both"/>
            </w:pPr>
            <w:r>
              <w:t>Egy vállalat családi napjának megszervezése, megadott szempontrendszer alapján</w:t>
            </w:r>
          </w:p>
        </w:tc>
      </w:tr>
      <w:tr w:rsidR="00423BAF" w:rsidRPr="007317D2" w14:paraId="3308CF50" w14:textId="77777777" w:rsidTr="006F410C">
        <w:tc>
          <w:tcPr>
            <w:tcW w:w="1529" w:type="dxa"/>
            <w:vMerge/>
            <w:shd w:val="clear" w:color="auto" w:fill="auto"/>
          </w:tcPr>
          <w:p w14:paraId="7FB6DE29" w14:textId="77777777" w:rsidR="00423BAF" w:rsidRPr="007317D2" w:rsidRDefault="00423BAF" w:rsidP="00423BAF">
            <w:pPr>
              <w:ind w:left="360"/>
            </w:pPr>
          </w:p>
        </w:tc>
        <w:tc>
          <w:tcPr>
            <w:tcW w:w="7721" w:type="dxa"/>
            <w:shd w:val="clear" w:color="auto" w:fill="auto"/>
          </w:tcPr>
          <w:p w14:paraId="2575CB66" w14:textId="77777777" w:rsidR="00423BAF" w:rsidRPr="00BF1195" w:rsidRDefault="00423BAF" w:rsidP="006F410C">
            <w:pPr>
              <w:jc w:val="both"/>
            </w:pPr>
            <w:r>
              <w:t>TE: ismeri a rendezvényszervezés elméleti hátterét és alkalmazni képes a gyakorlatban</w:t>
            </w:r>
          </w:p>
        </w:tc>
      </w:tr>
      <w:tr w:rsidR="00423BAF" w:rsidRPr="007317D2" w14:paraId="7FA5DADC" w14:textId="77777777" w:rsidTr="006F410C">
        <w:trPr>
          <w:trHeight w:val="51"/>
        </w:trPr>
        <w:tc>
          <w:tcPr>
            <w:tcW w:w="1529" w:type="dxa"/>
            <w:vMerge w:val="restart"/>
            <w:shd w:val="clear" w:color="auto" w:fill="auto"/>
          </w:tcPr>
          <w:p w14:paraId="7405FFEF" w14:textId="51EBB99A" w:rsidR="00423BAF" w:rsidRPr="007317D2" w:rsidRDefault="00423BAF" w:rsidP="00423BAF">
            <w:pPr>
              <w:ind w:left="360"/>
            </w:pPr>
            <w:r>
              <w:t>11</w:t>
            </w:r>
          </w:p>
        </w:tc>
        <w:tc>
          <w:tcPr>
            <w:tcW w:w="7721" w:type="dxa"/>
            <w:shd w:val="clear" w:color="auto" w:fill="auto"/>
          </w:tcPr>
          <w:p w14:paraId="253865CB" w14:textId="77777777" w:rsidR="00423BAF" w:rsidRPr="00BF1195" w:rsidRDefault="00423BAF" w:rsidP="006F410C">
            <w:pPr>
              <w:jc w:val="both"/>
            </w:pPr>
            <w:r>
              <w:t>Iskolai élet sporteseményének megszervezése, megadott szempontok alapján</w:t>
            </w:r>
          </w:p>
        </w:tc>
      </w:tr>
      <w:tr w:rsidR="00423BAF" w:rsidRPr="007317D2" w14:paraId="7E665181" w14:textId="77777777" w:rsidTr="006F410C">
        <w:tc>
          <w:tcPr>
            <w:tcW w:w="1529" w:type="dxa"/>
            <w:vMerge/>
            <w:shd w:val="clear" w:color="auto" w:fill="auto"/>
          </w:tcPr>
          <w:p w14:paraId="18CA1A04" w14:textId="77777777" w:rsidR="00423BAF" w:rsidRPr="007317D2" w:rsidRDefault="00423BAF" w:rsidP="00423BAF">
            <w:pPr>
              <w:ind w:left="360"/>
            </w:pPr>
          </w:p>
        </w:tc>
        <w:tc>
          <w:tcPr>
            <w:tcW w:w="7721" w:type="dxa"/>
            <w:shd w:val="clear" w:color="auto" w:fill="auto"/>
          </w:tcPr>
          <w:p w14:paraId="1C54DB1B" w14:textId="77777777" w:rsidR="00423BAF" w:rsidRPr="00BF1195" w:rsidRDefault="00423BAF" w:rsidP="006F410C">
            <w:pPr>
              <w:jc w:val="both"/>
            </w:pPr>
            <w:r>
              <w:t>TE: ismeri a rendezvényszervezés elméleti hátterét és alkalmazni képes a gyakorlatban</w:t>
            </w:r>
          </w:p>
        </w:tc>
      </w:tr>
      <w:tr w:rsidR="00423BAF" w:rsidRPr="007317D2" w14:paraId="3B55239E" w14:textId="77777777" w:rsidTr="006F410C">
        <w:tc>
          <w:tcPr>
            <w:tcW w:w="1529" w:type="dxa"/>
            <w:vMerge w:val="restart"/>
            <w:shd w:val="clear" w:color="auto" w:fill="auto"/>
          </w:tcPr>
          <w:p w14:paraId="3651B2A2" w14:textId="20E1C981" w:rsidR="00423BAF" w:rsidRPr="007317D2" w:rsidRDefault="00423BAF" w:rsidP="00423BAF">
            <w:pPr>
              <w:ind w:left="360"/>
            </w:pPr>
            <w:r>
              <w:t>12</w:t>
            </w:r>
          </w:p>
        </w:tc>
        <w:tc>
          <w:tcPr>
            <w:tcW w:w="7721" w:type="dxa"/>
            <w:shd w:val="clear" w:color="auto" w:fill="auto"/>
          </w:tcPr>
          <w:p w14:paraId="773EB290" w14:textId="77777777" w:rsidR="00423BAF" w:rsidRPr="00BF1195" w:rsidRDefault="00423BAF" w:rsidP="006F410C">
            <w:pPr>
              <w:jc w:val="both"/>
            </w:pPr>
            <w:r>
              <w:t>Adott sportág magyar bajnokságához kapcsolódó szervezési feladatok összeállítása, megadott szempontok alapján</w:t>
            </w:r>
          </w:p>
        </w:tc>
      </w:tr>
      <w:tr w:rsidR="00423BAF" w:rsidRPr="007317D2" w14:paraId="2E761B63" w14:textId="77777777" w:rsidTr="006F410C">
        <w:tc>
          <w:tcPr>
            <w:tcW w:w="1529" w:type="dxa"/>
            <w:vMerge/>
            <w:shd w:val="clear" w:color="auto" w:fill="auto"/>
          </w:tcPr>
          <w:p w14:paraId="4C442E0D" w14:textId="77777777" w:rsidR="00423BAF" w:rsidRPr="007317D2" w:rsidRDefault="00423BAF" w:rsidP="00423BAF">
            <w:pPr>
              <w:ind w:left="360"/>
            </w:pPr>
          </w:p>
        </w:tc>
        <w:tc>
          <w:tcPr>
            <w:tcW w:w="7721" w:type="dxa"/>
            <w:shd w:val="clear" w:color="auto" w:fill="auto"/>
          </w:tcPr>
          <w:p w14:paraId="6EA797C4" w14:textId="77777777" w:rsidR="00423BAF" w:rsidRPr="00BF1195" w:rsidRDefault="00423BAF" w:rsidP="006F410C">
            <w:pPr>
              <w:jc w:val="both"/>
            </w:pPr>
            <w:r>
              <w:t>TE: ismeri a rendezvényszervezés elméleti hátterét és alkalmazni képes a gyakorlatban</w:t>
            </w:r>
          </w:p>
        </w:tc>
      </w:tr>
      <w:tr w:rsidR="00423BAF" w:rsidRPr="007317D2" w14:paraId="38B25594" w14:textId="77777777" w:rsidTr="006F410C">
        <w:tc>
          <w:tcPr>
            <w:tcW w:w="1529" w:type="dxa"/>
            <w:vMerge w:val="restart"/>
            <w:shd w:val="clear" w:color="auto" w:fill="auto"/>
          </w:tcPr>
          <w:p w14:paraId="04056F13" w14:textId="146021F9" w:rsidR="00423BAF" w:rsidRPr="007317D2" w:rsidRDefault="00423BAF" w:rsidP="00423BAF">
            <w:pPr>
              <w:ind w:left="360"/>
            </w:pPr>
            <w:r>
              <w:t>13</w:t>
            </w:r>
          </w:p>
        </w:tc>
        <w:tc>
          <w:tcPr>
            <w:tcW w:w="7721" w:type="dxa"/>
            <w:shd w:val="clear" w:color="auto" w:fill="auto"/>
          </w:tcPr>
          <w:p w14:paraId="5F82D1AA" w14:textId="77777777" w:rsidR="00423BAF" w:rsidRPr="00BF1195" w:rsidRDefault="00423BAF" w:rsidP="006F410C">
            <w:pPr>
              <w:jc w:val="both"/>
            </w:pPr>
            <w:r>
              <w:t>Zárthelyi dolgozat</w:t>
            </w:r>
          </w:p>
        </w:tc>
      </w:tr>
      <w:tr w:rsidR="00423BAF" w:rsidRPr="007317D2" w14:paraId="39B2BF5D" w14:textId="77777777" w:rsidTr="006F410C">
        <w:tc>
          <w:tcPr>
            <w:tcW w:w="1529" w:type="dxa"/>
            <w:vMerge/>
            <w:shd w:val="clear" w:color="auto" w:fill="auto"/>
          </w:tcPr>
          <w:p w14:paraId="2C89DB0B" w14:textId="77777777" w:rsidR="00423BAF" w:rsidRPr="007317D2" w:rsidRDefault="00423BAF" w:rsidP="00423BAF">
            <w:pPr>
              <w:ind w:left="360"/>
            </w:pPr>
          </w:p>
        </w:tc>
        <w:tc>
          <w:tcPr>
            <w:tcW w:w="7721" w:type="dxa"/>
            <w:shd w:val="clear" w:color="auto" w:fill="auto"/>
          </w:tcPr>
          <w:p w14:paraId="3FA50B64" w14:textId="77777777" w:rsidR="00423BAF" w:rsidRPr="00BF1195" w:rsidRDefault="00423BAF" w:rsidP="006F410C">
            <w:pPr>
              <w:jc w:val="both"/>
            </w:pPr>
          </w:p>
        </w:tc>
      </w:tr>
      <w:tr w:rsidR="00423BAF" w:rsidRPr="007317D2" w14:paraId="23E6D270" w14:textId="77777777" w:rsidTr="006F410C">
        <w:tc>
          <w:tcPr>
            <w:tcW w:w="1529" w:type="dxa"/>
            <w:vMerge w:val="restart"/>
            <w:shd w:val="clear" w:color="auto" w:fill="auto"/>
          </w:tcPr>
          <w:p w14:paraId="196429EE" w14:textId="3B01FB44" w:rsidR="00423BAF" w:rsidRPr="007317D2" w:rsidRDefault="00423BAF" w:rsidP="00423BAF">
            <w:pPr>
              <w:ind w:left="360"/>
            </w:pPr>
            <w:r>
              <w:t>14</w:t>
            </w:r>
          </w:p>
        </w:tc>
        <w:tc>
          <w:tcPr>
            <w:tcW w:w="7721" w:type="dxa"/>
            <w:shd w:val="clear" w:color="auto" w:fill="auto"/>
          </w:tcPr>
          <w:p w14:paraId="32A94C74" w14:textId="77777777" w:rsidR="00423BAF" w:rsidRPr="00BF1195" w:rsidRDefault="00423BAF" w:rsidP="006F410C">
            <w:pPr>
              <w:jc w:val="both"/>
            </w:pPr>
            <w:r>
              <w:t>Vizsgafelkészítés</w:t>
            </w:r>
          </w:p>
        </w:tc>
      </w:tr>
      <w:tr w:rsidR="00423BAF" w:rsidRPr="007317D2" w14:paraId="363D5C80" w14:textId="77777777" w:rsidTr="006F410C">
        <w:trPr>
          <w:trHeight w:val="70"/>
        </w:trPr>
        <w:tc>
          <w:tcPr>
            <w:tcW w:w="1529" w:type="dxa"/>
            <w:vMerge/>
            <w:shd w:val="clear" w:color="auto" w:fill="auto"/>
          </w:tcPr>
          <w:p w14:paraId="6923D36C" w14:textId="77777777" w:rsidR="00423BAF" w:rsidRPr="007317D2" w:rsidRDefault="00423BAF" w:rsidP="00423BAF">
            <w:pPr>
              <w:numPr>
                <w:ilvl w:val="0"/>
                <w:numId w:val="1"/>
              </w:numPr>
              <w:ind w:left="720"/>
            </w:pPr>
          </w:p>
        </w:tc>
        <w:tc>
          <w:tcPr>
            <w:tcW w:w="7721" w:type="dxa"/>
            <w:shd w:val="clear" w:color="auto" w:fill="auto"/>
          </w:tcPr>
          <w:p w14:paraId="1E72D40B" w14:textId="77777777" w:rsidR="00423BAF" w:rsidRPr="00BF1195" w:rsidRDefault="00423BAF" w:rsidP="006F410C">
            <w:pPr>
              <w:jc w:val="both"/>
            </w:pPr>
          </w:p>
        </w:tc>
      </w:tr>
    </w:tbl>
    <w:p w14:paraId="6B125E4F" w14:textId="77777777" w:rsidR="00423BAF" w:rsidRDefault="00423BAF" w:rsidP="00423BAF">
      <w:r>
        <w:t>*TE tanulási eredmények</w:t>
      </w:r>
    </w:p>
    <w:p w14:paraId="12D5A76B" w14:textId="52F696F0" w:rsidR="00E23B17" w:rsidRPr="00B87399" w:rsidRDefault="00E23B17" w:rsidP="00E23B17"/>
    <w:p w14:paraId="12D5A76C" w14:textId="77777777" w:rsidR="00E23B17" w:rsidRPr="00B87399" w:rsidRDefault="00E23B17">
      <w:pPr>
        <w:spacing w:after="160" w:line="259" w:lineRule="auto"/>
      </w:pPr>
      <w:r w:rsidRPr="00B87399">
        <w:br w:type="page"/>
      </w:r>
    </w:p>
    <w:p w14:paraId="12D5A76D" w14:textId="77777777" w:rsidR="00CA0DC4" w:rsidRPr="00B87399" w:rsidRDefault="00CA0DC4" w:rsidP="00CA0DC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801D2" w:rsidRPr="0087262E" w14:paraId="45B0BB63"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E86BED8" w14:textId="77777777" w:rsidR="002801D2" w:rsidRPr="00AE0790" w:rsidRDefault="002801D2" w:rsidP="006F410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32541998" w14:textId="77777777" w:rsidR="002801D2" w:rsidRPr="00885992" w:rsidRDefault="002801D2"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F66ADBD" w14:textId="77777777" w:rsidR="002801D2" w:rsidRPr="00885992" w:rsidRDefault="002801D2" w:rsidP="006F410C">
            <w:pPr>
              <w:jc w:val="center"/>
              <w:rPr>
                <w:rFonts w:eastAsia="Arial Unicode MS"/>
                <w:b/>
                <w:szCs w:val="16"/>
              </w:rPr>
            </w:pPr>
            <w:r>
              <w:rPr>
                <w:rFonts w:eastAsia="Arial Unicode MS"/>
                <w:b/>
                <w:szCs w:val="16"/>
              </w:rPr>
              <w:t>Létesítmény menedzsment</w:t>
            </w:r>
          </w:p>
        </w:tc>
        <w:tc>
          <w:tcPr>
            <w:tcW w:w="855" w:type="dxa"/>
            <w:vMerge w:val="restart"/>
            <w:tcBorders>
              <w:top w:val="single" w:sz="4" w:space="0" w:color="auto"/>
              <w:left w:val="single" w:sz="4" w:space="0" w:color="auto"/>
              <w:right w:val="single" w:sz="4" w:space="0" w:color="auto"/>
            </w:tcBorders>
            <w:vAlign w:val="center"/>
          </w:tcPr>
          <w:p w14:paraId="01241D7B" w14:textId="77777777" w:rsidR="002801D2" w:rsidRPr="0087262E" w:rsidRDefault="002801D2"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618BA7C9" w14:textId="77777777" w:rsidR="002801D2" w:rsidRPr="0087262E" w:rsidRDefault="002801D2" w:rsidP="006F410C">
            <w:pPr>
              <w:jc w:val="center"/>
              <w:rPr>
                <w:rFonts w:eastAsia="Arial Unicode MS"/>
                <w:b/>
              </w:rPr>
            </w:pPr>
            <w:r>
              <w:rPr>
                <w:rFonts w:eastAsia="Arial Unicode MS"/>
                <w:b/>
              </w:rPr>
              <w:t>GT_ASRN035-17</w:t>
            </w:r>
          </w:p>
        </w:tc>
      </w:tr>
      <w:tr w:rsidR="002801D2" w:rsidRPr="0087262E" w14:paraId="2D1375EB"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811A374" w14:textId="77777777" w:rsidR="002801D2" w:rsidRPr="00AE0790" w:rsidRDefault="002801D2"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47B84E7D" w14:textId="77777777" w:rsidR="002801D2" w:rsidRPr="0084731C" w:rsidRDefault="002801D2"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4A7F7D7" w14:textId="77777777" w:rsidR="002801D2" w:rsidRPr="00191C71" w:rsidRDefault="002801D2" w:rsidP="006F410C">
            <w:pPr>
              <w:jc w:val="center"/>
              <w:rPr>
                <w:b/>
              </w:rPr>
            </w:pPr>
            <w:r w:rsidRPr="00AC2DEA">
              <w:rPr>
                <w:b/>
                <w:lang w:val="en"/>
              </w:rPr>
              <w:t>Facility Management</w:t>
            </w:r>
          </w:p>
        </w:tc>
        <w:tc>
          <w:tcPr>
            <w:tcW w:w="855" w:type="dxa"/>
            <w:vMerge/>
            <w:tcBorders>
              <w:left w:val="single" w:sz="4" w:space="0" w:color="auto"/>
              <w:bottom w:val="single" w:sz="4" w:space="0" w:color="auto"/>
              <w:right w:val="single" w:sz="4" w:space="0" w:color="auto"/>
            </w:tcBorders>
            <w:vAlign w:val="center"/>
          </w:tcPr>
          <w:p w14:paraId="3ADBB232" w14:textId="77777777" w:rsidR="002801D2" w:rsidRPr="0087262E" w:rsidRDefault="002801D2"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94FFFC2" w14:textId="77777777" w:rsidR="002801D2" w:rsidRPr="0087262E" w:rsidRDefault="002801D2" w:rsidP="006F410C">
            <w:pPr>
              <w:rPr>
                <w:rFonts w:eastAsia="Arial Unicode MS"/>
                <w:sz w:val="16"/>
                <w:szCs w:val="16"/>
              </w:rPr>
            </w:pPr>
          </w:p>
        </w:tc>
      </w:tr>
      <w:tr w:rsidR="002801D2" w:rsidRPr="0087262E" w14:paraId="262FA78A"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E9F73F0" w14:textId="77777777" w:rsidR="002801D2" w:rsidRPr="0087262E" w:rsidRDefault="002801D2" w:rsidP="006F410C">
            <w:pPr>
              <w:jc w:val="center"/>
              <w:rPr>
                <w:b/>
                <w:bCs/>
                <w:sz w:val="24"/>
                <w:szCs w:val="24"/>
              </w:rPr>
            </w:pPr>
            <w:r>
              <w:rPr>
                <w:b/>
                <w:bCs/>
                <w:sz w:val="24"/>
                <w:szCs w:val="24"/>
              </w:rPr>
              <w:t>Sport- és Rekreációszervezés BSc</w:t>
            </w:r>
          </w:p>
        </w:tc>
      </w:tr>
      <w:tr w:rsidR="002801D2" w:rsidRPr="0087262E" w14:paraId="105A85B6"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D3B1B73" w14:textId="77777777" w:rsidR="002801D2" w:rsidRPr="0087262E" w:rsidRDefault="002801D2"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F98B4BD" w14:textId="77777777" w:rsidR="002801D2" w:rsidRPr="0087262E" w:rsidRDefault="002801D2" w:rsidP="006F410C">
            <w:pPr>
              <w:jc w:val="center"/>
              <w:rPr>
                <w:b/>
              </w:rPr>
            </w:pPr>
            <w:r>
              <w:rPr>
                <w:b/>
              </w:rPr>
              <w:t>DE GTK Sportgazdasági és –menedzsment Intézet</w:t>
            </w:r>
          </w:p>
        </w:tc>
      </w:tr>
      <w:tr w:rsidR="002801D2" w:rsidRPr="0087262E" w14:paraId="6F1282DE"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BC862CB" w14:textId="77777777" w:rsidR="002801D2" w:rsidRPr="00AE0790" w:rsidRDefault="002801D2"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182F11E" w14:textId="77777777" w:rsidR="002801D2" w:rsidRPr="00AE0790" w:rsidRDefault="002801D2"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2768F0FB" w14:textId="77777777" w:rsidR="002801D2" w:rsidRPr="00AE0790" w:rsidRDefault="002801D2"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FF181EE" w14:textId="77777777" w:rsidR="002801D2" w:rsidRPr="00AE0790" w:rsidRDefault="002801D2" w:rsidP="006F410C">
            <w:pPr>
              <w:jc w:val="center"/>
              <w:rPr>
                <w:rFonts w:eastAsia="Arial Unicode MS"/>
              </w:rPr>
            </w:pPr>
            <w:r>
              <w:rPr>
                <w:rFonts w:eastAsia="Arial Unicode MS"/>
              </w:rPr>
              <w:t>-</w:t>
            </w:r>
          </w:p>
        </w:tc>
      </w:tr>
      <w:tr w:rsidR="002801D2" w:rsidRPr="0087262E" w14:paraId="1005783E"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4335EC8" w14:textId="77777777" w:rsidR="002801D2" w:rsidRPr="00AE0790" w:rsidRDefault="002801D2"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31C7FA4B" w14:textId="77777777" w:rsidR="002801D2" w:rsidRPr="00AE0790" w:rsidRDefault="002801D2"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FD9EEB4" w14:textId="77777777" w:rsidR="002801D2" w:rsidRPr="00AE0790" w:rsidRDefault="002801D2"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6A758F7" w14:textId="77777777" w:rsidR="002801D2" w:rsidRPr="00AE0790" w:rsidRDefault="002801D2"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D0CD2F3" w14:textId="77777777" w:rsidR="002801D2" w:rsidRPr="00AE0790" w:rsidRDefault="002801D2" w:rsidP="006F410C">
            <w:pPr>
              <w:jc w:val="center"/>
            </w:pPr>
            <w:r w:rsidRPr="00AE0790">
              <w:t>Oktatás nyelve</w:t>
            </w:r>
          </w:p>
        </w:tc>
      </w:tr>
      <w:tr w:rsidR="002801D2" w:rsidRPr="0087262E" w14:paraId="205EDA53"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CE28C55" w14:textId="77777777" w:rsidR="002801D2" w:rsidRPr="0087262E" w:rsidRDefault="002801D2"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A2E805B" w14:textId="77777777" w:rsidR="002801D2" w:rsidRPr="0087262E" w:rsidRDefault="002801D2"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4FEF6FA" w14:textId="77777777" w:rsidR="002801D2" w:rsidRPr="0087262E" w:rsidRDefault="002801D2"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0455BF72" w14:textId="77777777" w:rsidR="002801D2" w:rsidRPr="0087262E" w:rsidRDefault="002801D2"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689E3E18" w14:textId="77777777" w:rsidR="002801D2" w:rsidRPr="0087262E" w:rsidRDefault="002801D2"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19C11C14" w14:textId="77777777" w:rsidR="002801D2" w:rsidRPr="0087262E" w:rsidRDefault="002801D2" w:rsidP="006F410C">
            <w:pPr>
              <w:rPr>
                <w:sz w:val="16"/>
                <w:szCs w:val="16"/>
              </w:rPr>
            </w:pPr>
          </w:p>
        </w:tc>
      </w:tr>
      <w:tr w:rsidR="002801D2" w:rsidRPr="0087262E" w14:paraId="5114D740"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1EA5853" w14:textId="77777777" w:rsidR="002801D2" w:rsidRPr="0087262E" w:rsidRDefault="002801D2"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64B4E81" w14:textId="77777777" w:rsidR="002801D2" w:rsidRPr="00930297" w:rsidRDefault="002801D2" w:rsidP="006F410C">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20F897F" w14:textId="77777777" w:rsidR="002801D2" w:rsidRPr="0087262E" w:rsidRDefault="002801D2"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91AB6C9" w14:textId="77777777" w:rsidR="002801D2" w:rsidRPr="0087262E" w:rsidRDefault="002801D2" w:rsidP="006F410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0E31B34" w14:textId="77777777" w:rsidR="002801D2" w:rsidRPr="0087262E" w:rsidRDefault="002801D2"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3978018" w14:textId="77777777" w:rsidR="002801D2" w:rsidRPr="0087262E" w:rsidRDefault="002801D2" w:rsidP="006F410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619E944" w14:textId="77777777" w:rsidR="002801D2" w:rsidRPr="0087262E" w:rsidRDefault="002801D2"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3B16B9A8" w14:textId="77777777" w:rsidR="002801D2" w:rsidRPr="0087262E" w:rsidRDefault="002801D2" w:rsidP="006F410C">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1DD47B5" w14:textId="77777777" w:rsidR="002801D2" w:rsidRPr="0087262E" w:rsidRDefault="002801D2" w:rsidP="006F410C">
            <w:pPr>
              <w:jc w:val="center"/>
              <w:rPr>
                <w:b/>
              </w:rPr>
            </w:pPr>
            <w:r>
              <w:rPr>
                <w:b/>
              </w:rPr>
              <w:t>magyar</w:t>
            </w:r>
          </w:p>
        </w:tc>
      </w:tr>
      <w:tr w:rsidR="002801D2" w:rsidRPr="0087262E" w14:paraId="463C319A"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7928CB1" w14:textId="77777777" w:rsidR="002801D2" w:rsidRPr="0087262E" w:rsidRDefault="002801D2"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C2C1EFE" w14:textId="77777777" w:rsidR="002801D2" w:rsidRPr="00930297" w:rsidRDefault="002801D2"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03ADD510" w14:textId="77777777" w:rsidR="002801D2" w:rsidRPr="00282AFF" w:rsidRDefault="002801D2"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ED371AC" w14:textId="77777777" w:rsidR="002801D2" w:rsidRPr="00DA5E3F" w:rsidRDefault="002801D2"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0BCA96D" w14:textId="77777777" w:rsidR="002801D2" w:rsidRPr="0087262E" w:rsidRDefault="002801D2"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0BCA18C" w14:textId="77777777" w:rsidR="002801D2" w:rsidRPr="00191C71" w:rsidRDefault="002801D2"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0F8E67BB" w14:textId="77777777" w:rsidR="002801D2" w:rsidRPr="0087262E" w:rsidRDefault="002801D2"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52E2BC0" w14:textId="77777777" w:rsidR="002801D2" w:rsidRPr="0087262E" w:rsidRDefault="002801D2"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7515525" w14:textId="77777777" w:rsidR="002801D2" w:rsidRPr="0087262E" w:rsidRDefault="002801D2" w:rsidP="006F410C">
            <w:pPr>
              <w:jc w:val="center"/>
              <w:rPr>
                <w:sz w:val="16"/>
                <w:szCs w:val="16"/>
              </w:rPr>
            </w:pPr>
          </w:p>
        </w:tc>
      </w:tr>
      <w:tr w:rsidR="002801D2" w:rsidRPr="0087262E" w14:paraId="31D93AA6"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E47AD86" w14:textId="77777777" w:rsidR="002801D2" w:rsidRPr="00AE0790" w:rsidRDefault="002801D2"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ED8B994" w14:textId="77777777" w:rsidR="002801D2" w:rsidRPr="00AE0790" w:rsidRDefault="002801D2"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B54630C" w14:textId="77777777" w:rsidR="002801D2" w:rsidRPr="00740E47" w:rsidRDefault="002801D2" w:rsidP="006F410C">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3F6875A3" w14:textId="77777777" w:rsidR="002801D2" w:rsidRPr="0087262E" w:rsidRDefault="002801D2"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575C37C" w14:textId="77777777" w:rsidR="002801D2" w:rsidRPr="00191C71" w:rsidRDefault="002801D2" w:rsidP="006F410C">
            <w:pPr>
              <w:jc w:val="center"/>
              <w:rPr>
                <w:b/>
              </w:rPr>
            </w:pPr>
            <w:r>
              <w:rPr>
                <w:b/>
              </w:rPr>
              <w:t>egyetemi tanár</w:t>
            </w:r>
          </w:p>
        </w:tc>
      </w:tr>
      <w:tr w:rsidR="002801D2" w:rsidRPr="0087262E" w14:paraId="2AE60473"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5ABBA88" w14:textId="77777777" w:rsidR="002801D2" w:rsidRPr="00AE0790" w:rsidRDefault="002801D2"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581FF781" w14:textId="77777777" w:rsidR="002801D2" w:rsidRPr="00AE0790" w:rsidRDefault="002801D2"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D66F2B1" w14:textId="77777777" w:rsidR="002801D2" w:rsidRPr="00740E47" w:rsidRDefault="002801D2"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5179608B" w14:textId="77777777" w:rsidR="002801D2" w:rsidRPr="00AE0790" w:rsidRDefault="002801D2"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8799215" w14:textId="77777777" w:rsidR="002801D2" w:rsidRPr="00191C71" w:rsidRDefault="002801D2" w:rsidP="006F410C">
            <w:pPr>
              <w:jc w:val="center"/>
              <w:rPr>
                <w:b/>
              </w:rPr>
            </w:pPr>
          </w:p>
        </w:tc>
      </w:tr>
      <w:tr w:rsidR="002801D2" w:rsidRPr="0087262E" w14:paraId="7813565D"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5457AEE" w14:textId="77777777" w:rsidR="002801D2" w:rsidRPr="00B21A18" w:rsidRDefault="002801D2" w:rsidP="006F410C">
            <w:r w:rsidRPr="00B21A18">
              <w:rPr>
                <w:b/>
                <w:bCs/>
              </w:rPr>
              <w:t xml:space="preserve">A kurzus célja, </w:t>
            </w:r>
            <w:r w:rsidRPr="00B21A18">
              <w:t>hogy a hallgatók</w:t>
            </w:r>
          </w:p>
          <w:p w14:paraId="6589DD6B" w14:textId="77777777" w:rsidR="002801D2" w:rsidRPr="00AC2DEA" w:rsidRDefault="002801D2" w:rsidP="006F410C">
            <w:pPr>
              <w:shd w:val="clear" w:color="auto" w:fill="E5DFEC"/>
              <w:suppressAutoHyphens/>
              <w:autoSpaceDE w:val="0"/>
              <w:spacing w:before="60" w:after="60"/>
              <w:ind w:left="417" w:right="113"/>
              <w:jc w:val="both"/>
            </w:pPr>
            <w:r w:rsidRPr="00AC2DEA">
              <w:t>megisme</w:t>
            </w:r>
            <w:r>
              <w:t>rkedje</w:t>
            </w:r>
            <w:r w:rsidRPr="00AC2DEA">
              <w:t>nek a sportlétesítmények leírásával, működésük, fejlesztésük lehetséges formáival; tájékoztatást kap</w:t>
            </w:r>
            <w:r>
              <w:t>ja</w:t>
            </w:r>
            <w:r w:rsidRPr="00AC2DEA">
              <w:t xml:space="preserve">nak a működésük jogi </w:t>
            </w:r>
            <w:r>
              <w:t xml:space="preserve">és gazdasági, valamint műszaki </w:t>
            </w:r>
            <w:r w:rsidRPr="00AC2DEA">
              <w:t xml:space="preserve">formáiról, lehetséges tevékenységi köreiről. </w:t>
            </w:r>
          </w:p>
          <w:p w14:paraId="75002D5B" w14:textId="77777777" w:rsidR="002801D2" w:rsidRPr="00B21A18" w:rsidRDefault="002801D2" w:rsidP="006F410C">
            <w:pPr>
              <w:shd w:val="clear" w:color="auto" w:fill="E5DFEC"/>
              <w:suppressAutoHyphens/>
              <w:autoSpaceDE w:val="0"/>
              <w:spacing w:before="60" w:after="60"/>
              <w:ind w:left="417" w:right="113"/>
              <w:jc w:val="both"/>
            </w:pPr>
            <w:r w:rsidRPr="00AC2DEA">
              <w:t>A kurzus során, továbbá, a hallgatók ismereteket kapnak a sportlétesítmények munkájának tervezéséről, azok irányítási, gazdálkodási, üzemeltetési, fejlesztési, szervezési, vállalkozási és marketing feladatairól, valamint megismerkednek egyes sportlétesítmények működésének éves, havi, heti és napi gyakorlati tevékenységével. Az év során egyes sportlétesítmények szakemberei előadás formájában mutatják be a vezetésük alatt álló létesítmény jellemzőit; továbbá, a hallgatók létesítménylátogatások során ismerkedhetnek meg a működések konkrét megjelenési formáival.</w:t>
            </w:r>
          </w:p>
          <w:p w14:paraId="22D8F3F2" w14:textId="77777777" w:rsidR="002801D2" w:rsidRPr="00B21A18" w:rsidRDefault="002801D2" w:rsidP="006F410C"/>
        </w:tc>
      </w:tr>
      <w:tr w:rsidR="002801D2" w:rsidRPr="0087262E" w14:paraId="2D84192C"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18E52A9E" w14:textId="77777777" w:rsidR="002801D2" w:rsidRDefault="002801D2"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2AA0BA8E" w14:textId="77777777" w:rsidR="002801D2" w:rsidRDefault="002801D2" w:rsidP="006F410C">
            <w:pPr>
              <w:jc w:val="both"/>
              <w:rPr>
                <w:b/>
                <w:bCs/>
              </w:rPr>
            </w:pPr>
          </w:p>
          <w:p w14:paraId="7321942D" w14:textId="77777777" w:rsidR="002801D2" w:rsidRPr="00B21A18" w:rsidRDefault="002801D2" w:rsidP="006F410C">
            <w:pPr>
              <w:ind w:left="402"/>
              <w:jc w:val="both"/>
              <w:rPr>
                <w:i/>
              </w:rPr>
            </w:pPr>
            <w:r w:rsidRPr="00B21A18">
              <w:rPr>
                <w:i/>
              </w:rPr>
              <w:t xml:space="preserve">Tudás: </w:t>
            </w:r>
          </w:p>
          <w:p w14:paraId="6A3E8432" w14:textId="77777777" w:rsidR="002801D2" w:rsidRPr="00AC2DEA" w:rsidRDefault="002801D2" w:rsidP="006F410C">
            <w:pPr>
              <w:shd w:val="clear" w:color="auto" w:fill="E5DFEC"/>
              <w:suppressAutoHyphens/>
              <w:autoSpaceDE w:val="0"/>
              <w:spacing w:before="60" w:after="60"/>
              <w:ind w:left="417" w:right="113"/>
              <w:jc w:val="both"/>
            </w:pPr>
            <w:r w:rsidRPr="00AC2DEA">
              <w:t xml:space="preserve">- Ismeri a testkultúra és az egészségkultúra </w:t>
            </w:r>
            <w:r>
              <w:t>e</w:t>
            </w:r>
            <w:r w:rsidRPr="00AC2DEA">
              <w:t>szközrendszereit, módszereit és eljárásait.</w:t>
            </w:r>
          </w:p>
          <w:p w14:paraId="7B626A1F" w14:textId="77777777" w:rsidR="002801D2" w:rsidRPr="00AC2DEA" w:rsidRDefault="002801D2" w:rsidP="006F410C">
            <w:pPr>
              <w:shd w:val="clear" w:color="auto" w:fill="E5DFEC"/>
              <w:suppressAutoHyphens/>
              <w:autoSpaceDE w:val="0"/>
              <w:spacing w:before="60" w:after="60"/>
              <w:ind w:left="417" w:right="113"/>
              <w:jc w:val="both"/>
            </w:pPr>
            <w:r w:rsidRPr="00AC2DEA">
              <w:t>- Ismeri a testnevelés és sport, rekreáció szervezeti és kapcsolatrendszerét, általános folyamatait, ezek felépítését és működését.</w:t>
            </w:r>
          </w:p>
          <w:p w14:paraId="098E200D" w14:textId="77777777" w:rsidR="002801D2" w:rsidRPr="00AC2DEA" w:rsidRDefault="002801D2" w:rsidP="006F410C">
            <w:pPr>
              <w:shd w:val="clear" w:color="auto" w:fill="E5DFEC"/>
              <w:suppressAutoHyphens/>
              <w:autoSpaceDE w:val="0"/>
              <w:spacing w:before="60" w:after="60"/>
              <w:ind w:left="417" w:right="113"/>
              <w:jc w:val="both"/>
            </w:pPr>
            <w:r w:rsidRPr="00AC2DEA">
              <w:t>- Tisztában van a sport, rekreáció szabályozási környezetével, a szabályozás folyamatával.</w:t>
            </w:r>
          </w:p>
          <w:p w14:paraId="2C703EB5" w14:textId="77777777" w:rsidR="002801D2" w:rsidRPr="00B21A18" w:rsidRDefault="002801D2" w:rsidP="006F410C">
            <w:pPr>
              <w:shd w:val="clear" w:color="auto" w:fill="E5DFEC"/>
              <w:suppressAutoHyphens/>
              <w:autoSpaceDE w:val="0"/>
              <w:spacing w:before="60" w:after="60"/>
              <w:ind w:left="417" w:right="113"/>
              <w:jc w:val="both"/>
            </w:pPr>
            <w:r w:rsidRPr="00AC2DEA">
              <w:t>- Ismeri és érti az emberi erőforrások alkalmazásához szükséges</w:t>
            </w:r>
            <w:r>
              <w:t xml:space="preserve"> gazdasági, szervezéstudományi </w:t>
            </w:r>
            <w:r w:rsidRPr="00AC2DEA">
              <w:t>törvényszerűségeket.</w:t>
            </w:r>
          </w:p>
          <w:p w14:paraId="69227121" w14:textId="77777777" w:rsidR="002801D2" w:rsidRPr="00B21A18" w:rsidRDefault="002801D2" w:rsidP="006F410C">
            <w:pPr>
              <w:ind w:left="402"/>
              <w:jc w:val="both"/>
              <w:rPr>
                <w:i/>
              </w:rPr>
            </w:pPr>
            <w:r w:rsidRPr="00B21A18">
              <w:rPr>
                <w:i/>
              </w:rPr>
              <w:t>Képesség:</w:t>
            </w:r>
          </w:p>
          <w:p w14:paraId="695AF4D9" w14:textId="77777777" w:rsidR="002801D2" w:rsidRPr="00A50A54" w:rsidRDefault="002801D2" w:rsidP="006F410C">
            <w:pPr>
              <w:shd w:val="clear" w:color="auto" w:fill="E5DFEC"/>
              <w:suppressAutoHyphens/>
              <w:autoSpaceDE w:val="0"/>
              <w:spacing w:before="60" w:after="60"/>
              <w:ind w:left="417" w:right="113"/>
              <w:jc w:val="both"/>
            </w:pPr>
            <w:r w:rsidRPr="00A50A54">
              <w:t>- Képes az egészségtudatos életmód tervezésére, az egészségfejlesztésre, a rekreációs és mentálhigiénés kultúra kialakítására, feltételeinek megteremtésére.</w:t>
            </w:r>
          </w:p>
          <w:p w14:paraId="61701E51" w14:textId="77777777" w:rsidR="002801D2" w:rsidRPr="00A50A54" w:rsidRDefault="002801D2" w:rsidP="006F410C">
            <w:pPr>
              <w:shd w:val="clear" w:color="auto" w:fill="E5DFEC"/>
              <w:suppressAutoHyphens/>
              <w:autoSpaceDE w:val="0"/>
              <w:spacing w:before="60" w:after="60"/>
              <w:ind w:left="417" w:right="113"/>
              <w:jc w:val="both"/>
            </w:pPr>
            <w:r w:rsidRPr="00A50A54">
              <w:t>- Képes az elsajátított szakmai, jogi, gazdasági, valamint szervezési és vezetési ismeretek hatékony gyakorlati alkalmazására.</w:t>
            </w:r>
          </w:p>
          <w:p w14:paraId="25480270" w14:textId="77777777" w:rsidR="002801D2" w:rsidRDefault="002801D2" w:rsidP="006F410C">
            <w:pPr>
              <w:shd w:val="clear" w:color="auto" w:fill="E5DFEC"/>
              <w:suppressAutoHyphens/>
              <w:autoSpaceDE w:val="0"/>
              <w:spacing w:before="60" w:after="60"/>
              <w:ind w:left="417" w:right="113"/>
              <w:jc w:val="both"/>
            </w:pPr>
            <w:r w:rsidRPr="00A50A54">
              <w:t xml:space="preserve">- Képes a testnevelési és sportszervezetek, egyesületek, civil szervezetek </w:t>
            </w:r>
            <w:r>
              <w:t>működtetésére.</w:t>
            </w:r>
          </w:p>
          <w:p w14:paraId="56924393" w14:textId="77777777" w:rsidR="002801D2" w:rsidRPr="00A50A54" w:rsidRDefault="002801D2" w:rsidP="006F410C">
            <w:pPr>
              <w:shd w:val="clear" w:color="auto" w:fill="E5DFEC"/>
              <w:suppressAutoHyphens/>
              <w:autoSpaceDE w:val="0"/>
              <w:spacing w:before="60" w:after="60"/>
              <w:ind w:left="417" w:right="113"/>
              <w:jc w:val="both"/>
            </w:pPr>
            <w:r w:rsidRPr="00A50A54">
              <w:t>- Képes a szakterületi erőforrások felkutatására, bevonására és az azokkal történő gazdálkodásra.</w:t>
            </w:r>
          </w:p>
          <w:p w14:paraId="443743C8" w14:textId="77777777" w:rsidR="002801D2" w:rsidRPr="00A50A54" w:rsidRDefault="002801D2" w:rsidP="006F410C">
            <w:pPr>
              <w:shd w:val="clear" w:color="auto" w:fill="E5DFEC"/>
              <w:suppressAutoHyphens/>
              <w:autoSpaceDE w:val="0"/>
              <w:spacing w:before="60" w:after="60"/>
              <w:ind w:left="417" w:right="113"/>
              <w:jc w:val="both"/>
            </w:pPr>
            <w:r w:rsidRPr="00A50A54">
              <w:t>- Képes sportszervezői, rekreáció szervezői, vezetői és sportvezetői tevékenységek ellátására.</w:t>
            </w:r>
          </w:p>
          <w:p w14:paraId="17302048" w14:textId="77777777" w:rsidR="002801D2" w:rsidRPr="00B21A18" w:rsidRDefault="002801D2" w:rsidP="006F410C">
            <w:pPr>
              <w:shd w:val="clear" w:color="auto" w:fill="E5DFEC"/>
              <w:suppressAutoHyphens/>
              <w:autoSpaceDE w:val="0"/>
              <w:spacing w:before="60" w:after="60"/>
              <w:ind w:left="417" w:right="113"/>
              <w:jc w:val="both"/>
            </w:pPr>
            <w:r w:rsidRPr="00A50A54">
              <w:t>- Képes a sportszervezeteknél, önkormányzatoknál, rekreációs intézményeknél, rendezvényszervezéssel foglalkozó szervezeteknél szervezői és vezetői feladatok ellátására.</w:t>
            </w:r>
          </w:p>
          <w:p w14:paraId="2C532EB8" w14:textId="77777777" w:rsidR="002801D2" w:rsidRPr="00B21A18" w:rsidRDefault="002801D2" w:rsidP="006F410C">
            <w:pPr>
              <w:ind w:left="402"/>
              <w:jc w:val="both"/>
              <w:rPr>
                <w:i/>
              </w:rPr>
            </w:pPr>
            <w:r w:rsidRPr="00B21A18">
              <w:rPr>
                <w:i/>
              </w:rPr>
              <w:t>Attitűd:</w:t>
            </w:r>
          </w:p>
          <w:p w14:paraId="0E34040A" w14:textId="77777777" w:rsidR="002801D2" w:rsidRPr="00A50A54" w:rsidRDefault="002801D2" w:rsidP="006F410C">
            <w:pPr>
              <w:shd w:val="clear" w:color="auto" w:fill="E5DFEC"/>
              <w:suppressAutoHyphens/>
              <w:autoSpaceDE w:val="0"/>
              <w:spacing w:before="60" w:after="60"/>
              <w:ind w:left="417" w:right="113"/>
              <w:jc w:val="both"/>
            </w:pPr>
            <w:r w:rsidRPr="00A50A54">
              <w:t>- Rendelkezik az egészségkultúra, az életminőség, valamint a rekreáció korszerű (egészségtudatos) szemléletével, nézeteit szűkebb és tágabb társadalmi körben terjeszti.</w:t>
            </w:r>
          </w:p>
          <w:p w14:paraId="7C8BBA23" w14:textId="77777777" w:rsidR="002801D2" w:rsidRPr="00A50A54" w:rsidRDefault="002801D2" w:rsidP="006F410C">
            <w:pPr>
              <w:shd w:val="clear" w:color="auto" w:fill="E5DFEC"/>
              <w:suppressAutoHyphens/>
              <w:autoSpaceDE w:val="0"/>
              <w:spacing w:before="60" w:after="60"/>
              <w:ind w:left="417" w:right="113"/>
              <w:jc w:val="both"/>
            </w:pPr>
            <w:r w:rsidRPr="00A50A54">
              <w:t>- Mélyen elkötelezett a minőségi sportszakmai munkavégzés mellett.</w:t>
            </w:r>
          </w:p>
          <w:p w14:paraId="1770CDFF" w14:textId="77777777" w:rsidR="002801D2" w:rsidRPr="00A50A54" w:rsidRDefault="002801D2" w:rsidP="006F410C">
            <w:pPr>
              <w:shd w:val="clear" w:color="auto" w:fill="E5DFEC"/>
              <w:suppressAutoHyphens/>
              <w:autoSpaceDE w:val="0"/>
              <w:spacing w:before="60" w:after="60"/>
              <w:ind w:left="417" w:right="113"/>
              <w:jc w:val="both"/>
            </w:pPr>
            <w:r w:rsidRPr="00A50A54">
              <w:t>- Igényes munkavégzésével hozzájárul a testkultúra, a rekreációs és egészségkultúra színvonalának emeléséhez.</w:t>
            </w:r>
          </w:p>
          <w:p w14:paraId="5D9B7E16" w14:textId="77777777" w:rsidR="002801D2" w:rsidRDefault="002801D2" w:rsidP="006F410C">
            <w:pPr>
              <w:shd w:val="clear" w:color="auto" w:fill="E5DFEC"/>
              <w:suppressAutoHyphens/>
              <w:autoSpaceDE w:val="0"/>
              <w:spacing w:before="60" w:after="60"/>
              <w:ind w:left="417" w:right="113"/>
              <w:jc w:val="both"/>
            </w:pPr>
            <w:r w:rsidRPr="00A50A54">
              <w:t>- Törekszik arra, hogy a szakmai problémákat lehetőség szerint másokkal, más szervezetekkel együttműködve oldja meg.</w:t>
            </w:r>
          </w:p>
          <w:p w14:paraId="3140F2A7" w14:textId="77777777" w:rsidR="002801D2" w:rsidRPr="00B21A18" w:rsidRDefault="002801D2" w:rsidP="006F410C">
            <w:pPr>
              <w:ind w:left="402"/>
              <w:jc w:val="both"/>
              <w:rPr>
                <w:i/>
              </w:rPr>
            </w:pPr>
            <w:r w:rsidRPr="00B21A18">
              <w:rPr>
                <w:i/>
              </w:rPr>
              <w:t>Autonómia és felelősség:</w:t>
            </w:r>
          </w:p>
          <w:p w14:paraId="23A9B049" w14:textId="77777777" w:rsidR="002801D2" w:rsidRPr="00A50A54" w:rsidRDefault="002801D2" w:rsidP="006F410C">
            <w:pPr>
              <w:shd w:val="clear" w:color="auto" w:fill="E5DFEC"/>
              <w:suppressAutoHyphens/>
              <w:autoSpaceDE w:val="0"/>
              <w:spacing w:before="60" w:after="60"/>
              <w:ind w:left="417" w:right="113"/>
              <w:jc w:val="both"/>
            </w:pPr>
            <w:r w:rsidRPr="00A50A54">
              <w:t>- Önállóan, a hiteles szakmai forrásokra támaszkodva tekinti át és elemzi a testkultúra, illetve az egészségkultúra kérdéseit, és a problémákra megoldási javaslatokat fogalmaz meg.</w:t>
            </w:r>
          </w:p>
          <w:p w14:paraId="3FDC9C2A" w14:textId="77777777" w:rsidR="002801D2" w:rsidRPr="00B21A18" w:rsidRDefault="002801D2" w:rsidP="006F410C">
            <w:pPr>
              <w:shd w:val="clear" w:color="auto" w:fill="E5DFEC"/>
              <w:suppressAutoHyphens/>
              <w:autoSpaceDE w:val="0"/>
              <w:spacing w:before="60" w:after="60"/>
              <w:ind w:left="417" w:right="113"/>
              <w:jc w:val="both"/>
            </w:pPr>
            <w:r w:rsidRPr="00A50A54">
              <w:t>- Tudatosan képviseli szakterületének korszerű elméleteit és módszereit.</w:t>
            </w:r>
          </w:p>
          <w:p w14:paraId="0D5FC137" w14:textId="77777777" w:rsidR="002801D2" w:rsidRPr="00B21A18" w:rsidRDefault="002801D2" w:rsidP="006F410C">
            <w:pPr>
              <w:ind w:left="720"/>
              <w:rPr>
                <w:rFonts w:eastAsia="Arial Unicode MS"/>
                <w:b/>
                <w:bCs/>
              </w:rPr>
            </w:pPr>
          </w:p>
        </w:tc>
      </w:tr>
      <w:tr w:rsidR="002801D2" w:rsidRPr="0087262E" w14:paraId="7FACFFB3"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FC67DAF" w14:textId="77777777" w:rsidR="002801D2" w:rsidRPr="00B21A18" w:rsidRDefault="002801D2" w:rsidP="006F410C">
            <w:pPr>
              <w:rPr>
                <w:b/>
                <w:bCs/>
              </w:rPr>
            </w:pPr>
            <w:r w:rsidRPr="00B21A18">
              <w:rPr>
                <w:b/>
                <w:bCs/>
              </w:rPr>
              <w:t xml:space="preserve">A kurzus </w:t>
            </w:r>
            <w:r>
              <w:rPr>
                <w:b/>
                <w:bCs/>
              </w:rPr>
              <w:t xml:space="preserve">rövid </w:t>
            </w:r>
            <w:r w:rsidRPr="00B21A18">
              <w:rPr>
                <w:b/>
                <w:bCs/>
              </w:rPr>
              <w:t>tartalma, témakörei</w:t>
            </w:r>
          </w:p>
          <w:p w14:paraId="3CD06E1A" w14:textId="77777777" w:rsidR="002801D2" w:rsidRPr="00B21A18" w:rsidRDefault="002801D2" w:rsidP="006F410C">
            <w:pPr>
              <w:jc w:val="both"/>
            </w:pPr>
          </w:p>
          <w:p w14:paraId="231CB8E2" w14:textId="77777777" w:rsidR="002801D2" w:rsidRDefault="002801D2" w:rsidP="006F410C">
            <w:pPr>
              <w:shd w:val="clear" w:color="auto" w:fill="E5DFEC"/>
              <w:suppressAutoHyphens/>
              <w:autoSpaceDE w:val="0"/>
              <w:spacing w:before="60" w:after="60"/>
              <w:ind w:left="417" w:right="113"/>
              <w:jc w:val="both"/>
            </w:pPr>
            <w:r>
              <w:lastRenderedPageBreak/>
              <w:t>A létesítménygazdálkodás elméletének és gyakorlatának tanulmányozása</w:t>
            </w:r>
          </w:p>
          <w:p w14:paraId="1FED7CFC" w14:textId="77777777" w:rsidR="002801D2" w:rsidRDefault="002801D2" w:rsidP="006F410C">
            <w:pPr>
              <w:shd w:val="clear" w:color="auto" w:fill="E5DFEC"/>
              <w:suppressAutoHyphens/>
              <w:autoSpaceDE w:val="0"/>
              <w:spacing w:before="60" w:after="60"/>
              <w:ind w:left="417" w:right="113"/>
              <w:jc w:val="both"/>
            </w:pPr>
            <w:r>
              <w:t>Sportlétesítmények fajtái</w:t>
            </w:r>
          </w:p>
          <w:p w14:paraId="74E0A2F0" w14:textId="77777777" w:rsidR="002801D2" w:rsidRDefault="002801D2" w:rsidP="006F410C">
            <w:pPr>
              <w:shd w:val="clear" w:color="auto" w:fill="E5DFEC"/>
              <w:suppressAutoHyphens/>
              <w:autoSpaceDE w:val="0"/>
              <w:spacing w:before="60" w:after="60"/>
              <w:ind w:left="417" w:right="113"/>
              <w:jc w:val="both"/>
            </w:pPr>
            <w:r>
              <w:t>Sportlétesítmények létrehozása – a tervezés műszaki és gazdasági kérdései</w:t>
            </w:r>
          </w:p>
          <w:p w14:paraId="68D7D7C2" w14:textId="77777777" w:rsidR="002801D2" w:rsidRDefault="002801D2" w:rsidP="006F410C">
            <w:pPr>
              <w:shd w:val="clear" w:color="auto" w:fill="E5DFEC"/>
              <w:suppressAutoHyphens/>
              <w:autoSpaceDE w:val="0"/>
              <w:spacing w:before="60" w:after="60"/>
              <w:ind w:left="417" w:right="113"/>
              <w:jc w:val="both"/>
            </w:pPr>
            <w:r>
              <w:t xml:space="preserve">A létesítmény menedzsment helye a vezetésben </w:t>
            </w:r>
          </w:p>
          <w:p w14:paraId="3B7D1002" w14:textId="77777777" w:rsidR="002801D2" w:rsidRDefault="002801D2" w:rsidP="006F410C">
            <w:pPr>
              <w:shd w:val="clear" w:color="auto" w:fill="E5DFEC"/>
              <w:suppressAutoHyphens/>
              <w:autoSpaceDE w:val="0"/>
              <w:spacing w:before="60" w:after="60"/>
              <w:ind w:left="417" w:right="113"/>
              <w:jc w:val="both"/>
            </w:pPr>
            <w:r>
              <w:t>A létesítmény menedzsment operatív feladatai</w:t>
            </w:r>
          </w:p>
          <w:p w14:paraId="47DBF118" w14:textId="77777777" w:rsidR="002801D2" w:rsidRPr="00B21A18" w:rsidRDefault="002801D2" w:rsidP="006F410C">
            <w:pPr>
              <w:shd w:val="clear" w:color="auto" w:fill="E5DFEC"/>
              <w:suppressAutoHyphens/>
              <w:autoSpaceDE w:val="0"/>
              <w:spacing w:before="60" w:after="60"/>
              <w:ind w:left="417" w:right="113"/>
              <w:jc w:val="both"/>
            </w:pPr>
            <w:r>
              <w:t>A létesítménymenedzsment adminisztratív és szabályozási oldala</w:t>
            </w:r>
          </w:p>
          <w:p w14:paraId="5BBD13C9" w14:textId="77777777" w:rsidR="002801D2" w:rsidRPr="00B21A18" w:rsidRDefault="002801D2" w:rsidP="006F410C">
            <w:pPr>
              <w:ind w:right="138"/>
              <w:jc w:val="both"/>
            </w:pPr>
          </w:p>
        </w:tc>
      </w:tr>
      <w:tr w:rsidR="002801D2" w:rsidRPr="0087262E" w14:paraId="63548B05"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ADA75A2" w14:textId="77777777" w:rsidR="002801D2" w:rsidRPr="00B21A18" w:rsidRDefault="002801D2" w:rsidP="006F410C">
            <w:pPr>
              <w:rPr>
                <w:b/>
                <w:bCs/>
              </w:rPr>
            </w:pPr>
            <w:r w:rsidRPr="00B21A18">
              <w:rPr>
                <w:b/>
                <w:bCs/>
              </w:rPr>
              <w:lastRenderedPageBreak/>
              <w:t>Tervezett tanulási tevékenységek, tanítási módszerek</w:t>
            </w:r>
          </w:p>
          <w:p w14:paraId="19DF8838" w14:textId="77777777" w:rsidR="002801D2" w:rsidRPr="00B21A18" w:rsidRDefault="002801D2" w:rsidP="006F410C">
            <w:pPr>
              <w:shd w:val="clear" w:color="auto" w:fill="E5DFEC"/>
              <w:suppressAutoHyphens/>
              <w:autoSpaceDE w:val="0"/>
              <w:spacing w:before="60" w:after="60"/>
              <w:ind w:left="417" w:right="113"/>
            </w:pPr>
            <w:r>
              <w:t>előadás, esettanulmány, gazdaságossági számítások, létesítmény látogatás</w:t>
            </w:r>
          </w:p>
          <w:p w14:paraId="2F7980F2" w14:textId="77777777" w:rsidR="002801D2" w:rsidRPr="00B21A18" w:rsidRDefault="002801D2" w:rsidP="006F410C"/>
        </w:tc>
      </w:tr>
      <w:tr w:rsidR="002801D2" w:rsidRPr="0087262E" w14:paraId="7B6F6E03"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D66271E" w14:textId="77777777" w:rsidR="002801D2" w:rsidRPr="00B21A18" w:rsidRDefault="002801D2" w:rsidP="006F410C">
            <w:pPr>
              <w:rPr>
                <w:b/>
                <w:bCs/>
              </w:rPr>
            </w:pPr>
            <w:r w:rsidRPr="00B21A18">
              <w:rPr>
                <w:b/>
                <w:bCs/>
              </w:rPr>
              <w:t>Értékelés</w:t>
            </w:r>
          </w:p>
          <w:p w14:paraId="12F77DBF" w14:textId="77777777" w:rsidR="002801D2" w:rsidRPr="00B21A18" w:rsidRDefault="002801D2" w:rsidP="006F410C">
            <w:pPr>
              <w:shd w:val="clear" w:color="auto" w:fill="E5DFEC"/>
              <w:suppressAutoHyphens/>
              <w:autoSpaceDE w:val="0"/>
              <w:spacing w:before="60" w:after="60"/>
              <w:ind w:left="417" w:right="113"/>
            </w:pPr>
            <w:r>
              <w:t>Az érdemjegy kialakítása során a beadott egyéni munka (házi dolgozat), a csoport munkában elkészített esettanulmány és a ZH (jegymegajánlás esetén), illetve vizsga jegy kerül értékelésre.</w:t>
            </w:r>
          </w:p>
          <w:p w14:paraId="3B9FC5AE" w14:textId="77777777" w:rsidR="002801D2" w:rsidRPr="00B21A18" w:rsidRDefault="002801D2" w:rsidP="006F410C"/>
        </w:tc>
      </w:tr>
      <w:tr w:rsidR="002801D2" w:rsidRPr="0087262E" w14:paraId="6F447E00"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CDC6611" w14:textId="77777777" w:rsidR="002801D2" w:rsidRPr="00B21A18" w:rsidRDefault="002801D2" w:rsidP="006F410C">
            <w:pPr>
              <w:rPr>
                <w:b/>
                <w:bCs/>
              </w:rPr>
            </w:pPr>
            <w:r w:rsidRPr="00B21A18">
              <w:rPr>
                <w:b/>
                <w:bCs/>
              </w:rPr>
              <w:t xml:space="preserve">Kötelező </w:t>
            </w:r>
            <w:r>
              <w:rPr>
                <w:b/>
                <w:bCs/>
              </w:rPr>
              <w:t>szakirodalom</w:t>
            </w:r>
            <w:r w:rsidRPr="00B21A18">
              <w:rPr>
                <w:b/>
                <w:bCs/>
              </w:rPr>
              <w:t>:</w:t>
            </w:r>
          </w:p>
          <w:p w14:paraId="2E44997B" w14:textId="77777777" w:rsidR="002801D2" w:rsidRDefault="002801D2" w:rsidP="006F410C">
            <w:pPr>
              <w:shd w:val="clear" w:color="auto" w:fill="E5DFEC"/>
              <w:suppressAutoHyphens/>
              <w:autoSpaceDE w:val="0"/>
              <w:spacing w:before="60" w:after="60"/>
              <w:ind w:left="417" w:right="113"/>
              <w:jc w:val="both"/>
            </w:pPr>
            <w:r>
              <w:t>Szűcs E., Rádi E., Matkó A. (2009): Létesítménymenedzsment. Menedzsment ismeretek. DE MK, Debrecen</w:t>
            </w:r>
          </w:p>
          <w:p w14:paraId="18C0CE8A" w14:textId="77777777" w:rsidR="002801D2" w:rsidRDefault="002801D2" w:rsidP="006F410C">
            <w:pPr>
              <w:shd w:val="clear" w:color="auto" w:fill="E5DFEC"/>
              <w:suppressAutoHyphens/>
              <w:autoSpaceDE w:val="0"/>
              <w:spacing w:before="60" w:after="60"/>
              <w:ind w:left="417" w:right="113"/>
              <w:jc w:val="both"/>
            </w:pPr>
            <w:r>
              <w:t>Gyenge J.: Sportszervezési és vezetési ismeretek 1997  OTSH  Bp.</w:t>
            </w:r>
          </w:p>
          <w:p w14:paraId="37C04938" w14:textId="77777777" w:rsidR="002801D2" w:rsidRDefault="002801D2" w:rsidP="006F410C">
            <w:pPr>
              <w:shd w:val="clear" w:color="auto" w:fill="E5DFEC"/>
              <w:suppressAutoHyphens/>
              <w:autoSpaceDE w:val="0"/>
              <w:spacing w:before="60" w:after="60"/>
              <w:ind w:left="417" w:right="113"/>
              <w:jc w:val="both"/>
            </w:pPr>
            <w:r>
              <w:t>Létesítménygazdálkodás és menedzsment (szakmai folyóirat, Magyar Mediprint Szakkiadó)</w:t>
            </w:r>
          </w:p>
          <w:p w14:paraId="66C5AEF3" w14:textId="77777777" w:rsidR="002801D2" w:rsidRPr="00B21A18" w:rsidRDefault="002801D2" w:rsidP="006F410C">
            <w:pPr>
              <w:shd w:val="clear" w:color="auto" w:fill="E5DFEC"/>
              <w:suppressAutoHyphens/>
              <w:autoSpaceDE w:val="0"/>
              <w:spacing w:before="60" w:after="60"/>
              <w:ind w:left="417" w:right="113"/>
              <w:jc w:val="both"/>
            </w:pPr>
            <w:r>
              <w:t>Jogszabályok, rendeletek, törvények</w:t>
            </w:r>
          </w:p>
          <w:p w14:paraId="48D596AA" w14:textId="77777777" w:rsidR="002801D2" w:rsidRPr="00740E47" w:rsidRDefault="002801D2" w:rsidP="006F410C">
            <w:pPr>
              <w:rPr>
                <w:b/>
                <w:bCs/>
              </w:rPr>
            </w:pPr>
            <w:r w:rsidRPr="00740E47">
              <w:rPr>
                <w:b/>
                <w:bCs/>
              </w:rPr>
              <w:t>Ajánlott szakirodalom:</w:t>
            </w:r>
          </w:p>
          <w:p w14:paraId="4501D14C" w14:textId="77777777" w:rsidR="002801D2" w:rsidRDefault="002801D2" w:rsidP="006F410C">
            <w:pPr>
              <w:shd w:val="clear" w:color="auto" w:fill="E5DFEC"/>
              <w:suppressAutoHyphens/>
              <w:autoSpaceDE w:val="0"/>
              <w:spacing w:before="60" w:after="60"/>
              <w:ind w:left="417" w:right="113"/>
            </w:pPr>
            <w:r>
              <w:t>Horváth P.: Controlling – a sikeres vezetés eszköze    KJK  Bp. (K)</w:t>
            </w:r>
          </w:p>
          <w:p w14:paraId="71C72CC5" w14:textId="77777777" w:rsidR="002801D2" w:rsidRDefault="002801D2" w:rsidP="006F410C">
            <w:pPr>
              <w:shd w:val="clear" w:color="auto" w:fill="E5DFEC"/>
              <w:suppressAutoHyphens/>
              <w:autoSpaceDE w:val="0"/>
              <w:spacing w:before="60" w:after="60"/>
              <w:ind w:left="417" w:right="113"/>
            </w:pPr>
            <w:r>
              <w:t>Roóz J.: Vezetés módszertan, munkahelyi vezetés 1994 PSZF  Bp.</w:t>
            </w:r>
          </w:p>
          <w:p w14:paraId="010D6B72" w14:textId="77777777" w:rsidR="002801D2" w:rsidRDefault="002801D2" w:rsidP="006F410C">
            <w:pPr>
              <w:shd w:val="clear" w:color="auto" w:fill="E5DFEC"/>
              <w:suppressAutoHyphens/>
              <w:autoSpaceDE w:val="0"/>
              <w:spacing w:before="60" w:after="60"/>
              <w:ind w:left="417" w:right="113"/>
            </w:pPr>
            <w:r>
              <w:t>Dinnyés J: A vezetés alapjai az emberek vezetése   Ro-la  Kft.  Gödöllő</w:t>
            </w:r>
          </w:p>
          <w:p w14:paraId="7ADF9AD9" w14:textId="77777777" w:rsidR="002801D2" w:rsidRPr="00B21A18" w:rsidRDefault="002801D2" w:rsidP="006F410C">
            <w:pPr>
              <w:shd w:val="clear" w:color="auto" w:fill="E5DFEC"/>
              <w:suppressAutoHyphens/>
              <w:autoSpaceDE w:val="0"/>
              <w:spacing w:before="60" w:after="60"/>
              <w:ind w:left="417" w:right="113"/>
            </w:pPr>
            <w:r w:rsidRPr="003A3381">
              <w:t>TAO támogatások rendszere: Előadások TAO konferencia 2013, 2015 előadásaiból.</w:t>
            </w:r>
          </w:p>
        </w:tc>
      </w:tr>
    </w:tbl>
    <w:p w14:paraId="31A2C574" w14:textId="77777777" w:rsidR="002801D2" w:rsidRDefault="002801D2" w:rsidP="002801D2"/>
    <w:p w14:paraId="4C7DCBEE" w14:textId="77777777" w:rsidR="002801D2" w:rsidRDefault="002801D2" w:rsidP="002801D2"/>
    <w:p w14:paraId="11054CAB" w14:textId="77777777" w:rsidR="002801D2" w:rsidRDefault="002801D2" w:rsidP="002801D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801D2" w:rsidRPr="007317D2" w14:paraId="257AF1AA" w14:textId="77777777" w:rsidTr="006F410C">
        <w:tc>
          <w:tcPr>
            <w:tcW w:w="9250" w:type="dxa"/>
            <w:gridSpan w:val="2"/>
            <w:shd w:val="clear" w:color="auto" w:fill="auto"/>
          </w:tcPr>
          <w:p w14:paraId="135B027B" w14:textId="77777777" w:rsidR="002801D2" w:rsidRPr="007317D2" w:rsidRDefault="002801D2" w:rsidP="006F410C">
            <w:pPr>
              <w:jc w:val="center"/>
              <w:rPr>
                <w:sz w:val="28"/>
                <w:szCs w:val="28"/>
              </w:rPr>
            </w:pPr>
            <w:r w:rsidRPr="007317D2">
              <w:rPr>
                <w:sz w:val="28"/>
                <w:szCs w:val="28"/>
              </w:rPr>
              <w:lastRenderedPageBreak/>
              <w:t>Heti bontott tematika</w:t>
            </w:r>
          </w:p>
        </w:tc>
      </w:tr>
      <w:tr w:rsidR="002801D2" w:rsidRPr="007317D2" w14:paraId="21EC7A99" w14:textId="77777777" w:rsidTr="006F410C">
        <w:tc>
          <w:tcPr>
            <w:tcW w:w="1529" w:type="dxa"/>
            <w:vMerge w:val="restart"/>
            <w:shd w:val="clear" w:color="auto" w:fill="auto"/>
          </w:tcPr>
          <w:p w14:paraId="7895DD72" w14:textId="77777777" w:rsidR="002801D2" w:rsidRPr="007317D2" w:rsidRDefault="002801D2" w:rsidP="002801D2">
            <w:pPr>
              <w:numPr>
                <w:ilvl w:val="0"/>
                <w:numId w:val="109"/>
              </w:numPr>
            </w:pPr>
          </w:p>
        </w:tc>
        <w:tc>
          <w:tcPr>
            <w:tcW w:w="7721" w:type="dxa"/>
            <w:shd w:val="clear" w:color="auto" w:fill="auto"/>
          </w:tcPr>
          <w:p w14:paraId="285D64B0" w14:textId="77777777" w:rsidR="002801D2" w:rsidRPr="00BF1195" w:rsidRDefault="002801D2" w:rsidP="006F410C">
            <w:pPr>
              <w:jc w:val="both"/>
            </w:pPr>
            <w:r>
              <w:t>Bevezetés. A létesítmény menedzsment fogalma. Ingatlanok, fajtái.</w:t>
            </w:r>
          </w:p>
        </w:tc>
      </w:tr>
      <w:tr w:rsidR="002801D2" w:rsidRPr="007317D2" w14:paraId="31444494" w14:textId="77777777" w:rsidTr="006F410C">
        <w:tc>
          <w:tcPr>
            <w:tcW w:w="1529" w:type="dxa"/>
            <w:vMerge/>
            <w:shd w:val="clear" w:color="auto" w:fill="auto"/>
          </w:tcPr>
          <w:p w14:paraId="0827FE13" w14:textId="77777777" w:rsidR="002801D2" w:rsidRPr="007317D2" w:rsidRDefault="002801D2" w:rsidP="002801D2">
            <w:pPr>
              <w:numPr>
                <w:ilvl w:val="0"/>
                <w:numId w:val="109"/>
              </w:numPr>
              <w:ind w:left="720"/>
            </w:pPr>
          </w:p>
        </w:tc>
        <w:tc>
          <w:tcPr>
            <w:tcW w:w="7721" w:type="dxa"/>
            <w:shd w:val="clear" w:color="auto" w:fill="auto"/>
          </w:tcPr>
          <w:p w14:paraId="014AE51D" w14:textId="77777777" w:rsidR="002801D2" w:rsidRPr="00BF1195" w:rsidRDefault="002801D2" w:rsidP="006F410C">
            <w:pPr>
              <w:jc w:val="both"/>
            </w:pPr>
            <w:r>
              <w:t>TE* - Ismeri a létesítmény menedzsment fogalmát, fejlődés történetét, hazai és nemzetközi gyakorlatát</w:t>
            </w:r>
          </w:p>
        </w:tc>
      </w:tr>
      <w:tr w:rsidR="002801D2" w:rsidRPr="007317D2" w14:paraId="587AA549" w14:textId="77777777" w:rsidTr="006F410C">
        <w:tc>
          <w:tcPr>
            <w:tcW w:w="1529" w:type="dxa"/>
            <w:vMerge w:val="restart"/>
            <w:shd w:val="clear" w:color="auto" w:fill="auto"/>
          </w:tcPr>
          <w:p w14:paraId="2307C0B4" w14:textId="77777777" w:rsidR="002801D2" w:rsidRPr="007317D2" w:rsidRDefault="002801D2" w:rsidP="002801D2">
            <w:pPr>
              <w:numPr>
                <w:ilvl w:val="0"/>
                <w:numId w:val="109"/>
              </w:numPr>
              <w:ind w:left="720"/>
            </w:pPr>
          </w:p>
        </w:tc>
        <w:tc>
          <w:tcPr>
            <w:tcW w:w="7721" w:type="dxa"/>
            <w:shd w:val="clear" w:color="auto" w:fill="auto"/>
          </w:tcPr>
          <w:p w14:paraId="7B787DAF" w14:textId="77777777" w:rsidR="002801D2" w:rsidRPr="00BF1195" w:rsidRDefault="002801D2" w:rsidP="006F410C">
            <w:pPr>
              <w:jc w:val="both"/>
            </w:pPr>
            <w:r>
              <w:t>A létesítmény menedzsment helye a vezetésben</w:t>
            </w:r>
          </w:p>
        </w:tc>
      </w:tr>
      <w:tr w:rsidR="002801D2" w:rsidRPr="007317D2" w14:paraId="31A8FF44" w14:textId="77777777" w:rsidTr="006F410C">
        <w:tc>
          <w:tcPr>
            <w:tcW w:w="1529" w:type="dxa"/>
            <w:vMerge/>
            <w:shd w:val="clear" w:color="auto" w:fill="auto"/>
          </w:tcPr>
          <w:p w14:paraId="7423C9BE" w14:textId="77777777" w:rsidR="002801D2" w:rsidRPr="007317D2" w:rsidRDefault="002801D2" w:rsidP="002801D2">
            <w:pPr>
              <w:numPr>
                <w:ilvl w:val="0"/>
                <w:numId w:val="109"/>
              </w:numPr>
              <w:ind w:left="720"/>
            </w:pPr>
          </w:p>
        </w:tc>
        <w:tc>
          <w:tcPr>
            <w:tcW w:w="7721" w:type="dxa"/>
            <w:shd w:val="clear" w:color="auto" w:fill="auto"/>
          </w:tcPr>
          <w:p w14:paraId="1BFF7144" w14:textId="77777777" w:rsidR="002801D2" w:rsidRPr="00BF1195" w:rsidRDefault="002801D2" w:rsidP="006F410C">
            <w:pPr>
              <w:jc w:val="both"/>
            </w:pPr>
            <w:r>
              <w:t xml:space="preserve"> Ismeri a létesítmény menedzsment vezetésben elfoglalt helyét, az előre irányuló és a visszacsatolási folyamatokat stratégiai, taktikai és operatív szinten</w:t>
            </w:r>
          </w:p>
        </w:tc>
      </w:tr>
      <w:tr w:rsidR="002801D2" w:rsidRPr="007317D2" w14:paraId="27DAC79F" w14:textId="77777777" w:rsidTr="006F410C">
        <w:tc>
          <w:tcPr>
            <w:tcW w:w="1529" w:type="dxa"/>
            <w:vMerge w:val="restart"/>
            <w:shd w:val="clear" w:color="auto" w:fill="auto"/>
          </w:tcPr>
          <w:p w14:paraId="3B55AB12" w14:textId="77777777" w:rsidR="002801D2" w:rsidRPr="007317D2" w:rsidRDefault="002801D2" w:rsidP="002801D2">
            <w:pPr>
              <w:numPr>
                <w:ilvl w:val="0"/>
                <w:numId w:val="109"/>
              </w:numPr>
              <w:ind w:left="720"/>
            </w:pPr>
          </w:p>
        </w:tc>
        <w:tc>
          <w:tcPr>
            <w:tcW w:w="7721" w:type="dxa"/>
            <w:shd w:val="clear" w:color="auto" w:fill="auto"/>
          </w:tcPr>
          <w:p w14:paraId="6090A36F" w14:textId="77777777" w:rsidR="002801D2" w:rsidRPr="00BF1195" w:rsidRDefault="002801D2" w:rsidP="006F410C">
            <w:pPr>
              <w:jc w:val="both"/>
            </w:pPr>
            <w:r>
              <w:t>A létesítmény menedzsment operatív feladatai</w:t>
            </w:r>
          </w:p>
        </w:tc>
      </w:tr>
      <w:tr w:rsidR="002801D2" w:rsidRPr="007317D2" w14:paraId="23BC25BA" w14:textId="77777777" w:rsidTr="006F410C">
        <w:tc>
          <w:tcPr>
            <w:tcW w:w="1529" w:type="dxa"/>
            <w:vMerge/>
            <w:shd w:val="clear" w:color="auto" w:fill="auto"/>
          </w:tcPr>
          <w:p w14:paraId="0F28E0A1" w14:textId="77777777" w:rsidR="002801D2" w:rsidRPr="007317D2" w:rsidRDefault="002801D2" w:rsidP="002801D2">
            <w:pPr>
              <w:numPr>
                <w:ilvl w:val="0"/>
                <w:numId w:val="109"/>
              </w:numPr>
              <w:ind w:left="720"/>
            </w:pPr>
          </w:p>
        </w:tc>
        <w:tc>
          <w:tcPr>
            <w:tcW w:w="7721" w:type="dxa"/>
            <w:shd w:val="clear" w:color="auto" w:fill="auto"/>
          </w:tcPr>
          <w:p w14:paraId="2E3E2701" w14:textId="77777777" w:rsidR="002801D2" w:rsidRPr="003A420D" w:rsidRDefault="002801D2" w:rsidP="006F410C">
            <w:pPr>
              <w:jc w:val="both"/>
            </w:pPr>
            <w:r>
              <w:t>TE -</w:t>
            </w:r>
            <w:r w:rsidRPr="003A420D">
              <w:t>- Ismeri a létesítmény</w:t>
            </w:r>
            <w:r>
              <w:t xml:space="preserve"> menedzsment </w:t>
            </w:r>
            <w:r w:rsidRPr="003A420D">
              <w:t>rendszerét</w:t>
            </w:r>
            <w:r>
              <w:t xml:space="preserve">, </w:t>
            </w:r>
            <w:r w:rsidRPr="003A420D">
              <w:t>működésének általános folyamatait.</w:t>
            </w:r>
          </w:p>
          <w:p w14:paraId="216B12C7" w14:textId="77777777" w:rsidR="002801D2" w:rsidRPr="00BF1195" w:rsidRDefault="002801D2" w:rsidP="006F410C">
            <w:pPr>
              <w:jc w:val="both"/>
            </w:pPr>
            <w:r w:rsidRPr="003A420D">
              <w:t>- Tisztában van a létesítmény</w:t>
            </w:r>
            <w:r>
              <w:t xml:space="preserve"> üzemeltetés</w:t>
            </w:r>
            <w:r w:rsidRPr="003A420D">
              <w:t xml:space="preserve"> szabályozási környezetével, a szabályozás folyamatával</w:t>
            </w:r>
          </w:p>
        </w:tc>
      </w:tr>
      <w:tr w:rsidR="002801D2" w:rsidRPr="007317D2" w14:paraId="76E23DDB" w14:textId="77777777" w:rsidTr="006F410C">
        <w:tc>
          <w:tcPr>
            <w:tcW w:w="1529" w:type="dxa"/>
            <w:vMerge w:val="restart"/>
            <w:shd w:val="clear" w:color="auto" w:fill="auto"/>
          </w:tcPr>
          <w:p w14:paraId="0400045A" w14:textId="77777777" w:rsidR="002801D2" w:rsidRPr="007317D2" w:rsidRDefault="002801D2" w:rsidP="002801D2">
            <w:pPr>
              <w:numPr>
                <w:ilvl w:val="0"/>
                <w:numId w:val="109"/>
              </w:numPr>
              <w:ind w:left="720"/>
            </w:pPr>
          </w:p>
        </w:tc>
        <w:tc>
          <w:tcPr>
            <w:tcW w:w="7721" w:type="dxa"/>
            <w:shd w:val="clear" w:color="auto" w:fill="auto"/>
          </w:tcPr>
          <w:p w14:paraId="0FB39184" w14:textId="77777777" w:rsidR="002801D2" w:rsidRPr="00BF1195" w:rsidRDefault="002801D2" w:rsidP="006F410C">
            <w:pPr>
              <w:jc w:val="both"/>
            </w:pPr>
            <w:r>
              <w:t>Létesítmény bérlés szabályozása</w:t>
            </w:r>
          </w:p>
        </w:tc>
      </w:tr>
      <w:tr w:rsidR="002801D2" w:rsidRPr="007317D2" w14:paraId="29AC2E09" w14:textId="77777777" w:rsidTr="006F410C">
        <w:tc>
          <w:tcPr>
            <w:tcW w:w="1529" w:type="dxa"/>
            <w:vMerge/>
            <w:shd w:val="clear" w:color="auto" w:fill="auto"/>
          </w:tcPr>
          <w:p w14:paraId="606BF0A5" w14:textId="77777777" w:rsidR="002801D2" w:rsidRPr="007317D2" w:rsidRDefault="002801D2" w:rsidP="002801D2">
            <w:pPr>
              <w:numPr>
                <w:ilvl w:val="0"/>
                <w:numId w:val="109"/>
              </w:numPr>
              <w:ind w:left="720"/>
            </w:pPr>
          </w:p>
        </w:tc>
        <w:tc>
          <w:tcPr>
            <w:tcW w:w="7721" w:type="dxa"/>
            <w:shd w:val="clear" w:color="auto" w:fill="auto"/>
          </w:tcPr>
          <w:p w14:paraId="27FBCDF9" w14:textId="77777777" w:rsidR="002801D2" w:rsidRDefault="002801D2" w:rsidP="006F410C">
            <w:pPr>
              <w:jc w:val="both"/>
            </w:pPr>
            <w:r>
              <w:t>TE-- Ismeri a létesítmény menedzsment rendszerét, működésének általános folyamatait.</w:t>
            </w:r>
          </w:p>
          <w:p w14:paraId="02198FBE" w14:textId="77777777" w:rsidR="002801D2" w:rsidRPr="00BF1195" w:rsidRDefault="002801D2" w:rsidP="006F410C">
            <w:pPr>
              <w:jc w:val="both"/>
            </w:pPr>
            <w:r>
              <w:t>- Tisztában van a létesítmény üzemeltetés szabályozási környezetével, a szabályozás folyamatával ingatlan bérlés esetében</w:t>
            </w:r>
          </w:p>
        </w:tc>
      </w:tr>
      <w:tr w:rsidR="002801D2" w:rsidRPr="007317D2" w14:paraId="18ED18BD" w14:textId="77777777" w:rsidTr="006F410C">
        <w:tc>
          <w:tcPr>
            <w:tcW w:w="1529" w:type="dxa"/>
            <w:vMerge w:val="restart"/>
            <w:shd w:val="clear" w:color="auto" w:fill="auto"/>
          </w:tcPr>
          <w:p w14:paraId="4D6EEA16" w14:textId="77777777" w:rsidR="002801D2" w:rsidRPr="007317D2" w:rsidRDefault="002801D2" w:rsidP="002801D2">
            <w:pPr>
              <w:numPr>
                <w:ilvl w:val="0"/>
                <w:numId w:val="109"/>
              </w:numPr>
              <w:ind w:left="720"/>
            </w:pPr>
          </w:p>
        </w:tc>
        <w:tc>
          <w:tcPr>
            <w:tcW w:w="7721" w:type="dxa"/>
            <w:shd w:val="clear" w:color="auto" w:fill="auto"/>
          </w:tcPr>
          <w:p w14:paraId="33171E2B" w14:textId="77777777" w:rsidR="002801D2" w:rsidRPr="00BF1195" w:rsidRDefault="002801D2" w:rsidP="006F410C">
            <w:pPr>
              <w:jc w:val="both"/>
            </w:pPr>
            <w:r>
              <w:t>Létesítmény biztosítás szabályozása</w:t>
            </w:r>
          </w:p>
        </w:tc>
      </w:tr>
      <w:tr w:rsidR="002801D2" w:rsidRPr="007317D2" w14:paraId="574A8A44" w14:textId="77777777" w:rsidTr="006F410C">
        <w:tc>
          <w:tcPr>
            <w:tcW w:w="1529" w:type="dxa"/>
            <w:vMerge/>
            <w:shd w:val="clear" w:color="auto" w:fill="auto"/>
          </w:tcPr>
          <w:p w14:paraId="5ADAB837" w14:textId="77777777" w:rsidR="002801D2" w:rsidRPr="007317D2" w:rsidRDefault="002801D2" w:rsidP="002801D2">
            <w:pPr>
              <w:numPr>
                <w:ilvl w:val="0"/>
                <w:numId w:val="109"/>
              </w:numPr>
              <w:ind w:left="720"/>
            </w:pPr>
          </w:p>
        </w:tc>
        <w:tc>
          <w:tcPr>
            <w:tcW w:w="7721" w:type="dxa"/>
            <w:shd w:val="clear" w:color="auto" w:fill="auto"/>
          </w:tcPr>
          <w:p w14:paraId="13DA009B" w14:textId="77777777" w:rsidR="002801D2" w:rsidRDefault="002801D2" w:rsidP="006F410C">
            <w:pPr>
              <w:jc w:val="both"/>
            </w:pPr>
            <w:r>
              <w:t>TE-- Ismeri a létesítmény menedzsment rendszerét működésének általános folyamatait.</w:t>
            </w:r>
          </w:p>
          <w:p w14:paraId="2D55FFFE" w14:textId="77777777" w:rsidR="002801D2" w:rsidRPr="00BF1195" w:rsidRDefault="002801D2" w:rsidP="006F410C">
            <w:pPr>
              <w:jc w:val="both"/>
            </w:pPr>
            <w:r>
              <w:t>- Tisztában van a létesítmény üzemeltetés szabályozási környezetével, a szabályozás folyamatával az ingatlan biztosítás esetében</w:t>
            </w:r>
          </w:p>
        </w:tc>
      </w:tr>
      <w:tr w:rsidR="002801D2" w:rsidRPr="007317D2" w14:paraId="7673BD75" w14:textId="77777777" w:rsidTr="006F410C">
        <w:tc>
          <w:tcPr>
            <w:tcW w:w="1529" w:type="dxa"/>
            <w:vMerge w:val="restart"/>
            <w:shd w:val="clear" w:color="auto" w:fill="auto"/>
          </w:tcPr>
          <w:p w14:paraId="61A7281F" w14:textId="77777777" w:rsidR="002801D2" w:rsidRPr="007317D2" w:rsidRDefault="002801D2" w:rsidP="002801D2">
            <w:pPr>
              <w:numPr>
                <w:ilvl w:val="0"/>
                <w:numId w:val="109"/>
              </w:numPr>
              <w:ind w:left="720"/>
            </w:pPr>
          </w:p>
        </w:tc>
        <w:tc>
          <w:tcPr>
            <w:tcW w:w="7721" w:type="dxa"/>
            <w:shd w:val="clear" w:color="auto" w:fill="auto"/>
          </w:tcPr>
          <w:p w14:paraId="64BB09CC" w14:textId="77777777" w:rsidR="002801D2" w:rsidRPr="00BF1195" w:rsidRDefault="002801D2" w:rsidP="006F410C">
            <w:pPr>
              <w:jc w:val="both"/>
            </w:pPr>
            <w:r>
              <w:t>Létesítmény látogatás: Debreceni Labdarúgó Akadémia</w:t>
            </w:r>
          </w:p>
        </w:tc>
      </w:tr>
      <w:tr w:rsidR="002801D2" w:rsidRPr="007317D2" w14:paraId="2050D104" w14:textId="77777777" w:rsidTr="006F410C">
        <w:tc>
          <w:tcPr>
            <w:tcW w:w="1529" w:type="dxa"/>
            <w:vMerge/>
            <w:shd w:val="clear" w:color="auto" w:fill="auto"/>
          </w:tcPr>
          <w:p w14:paraId="5138365A" w14:textId="77777777" w:rsidR="002801D2" w:rsidRPr="007317D2" w:rsidRDefault="002801D2" w:rsidP="002801D2">
            <w:pPr>
              <w:numPr>
                <w:ilvl w:val="0"/>
                <w:numId w:val="109"/>
              </w:numPr>
              <w:ind w:left="720"/>
            </w:pPr>
          </w:p>
        </w:tc>
        <w:tc>
          <w:tcPr>
            <w:tcW w:w="7721" w:type="dxa"/>
            <w:shd w:val="clear" w:color="auto" w:fill="auto"/>
          </w:tcPr>
          <w:p w14:paraId="7489F67B" w14:textId="77777777" w:rsidR="002801D2" w:rsidRDefault="002801D2" w:rsidP="006F410C">
            <w:pPr>
              <w:jc w:val="both"/>
            </w:pPr>
            <w:r>
              <w:t>TE- Képes az elsajátított szakmai, jogi, gazdasági, valamint szervezési és vezetési ismeretek hatékony gyakorlati alkalmazására.</w:t>
            </w:r>
          </w:p>
          <w:p w14:paraId="6BC1BA14" w14:textId="77777777" w:rsidR="002801D2" w:rsidRDefault="002801D2" w:rsidP="006F410C">
            <w:pPr>
              <w:jc w:val="both"/>
            </w:pPr>
            <w:r>
              <w:t>- Képes a testnevelési és sportszervezetek, egyesületek, civil szervezetek működtetésére.</w:t>
            </w:r>
          </w:p>
          <w:p w14:paraId="020C729A" w14:textId="77777777" w:rsidR="002801D2" w:rsidRDefault="002801D2" w:rsidP="006F410C">
            <w:pPr>
              <w:jc w:val="both"/>
            </w:pPr>
            <w:r>
              <w:t>- Képes a szakterületi erőforrások felkutatására, bevonására és az azokkal történő gazdálkodásra.</w:t>
            </w:r>
          </w:p>
          <w:p w14:paraId="32952FA0" w14:textId="77777777" w:rsidR="002801D2" w:rsidRPr="00BF1195" w:rsidRDefault="002801D2" w:rsidP="006F410C">
            <w:pPr>
              <w:jc w:val="both"/>
            </w:pPr>
            <w:r>
              <w:t>- Képes sportszervezői, rekreáció szervezői, vezetői és sportvezetői tevékenységek ellátására.</w:t>
            </w:r>
          </w:p>
        </w:tc>
      </w:tr>
      <w:tr w:rsidR="002801D2" w:rsidRPr="007317D2" w14:paraId="15E0E773" w14:textId="77777777" w:rsidTr="006F410C">
        <w:tc>
          <w:tcPr>
            <w:tcW w:w="1529" w:type="dxa"/>
            <w:vMerge w:val="restart"/>
            <w:shd w:val="clear" w:color="auto" w:fill="auto"/>
          </w:tcPr>
          <w:p w14:paraId="576F404C" w14:textId="77777777" w:rsidR="002801D2" w:rsidRPr="007317D2" w:rsidRDefault="002801D2" w:rsidP="002801D2">
            <w:pPr>
              <w:numPr>
                <w:ilvl w:val="0"/>
                <w:numId w:val="109"/>
              </w:numPr>
              <w:ind w:left="720"/>
            </w:pPr>
          </w:p>
        </w:tc>
        <w:tc>
          <w:tcPr>
            <w:tcW w:w="7721" w:type="dxa"/>
            <w:shd w:val="clear" w:color="auto" w:fill="auto"/>
          </w:tcPr>
          <w:p w14:paraId="62028623" w14:textId="77777777" w:rsidR="002801D2" w:rsidRPr="00BF1195" w:rsidRDefault="002801D2" w:rsidP="006F410C">
            <w:pPr>
              <w:jc w:val="both"/>
            </w:pPr>
            <w:r>
              <w:t>Sportlétesítmények fajtái, funkciói</w:t>
            </w:r>
          </w:p>
        </w:tc>
      </w:tr>
      <w:tr w:rsidR="002801D2" w:rsidRPr="007317D2" w14:paraId="5A27AA43" w14:textId="77777777" w:rsidTr="006F410C">
        <w:tc>
          <w:tcPr>
            <w:tcW w:w="1529" w:type="dxa"/>
            <w:vMerge/>
            <w:shd w:val="clear" w:color="auto" w:fill="auto"/>
          </w:tcPr>
          <w:p w14:paraId="701BEE7B" w14:textId="77777777" w:rsidR="002801D2" w:rsidRPr="007317D2" w:rsidRDefault="002801D2" w:rsidP="002801D2">
            <w:pPr>
              <w:numPr>
                <w:ilvl w:val="0"/>
                <w:numId w:val="109"/>
              </w:numPr>
              <w:ind w:left="720"/>
            </w:pPr>
          </w:p>
        </w:tc>
        <w:tc>
          <w:tcPr>
            <w:tcW w:w="7721" w:type="dxa"/>
            <w:shd w:val="clear" w:color="auto" w:fill="auto"/>
          </w:tcPr>
          <w:p w14:paraId="7A98DE5D" w14:textId="77777777" w:rsidR="002801D2" w:rsidRDefault="002801D2" w:rsidP="006F410C">
            <w:pPr>
              <w:jc w:val="both"/>
            </w:pPr>
            <w:r>
              <w:t xml:space="preserve">TE- Ismeri a szabadidős és az élsport létesítmény szükségletét, </w:t>
            </w:r>
          </w:p>
          <w:p w14:paraId="55979563" w14:textId="77777777" w:rsidR="002801D2" w:rsidRDefault="002801D2" w:rsidP="006F410C">
            <w:pPr>
              <w:jc w:val="both"/>
            </w:pPr>
            <w:r>
              <w:t>- Ismeri a testnevelés és sport, rekreáció létesítményrendszerét, működtetésének általános folyamatait.</w:t>
            </w:r>
          </w:p>
          <w:p w14:paraId="334ADDB1" w14:textId="77777777" w:rsidR="002801D2" w:rsidRPr="00BF1195" w:rsidRDefault="002801D2" w:rsidP="006F410C">
            <w:pPr>
              <w:jc w:val="both"/>
            </w:pPr>
            <w:r>
              <w:t>- Tisztában van a sportlétesítmények szabályozási környezetével, a szabályozás folyamatával</w:t>
            </w:r>
          </w:p>
        </w:tc>
      </w:tr>
      <w:tr w:rsidR="002801D2" w:rsidRPr="007317D2" w14:paraId="5F3C5C58" w14:textId="77777777" w:rsidTr="006F410C">
        <w:tc>
          <w:tcPr>
            <w:tcW w:w="1529" w:type="dxa"/>
            <w:vMerge w:val="restart"/>
            <w:shd w:val="clear" w:color="auto" w:fill="auto"/>
          </w:tcPr>
          <w:p w14:paraId="3EBBB9CF" w14:textId="77777777" w:rsidR="002801D2" w:rsidRPr="007317D2" w:rsidRDefault="002801D2" w:rsidP="002801D2">
            <w:pPr>
              <w:numPr>
                <w:ilvl w:val="0"/>
                <w:numId w:val="109"/>
              </w:numPr>
              <w:ind w:left="720"/>
            </w:pPr>
          </w:p>
        </w:tc>
        <w:tc>
          <w:tcPr>
            <w:tcW w:w="7721" w:type="dxa"/>
            <w:shd w:val="clear" w:color="auto" w:fill="auto"/>
          </w:tcPr>
          <w:p w14:paraId="42D42280" w14:textId="77777777" w:rsidR="002801D2" w:rsidRPr="00BF1195" w:rsidRDefault="002801D2" w:rsidP="006F410C">
            <w:pPr>
              <w:jc w:val="both"/>
            </w:pPr>
            <w:r>
              <w:t xml:space="preserve">Sportlétesítmény létrehozása, műszaki tervezés, beruházás gazdaságossági mutatók </w:t>
            </w:r>
          </w:p>
        </w:tc>
      </w:tr>
      <w:tr w:rsidR="002801D2" w:rsidRPr="007317D2" w14:paraId="2EA7FB1C" w14:textId="77777777" w:rsidTr="006F410C">
        <w:tc>
          <w:tcPr>
            <w:tcW w:w="1529" w:type="dxa"/>
            <w:vMerge/>
            <w:shd w:val="clear" w:color="auto" w:fill="auto"/>
          </w:tcPr>
          <w:p w14:paraId="29AF7FA0" w14:textId="77777777" w:rsidR="002801D2" w:rsidRPr="007317D2" w:rsidRDefault="002801D2" w:rsidP="002801D2">
            <w:pPr>
              <w:numPr>
                <w:ilvl w:val="0"/>
                <w:numId w:val="109"/>
              </w:numPr>
              <w:ind w:left="720"/>
            </w:pPr>
          </w:p>
        </w:tc>
        <w:tc>
          <w:tcPr>
            <w:tcW w:w="7721" w:type="dxa"/>
            <w:shd w:val="clear" w:color="auto" w:fill="auto"/>
          </w:tcPr>
          <w:p w14:paraId="4CBFE6EE" w14:textId="77777777" w:rsidR="002801D2" w:rsidRPr="003A420D" w:rsidRDefault="002801D2" w:rsidP="006F410C">
            <w:pPr>
              <w:jc w:val="both"/>
            </w:pPr>
            <w:r>
              <w:t>TE</w:t>
            </w:r>
            <w:r w:rsidRPr="003A420D">
              <w:t>- Ismeri a szabadidős és az élsport létesítmény szükségletét, a működtetéshez szükséges módszereket és eljárásokat.</w:t>
            </w:r>
          </w:p>
          <w:p w14:paraId="790B0F13" w14:textId="77777777" w:rsidR="002801D2" w:rsidRPr="003A420D" w:rsidRDefault="002801D2" w:rsidP="006F410C">
            <w:pPr>
              <w:jc w:val="both"/>
            </w:pPr>
            <w:r w:rsidRPr="003A420D">
              <w:t>- Ismeri a testnevelés és sport, rekreáció létesítményrendszerét, működtetésének általános</w:t>
            </w:r>
            <w:r>
              <w:t>, műszaki és gazdasági</w:t>
            </w:r>
            <w:r w:rsidRPr="003A420D">
              <w:t xml:space="preserve"> folyamatait.</w:t>
            </w:r>
          </w:p>
          <w:p w14:paraId="384E4B35" w14:textId="77777777" w:rsidR="002801D2" w:rsidRPr="00BF1195" w:rsidRDefault="002801D2" w:rsidP="006F410C">
            <w:pPr>
              <w:jc w:val="both"/>
            </w:pPr>
            <w:r w:rsidRPr="003A420D">
              <w:t>- Tisztában van a sportlétesítmények szabályozási környezetével, a szabályozás folyamatával</w:t>
            </w:r>
          </w:p>
        </w:tc>
      </w:tr>
      <w:tr w:rsidR="002801D2" w:rsidRPr="007317D2" w14:paraId="65818597" w14:textId="77777777" w:rsidTr="006F410C">
        <w:tc>
          <w:tcPr>
            <w:tcW w:w="1529" w:type="dxa"/>
            <w:vMerge w:val="restart"/>
            <w:shd w:val="clear" w:color="auto" w:fill="auto"/>
          </w:tcPr>
          <w:p w14:paraId="7D592641" w14:textId="77777777" w:rsidR="002801D2" w:rsidRPr="007317D2" w:rsidRDefault="002801D2" w:rsidP="002801D2">
            <w:pPr>
              <w:numPr>
                <w:ilvl w:val="0"/>
                <w:numId w:val="109"/>
              </w:numPr>
              <w:ind w:left="720"/>
            </w:pPr>
          </w:p>
        </w:tc>
        <w:tc>
          <w:tcPr>
            <w:tcW w:w="7721" w:type="dxa"/>
            <w:shd w:val="clear" w:color="auto" w:fill="auto"/>
          </w:tcPr>
          <w:p w14:paraId="601D7795" w14:textId="77777777" w:rsidR="002801D2" w:rsidRPr="00BF1195" w:rsidRDefault="002801D2" w:rsidP="006F410C">
            <w:pPr>
              <w:jc w:val="both"/>
            </w:pPr>
            <w:r>
              <w:t>Beruház gazdaságossági számítások sportberuházási példákon keresztül</w:t>
            </w:r>
          </w:p>
        </w:tc>
      </w:tr>
      <w:tr w:rsidR="002801D2" w:rsidRPr="007317D2" w14:paraId="386818EF" w14:textId="77777777" w:rsidTr="006F410C">
        <w:tc>
          <w:tcPr>
            <w:tcW w:w="1529" w:type="dxa"/>
            <w:vMerge/>
            <w:shd w:val="clear" w:color="auto" w:fill="auto"/>
          </w:tcPr>
          <w:p w14:paraId="34EED25D" w14:textId="77777777" w:rsidR="002801D2" w:rsidRPr="007317D2" w:rsidRDefault="002801D2" w:rsidP="002801D2">
            <w:pPr>
              <w:numPr>
                <w:ilvl w:val="0"/>
                <w:numId w:val="109"/>
              </w:numPr>
              <w:ind w:left="720"/>
            </w:pPr>
          </w:p>
        </w:tc>
        <w:tc>
          <w:tcPr>
            <w:tcW w:w="7721" w:type="dxa"/>
            <w:shd w:val="clear" w:color="auto" w:fill="auto"/>
          </w:tcPr>
          <w:p w14:paraId="490911D3" w14:textId="77777777" w:rsidR="002801D2" w:rsidRDefault="002801D2" w:rsidP="006F410C">
            <w:pPr>
              <w:jc w:val="both"/>
            </w:pPr>
            <w:r>
              <w:t>TE- Ismeri a szabadidős és az élsport létesítmény szükségletét, a működtetéshez szükséges módszereket és eljárásokat.</w:t>
            </w:r>
          </w:p>
          <w:p w14:paraId="7BFDB5E6" w14:textId="77777777" w:rsidR="002801D2" w:rsidRDefault="002801D2" w:rsidP="006F410C">
            <w:pPr>
              <w:jc w:val="both"/>
            </w:pPr>
            <w:r>
              <w:t>- Ismeri a testnevelés és sport, rekreáció létesítményrendszerét, működtetésének általános és gazdasági folyamatait.</w:t>
            </w:r>
          </w:p>
          <w:p w14:paraId="4F38281F" w14:textId="77777777" w:rsidR="002801D2" w:rsidRPr="00BF1195" w:rsidRDefault="002801D2" w:rsidP="006F410C">
            <w:pPr>
              <w:jc w:val="both"/>
            </w:pPr>
            <w:r>
              <w:t>- Tisztában van a sportlétesítmények szabályozási környezetével, a szabályozás folyamatával</w:t>
            </w:r>
          </w:p>
        </w:tc>
      </w:tr>
      <w:tr w:rsidR="002801D2" w:rsidRPr="007317D2" w14:paraId="59223F5D" w14:textId="77777777" w:rsidTr="006F410C">
        <w:tc>
          <w:tcPr>
            <w:tcW w:w="1529" w:type="dxa"/>
            <w:vMerge w:val="restart"/>
            <w:shd w:val="clear" w:color="auto" w:fill="auto"/>
          </w:tcPr>
          <w:p w14:paraId="0C916357" w14:textId="77777777" w:rsidR="002801D2" w:rsidRPr="007317D2" w:rsidRDefault="002801D2" w:rsidP="002801D2">
            <w:pPr>
              <w:numPr>
                <w:ilvl w:val="0"/>
                <w:numId w:val="109"/>
              </w:numPr>
              <w:ind w:left="720"/>
            </w:pPr>
          </w:p>
        </w:tc>
        <w:tc>
          <w:tcPr>
            <w:tcW w:w="7721" w:type="dxa"/>
            <w:shd w:val="clear" w:color="auto" w:fill="auto"/>
          </w:tcPr>
          <w:p w14:paraId="409CC444" w14:textId="77777777" w:rsidR="002801D2" w:rsidRPr="00BF1195" w:rsidRDefault="002801D2" w:rsidP="006F410C">
            <w:pPr>
              <w:jc w:val="both"/>
            </w:pPr>
            <w:r>
              <w:t>Sportlétesítmény működtetési szabályzatok, pálya beosztás, adminisztratív feladatok</w:t>
            </w:r>
          </w:p>
        </w:tc>
      </w:tr>
      <w:tr w:rsidR="002801D2" w:rsidRPr="007317D2" w14:paraId="71DCCFA8" w14:textId="77777777" w:rsidTr="006F410C">
        <w:tc>
          <w:tcPr>
            <w:tcW w:w="1529" w:type="dxa"/>
            <w:vMerge/>
            <w:shd w:val="clear" w:color="auto" w:fill="auto"/>
          </w:tcPr>
          <w:p w14:paraId="11E5CAC0" w14:textId="77777777" w:rsidR="002801D2" w:rsidRPr="007317D2" w:rsidRDefault="002801D2" w:rsidP="002801D2">
            <w:pPr>
              <w:numPr>
                <w:ilvl w:val="0"/>
                <w:numId w:val="109"/>
              </w:numPr>
              <w:ind w:left="720"/>
            </w:pPr>
          </w:p>
        </w:tc>
        <w:tc>
          <w:tcPr>
            <w:tcW w:w="7721" w:type="dxa"/>
            <w:shd w:val="clear" w:color="auto" w:fill="auto"/>
          </w:tcPr>
          <w:p w14:paraId="379FD3CF" w14:textId="77777777" w:rsidR="002801D2" w:rsidRDefault="002801D2" w:rsidP="006F410C">
            <w:pPr>
              <w:jc w:val="both"/>
            </w:pPr>
            <w:r>
              <w:t>TE - Ismeri a szabadidős és az élsport létesítmény szükségletét, a működtetéshez szükséges módszereket és eljárásokat.</w:t>
            </w:r>
          </w:p>
          <w:p w14:paraId="098D7E8D" w14:textId="77777777" w:rsidR="002801D2" w:rsidRDefault="002801D2" w:rsidP="006F410C">
            <w:pPr>
              <w:jc w:val="both"/>
            </w:pPr>
            <w:r>
              <w:t>- Ismeri a testnevelés és sport, rekreáció létesítményrendszerét, működtetésének általános és adminisztratív folyamatait.</w:t>
            </w:r>
          </w:p>
          <w:p w14:paraId="143C8C3E" w14:textId="77777777" w:rsidR="002801D2" w:rsidRPr="00BF1195" w:rsidRDefault="002801D2" w:rsidP="006F410C">
            <w:pPr>
              <w:jc w:val="both"/>
            </w:pPr>
            <w:r>
              <w:t>- Tisztában van a sportlétesítmények szabályozási környezetével, a szabályozás folyamatával</w:t>
            </w:r>
          </w:p>
        </w:tc>
      </w:tr>
      <w:tr w:rsidR="002801D2" w:rsidRPr="007317D2" w14:paraId="00AA419F" w14:textId="77777777" w:rsidTr="006F410C">
        <w:tc>
          <w:tcPr>
            <w:tcW w:w="1529" w:type="dxa"/>
            <w:vMerge w:val="restart"/>
            <w:shd w:val="clear" w:color="auto" w:fill="auto"/>
          </w:tcPr>
          <w:p w14:paraId="3F175585" w14:textId="77777777" w:rsidR="002801D2" w:rsidRPr="007317D2" w:rsidRDefault="002801D2" w:rsidP="002801D2">
            <w:pPr>
              <w:numPr>
                <w:ilvl w:val="0"/>
                <w:numId w:val="109"/>
              </w:numPr>
              <w:ind w:left="720"/>
            </w:pPr>
          </w:p>
        </w:tc>
        <w:tc>
          <w:tcPr>
            <w:tcW w:w="7721" w:type="dxa"/>
            <w:shd w:val="clear" w:color="auto" w:fill="auto"/>
          </w:tcPr>
          <w:p w14:paraId="7D38A1F5" w14:textId="77777777" w:rsidR="002801D2" w:rsidRPr="00BF1195" w:rsidRDefault="002801D2" w:rsidP="006F410C">
            <w:pPr>
              <w:jc w:val="both"/>
            </w:pPr>
            <w:r>
              <w:t>Létesítmény látogatás: Nagyerdei Stadion</w:t>
            </w:r>
          </w:p>
        </w:tc>
      </w:tr>
      <w:tr w:rsidR="002801D2" w:rsidRPr="007317D2" w14:paraId="3CF73582" w14:textId="77777777" w:rsidTr="006F410C">
        <w:tc>
          <w:tcPr>
            <w:tcW w:w="1529" w:type="dxa"/>
            <w:vMerge/>
            <w:shd w:val="clear" w:color="auto" w:fill="auto"/>
          </w:tcPr>
          <w:p w14:paraId="1EA42FEE" w14:textId="77777777" w:rsidR="002801D2" w:rsidRPr="007317D2" w:rsidRDefault="002801D2" w:rsidP="002801D2">
            <w:pPr>
              <w:numPr>
                <w:ilvl w:val="0"/>
                <w:numId w:val="109"/>
              </w:numPr>
              <w:ind w:left="720"/>
            </w:pPr>
          </w:p>
        </w:tc>
        <w:tc>
          <w:tcPr>
            <w:tcW w:w="7721" w:type="dxa"/>
            <w:shd w:val="clear" w:color="auto" w:fill="auto"/>
          </w:tcPr>
          <w:p w14:paraId="1BCF75A9" w14:textId="77777777" w:rsidR="002801D2" w:rsidRDefault="002801D2" w:rsidP="006F410C">
            <w:pPr>
              <w:jc w:val="both"/>
            </w:pPr>
            <w:r>
              <w:t>TE -- Képes az elsajátított szakmai, jogi, gazdasági, valamint szervezési és vezetési ismeretek hatékony gyakorlati alkalmazására.</w:t>
            </w:r>
          </w:p>
          <w:p w14:paraId="00E19C38" w14:textId="77777777" w:rsidR="002801D2" w:rsidRDefault="002801D2" w:rsidP="006F410C">
            <w:pPr>
              <w:jc w:val="both"/>
            </w:pPr>
            <w:r>
              <w:t>- Képes a testnevelési és sportszervezetek, egyesületek, civil szervezetek sportlétesítményeinek működtetésére.</w:t>
            </w:r>
          </w:p>
          <w:p w14:paraId="6A32B492" w14:textId="77777777" w:rsidR="002801D2" w:rsidRDefault="002801D2" w:rsidP="006F410C">
            <w:pPr>
              <w:jc w:val="both"/>
            </w:pPr>
            <w:r>
              <w:t>- Képes a szakterületi eszköz jellegű erőforrások felkutatására, bevonására és az azokkal történő gazdálkodásra.</w:t>
            </w:r>
          </w:p>
          <w:p w14:paraId="36462B48" w14:textId="77777777" w:rsidR="002801D2" w:rsidRPr="00BF1195" w:rsidRDefault="002801D2" w:rsidP="006F410C">
            <w:pPr>
              <w:jc w:val="both"/>
            </w:pPr>
            <w:r>
              <w:t xml:space="preserve">- Képes sportszervezői, rekreáció szervezői, vezetői és sportvezetői tevékenységek ellátására. </w:t>
            </w:r>
          </w:p>
        </w:tc>
      </w:tr>
      <w:tr w:rsidR="002801D2" w:rsidRPr="007317D2" w14:paraId="0DDD5E29" w14:textId="77777777" w:rsidTr="006F410C">
        <w:tc>
          <w:tcPr>
            <w:tcW w:w="1529" w:type="dxa"/>
            <w:vMerge w:val="restart"/>
            <w:shd w:val="clear" w:color="auto" w:fill="auto"/>
          </w:tcPr>
          <w:p w14:paraId="72CC9996" w14:textId="77777777" w:rsidR="002801D2" w:rsidRPr="007317D2" w:rsidRDefault="002801D2" w:rsidP="002801D2">
            <w:pPr>
              <w:numPr>
                <w:ilvl w:val="0"/>
                <w:numId w:val="109"/>
              </w:numPr>
              <w:ind w:left="720"/>
            </w:pPr>
          </w:p>
        </w:tc>
        <w:tc>
          <w:tcPr>
            <w:tcW w:w="7721" w:type="dxa"/>
            <w:shd w:val="clear" w:color="auto" w:fill="auto"/>
          </w:tcPr>
          <w:p w14:paraId="2E2CF5C5" w14:textId="77777777" w:rsidR="002801D2" w:rsidRPr="00BF1195" w:rsidRDefault="002801D2" w:rsidP="006F410C">
            <w:pPr>
              <w:jc w:val="both"/>
            </w:pPr>
            <w:r>
              <w:t>Rendezvényszervezés a sportlétesítményben</w:t>
            </w:r>
          </w:p>
        </w:tc>
      </w:tr>
      <w:tr w:rsidR="002801D2" w:rsidRPr="007317D2" w14:paraId="0D97F77D" w14:textId="77777777" w:rsidTr="006F410C">
        <w:tc>
          <w:tcPr>
            <w:tcW w:w="1529" w:type="dxa"/>
            <w:vMerge/>
            <w:shd w:val="clear" w:color="auto" w:fill="auto"/>
          </w:tcPr>
          <w:p w14:paraId="00720B56" w14:textId="77777777" w:rsidR="002801D2" w:rsidRPr="007317D2" w:rsidRDefault="002801D2" w:rsidP="002801D2">
            <w:pPr>
              <w:numPr>
                <w:ilvl w:val="0"/>
                <w:numId w:val="109"/>
              </w:numPr>
              <w:ind w:left="720"/>
            </w:pPr>
          </w:p>
        </w:tc>
        <w:tc>
          <w:tcPr>
            <w:tcW w:w="7721" w:type="dxa"/>
            <w:shd w:val="clear" w:color="auto" w:fill="auto"/>
          </w:tcPr>
          <w:p w14:paraId="32299DD0" w14:textId="77777777" w:rsidR="002801D2" w:rsidRDefault="002801D2" w:rsidP="006F410C">
            <w:pPr>
              <w:jc w:val="both"/>
            </w:pPr>
            <w:r>
              <w:t>- Képes az elsajátított szakmai, jogi, gazdasági, valamint szervezési és vezetési ismeretek hatékony gyakorlati alkalmazására.</w:t>
            </w:r>
          </w:p>
          <w:p w14:paraId="0197F78E" w14:textId="77777777" w:rsidR="002801D2" w:rsidRDefault="002801D2" w:rsidP="006F410C">
            <w:pPr>
              <w:jc w:val="both"/>
            </w:pPr>
            <w:r>
              <w:lastRenderedPageBreak/>
              <w:t>- Képes a testnevelési és sportszervezetek, egyesületek, civil szervezetek működtetésére.</w:t>
            </w:r>
          </w:p>
          <w:p w14:paraId="3E00AA09" w14:textId="77777777" w:rsidR="002801D2" w:rsidRDefault="002801D2" w:rsidP="006F410C">
            <w:pPr>
              <w:jc w:val="both"/>
            </w:pPr>
            <w:r>
              <w:t>- Képes a szakterületi erőforrások felkutatására, bevonására és az azokkal történő gazdálkodásra.</w:t>
            </w:r>
          </w:p>
          <w:p w14:paraId="3A87FA3E" w14:textId="77777777" w:rsidR="002801D2" w:rsidRPr="00BF1195" w:rsidRDefault="002801D2" w:rsidP="006F410C">
            <w:pPr>
              <w:jc w:val="both"/>
            </w:pPr>
            <w:r>
              <w:t>- Képes sportszervezői, rekreáció szervezői, vezetői és sportvezetői tevékenységek ellátására.</w:t>
            </w:r>
          </w:p>
        </w:tc>
      </w:tr>
      <w:tr w:rsidR="002801D2" w:rsidRPr="007317D2" w14:paraId="6EBD6675" w14:textId="77777777" w:rsidTr="006F410C">
        <w:tc>
          <w:tcPr>
            <w:tcW w:w="1529" w:type="dxa"/>
            <w:vMerge w:val="restart"/>
            <w:shd w:val="clear" w:color="auto" w:fill="auto"/>
          </w:tcPr>
          <w:p w14:paraId="19FE3D85" w14:textId="77777777" w:rsidR="002801D2" w:rsidRPr="007317D2" w:rsidRDefault="002801D2" w:rsidP="002801D2">
            <w:pPr>
              <w:numPr>
                <w:ilvl w:val="0"/>
                <w:numId w:val="109"/>
              </w:numPr>
              <w:ind w:left="720"/>
            </w:pPr>
          </w:p>
        </w:tc>
        <w:tc>
          <w:tcPr>
            <w:tcW w:w="7721" w:type="dxa"/>
            <w:shd w:val="clear" w:color="auto" w:fill="auto"/>
          </w:tcPr>
          <w:p w14:paraId="498AD941" w14:textId="77777777" w:rsidR="002801D2" w:rsidRPr="00BF1195" w:rsidRDefault="002801D2" w:rsidP="006F410C">
            <w:pPr>
              <w:jc w:val="both"/>
            </w:pPr>
            <w:r w:rsidRPr="00CE3BD9">
              <w:t>Kiselőadások, csoport feladatok</w:t>
            </w:r>
          </w:p>
        </w:tc>
      </w:tr>
      <w:tr w:rsidR="002801D2" w:rsidRPr="007317D2" w14:paraId="46C6D228" w14:textId="77777777" w:rsidTr="006F410C">
        <w:tc>
          <w:tcPr>
            <w:tcW w:w="1529" w:type="dxa"/>
            <w:vMerge/>
            <w:shd w:val="clear" w:color="auto" w:fill="auto"/>
          </w:tcPr>
          <w:p w14:paraId="73107A28" w14:textId="77777777" w:rsidR="002801D2" w:rsidRPr="007317D2" w:rsidRDefault="002801D2" w:rsidP="002801D2">
            <w:pPr>
              <w:numPr>
                <w:ilvl w:val="0"/>
                <w:numId w:val="109"/>
              </w:numPr>
              <w:ind w:left="720"/>
            </w:pPr>
          </w:p>
        </w:tc>
        <w:tc>
          <w:tcPr>
            <w:tcW w:w="7721" w:type="dxa"/>
            <w:shd w:val="clear" w:color="auto" w:fill="auto"/>
          </w:tcPr>
          <w:p w14:paraId="5A2B40D9" w14:textId="77777777" w:rsidR="002801D2" w:rsidRDefault="002801D2" w:rsidP="006F410C">
            <w:pPr>
              <w:jc w:val="both"/>
            </w:pPr>
            <w:r>
              <w:t>- Képes az elsajátított szakmai, jogi, gazdasági, valamint szervezési és vezetési ismeretek hatékony gyakorlati alkalmazására.</w:t>
            </w:r>
          </w:p>
          <w:p w14:paraId="4863A976" w14:textId="77777777" w:rsidR="002801D2" w:rsidRDefault="002801D2" w:rsidP="006F410C">
            <w:pPr>
              <w:jc w:val="both"/>
            </w:pPr>
            <w:r>
              <w:t>- Képes a testnevelési és sportszervezetek, egyesületek, civil szervezetek működtetésére.</w:t>
            </w:r>
          </w:p>
          <w:p w14:paraId="3268EB89" w14:textId="77777777" w:rsidR="002801D2" w:rsidRDefault="002801D2" w:rsidP="006F410C">
            <w:pPr>
              <w:jc w:val="both"/>
            </w:pPr>
            <w:r>
              <w:t>- Képes a szakterületi erőforrások felkutatására, bevonására és az azokkal történő gazdálkodásra.</w:t>
            </w:r>
          </w:p>
          <w:p w14:paraId="7E20AE2C" w14:textId="77777777" w:rsidR="002801D2" w:rsidRPr="00BF1195" w:rsidRDefault="002801D2" w:rsidP="006F410C">
            <w:pPr>
              <w:jc w:val="both"/>
            </w:pPr>
            <w:r>
              <w:t>- Képes sportszervezői, rekreáció szervezői, vezetői és sportvezetői tevékenységek ellátására.</w:t>
            </w:r>
          </w:p>
        </w:tc>
      </w:tr>
      <w:tr w:rsidR="002801D2" w:rsidRPr="007317D2" w14:paraId="69815D48" w14:textId="77777777" w:rsidTr="006F410C">
        <w:tc>
          <w:tcPr>
            <w:tcW w:w="1529" w:type="dxa"/>
            <w:vMerge w:val="restart"/>
            <w:shd w:val="clear" w:color="auto" w:fill="auto"/>
          </w:tcPr>
          <w:p w14:paraId="54793241" w14:textId="77777777" w:rsidR="002801D2" w:rsidRPr="007317D2" w:rsidRDefault="002801D2" w:rsidP="002801D2">
            <w:pPr>
              <w:numPr>
                <w:ilvl w:val="0"/>
                <w:numId w:val="109"/>
              </w:numPr>
              <w:ind w:left="720"/>
            </w:pPr>
          </w:p>
        </w:tc>
        <w:tc>
          <w:tcPr>
            <w:tcW w:w="7721" w:type="dxa"/>
            <w:shd w:val="clear" w:color="auto" w:fill="auto"/>
          </w:tcPr>
          <w:p w14:paraId="4889CCC4" w14:textId="77777777" w:rsidR="002801D2" w:rsidRPr="00BF1195" w:rsidRDefault="002801D2" w:rsidP="006F410C">
            <w:pPr>
              <w:jc w:val="both"/>
            </w:pPr>
            <w:r>
              <w:t>Z</w:t>
            </w:r>
            <w:r w:rsidRPr="00A310B9">
              <w:t>árthelyi dolgozat</w:t>
            </w:r>
          </w:p>
        </w:tc>
      </w:tr>
      <w:tr w:rsidR="002801D2" w:rsidRPr="007317D2" w14:paraId="76FFF31E" w14:textId="77777777" w:rsidTr="006F410C">
        <w:trPr>
          <w:trHeight w:val="70"/>
        </w:trPr>
        <w:tc>
          <w:tcPr>
            <w:tcW w:w="1529" w:type="dxa"/>
            <w:vMerge/>
            <w:shd w:val="clear" w:color="auto" w:fill="auto"/>
          </w:tcPr>
          <w:p w14:paraId="22E48A72" w14:textId="77777777" w:rsidR="002801D2" w:rsidRPr="007317D2" w:rsidRDefault="002801D2" w:rsidP="002801D2">
            <w:pPr>
              <w:numPr>
                <w:ilvl w:val="0"/>
                <w:numId w:val="109"/>
              </w:numPr>
              <w:ind w:left="720"/>
            </w:pPr>
          </w:p>
        </w:tc>
        <w:tc>
          <w:tcPr>
            <w:tcW w:w="7721" w:type="dxa"/>
            <w:shd w:val="clear" w:color="auto" w:fill="auto"/>
          </w:tcPr>
          <w:p w14:paraId="349FF17C" w14:textId="77777777" w:rsidR="002801D2" w:rsidRPr="00BF1195" w:rsidRDefault="002801D2" w:rsidP="006F410C">
            <w:pPr>
              <w:jc w:val="both"/>
            </w:pPr>
            <w:r>
              <w:t>TE – beszámolás az eddig szerzett ismeretekről</w:t>
            </w:r>
          </w:p>
        </w:tc>
      </w:tr>
    </w:tbl>
    <w:p w14:paraId="541EB444" w14:textId="77777777" w:rsidR="002801D2" w:rsidRDefault="002801D2" w:rsidP="002801D2">
      <w:r>
        <w:t>*TE tanulási eredmények</w:t>
      </w:r>
    </w:p>
    <w:p w14:paraId="12D5A85B" w14:textId="115FD595" w:rsidR="00CA0DC4" w:rsidRDefault="00CA0DC4">
      <w:pPr>
        <w:spacing w:after="160" w:line="259" w:lineRule="auto"/>
      </w:pPr>
    </w:p>
    <w:p w14:paraId="2491786B" w14:textId="2661F548" w:rsidR="002801D2" w:rsidRDefault="002801D2">
      <w:pPr>
        <w:spacing w:after="160" w:line="259" w:lineRule="auto"/>
      </w:pPr>
    </w:p>
    <w:p w14:paraId="170B9C75" w14:textId="3B157534" w:rsidR="002801D2" w:rsidRDefault="002801D2">
      <w:pPr>
        <w:spacing w:after="160" w:line="259" w:lineRule="auto"/>
      </w:pPr>
    </w:p>
    <w:p w14:paraId="413E1AA4" w14:textId="4235831F" w:rsidR="002801D2" w:rsidRDefault="002801D2">
      <w:pPr>
        <w:spacing w:after="160" w:line="259" w:lineRule="auto"/>
      </w:pPr>
    </w:p>
    <w:p w14:paraId="19F40851" w14:textId="14F7A3F7" w:rsidR="002801D2" w:rsidRDefault="002801D2">
      <w:pPr>
        <w:spacing w:after="160" w:line="259" w:lineRule="auto"/>
      </w:pPr>
    </w:p>
    <w:p w14:paraId="7B5A0342" w14:textId="6E8A4C2D" w:rsidR="002801D2" w:rsidRDefault="002801D2">
      <w:pPr>
        <w:spacing w:after="160" w:line="259" w:lineRule="auto"/>
      </w:pPr>
    </w:p>
    <w:p w14:paraId="4A9955D4" w14:textId="612BA29B" w:rsidR="002801D2" w:rsidRDefault="002801D2">
      <w:pPr>
        <w:spacing w:after="160" w:line="259" w:lineRule="auto"/>
      </w:pPr>
    </w:p>
    <w:p w14:paraId="620A0EAA" w14:textId="4B7706A3" w:rsidR="002801D2" w:rsidRDefault="002801D2">
      <w:pPr>
        <w:spacing w:after="160" w:line="259" w:lineRule="auto"/>
      </w:pPr>
    </w:p>
    <w:p w14:paraId="304668FE" w14:textId="5A08B208" w:rsidR="002801D2" w:rsidRDefault="002801D2">
      <w:pPr>
        <w:spacing w:after="160" w:line="259" w:lineRule="auto"/>
      </w:pPr>
    </w:p>
    <w:p w14:paraId="1AA2B147" w14:textId="1C194506" w:rsidR="002801D2" w:rsidRDefault="002801D2">
      <w:pPr>
        <w:spacing w:after="160" w:line="259" w:lineRule="auto"/>
      </w:pPr>
    </w:p>
    <w:p w14:paraId="1079C7BB" w14:textId="21D74E34" w:rsidR="002801D2" w:rsidRDefault="002801D2">
      <w:pPr>
        <w:spacing w:after="160" w:line="259" w:lineRule="auto"/>
      </w:pPr>
    </w:p>
    <w:p w14:paraId="5BDFEE24" w14:textId="22973112" w:rsidR="002801D2" w:rsidRDefault="002801D2">
      <w:pPr>
        <w:spacing w:after="160" w:line="259" w:lineRule="auto"/>
      </w:pPr>
    </w:p>
    <w:p w14:paraId="1D423EB5" w14:textId="2CD265D6" w:rsidR="002801D2" w:rsidRDefault="002801D2">
      <w:pPr>
        <w:spacing w:after="160" w:line="259" w:lineRule="auto"/>
      </w:pPr>
    </w:p>
    <w:p w14:paraId="1E998967" w14:textId="32C2D146" w:rsidR="002801D2" w:rsidRDefault="002801D2">
      <w:pPr>
        <w:spacing w:after="160" w:line="259" w:lineRule="auto"/>
      </w:pPr>
    </w:p>
    <w:p w14:paraId="76E3417E" w14:textId="12D34E66" w:rsidR="002801D2" w:rsidRDefault="002801D2">
      <w:pPr>
        <w:spacing w:after="160" w:line="259" w:lineRule="auto"/>
      </w:pPr>
    </w:p>
    <w:p w14:paraId="4F734C50" w14:textId="0D597AD0" w:rsidR="002801D2" w:rsidRDefault="002801D2">
      <w:pPr>
        <w:spacing w:after="160" w:line="259" w:lineRule="auto"/>
      </w:pPr>
    </w:p>
    <w:p w14:paraId="3CC93AA1" w14:textId="13E7A7A3" w:rsidR="002801D2" w:rsidRDefault="002801D2">
      <w:pPr>
        <w:spacing w:after="160" w:line="259" w:lineRule="auto"/>
      </w:pPr>
    </w:p>
    <w:p w14:paraId="3916CF23" w14:textId="56661916" w:rsidR="002801D2" w:rsidRDefault="002801D2">
      <w:pPr>
        <w:spacing w:after="160" w:line="259" w:lineRule="auto"/>
      </w:pPr>
    </w:p>
    <w:p w14:paraId="25DD42ED" w14:textId="60713F57" w:rsidR="002801D2" w:rsidRDefault="002801D2">
      <w:pPr>
        <w:spacing w:after="160" w:line="259" w:lineRule="auto"/>
      </w:pPr>
    </w:p>
    <w:p w14:paraId="7397D14E" w14:textId="4EE62841" w:rsidR="002801D2" w:rsidRDefault="002801D2">
      <w:pPr>
        <w:spacing w:after="160" w:line="259" w:lineRule="auto"/>
      </w:pPr>
    </w:p>
    <w:p w14:paraId="6EA31C87" w14:textId="464358EF" w:rsidR="002801D2" w:rsidRDefault="002801D2">
      <w:pPr>
        <w:spacing w:after="160" w:line="259" w:lineRule="auto"/>
      </w:pPr>
    </w:p>
    <w:p w14:paraId="20B7A0DE" w14:textId="74B50563" w:rsidR="002801D2" w:rsidRDefault="002801D2">
      <w:pPr>
        <w:spacing w:after="160" w:line="259" w:lineRule="auto"/>
      </w:pPr>
    </w:p>
    <w:p w14:paraId="5F9CAFDB" w14:textId="305C8ED6" w:rsidR="002801D2" w:rsidRDefault="002801D2">
      <w:pPr>
        <w:spacing w:after="160" w:line="259" w:lineRule="auto"/>
      </w:pPr>
    </w:p>
    <w:p w14:paraId="69E07C42" w14:textId="399DC47F" w:rsidR="002801D2" w:rsidRDefault="002801D2">
      <w:pPr>
        <w:spacing w:after="160" w:line="259" w:lineRule="auto"/>
      </w:pPr>
    </w:p>
    <w:p w14:paraId="74880EEE" w14:textId="0B173E9B" w:rsidR="002801D2" w:rsidRDefault="002801D2">
      <w:pPr>
        <w:spacing w:after="160" w:line="259" w:lineRule="auto"/>
      </w:pPr>
    </w:p>
    <w:p w14:paraId="15C98864" w14:textId="7B76D459" w:rsidR="002801D2" w:rsidRDefault="002801D2">
      <w:pPr>
        <w:spacing w:after="160" w:line="259" w:lineRule="auto"/>
      </w:pPr>
    </w:p>
    <w:p w14:paraId="18BD62A1" w14:textId="7C784426" w:rsidR="002801D2" w:rsidRDefault="002801D2">
      <w:pPr>
        <w:spacing w:after="160" w:line="259" w:lineRule="auto"/>
      </w:pPr>
    </w:p>
    <w:p w14:paraId="2CDB5167" w14:textId="77777777" w:rsidR="002801D2" w:rsidRPr="00B87399" w:rsidRDefault="002801D2">
      <w:pPr>
        <w:spacing w:after="160" w:line="259" w:lineRule="auto"/>
      </w:pPr>
    </w:p>
    <w:p w14:paraId="12D5A85C" w14:textId="77777777" w:rsidR="00CA0DC4" w:rsidRPr="00B87399" w:rsidRDefault="00CA0DC4" w:rsidP="00CA0DC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801D2" w:rsidRPr="0087262E" w14:paraId="396B89B6"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2CA09B3C" w14:textId="77777777" w:rsidR="002801D2" w:rsidRPr="00AE0790" w:rsidRDefault="002801D2"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87009CA" w14:textId="77777777" w:rsidR="002801D2" w:rsidRPr="00885992" w:rsidRDefault="002801D2"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D345EAD" w14:textId="77777777" w:rsidR="002801D2" w:rsidRPr="00885992" w:rsidRDefault="002801D2" w:rsidP="006F410C">
            <w:pPr>
              <w:jc w:val="center"/>
              <w:rPr>
                <w:rFonts w:eastAsia="Arial Unicode MS"/>
                <w:b/>
                <w:szCs w:val="16"/>
              </w:rPr>
            </w:pPr>
            <w:r w:rsidRPr="003D7FC1">
              <w:rPr>
                <w:rFonts w:eastAsia="Arial Unicode MS"/>
                <w:b/>
                <w:szCs w:val="16"/>
              </w:rPr>
              <w:t>Diplomácia és protokoll a sportban</w:t>
            </w:r>
          </w:p>
        </w:tc>
        <w:tc>
          <w:tcPr>
            <w:tcW w:w="855" w:type="dxa"/>
            <w:vMerge w:val="restart"/>
            <w:tcBorders>
              <w:top w:val="single" w:sz="4" w:space="0" w:color="auto"/>
              <w:left w:val="single" w:sz="4" w:space="0" w:color="auto"/>
              <w:right w:val="single" w:sz="4" w:space="0" w:color="auto"/>
            </w:tcBorders>
            <w:vAlign w:val="center"/>
          </w:tcPr>
          <w:p w14:paraId="0D20F9F4" w14:textId="77777777" w:rsidR="002801D2" w:rsidRPr="0087262E" w:rsidRDefault="002801D2"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521B6B8" w14:textId="77777777" w:rsidR="002801D2" w:rsidRPr="0087262E" w:rsidRDefault="002801D2" w:rsidP="006F410C">
            <w:pPr>
              <w:jc w:val="center"/>
              <w:rPr>
                <w:rFonts w:eastAsia="Arial Unicode MS"/>
                <w:b/>
              </w:rPr>
            </w:pPr>
            <w:r>
              <w:rPr>
                <w:rFonts w:eastAsia="Arial Unicode MS"/>
                <w:b/>
              </w:rPr>
              <w:t>GT_ASRN045-17</w:t>
            </w:r>
          </w:p>
        </w:tc>
      </w:tr>
      <w:tr w:rsidR="002801D2" w:rsidRPr="0087262E" w14:paraId="68DF0153"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D8ECEED" w14:textId="77777777" w:rsidR="002801D2" w:rsidRPr="00AE0790" w:rsidRDefault="002801D2"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AA542B3" w14:textId="77777777" w:rsidR="002801D2" w:rsidRPr="0084731C" w:rsidRDefault="002801D2"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0FC9662" w14:textId="77777777" w:rsidR="002801D2" w:rsidRPr="00191C71" w:rsidRDefault="002801D2" w:rsidP="006F410C">
            <w:pPr>
              <w:jc w:val="center"/>
              <w:rPr>
                <w:b/>
              </w:rPr>
            </w:pPr>
            <w:r>
              <w:rPr>
                <w:b/>
                <w:lang w:val="en"/>
              </w:rPr>
              <w:t>Diplomacy and Protocol in S</w:t>
            </w:r>
            <w:r w:rsidRPr="003D7FC1">
              <w:rPr>
                <w:b/>
                <w:lang w:val="en"/>
              </w:rPr>
              <w:t>port</w:t>
            </w:r>
            <w:r>
              <w:rPr>
                <w:b/>
                <w:lang w:val="en"/>
              </w:rPr>
              <w:t>s</w:t>
            </w:r>
          </w:p>
        </w:tc>
        <w:tc>
          <w:tcPr>
            <w:tcW w:w="855" w:type="dxa"/>
            <w:vMerge/>
            <w:tcBorders>
              <w:left w:val="single" w:sz="4" w:space="0" w:color="auto"/>
              <w:bottom w:val="single" w:sz="4" w:space="0" w:color="auto"/>
              <w:right w:val="single" w:sz="4" w:space="0" w:color="auto"/>
            </w:tcBorders>
            <w:vAlign w:val="center"/>
          </w:tcPr>
          <w:p w14:paraId="052200C7" w14:textId="77777777" w:rsidR="002801D2" w:rsidRPr="0087262E" w:rsidRDefault="002801D2"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484773D" w14:textId="77777777" w:rsidR="002801D2" w:rsidRPr="0087262E" w:rsidRDefault="002801D2" w:rsidP="006F410C">
            <w:pPr>
              <w:rPr>
                <w:rFonts w:eastAsia="Arial Unicode MS"/>
                <w:sz w:val="16"/>
                <w:szCs w:val="16"/>
              </w:rPr>
            </w:pPr>
          </w:p>
        </w:tc>
      </w:tr>
      <w:tr w:rsidR="002801D2" w:rsidRPr="0087262E" w14:paraId="72CFF91C"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E42C6C3" w14:textId="77777777" w:rsidR="002801D2" w:rsidRPr="0087262E" w:rsidRDefault="002801D2" w:rsidP="006F410C">
            <w:pPr>
              <w:jc w:val="center"/>
              <w:rPr>
                <w:b/>
                <w:bCs/>
                <w:sz w:val="24"/>
                <w:szCs w:val="24"/>
              </w:rPr>
            </w:pPr>
            <w:r>
              <w:rPr>
                <w:b/>
                <w:bCs/>
                <w:sz w:val="24"/>
                <w:szCs w:val="24"/>
              </w:rPr>
              <w:t>Sport- és Rekreációszervezés BSc</w:t>
            </w:r>
          </w:p>
        </w:tc>
      </w:tr>
      <w:tr w:rsidR="002801D2" w:rsidRPr="0087262E" w14:paraId="7F166A63"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F9491F2" w14:textId="77777777" w:rsidR="002801D2" w:rsidRPr="0087262E" w:rsidRDefault="002801D2"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1AFC49B" w14:textId="77777777" w:rsidR="002801D2" w:rsidRPr="0087262E" w:rsidRDefault="002801D2" w:rsidP="006F410C">
            <w:pPr>
              <w:jc w:val="center"/>
              <w:rPr>
                <w:b/>
              </w:rPr>
            </w:pPr>
            <w:r>
              <w:rPr>
                <w:b/>
              </w:rPr>
              <w:t>DE GTK Sportgazdasági és –menedzsment Intézet</w:t>
            </w:r>
          </w:p>
        </w:tc>
      </w:tr>
      <w:tr w:rsidR="002801D2" w:rsidRPr="0087262E" w14:paraId="53AC285F"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9FC5061" w14:textId="77777777" w:rsidR="002801D2" w:rsidRPr="00AE0790" w:rsidRDefault="002801D2"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FA448D0" w14:textId="77777777" w:rsidR="002801D2" w:rsidRPr="00AE0790" w:rsidRDefault="002801D2"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C8A60E0" w14:textId="77777777" w:rsidR="002801D2" w:rsidRPr="00AE0790" w:rsidRDefault="002801D2"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3B36165" w14:textId="77777777" w:rsidR="002801D2" w:rsidRPr="00AE0790" w:rsidRDefault="002801D2" w:rsidP="006F410C">
            <w:pPr>
              <w:jc w:val="center"/>
              <w:rPr>
                <w:rFonts w:eastAsia="Arial Unicode MS"/>
              </w:rPr>
            </w:pPr>
            <w:r>
              <w:rPr>
                <w:rFonts w:eastAsia="Arial Unicode MS"/>
              </w:rPr>
              <w:t>-</w:t>
            </w:r>
          </w:p>
        </w:tc>
      </w:tr>
      <w:tr w:rsidR="002801D2" w:rsidRPr="0087262E" w14:paraId="707B4328"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E95A5B2" w14:textId="77777777" w:rsidR="002801D2" w:rsidRPr="00AE0790" w:rsidRDefault="002801D2"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E0267B2" w14:textId="77777777" w:rsidR="002801D2" w:rsidRPr="00AE0790" w:rsidRDefault="002801D2"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5D50DCD2" w14:textId="77777777" w:rsidR="002801D2" w:rsidRPr="00AE0790" w:rsidRDefault="002801D2"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0234573C" w14:textId="77777777" w:rsidR="002801D2" w:rsidRPr="00AE0790" w:rsidRDefault="002801D2"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D033E56" w14:textId="77777777" w:rsidR="002801D2" w:rsidRPr="00AE0790" w:rsidRDefault="002801D2" w:rsidP="006F410C">
            <w:pPr>
              <w:jc w:val="center"/>
            </w:pPr>
            <w:r w:rsidRPr="00AE0790">
              <w:t>Oktatás nyelve</w:t>
            </w:r>
          </w:p>
        </w:tc>
      </w:tr>
      <w:tr w:rsidR="002801D2" w:rsidRPr="0087262E" w14:paraId="7AFECB48"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3CC452D" w14:textId="77777777" w:rsidR="002801D2" w:rsidRPr="0087262E" w:rsidRDefault="002801D2"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E869BB4" w14:textId="77777777" w:rsidR="002801D2" w:rsidRPr="0087262E" w:rsidRDefault="002801D2"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D0FFF63" w14:textId="77777777" w:rsidR="002801D2" w:rsidRPr="0087262E" w:rsidRDefault="002801D2"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9C55F3E" w14:textId="77777777" w:rsidR="002801D2" w:rsidRPr="0087262E" w:rsidRDefault="002801D2"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33E3A50A" w14:textId="77777777" w:rsidR="002801D2" w:rsidRPr="0087262E" w:rsidRDefault="002801D2"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3F3F5077" w14:textId="77777777" w:rsidR="002801D2" w:rsidRPr="0087262E" w:rsidRDefault="002801D2" w:rsidP="006F410C">
            <w:pPr>
              <w:rPr>
                <w:sz w:val="16"/>
                <w:szCs w:val="16"/>
              </w:rPr>
            </w:pPr>
          </w:p>
        </w:tc>
      </w:tr>
      <w:tr w:rsidR="002801D2" w:rsidRPr="0087262E" w14:paraId="7D3C5104"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BC97222" w14:textId="77777777" w:rsidR="002801D2" w:rsidRPr="0087262E" w:rsidRDefault="002801D2"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A2C4843" w14:textId="77777777" w:rsidR="002801D2" w:rsidRPr="00930297" w:rsidRDefault="002801D2" w:rsidP="006F410C">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FDCF7E0" w14:textId="77777777" w:rsidR="002801D2" w:rsidRPr="0087262E" w:rsidRDefault="002801D2"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4B1E156E" w14:textId="77777777" w:rsidR="002801D2" w:rsidRPr="003D7FC1" w:rsidRDefault="002801D2" w:rsidP="006F410C">
            <w:pPr>
              <w:jc w:val="center"/>
              <w:rPr>
                <w:b/>
                <w:sz w:val="16"/>
                <w:szCs w:val="16"/>
              </w:rPr>
            </w:pPr>
            <w:r w:rsidRPr="003D7FC1">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14:paraId="5C28FA9F" w14:textId="77777777" w:rsidR="002801D2" w:rsidRPr="0087262E" w:rsidRDefault="002801D2"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B23818D" w14:textId="77777777" w:rsidR="002801D2" w:rsidRPr="0087262E" w:rsidRDefault="002801D2" w:rsidP="006F410C">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C2DC542" w14:textId="77777777" w:rsidR="002801D2" w:rsidRPr="0087262E" w:rsidRDefault="002801D2" w:rsidP="006F410C">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52F52FF2" w14:textId="77777777" w:rsidR="002801D2" w:rsidRPr="0087262E" w:rsidRDefault="002801D2" w:rsidP="006F410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33D2EE2" w14:textId="77777777" w:rsidR="002801D2" w:rsidRPr="0087262E" w:rsidRDefault="002801D2" w:rsidP="006F410C">
            <w:pPr>
              <w:jc w:val="center"/>
              <w:rPr>
                <w:b/>
              </w:rPr>
            </w:pPr>
            <w:r>
              <w:rPr>
                <w:b/>
              </w:rPr>
              <w:t>magyar</w:t>
            </w:r>
          </w:p>
        </w:tc>
      </w:tr>
      <w:tr w:rsidR="002801D2" w:rsidRPr="0087262E" w14:paraId="5BC75BCA"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DFCFA25" w14:textId="77777777" w:rsidR="002801D2" w:rsidRPr="0087262E" w:rsidRDefault="002801D2"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D15224D" w14:textId="77777777" w:rsidR="002801D2" w:rsidRPr="00930297" w:rsidRDefault="002801D2"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ED1BB09" w14:textId="77777777" w:rsidR="002801D2" w:rsidRPr="00282AFF" w:rsidRDefault="002801D2"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F014B04" w14:textId="77777777" w:rsidR="002801D2" w:rsidRPr="00DA5E3F" w:rsidRDefault="002801D2"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FA7D74E" w14:textId="77777777" w:rsidR="002801D2" w:rsidRPr="0087262E" w:rsidRDefault="002801D2"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4FBB91C" w14:textId="77777777" w:rsidR="002801D2" w:rsidRPr="00191C71" w:rsidRDefault="002801D2"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7F91EB2" w14:textId="77777777" w:rsidR="002801D2" w:rsidRPr="0087262E" w:rsidRDefault="002801D2"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B1B5CFE" w14:textId="77777777" w:rsidR="002801D2" w:rsidRPr="0087262E" w:rsidRDefault="002801D2"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3CB5D4E" w14:textId="77777777" w:rsidR="002801D2" w:rsidRPr="0087262E" w:rsidRDefault="002801D2" w:rsidP="006F410C">
            <w:pPr>
              <w:jc w:val="center"/>
              <w:rPr>
                <w:sz w:val="16"/>
                <w:szCs w:val="16"/>
              </w:rPr>
            </w:pPr>
          </w:p>
        </w:tc>
      </w:tr>
      <w:tr w:rsidR="002801D2" w:rsidRPr="0087262E" w14:paraId="035E8F4B"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A19484D" w14:textId="77777777" w:rsidR="002801D2" w:rsidRPr="00AE0790" w:rsidRDefault="002801D2"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06F76561" w14:textId="77777777" w:rsidR="002801D2" w:rsidRPr="00AE0790" w:rsidRDefault="002801D2"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BF8DE94" w14:textId="77777777" w:rsidR="002801D2" w:rsidRPr="00740E47" w:rsidRDefault="002801D2" w:rsidP="006F410C">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757FB146" w14:textId="77777777" w:rsidR="002801D2" w:rsidRPr="0087262E" w:rsidRDefault="002801D2"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EC0BEA5" w14:textId="77777777" w:rsidR="002801D2" w:rsidRPr="00191C71" w:rsidRDefault="002801D2" w:rsidP="006F410C">
            <w:pPr>
              <w:jc w:val="center"/>
              <w:rPr>
                <w:b/>
              </w:rPr>
            </w:pPr>
            <w:r>
              <w:rPr>
                <w:b/>
              </w:rPr>
              <w:t>egyetemi tanár</w:t>
            </w:r>
          </w:p>
        </w:tc>
      </w:tr>
      <w:tr w:rsidR="002801D2" w:rsidRPr="0087262E" w14:paraId="52917727"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DABF16F" w14:textId="77777777" w:rsidR="002801D2" w:rsidRPr="00AE0790" w:rsidRDefault="002801D2"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285A0A37" w14:textId="77777777" w:rsidR="002801D2" w:rsidRPr="00AE0790" w:rsidRDefault="002801D2"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146A01F" w14:textId="77777777" w:rsidR="002801D2" w:rsidRPr="00740E47" w:rsidRDefault="002801D2"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D798B52" w14:textId="77777777" w:rsidR="002801D2" w:rsidRPr="00AE0790" w:rsidRDefault="002801D2"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AE29C43" w14:textId="77777777" w:rsidR="002801D2" w:rsidRPr="00191C71" w:rsidRDefault="002801D2" w:rsidP="006F410C">
            <w:pPr>
              <w:jc w:val="center"/>
              <w:rPr>
                <w:b/>
              </w:rPr>
            </w:pPr>
          </w:p>
        </w:tc>
      </w:tr>
      <w:tr w:rsidR="002801D2" w:rsidRPr="0087262E" w14:paraId="5C0258C6"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194F194" w14:textId="77777777" w:rsidR="002801D2" w:rsidRPr="00B21A18" w:rsidRDefault="002801D2" w:rsidP="006F410C">
            <w:r w:rsidRPr="00B21A18">
              <w:rPr>
                <w:b/>
                <w:bCs/>
              </w:rPr>
              <w:t xml:space="preserve">A kurzus célja, </w:t>
            </w:r>
            <w:r w:rsidRPr="00B21A18">
              <w:t>hogy a hallgatók</w:t>
            </w:r>
          </w:p>
          <w:p w14:paraId="3A048F83" w14:textId="77777777" w:rsidR="002801D2" w:rsidRPr="00B21A18" w:rsidRDefault="002801D2" w:rsidP="006F410C">
            <w:pPr>
              <w:shd w:val="clear" w:color="auto" w:fill="E5DFEC"/>
              <w:suppressAutoHyphens/>
              <w:autoSpaceDE w:val="0"/>
              <w:spacing w:before="60" w:after="60"/>
              <w:ind w:left="417" w:right="113"/>
              <w:jc w:val="both"/>
            </w:pPr>
            <w:r>
              <w:rPr>
                <w:bCs/>
              </w:rPr>
              <w:t xml:space="preserve">áttekintést kapjanak </w:t>
            </w:r>
            <w:r w:rsidRPr="003D7FC1">
              <w:rPr>
                <w:bCs/>
              </w:rPr>
              <w:t>a diplomácia kialakulásáról, történetéről, alapfogalmairól, a sportdiplomácia gyakorlati és elméleti kérdéseiről. A hallgatók megismerkednek a magyar sportdiplomácia helyzetével, a sport szerepével a nemzetközi kapcsolatok fejlesztésében, a nemzetközi sportszervezetek feladataival, a sportdiplomácia aktualitásaival</w:t>
            </w:r>
            <w:r>
              <w:rPr>
                <w:bCs/>
              </w:rPr>
              <w:t>.</w:t>
            </w:r>
          </w:p>
        </w:tc>
      </w:tr>
      <w:tr w:rsidR="002801D2" w:rsidRPr="0087262E" w14:paraId="29D31B82"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61148902" w14:textId="77777777" w:rsidR="002801D2" w:rsidRDefault="002801D2"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6BD8ECD6" w14:textId="77777777" w:rsidR="002801D2" w:rsidRDefault="002801D2" w:rsidP="006F410C">
            <w:pPr>
              <w:jc w:val="both"/>
              <w:rPr>
                <w:b/>
                <w:bCs/>
              </w:rPr>
            </w:pPr>
          </w:p>
          <w:p w14:paraId="7C02C925" w14:textId="77777777" w:rsidR="002801D2" w:rsidRPr="00B21A18" w:rsidRDefault="002801D2" w:rsidP="006F410C">
            <w:pPr>
              <w:ind w:left="402"/>
              <w:jc w:val="both"/>
              <w:rPr>
                <w:i/>
              </w:rPr>
            </w:pPr>
            <w:r w:rsidRPr="00B21A18">
              <w:rPr>
                <w:i/>
              </w:rPr>
              <w:t xml:space="preserve">Tudás: </w:t>
            </w:r>
          </w:p>
          <w:p w14:paraId="11EB96F1" w14:textId="77777777" w:rsidR="002801D2" w:rsidRPr="003D7FC1" w:rsidRDefault="002801D2" w:rsidP="006F410C">
            <w:pPr>
              <w:shd w:val="clear" w:color="auto" w:fill="E5DFEC"/>
              <w:suppressAutoHyphens/>
              <w:autoSpaceDE w:val="0"/>
              <w:spacing w:before="60" w:after="60"/>
              <w:ind w:left="417" w:right="113"/>
              <w:jc w:val="both"/>
            </w:pPr>
            <w:r w:rsidRPr="003D7FC1">
              <w:t>- Ismeri a testkultúra és az egészségkultúra alapfogalmait, fejlesztésük eszközrendszereit, módszereit és eljárásait.</w:t>
            </w:r>
          </w:p>
          <w:p w14:paraId="160A50D4" w14:textId="77777777" w:rsidR="002801D2" w:rsidRPr="003D7FC1" w:rsidRDefault="002801D2" w:rsidP="006F410C">
            <w:pPr>
              <w:shd w:val="clear" w:color="auto" w:fill="E5DFEC"/>
              <w:suppressAutoHyphens/>
              <w:autoSpaceDE w:val="0"/>
              <w:spacing w:before="60" w:after="60"/>
              <w:ind w:left="417" w:right="113"/>
              <w:jc w:val="both"/>
            </w:pPr>
            <w:r w:rsidRPr="003D7FC1">
              <w:t>- Ismeri a testnevelés és sport, rekreáció szervezeti és kapcsolatrendszerét, általános folyamatait, ezek felépítését és működését.</w:t>
            </w:r>
          </w:p>
          <w:p w14:paraId="24CB8E1D" w14:textId="77777777" w:rsidR="002801D2" w:rsidRPr="003D7FC1" w:rsidRDefault="002801D2" w:rsidP="006F410C">
            <w:pPr>
              <w:shd w:val="clear" w:color="auto" w:fill="E5DFEC"/>
              <w:suppressAutoHyphens/>
              <w:autoSpaceDE w:val="0"/>
              <w:spacing w:before="60" w:after="60"/>
              <w:ind w:left="417" w:right="113"/>
              <w:jc w:val="both"/>
            </w:pPr>
            <w:r w:rsidRPr="003D7FC1">
              <w:t>- Tisztában van a sport, rekreáció szabályozási környezetével, a szabályozás folyamatával.</w:t>
            </w:r>
          </w:p>
          <w:p w14:paraId="3017B1BF" w14:textId="77777777" w:rsidR="002801D2" w:rsidRPr="00B21A18" w:rsidRDefault="002801D2" w:rsidP="006F410C">
            <w:pPr>
              <w:shd w:val="clear" w:color="auto" w:fill="E5DFEC"/>
              <w:suppressAutoHyphens/>
              <w:autoSpaceDE w:val="0"/>
              <w:spacing w:before="60" w:after="60"/>
              <w:ind w:left="417" w:right="113"/>
              <w:jc w:val="both"/>
            </w:pPr>
            <w:r w:rsidRPr="003D7FC1">
              <w:t>- Ismeri és érti az emberi erőforrások alkalmazásához szükséges gazdasági, szervezéstudományi, pedagógiai, pszichológiai, szociológiai törvényszerűségeket.</w:t>
            </w:r>
          </w:p>
          <w:p w14:paraId="180AC39B" w14:textId="77777777" w:rsidR="002801D2" w:rsidRPr="00B21A18" w:rsidRDefault="002801D2" w:rsidP="006F410C">
            <w:pPr>
              <w:ind w:left="402"/>
              <w:jc w:val="both"/>
              <w:rPr>
                <w:i/>
              </w:rPr>
            </w:pPr>
            <w:r w:rsidRPr="00B21A18">
              <w:rPr>
                <w:i/>
              </w:rPr>
              <w:t>Képesség:</w:t>
            </w:r>
          </w:p>
          <w:p w14:paraId="6FFED544" w14:textId="77777777" w:rsidR="002801D2" w:rsidRPr="003D7FC1" w:rsidRDefault="002801D2" w:rsidP="006F410C">
            <w:pPr>
              <w:shd w:val="clear" w:color="auto" w:fill="E5DFEC"/>
              <w:suppressAutoHyphens/>
              <w:autoSpaceDE w:val="0"/>
              <w:spacing w:before="60" w:after="60"/>
              <w:ind w:left="417" w:right="113"/>
              <w:jc w:val="both"/>
            </w:pPr>
            <w:r w:rsidRPr="003D7FC1">
              <w:t>- Képes az elsajátított szakmai, jogi, gazdasági, valamint szervezési és vezetési ismeretek hatékony gyakorlati alkalmazására.</w:t>
            </w:r>
          </w:p>
          <w:p w14:paraId="1E48883E" w14:textId="77777777" w:rsidR="002801D2" w:rsidRPr="003D7FC1" w:rsidRDefault="002801D2" w:rsidP="006F410C">
            <w:pPr>
              <w:shd w:val="clear" w:color="auto" w:fill="E5DFEC"/>
              <w:suppressAutoHyphens/>
              <w:autoSpaceDE w:val="0"/>
              <w:spacing w:before="60" w:after="60"/>
              <w:ind w:left="417" w:right="113"/>
              <w:jc w:val="both"/>
            </w:pPr>
            <w:r w:rsidRPr="003D7FC1">
              <w:t>- Képes a testnevelési és sportszervezetek, egyesületek, civil szervezetek létrehozására, céljainak meghatározására, a sportmozgalom gyakorlati szervezésére.</w:t>
            </w:r>
          </w:p>
          <w:p w14:paraId="5F9F73C9" w14:textId="77777777" w:rsidR="002801D2" w:rsidRPr="00B21A18" w:rsidRDefault="002801D2" w:rsidP="006F410C">
            <w:pPr>
              <w:shd w:val="clear" w:color="auto" w:fill="E5DFEC"/>
              <w:suppressAutoHyphens/>
              <w:autoSpaceDE w:val="0"/>
              <w:spacing w:before="60" w:after="60"/>
              <w:ind w:left="417" w:right="113"/>
              <w:jc w:val="both"/>
            </w:pPr>
            <w:r w:rsidRPr="003D7FC1">
              <w:t>- Képes a szakterületi erőforrások felkutatására, bevonására és az azokkal történő gazdálkodásra.</w:t>
            </w:r>
          </w:p>
          <w:p w14:paraId="0329C7E1" w14:textId="77777777" w:rsidR="002801D2" w:rsidRPr="00B21A18" w:rsidRDefault="002801D2" w:rsidP="006F410C">
            <w:pPr>
              <w:ind w:left="402"/>
              <w:jc w:val="both"/>
              <w:rPr>
                <w:i/>
              </w:rPr>
            </w:pPr>
            <w:r w:rsidRPr="00B21A18">
              <w:rPr>
                <w:i/>
              </w:rPr>
              <w:t>Attitűd:</w:t>
            </w:r>
          </w:p>
          <w:p w14:paraId="74E5BEC1" w14:textId="77777777" w:rsidR="002801D2" w:rsidRPr="009B13F2" w:rsidRDefault="002801D2" w:rsidP="006F410C">
            <w:pPr>
              <w:shd w:val="clear" w:color="auto" w:fill="E5DFEC"/>
              <w:suppressAutoHyphens/>
              <w:autoSpaceDE w:val="0"/>
              <w:spacing w:before="60" w:after="60"/>
              <w:ind w:left="417" w:right="113"/>
              <w:jc w:val="both"/>
            </w:pPr>
            <w:r w:rsidRPr="009B13F2">
              <w:t>- Rendelkezik az egészségkultúra, az életminőség, valamint a rekreáció korszerű (egészségtudatos) szemléletével, nézeteit szűkebb és tágabb társadalmi körben terjeszti.</w:t>
            </w:r>
          </w:p>
          <w:p w14:paraId="2CD3DEEA" w14:textId="77777777" w:rsidR="002801D2" w:rsidRPr="009B13F2" w:rsidRDefault="002801D2" w:rsidP="006F410C">
            <w:pPr>
              <w:shd w:val="clear" w:color="auto" w:fill="E5DFEC"/>
              <w:suppressAutoHyphens/>
              <w:autoSpaceDE w:val="0"/>
              <w:spacing w:before="60" w:after="60"/>
              <w:ind w:left="417" w:right="113"/>
              <w:jc w:val="both"/>
            </w:pPr>
            <w:r w:rsidRPr="009B13F2">
              <w:t>- Tiszteletben tartja az emberi méltóságot és jogokat a testkulturális területen végzett munkája során, különös tekintettel a saját szakterületén előforduló esetekre.</w:t>
            </w:r>
          </w:p>
          <w:p w14:paraId="571B77AB" w14:textId="77777777" w:rsidR="002801D2" w:rsidRDefault="002801D2" w:rsidP="006F410C">
            <w:pPr>
              <w:shd w:val="clear" w:color="auto" w:fill="E5DFEC"/>
              <w:suppressAutoHyphens/>
              <w:autoSpaceDE w:val="0"/>
              <w:spacing w:before="60" w:after="60"/>
              <w:ind w:left="417" w:right="113"/>
              <w:jc w:val="both"/>
            </w:pPr>
            <w:r w:rsidRPr="009B13F2">
              <w:t>- A testkulturális területen végzett munkája során tiszteletben tartja a szociokulturális környezethez</w:t>
            </w:r>
            <w:r>
              <w:t xml:space="preserve"> tart</w:t>
            </w:r>
            <w:r w:rsidRPr="009B13F2">
              <w:t>ozók emberi méltóságát és jogait.</w:t>
            </w:r>
          </w:p>
          <w:p w14:paraId="53CAD1F5" w14:textId="77777777" w:rsidR="002801D2" w:rsidRPr="00B21A18" w:rsidRDefault="002801D2" w:rsidP="006F410C">
            <w:pPr>
              <w:ind w:left="402"/>
              <w:jc w:val="both"/>
              <w:rPr>
                <w:i/>
              </w:rPr>
            </w:pPr>
            <w:r w:rsidRPr="00B21A18">
              <w:rPr>
                <w:i/>
              </w:rPr>
              <w:t>Autonómia és felelősség:</w:t>
            </w:r>
          </w:p>
          <w:p w14:paraId="26E580FE" w14:textId="77777777" w:rsidR="002801D2" w:rsidRPr="009B13F2" w:rsidRDefault="002801D2" w:rsidP="006F410C">
            <w:pPr>
              <w:shd w:val="clear" w:color="auto" w:fill="E5DFEC"/>
              <w:suppressAutoHyphens/>
              <w:autoSpaceDE w:val="0"/>
              <w:spacing w:before="60" w:after="60"/>
              <w:ind w:left="417" w:right="113"/>
              <w:jc w:val="both"/>
            </w:pPr>
            <w:r w:rsidRPr="009B13F2">
              <w:t>- Önállóan, a hiteles szakmai forrásokra támaszkodva tekinti át és elemzi a testkultúra, illetve az egészségkultúra kérdéseit, és a problémákra megoldási javaslatokat fogalmaz meg.</w:t>
            </w:r>
          </w:p>
          <w:p w14:paraId="4D9253B5" w14:textId="77777777" w:rsidR="002801D2" w:rsidRPr="009B13F2" w:rsidRDefault="002801D2" w:rsidP="006F410C">
            <w:pPr>
              <w:shd w:val="clear" w:color="auto" w:fill="E5DFEC"/>
              <w:suppressAutoHyphens/>
              <w:autoSpaceDE w:val="0"/>
              <w:spacing w:before="60" w:after="60"/>
              <w:ind w:left="417" w:right="113"/>
              <w:jc w:val="both"/>
            </w:pPr>
            <w:r w:rsidRPr="009B13F2">
              <w:t>- Szakmai felelősségének tudatában fejleszti a vele kapcsolatba kerülők személyiségét a testnevelés és sport, rekreáció társadalmi szerepének, fontosságának hangsúlyozásával.</w:t>
            </w:r>
          </w:p>
          <w:p w14:paraId="01A232E1" w14:textId="77777777" w:rsidR="002801D2" w:rsidRPr="009B13F2" w:rsidRDefault="002801D2" w:rsidP="006F410C">
            <w:pPr>
              <w:shd w:val="clear" w:color="auto" w:fill="E5DFEC"/>
              <w:suppressAutoHyphens/>
              <w:autoSpaceDE w:val="0"/>
              <w:spacing w:before="60" w:after="60"/>
              <w:ind w:left="417" w:right="113"/>
              <w:jc w:val="both"/>
            </w:pPr>
            <w:r w:rsidRPr="009B13F2">
              <w:t>- Tudatosan képviseli szakterületének korszerű elméleteit és módszereit.</w:t>
            </w:r>
          </w:p>
          <w:p w14:paraId="46869956" w14:textId="77777777" w:rsidR="002801D2" w:rsidRPr="00B21A18" w:rsidRDefault="002801D2" w:rsidP="006F410C">
            <w:pPr>
              <w:shd w:val="clear" w:color="auto" w:fill="E5DFEC"/>
              <w:suppressAutoHyphens/>
              <w:autoSpaceDE w:val="0"/>
              <w:spacing w:before="60" w:after="60"/>
              <w:ind w:left="417" w:right="113"/>
              <w:jc w:val="both"/>
            </w:pPr>
            <w:r w:rsidRPr="009B13F2">
              <w:t>- Minden esetben a fair play szellemében tevékenykedik, amivel mintát ad teljes környezetének.</w:t>
            </w:r>
          </w:p>
          <w:p w14:paraId="34B5498B" w14:textId="77777777" w:rsidR="002801D2" w:rsidRPr="00B21A18" w:rsidRDefault="002801D2" w:rsidP="006F410C">
            <w:pPr>
              <w:ind w:left="720"/>
              <w:rPr>
                <w:rFonts w:eastAsia="Arial Unicode MS"/>
                <w:b/>
                <w:bCs/>
              </w:rPr>
            </w:pPr>
          </w:p>
        </w:tc>
      </w:tr>
      <w:tr w:rsidR="002801D2" w:rsidRPr="0087262E" w14:paraId="4491BB6F"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2D3250B" w14:textId="77777777" w:rsidR="002801D2" w:rsidRPr="00B21A18" w:rsidRDefault="002801D2" w:rsidP="006F410C">
            <w:pPr>
              <w:rPr>
                <w:b/>
                <w:bCs/>
              </w:rPr>
            </w:pPr>
            <w:r w:rsidRPr="00B21A18">
              <w:rPr>
                <w:b/>
                <w:bCs/>
              </w:rPr>
              <w:t xml:space="preserve">A kurzus </w:t>
            </w:r>
            <w:r>
              <w:rPr>
                <w:b/>
                <w:bCs/>
              </w:rPr>
              <w:t xml:space="preserve">rövid </w:t>
            </w:r>
            <w:r w:rsidRPr="00B21A18">
              <w:rPr>
                <w:b/>
                <w:bCs/>
              </w:rPr>
              <w:t>tartalma, témakörei</w:t>
            </w:r>
          </w:p>
          <w:p w14:paraId="1940D02B" w14:textId="77777777" w:rsidR="002801D2" w:rsidRPr="00B21A18" w:rsidRDefault="002801D2" w:rsidP="006F410C">
            <w:pPr>
              <w:jc w:val="both"/>
            </w:pPr>
          </w:p>
          <w:p w14:paraId="667ECBCC" w14:textId="77777777" w:rsidR="002801D2" w:rsidRPr="003D7FC1" w:rsidRDefault="002801D2" w:rsidP="006F410C">
            <w:pPr>
              <w:shd w:val="clear" w:color="auto" w:fill="E5DFEC"/>
              <w:suppressAutoHyphens/>
              <w:autoSpaceDE w:val="0"/>
              <w:spacing w:before="60" w:after="60"/>
              <w:ind w:left="417" w:right="113"/>
              <w:jc w:val="both"/>
            </w:pPr>
            <w:r w:rsidRPr="003D7FC1">
              <w:t>Általános viselkedéskultúra</w:t>
            </w:r>
          </w:p>
          <w:p w14:paraId="295D4A92" w14:textId="77777777" w:rsidR="002801D2" w:rsidRPr="003D7FC1" w:rsidRDefault="002801D2" w:rsidP="006F410C">
            <w:pPr>
              <w:shd w:val="clear" w:color="auto" w:fill="E5DFEC"/>
              <w:suppressAutoHyphens/>
              <w:autoSpaceDE w:val="0"/>
              <w:spacing w:before="60" w:after="60"/>
              <w:ind w:left="417" w:right="113"/>
              <w:jc w:val="both"/>
            </w:pPr>
            <w:r w:rsidRPr="003D7FC1">
              <w:t>Protokoll alapismeretek</w:t>
            </w:r>
          </w:p>
          <w:p w14:paraId="7B02875F" w14:textId="77777777" w:rsidR="002801D2" w:rsidRPr="003D7FC1" w:rsidRDefault="002801D2" w:rsidP="006F410C">
            <w:pPr>
              <w:shd w:val="clear" w:color="auto" w:fill="E5DFEC"/>
              <w:suppressAutoHyphens/>
              <w:autoSpaceDE w:val="0"/>
              <w:spacing w:before="60" w:after="60"/>
              <w:ind w:left="417" w:right="113"/>
              <w:jc w:val="both"/>
            </w:pPr>
            <w:r w:rsidRPr="003D7FC1">
              <w:t>Diplomáciai protokoll</w:t>
            </w:r>
          </w:p>
          <w:p w14:paraId="2B103A87" w14:textId="77777777" w:rsidR="002801D2" w:rsidRPr="003D7FC1" w:rsidRDefault="002801D2" w:rsidP="006F410C">
            <w:pPr>
              <w:shd w:val="clear" w:color="auto" w:fill="E5DFEC"/>
              <w:suppressAutoHyphens/>
              <w:autoSpaceDE w:val="0"/>
              <w:spacing w:before="60" w:after="60"/>
              <w:ind w:left="417" w:right="113"/>
              <w:jc w:val="both"/>
            </w:pPr>
            <w:r w:rsidRPr="003D7FC1">
              <w:t>Diplomáciai rendezvények protokollja - szertartásrendek</w:t>
            </w:r>
          </w:p>
          <w:p w14:paraId="28A21FFE" w14:textId="77777777" w:rsidR="002801D2" w:rsidRDefault="002801D2" w:rsidP="006F410C">
            <w:pPr>
              <w:shd w:val="clear" w:color="auto" w:fill="E5DFEC"/>
              <w:suppressAutoHyphens/>
              <w:autoSpaceDE w:val="0"/>
              <w:spacing w:before="60" w:after="60"/>
              <w:ind w:left="417" w:right="113"/>
              <w:jc w:val="both"/>
            </w:pPr>
            <w:r>
              <w:t>Sportdiplomácia története</w:t>
            </w:r>
          </w:p>
          <w:p w14:paraId="6EB209AB" w14:textId="77777777" w:rsidR="002801D2" w:rsidRPr="00B21A18" w:rsidRDefault="002801D2" w:rsidP="006F410C">
            <w:pPr>
              <w:shd w:val="clear" w:color="auto" w:fill="E5DFEC"/>
              <w:suppressAutoHyphens/>
              <w:autoSpaceDE w:val="0"/>
              <w:spacing w:before="60" w:after="60"/>
              <w:ind w:left="417" w:right="113"/>
              <w:jc w:val="both"/>
            </w:pPr>
            <w:r>
              <w:t>Sportdiplomáciai protokoll</w:t>
            </w:r>
          </w:p>
          <w:p w14:paraId="3F29E061" w14:textId="77777777" w:rsidR="002801D2" w:rsidRPr="00B21A18" w:rsidRDefault="002801D2" w:rsidP="006F410C">
            <w:pPr>
              <w:ind w:right="138"/>
              <w:jc w:val="both"/>
            </w:pPr>
          </w:p>
        </w:tc>
      </w:tr>
      <w:tr w:rsidR="002801D2" w:rsidRPr="0087262E" w14:paraId="693BCE63"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5D07521" w14:textId="77777777" w:rsidR="002801D2" w:rsidRPr="00B21A18" w:rsidRDefault="002801D2" w:rsidP="006F410C">
            <w:pPr>
              <w:rPr>
                <w:b/>
                <w:bCs/>
              </w:rPr>
            </w:pPr>
            <w:r w:rsidRPr="00B21A18">
              <w:rPr>
                <w:b/>
                <w:bCs/>
              </w:rPr>
              <w:lastRenderedPageBreak/>
              <w:t>Tervezett tanulási tevékenységek, tanítási módszerek</w:t>
            </w:r>
          </w:p>
          <w:p w14:paraId="492A4ABB" w14:textId="77777777" w:rsidR="002801D2" w:rsidRPr="00B21A18" w:rsidRDefault="002801D2" w:rsidP="006F410C">
            <w:pPr>
              <w:shd w:val="clear" w:color="auto" w:fill="E5DFEC"/>
              <w:suppressAutoHyphens/>
              <w:autoSpaceDE w:val="0"/>
              <w:spacing w:before="60" w:after="60"/>
              <w:ind w:left="417" w:right="113"/>
            </w:pPr>
            <w:r>
              <w:t>előadás, szituációs játék, forgatókönyv készítés, esttanulmány</w:t>
            </w:r>
          </w:p>
          <w:p w14:paraId="7681B64E" w14:textId="77777777" w:rsidR="002801D2" w:rsidRPr="00B21A18" w:rsidRDefault="002801D2" w:rsidP="006F410C"/>
        </w:tc>
      </w:tr>
      <w:tr w:rsidR="002801D2" w:rsidRPr="0087262E" w14:paraId="168C14D4"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36699624" w14:textId="77777777" w:rsidR="002801D2" w:rsidRPr="00B21A18" w:rsidRDefault="002801D2" w:rsidP="006F410C">
            <w:pPr>
              <w:rPr>
                <w:b/>
                <w:bCs/>
              </w:rPr>
            </w:pPr>
            <w:r w:rsidRPr="00B21A18">
              <w:rPr>
                <w:b/>
                <w:bCs/>
              </w:rPr>
              <w:t>Értékelés</w:t>
            </w:r>
          </w:p>
          <w:p w14:paraId="0BB1A551" w14:textId="77777777" w:rsidR="002801D2" w:rsidRPr="00B21A18" w:rsidRDefault="002801D2" w:rsidP="006F410C">
            <w:pPr>
              <w:shd w:val="clear" w:color="auto" w:fill="E5DFEC"/>
              <w:suppressAutoHyphens/>
              <w:autoSpaceDE w:val="0"/>
              <w:spacing w:before="60" w:after="60"/>
              <w:ind w:left="417" w:right="113"/>
            </w:pPr>
            <w:r w:rsidRPr="007C2BA9">
              <w:t>A félév során a hallgatók egy beadandó dolgozatban számolnak be gyakorlati ismereteikről, illetve zárthelyi dolgozatot írnak, hogy elméleti tudásukat igazolják.</w:t>
            </w:r>
          </w:p>
          <w:p w14:paraId="391FDDC8" w14:textId="77777777" w:rsidR="002801D2" w:rsidRPr="00B21A18" w:rsidRDefault="002801D2" w:rsidP="006F410C"/>
        </w:tc>
      </w:tr>
      <w:tr w:rsidR="002801D2" w:rsidRPr="0087262E" w14:paraId="4B36534A"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707D452" w14:textId="77777777" w:rsidR="002801D2" w:rsidRPr="00B21A18" w:rsidRDefault="002801D2" w:rsidP="006F410C">
            <w:pPr>
              <w:rPr>
                <w:b/>
                <w:bCs/>
              </w:rPr>
            </w:pPr>
            <w:r w:rsidRPr="00B21A18">
              <w:rPr>
                <w:b/>
                <w:bCs/>
              </w:rPr>
              <w:t xml:space="preserve">Kötelező </w:t>
            </w:r>
            <w:r>
              <w:rPr>
                <w:b/>
                <w:bCs/>
              </w:rPr>
              <w:t>szakirodalom</w:t>
            </w:r>
            <w:r w:rsidRPr="00B21A18">
              <w:rPr>
                <w:b/>
                <w:bCs/>
              </w:rPr>
              <w:t>:</w:t>
            </w:r>
          </w:p>
          <w:p w14:paraId="22691652" w14:textId="77777777" w:rsidR="002801D2" w:rsidRPr="009B13F2" w:rsidRDefault="002801D2" w:rsidP="006F410C">
            <w:pPr>
              <w:shd w:val="clear" w:color="auto" w:fill="E5DFEC"/>
              <w:suppressAutoHyphens/>
              <w:autoSpaceDE w:val="0"/>
              <w:spacing w:before="60" w:after="60"/>
              <w:ind w:left="417" w:right="113"/>
              <w:jc w:val="both"/>
            </w:pPr>
            <w:r w:rsidRPr="009B13F2">
              <w:t xml:space="preserve">Hossó N. – Elbert G. (2014): Etikett- Protokoll. </w:t>
            </w:r>
          </w:p>
          <w:p w14:paraId="348A1B09" w14:textId="77777777" w:rsidR="002801D2" w:rsidRPr="009B13F2" w:rsidRDefault="002801D2" w:rsidP="006F410C">
            <w:pPr>
              <w:shd w:val="clear" w:color="auto" w:fill="E5DFEC"/>
              <w:suppressAutoHyphens/>
              <w:autoSpaceDE w:val="0"/>
              <w:spacing w:before="60" w:after="60"/>
              <w:ind w:left="417" w:right="113"/>
              <w:jc w:val="both"/>
            </w:pPr>
            <w:r w:rsidRPr="009B13F2">
              <w:t>http://tamop-sport.ttk.pte.hu/tananyagfejlesztes/etikett-protokoll</w:t>
            </w:r>
          </w:p>
          <w:p w14:paraId="313BFA8B" w14:textId="77777777" w:rsidR="002801D2" w:rsidRPr="00B21A18" w:rsidRDefault="002801D2" w:rsidP="006F410C">
            <w:pPr>
              <w:shd w:val="clear" w:color="auto" w:fill="E5DFEC"/>
              <w:suppressAutoHyphens/>
              <w:autoSpaceDE w:val="0"/>
              <w:spacing w:before="60" w:after="60"/>
              <w:ind w:left="417" w:right="113"/>
              <w:jc w:val="both"/>
            </w:pPr>
            <w:r w:rsidRPr="009B13F2">
              <w:t>Nádori L- Bátonyi V.: Európai Unió és a sport. 2003. Dialóg Campus Pécs (K)</w:t>
            </w:r>
          </w:p>
          <w:p w14:paraId="65076AE7" w14:textId="77777777" w:rsidR="002801D2" w:rsidRPr="00740E47" w:rsidRDefault="002801D2" w:rsidP="006F410C">
            <w:pPr>
              <w:rPr>
                <w:b/>
                <w:bCs/>
              </w:rPr>
            </w:pPr>
            <w:r w:rsidRPr="00740E47">
              <w:rPr>
                <w:b/>
                <w:bCs/>
              </w:rPr>
              <w:t>Ajánlott szakirodalom:</w:t>
            </w:r>
          </w:p>
          <w:p w14:paraId="689D19E6" w14:textId="77777777" w:rsidR="002801D2" w:rsidRPr="009B13F2" w:rsidRDefault="002801D2" w:rsidP="006F410C">
            <w:pPr>
              <w:shd w:val="clear" w:color="auto" w:fill="E5DFEC"/>
              <w:suppressAutoHyphens/>
              <w:autoSpaceDE w:val="0"/>
              <w:spacing w:before="60" w:after="60"/>
              <w:ind w:left="417" w:right="113"/>
            </w:pPr>
            <w:r w:rsidRPr="009B13F2">
              <w:t>N. Szabó J. : Magyar kultúra - egyetemes kultúra. 1998. Akadémiai kiadó  Bp.</w:t>
            </w:r>
          </w:p>
          <w:p w14:paraId="6DF781AA" w14:textId="77777777" w:rsidR="002801D2" w:rsidRPr="00B21A18" w:rsidRDefault="002801D2" w:rsidP="006F410C">
            <w:pPr>
              <w:shd w:val="clear" w:color="auto" w:fill="E5DFEC"/>
              <w:suppressAutoHyphens/>
              <w:autoSpaceDE w:val="0"/>
              <w:spacing w:before="60" w:after="60"/>
              <w:ind w:left="417" w:right="113"/>
            </w:pPr>
            <w:r w:rsidRPr="009B13F2">
              <w:t>Nádori L.: Sport és sporttudomány az Európai Unióban</w:t>
            </w:r>
            <w:r>
              <w:t>.  Sporttudományi Szemle 2003/3</w:t>
            </w:r>
          </w:p>
        </w:tc>
      </w:tr>
    </w:tbl>
    <w:p w14:paraId="7E261386" w14:textId="77777777" w:rsidR="002801D2" w:rsidRDefault="002801D2" w:rsidP="002801D2"/>
    <w:p w14:paraId="15C7ED20" w14:textId="77777777" w:rsidR="002801D2" w:rsidRDefault="002801D2" w:rsidP="002801D2"/>
    <w:p w14:paraId="31E09867" w14:textId="77777777" w:rsidR="002801D2" w:rsidRDefault="002801D2" w:rsidP="002801D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801D2" w:rsidRPr="007317D2" w14:paraId="05F6D2DB" w14:textId="77777777" w:rsidTr="006F410C">
        <w:tc>
          <w:tcPr>
            <w:tcW w:w="9250" w:type="dxa"/>
            <w:gridSpan w:val="2"/>
            <w:shd w:val="clear" w:color="auto" w:fill="auto"/>
          </w:tcPr>
          <w:p w14:paraId="10436E9A" w14:textId="77777777" w:rsidR="002801D2" w:rsidRPr="007317D2" w:rsidRDefault="002801D2" w:rsidP="006F410C">
            <w:pPr>
              <w:jc w:val="center"/>
              <w:rPr>
                <w:sz w:val="28"/>
                <w:szCs w:val="28"/>
              </w:rPr>
            </w:pPr>
            <w:r w:rsidRPr="007317D2">
              <w:rPr>
                <w:sz w:val="28"/>
                <w:szCs w:val="28"/>
              </w:rPr>
              <w:lastRenderedPageBreak/>
              <w:t>Heti bontott tematika</w:t>
            </w:r>
          </w:p>
        </w:tc>
      </w:tr>
      <w:tr w:rsidR="002801D2" w:rsidRPr="007317D2" w14:paraId="1740E8B4" w14:textId="77777777" w:rsidTr="006F410C">
        <w:tc>
          <w:tcPr>
            <w:tcW w:w="1529" w:type="dxa"/>
            <w:vMerge w:val="restart"/>
            <w:shd w:val="clear" w:color="auto" w:fill="auto"/>
          </w:tcPr>
          <w:p w14:paraId="6903C4EB" w14:textId="77777777" w:rsidR="002801D2" w:rsidRPr="007317D2" w:rsidRDefault="002801D2" w:rsidP="002801D2">
            <w:pPr>
              <w:numPr>
                <w:ilvl w:val="0"/>
                <w:numId w:val="110"/>
              </w:numPr>
            </w:pPr>
          </w:p>
        </w:tc>
        <w:tc>
          <w:tcPr>
            <w:tcW w:w="7721" w:type="dxa"/>
            <w:shd w:val="clear" w:color="auto" w:fill="auto"/>
          </w:tcPr>
          <w:p w14:paraId="50A64F66" w14:textId="77777777" w:rsidR="002801D2" w:rsidRPr="00BF1195" w:rsidRDefault="002801D2" w:rsidP="006F410C">
            <w:pPr>
              <w:jc w:val="both"/>
            </w:pPr>
            <w:r>
              <w:t xml:space="preserve">Bevezetés. Alapfogalmak </w:t>
            </w:r>
          </w:p>
        </w:tc>
      </w:tr>
      <w:tr w:rsidR="002801D2" w:rsidRPr="007317D2" w14:paraId="351DF3F8" w14:textId="77777777" w:rsidTr="006F410C">
        <w:tc>
          <w:tcPr>
            <w:tcW w:w="1529" w:type="dxa"/>
            <w:vMerge/>
            <w:shd w:val="clear" w:color="auto" w:fill="auto"/>
          </w:tcPr>
          <w:p w14:paraId="302C0367" w14:textId="77777777" w:rsidR="002801D2" w:rsidRPr="007317D2" w:rsidRDefault="002801D2" w:rsidP="002801D2">
            <w:pPr>
              <w:numPr>
                <w:ilvl w:val="0"/>
                <w:numId w:val="110"/>
              </w:numPr>
              <w:ind w:left="720"/>
            </w:pPr>
          </w:p>
        </w:tc>
        <w:tc>
          <w:tcPr>
            <w:tcW w:w="7721" w:type="dxa"/>
            <w:shd w:val="clear" w:color="auto" w:fill="auto"/>
          </w:tcPr>
          <w:p w14:paraId="238B613C" w14:textId="77777777" w:rsidR="002801D2" w:rsidRPr="00BF1195" w:rsidRDefault="002801D2" w:rsidP="006F410C">
            <w:pPr>
              <w:jc w:val="both"/>
            </w:pPr>
            <w:r>
              <w:t>TE*- Ismeri a viselkedéskultúra, etikett, protokoll alapfogalmait, szabályozási környezetét, a szabályozás folyamatát.</w:t>
            </w:r>
          </w:p>
        </w:tc>
      </w:tr>
      <w:tr w:rsidR="002801D2" w:rsidRPr="007317D2" w14:paraId="68436260" w14:textId="77777777" w:rsidTr="006F410C">
        <w:tc>
          <w:tcPr>
            <w:tcW w:w="1529" w:type="dxa"/>
            <w:vMerge w:val="restart"/>
            <w:shd w:val="clear" w:color="auto" w:fill="auto"/>
          </w:tcPr>
          <w:p w14:paraId="59253B46" w14:textId="77777777" w:rsidR="002801D2" w:rsidRPr="007317D2" w:rsidRDefault="002801D2" w:rsidP="002801D2">
            <w:pPr>
              <w:numPr>
                <w:ilvl w:val="0"/>
                <w:numId w:val="110"/>
              </w:numPr>
              <w:ind w:left="720"/>
            </w:pPr>
          </w:p>
        </w:tc>
        <w:tc>
          <w:tcPr>
            <w:tcW w:w="7721" w:type="dxa"/>
            <w:shd w:val="clear" w:color="auto" w:fill="auto"/>
          </w:tcPr>
          <w:p w14:paraId="045FBF87" w14:textId="77777777" w:rsidR="002801D2" w:rsidRPr="00BF1195" w:rsidRDefault="002801D2" w:rsidP="006F410C">
            <w:pPr>
              <w:jc w:val="both"/>
            </w:pPr>
            <w:r w:rsidRPr="009B13F2">
              <w:t>Általános viselkedéskultúra</w:t>
            </w:r>
          </w:p>
        </w:tc>
      </w:tr>
      <w:tr w:rsidR="002801D2" w:rsidRPr="007317D2" w14:paraId="1399690C" w14:textId="77777777" w:rsidTr="006F410C">
        <w:tc>
          <w:tcPr>
            <w:tcW w:w="1529" w:type="dxa"/>
            <w:vMerge/>
            <w:shd w:val="clear" w:color="auto" w:fill="auto"/>
          </w:tcPr>
          <w:p w14:paraId="7C21EFE3" w14:textId="77777777" w:rsidR="002801D2" w:rsidRPr="007317D2" w:rsidRDefault="002801D2" w:rsidP="002801D2">
            <w:pPr>
              <w:numPr>
                <w:ilvl w:val="0"/>
                <w:numId w:val="110"/>
              </w:numPr>
              <w:ind w:left="720"/>
            </w:pPr>
          </w:p>
        </w:tc>
        <w:tc>
          <w:tcPr>
            <w:tcW w:w="7721" w:type="dxa"/>
            <w:shd w:val="clear" w:color="auto" w:fill="auto"/>
          </w:tcPr>
          <w:p w14:paraId="3CFCD0B3" w14:textId="77777777" w:rsidR="002801D2" w:rsidRDefault="002801D2" w:rsidP="006F410C">
            <w:pPr>
              <w:jc w:val="both"/>
            </w:pPr>
            <w:r>
              <w:t>TE- Ismeri az általános viselkedéskultúra alapfogalmait, eszközrendszerét, módszereit és eljárásait.</w:t>
            </w:r>
          </w:p>
          <w:p w14:paraId="49DF38F8" w14:textId="77777777" w:rsidR="002801D2" w:rsidRPr="00BF1195" w:rsidRDefault="002801D2" w:rsidP="006F410C">
            <w:pPr>
              <w:jc w:val="both"/>
            </w:pPr>
            <w:r>
              <w:t>- Tisztában van a viselkedéskultúra történetével, szabályozási környezetével, a szabályozás folyamatával.</w:t>
            </w:r>
          </w:p>
        </w:tc>
      </w:tr>
      <w:tr w:rsidR="002801D2" w:rsidRPr="007317D2" w14:paraId="432692C1" w14:textId="77777777" w:rsidTr="006F410C">
        <w:tc>
          <w:tcPr>
            <w:tcW w:w="1529" w:type="dxa"/>
            <w:vMerge w:val="restart"/>
            <w:shd w:val="clear" w:color="auto" w:fill="auto"/>
          </w:tcPr>
          <w:p w14:paraId="7F5FBADC" w14:textId="77777777" w:rsidR="002801D2" w:rsidRPr="007317D2" w:rsidRDefault="002801D2" w:rsidP="002801D2">
            <w:pPr>
              <w:numPr>
                <w:ilvl w:val="0"/>
                <w:numId w:val="110"/>
              </w:numPr>
              <w:ind w:left="720"/>
            </w:pPr>
          </w:p>
        </w:tc>
        <w:tc>
          <w:tcPr>
            <w:tcW w:w="7721" w:type="dxa"/>
            <w:shd w:val="clear" w:color="auto" w:fill="auto"/>
          </w:tcPr>
          <w:p w14:paraId="16909165" w14:textId="77777777" w:rsidR="002801D2" w:rsidRPr="00BF1195" w:rsidRDefault="002801D2" w:rsidP="006F410C">
            <w:pPr>
              <w:jc w:val="both"/>
            </w:pPr>
            <w:r w:rsidRPr="009B13F2">
              <w:t>Protokoll alapismeretek</w:t>
            </w:r>
          </w:p>
        </w:tc>
      </w:tr>
      <w:tr w:rsidR="002801D2" w:rsidRPr="007317D2" w14:paraId="571AAE8E" w14:textId="77777777" w:rsidTr="006F410C">
        <w:tc>
          <w:tcPr>
            <w:tcW w:w="1529" w:type="dxa"/>
            <w:vMerge/>
            <w:shd w:val="clear" w:color="auto" w:fill="auto"/>
          </w:tcPr>
          <w:p w14:paraId="39D8BF65" w14:textId="77777777" w:rsidR="002801D2" w:rsidRPr="007317D2" w:rsidRDefault="002801D2" w:rsidP="002801D2">
            <w:pPr>
              <w:numPr>
                <w:ilvl w:val="0"/>
                <w:numId w:val="110"/>
              </w:numPr>
              <w:ind w:left="720"/>
            </w:pPr>
          </w:p>
        </w:tc>
        <w:tc>
          <w:tcPr>
            <w:tcW w:w="7721" w:type="dxa"/>
            <w:shd w:val="clear" w:color="auto" w:fill="auto"/>
          </w:tcPr>
          <w:p w14:paraId="4B3351E5" w14:textId="77777777" w:rsidR="002801D2" w:rsidRDefault="002801D2" w:rsidP="006F410C">
            <w:pPr>
              <w:jc w:val="both"/>
            </w:pPr>
            <w:r>
              <w:t>TE- Ismeri a protokoll alapfogalmait, eszközrendszerét, módszereit és eljárásait.</w:t>
            </w:r>
          </w:p>
          <w:p w14:paraId="0AD98D9E" w14:textId="77777777" w:rsidR="002801D2" w:rsidRPr="00BF1195" w:rsidRDefault="002801D2" w:rsidP="006F410C">
            <w:pPr>
              <w:jc w:val="both"/>
            </w:pPr>
            <w:r>
              <w:t>- Tisztában van a protokoll szabályozási környezetével, a szabályozás folyamatával.</w:t>
            </w:r>
          </w:p>
        </w:tc>
      </w:tr>
      <w:tr w:rsidR="002801D2" w:rsidRPr="007317D2" w14:paraId="33CFB4F1" w14:textId="77777777" w:rsidTr="006F410C">
        <w:tc>
          <w:tcPr>
            <w:tcW w:w="1529" w:type="dxa"/>
            <w:vMerge w:val="restart"/>
            <w:shd w:val="clear" w:color="auto" w:fill="auto"/>
          </w:tcPr>
          <w:p w14:paraId="35A7545B" w14:textId="77777777" w:rsidR="002801D2" w:rsidRPr="007317D2" w:rsidRDefault="002801D2" w:rsidP="002801D2">
            <w:pPr>
              <w:numPr>
                <w:ilvl w:val="0"/>
                <w:numId w:val="110"/>
              </w:numPr>
              <w:ind w:left="720"/>
            </w:pPr>
          </w:p>
        </w:tc>
        <w:tc>
          <w:tcPr>
            <w:tcW w:w="7721" w:type="dxa"/>
            <w:shd w:val="clear" w:color="auto" w:fill="auto"/>
          </w:tcPr>
          <w:p w14:paraId="6F5BE792" w14:textId="77777777" w:rsidR="002801D2" w:rsidRPr="00BF1195" w:rsidRDefault="002801D2" w:rsidP="006F410C">
            <w:pPr>
              <w:jc w:val="both"/>
            </w:pPr>
            <w:r w:rsidRPr="009B13F2">
              <w:t>Diplomáciai protokoll</w:t>
            </w:r>
          </w:p>
        </w:tc>
      </w:tr>
      <w:tr w:rsidR="002801D2" w:rsidRPr="007317D2" w14:paraId="71815B8E" w14:textId="77777777" w:rsidTr="006F410C">
        <w:tc>
          <w:tcPr>
            <w:tcW w:w="1529" w:type="dxa"/>
            <w:vMerge/>
            <w:shd w:val="clear" w:color="auto" w:fill="auto"/>
          </w:tcPr>
          <w:p w14:paraId="425D406A" w14:textId="77777777" w:rsidR="002801D2" w:rsidRPr="007317D2" w:rsidRDefault="002801D2" w:rsidP="002801D2">
            <w:pPr>
              <w:numPr>
                <w:ilvl w:val="0"/>
                <w:numId w:val="110"/>
              </w:numPr>
              <w:ind w:left="720"/>
            </w:pPr>
          </w:p>
        </w:tc>
        <w:tc>
          <w:tcPr>
            <w:tcW w:w="7721" w:type="dxa"/>
            <w:shd w:val="clear" w:color="auto" w:fill="auto"/>
          </w:tcPr>
          <w:p w14:paraId="0E7D0B90" w14:textId="77777777" w:rsidR="002801D2" w:rsidRDefault="002801D2" w:rsidP="006F410C">
            <w:pPr>
              <w:jc w:val="both"/>
            </w:pPr>
            <w:r>
              <w:t>TE- Ismeri a diplomáciai protokoll alapfogalmait, eszközrendszerét, módszereit és eljárásait.</w:t>
            </w:r>
          </w:p>
          <w:p w14:paraId="6E3139C0" w14:textId="77777777" w:rsidR="002801D2" w:rsidRPr="00BF1195" w:rsidRDefault="002801D2" w:rsidP="006F410C">
            <w:pPr>
              <w:jc w:val="both"/>
            </w:pPr>
            <w:r>
              <w:t>- Tisztában van a diplomáciai protokoll szabályozási környezetével, a szabályozás folyamatával.</w:t>
            </w:r>
          </w:p>
        </w:tc>
      </w:tr>
      <w:tr w:rsidR="002801D2" w:rsidRPr="007317D2" w14:paraId="16FADD48" w14:textId="77777777" w:rsidTr="006F410C">
        <w:tc>
          <w:tcPr>
            <w:tcW w:w="1529" w:type="dxa"/>
            <w:vMerge w:val="restart"/>
            <w:shd w:val="clear" w:color="auto" w:fill="auto"/>
          </w:tcPr>
          <w:p w14:paraId="0AA24A81" w14:textId="77777777" w:rsidR="002801D2" w:rsidRPr="007317D2" w:rsidRDefault="002801D2" w:rsidP="002801D2">
            <w:pPr>
              <w:numPr>
                <w:ilvl w:val="0"/>
                <w:numId w:val="110"/>
              </w:numPr>
              <w:ind w:left="720"/>
            </w:pPr>
          </w:p>
        </w:tc>
        <w:tc>
          <w:tcPr>
            <w:tcW w:w="7721" w:type="dxa"/>
            <w:shd w:val="clear" w:color="auto" w:fill="auto"/>
          </w:tcPr>
          <w:p w14:paraId="0F10EA58" w14:textId="77777777" w:rsidR="002801D2" w:rsidRPr="00BF1195" w:rsidRDefault="002801D2" w:rsidP="006F410C">
            <w:pPr>
              <w:jc w:val="both"/>
            </w:pPr>
            <w:r w:rsidRPr="009B13F2">
              <w:t>Diplomáciai rendezvények protokollja - szertartásrendek</w:t>
            </w:r>
          </w:p>
        </w:tc>
      </w:tr>
      <w:tr w:rsidR="002801D2" w:rsidRPr="007317D2" w14:paraId="1A3ECB8D" w14:textId="77777777" w:rsidTr="006F410C">
        <w:tc>
          <w:tcPr>
            <w:tcW w:w="1529" w:type="dxa"/>
            <w:vMerge/>
            <w:shd w:val="clear" w:color="auto" w:fill="auto"/>
          </w:tcPr>
          <w:p w14:paraId="3107C62F" w14:textId="77777777" w:rsidR="002801D2" w:rsidRPr="007317D2" w:rsidRDefault="002801D2" w:rsidP="002801D2">
            <w:pPr>
              <w:numPr>
                <w:ilvl w:val="0"/>
                <w:numId w:val="110"/>
              </w:numPr>
              <w:ind w:left="720"/>
            </w:pPr>
          </w:p>
        </w:tc>
        <w:tc>
          <w:tcPr>
            <w:tcW w:w="7721" w:type="dxa"/>
            <w:shd w:val="clear" w:color="auto" w:fill="auto"/>
          </w:tcPr>
          <w:p w14:paraId="124AC74D" w14:textId="77777777" w:rsidR="002801D2" w:rsidRDefault="002801D2" w:rsidP="006F410C">
            <w:pPr>
              <w:jc w:val="both"/>
            </w:pPr>
            <w:r>
              <w:t>TE- Ismeri a diplomácia alapfogalmait, eszközrendszerét, módszereit és eljárásait.</w:t>
            </w:r>
          </w:p>
          <w:p w14:paraId="59CCA0B9" w14:textId="77777777" w:rsidR="002801D2" w:rsidRPr="00BF1195" w:rsidRDefault="002801D2" w:rsidP="006F410C">
            <w:pPr>
              <w:jc w:val="both"/>
            </w:pPr>
            <w:r>
              <w:t>- Tisztában van a diplomácia szabályozási környezetével, a szabályozás folyamatával.</w:t>
            </w:r>
          </w:p>
        </w:tc>
      </w:tr>
      <w:tr w:rsidR="002801D2" w:rsidRPr="007317D2" w14:paraId="2EA68D24" w14:textId="77777777" w:rsidTr="006F410C">
        <w:tc>
          <w:tcPr>
            <w:tcW w:w="1529" w:type="dxa"/>
            <w:vMerge w:val="restart"/>
            <w:shd w:val="clear" w:color="auto" w:fill="auto"/>
          </w:tcPr>
          <w:p w14:paraId="76139ABD" w14:textId="77777777" w:rsidR="002801D2" w:rsidRPr="007317D2" w:rsidRDefault="002801D2" w:rsidP="002801D2">
            <w:pPr>
              <w:numPr>
                <w:ilvl w:val="0"/>
                <w:numId w:val="110"/>
              </w:numPr>
              <w:ind w:left="720"/>
            </w:pPr>
          </w:p>
        </w:tc>
        <w:tc>
          <w:tcPr>
            <w:tcW w:w="7721" w:type="dxa"/>
            <w:shd w:val="clear" w:color="auto" w:fill="auto"/>
          </w:tcPr>
          <w:p w14:paraId="69243F8A" w14:textId="77777777" w:rsidR="002801D2" w:rsidRPr="00BF1195" w:rsidRDefault="002801D2" w:rsidP="006F410C">
            <w:pPr>
              <w:jc w:val="both"/>
            </w:pPr>
            <w:r w:rsidRPr="009B13F2">
              <w:t>Első zárthelyi dolgozat</w:t>
            </w:r>
          </w:p>
        </w:tc>
      </w:tr>
      <w:tr w:rsidR="002801D2" w:rsidRPr="007317D2" w14:paraId="7A29B6EC" w14:textId="77777777" w:rsidTr="006F410C">
        <w:tc>
          <w:tcPr>
            <w:tcW w:w="1529" w:type="dxa"/>
            <w:vMerge/>
            <w:shd w:val="clear" w:color="auto" w:fill="auto"/>
          </w:tcPr>
          <w:p w14:paraId="46816928" w14:textId="77777777" w:rsidR="002801D2" w:rsidRPr="007317D2" w:rsidRDefault="002801D2" w:rsidP="002801D2">
            <w:pPr>
              <w:numPr>
                <w:ilvl w:val="0"/>
                <w:numId w:val="110"/>
              </w:numPr>
              <w:ind w:left="720"/>
            </w:pPr>
          </w:p>
        </w:tc>
        <w:tc>
          <w:tcPr>
            <w:tcW w:w="7721" w:type="dxa"/>
            <w:shd w:val="clear" w:color="auto" w:fill="auto"/>
          </w:tcPr>
          <w:p w14:paraId="6DABFD85" w14:textId="77777777" w:rsidR="002801D2" w:rsidRPr="00BF1195" w:rsidRDefault="002801D2" w:rsidP="006F410C">
            <w:pPr>
              <w:jc w:val="both"/>
            </w:pPr>
            <w:r>
              <w:t xml:space="preserve">TE - </w:t>
            </w:r>
            <w:r w:rsidRPr="003B38B1">
              <w:t>beszámolás az eddig megszerzett ismeretekről</w:t>
            </w:r>
          </w:p>
        </w:tc>
      </w:tr>
      <w:tr w:rsidR="002801D2" w:rsidRPr="007317D2" w14:paraId="2D53F0DE" w14:textId="77777777" w:rsidTr="006F410C">
        <w:tc>
          <w:tcPr>
            <w:tcW w:w="1529" w:type="dxa"/>
            <w:vMerge w:val="restart"/>
            <w:shd w:val="clear" w:color="auto" w:fill="auto"/>
          </w:tcPr>
          <w:p w14:paraId="2D5B733F" w14:textId="77777777" w:rsidR="002801D2" w:rsidRPr="007317D2" w:rsidRDefault="002801D2" w:rsidP="002801D2">
            <w:pPr>
              <w:numPr>
                <w:ilvl w:val="0"/>
                <w:numId w:val="110"/>
              </w:numPr>
              <w:ind w:left="720"/>
            </w:pPr>
          </w:p>
        </w:tc>
        <w:tc>
          <w:tcPr>
            <w:tcW w:w="7721" w:type="dxa"/>
            <w:shd w:val="clear" w:color="auto" w:fill="auto"/>
          </w:tcPr>
          <w:p w14:paraId="286106F0" w14:textId="77777777" w:rsidR="002801D2" w:rsidRPr="00BF1195" w:rsidRDefault="002801D2" w:rsidP="006F410C">
            <w:pPr>
              <w:jc w:val="both"/>
            </w:pPr>
            <w:r w:rsidRPr="009B13F2">
              <w:t>Sportdiplomácia történeti áttekintése</w:t>
            </w:r>
          </w:p>
        </w:tc>
      </w:tr>
      <w:tr w:rsidR="002801D2" w:rsidRPr="007317D2" w14:paraId="152453C0" w14:textId="77777777" w:rsidTr="006F410C">
        <w:tc>
          <w:tcPr>
            <w:tcW w:w="1529" w:type="dxa"/>
            <w:vMerge/>
            <w:shd w:val="clear" w:color="auto" w:fill="auto"/>
          </w:tcPr>
          <w:p w14:paraId="084C39A9" w14:textId="77777777" w:rsidR="002801D2" w:rsidRPr="007317D2" w:rsidRDefault="002801D2" w:rsidP="002801D2">
            <w:pPr>
              <w:numPr>
                <w:ilvl w:val="0"/>
                <w:numId w:val="110"/>
              </w:numPr>
              <w:ind w:left="720"/>
            </w:pPr>
          </w:p>
        </w:tc>
        <w:tc>
          <w:tcPr>
            <w:tcW w:w="7721" w:type="dxa"/>
            <w:shd w:val="clear" w:color="auto" w:fill="auto"/>
          </w:tcPr>
          <w:p w14:paraId="6F4CC708" w14:textId="77777777" w:rsidR="002801D2" w:rsidRDefault="002801D2" w:rsidP="006F410C">
            <w:pPr>
              <w:jc w:val="both"/>
            </w:pPr>
            <w:r>
              <w:t>TE- Ismeri a sportdiplomácia történetét, alapfogalmait, eszközrendszerét, módszereit és eljárásait.</w:t>
            </w:r>
          </w:p>
          <w:p w14:paraId="6F7C7869" w14:textId="77777777" w:rsidR="002801D2" w:rsidRPr="00BF1195" w:rsidRDefault="002801D2" w:rsidP="006F410C">
            <w:pPr>
              <w:jc w:val="both"/>
            </w:pPr>
            <w:r>
              <w:t>- Tisztában van a sportdiplomácia szabályozási környezetével, a szabályozás folyamatával.</w:t>
            </w:r>
          </w:p>
        </w:tc>
      </w:tr>
      <w:tr w:rsidR="002801D2" w:rsidRPr="007317D2" w14:paraId="2707519C" w14:textId="77777777" w:rsidTr="006F410C">
        <w:tc>
          <w:tcPr>
            <w:tcW w:w="1529" w:type="dxa"/>
            <w:vMerge w:val="restart"/>
            <w:shd w:val="clear" w:color="auto" w:fill="auto"/>
          </w:tcPr>
          <w:p w14:paraId="2DADAD1D" w14:textId="77777777" w:rsidR="002801D2" w:rsidRPr="007317D2" w:rsidRDefault="002801D2" w:rsidP="002801D2">
            <w:pPr>
              <w:numPr>
                <w:ilvl w:val="0"/>
                <w:numId w:val="110"/>
              </w:numPr>
              <w:ind w:left="720"/>
            </w:pPr>
          </w:p>
        </w:tc>
        <w:tc>
          <w:tcPr>
            <w:tcW w:w="7721" w:type="dxa"/>
            <w:shd w:val="clear" w:color="auto" w:fill="auto"/>
          </w:tcPr>
          <w:p w14:paraId="7AD70C7F" w14:textId="77777777" w:rsidR="002801D2" w:rsidRPr="00BF1195" w:rsidRDefault="002801D2" w:rsidP="006F410C">
            <w:pPr>
              <w:jc w:val="both"/>
            </w:pPr>
            <w:r>
              <w:t>A</w:t>
            </w:r>
            <w:r w:rsidRPr="009B13F2">
              <w:t>z Olimpiai Játékok diplomáciai lehetőségei és feladatai</w:t>
            </w:r>
          </w:p>
        </w:tc>
      </w:tr>
      <w:tr w:rsidR="002801D2" w:rsidRPr="007317D2" w14:paraId="5F5638AD" w14:textId="77777777" w:rsidTr="006F410C">
        <w:tc>
          <w:tcPr>
            <w:tcW w:w="1529" w:type="dxa"/>
            <w:vMerge/>
            <w:shd w:val="clear" w:color="auto" w:fill="auto"/>
          </w:tcPr>
          <w:p w14:paraId="5ED28FAF" w14:textId="77777777" w:rsidR="002801D2" w:rsidRPr="007317D2" w:rsidRDefault="002801D2" w:rsidP="002801D2">
            <w:pPr>
              <w:numPr>
                <w:ilvl w:val="0"/>
                <w:numId w:val="110"/>
              </w:numPr>
              <w:ind w:left="720"/>
            </w:pPr>
          </w:p>
        </w:tc>
        <w:tc>
          <w:tcPr>
            <w:tcW w:w="7721" w:type="dxa"/>
            <w:shd w:val="clear" w:color="auto" w:fill="auto"/>
          </w:tcPr>
          <w:p w14:paraId="4EDF0763" w14:textId="77777777" w:rsidR="002801D2" w:rsidRDefault="002801D2" w:rsidP="006F410C">
            <w:pPr>
              <w:jc w:val="both"/>
            </w:pPr>
            <w:r>
              <w:t>TE- Ismeri az Olimpiai Játékok diplomáciai jelentőségét és feladatait.</w:t>
            </w:r>
          </w:p>
          <w:p w14:paraId="5D2B407F" w14:textId="77777777" w:rsidR="002801D2" w:rsidRPr="00BF1195" w:rsidRDefault="002801D2" w:rsidP="006F410C">
            <w:pPr>
              <w:jc w:val="both"/>
            </w:pPr>
            <w:r>
              <w:t>- Tisztában van az olimpiai protokoll szabályozási környezetével, a szabályozás folyamatával.</w:t>
            </w:r>
          </w:p>
        </w:tc>
      </w:tr>
      <w:tr w:rsidR="002801D2" w:rsidRPr="007317D2" w14:paraId="1DC822EC" w14:textId="77777777" w:rsidTr="006F410C">
        <w:tc>
          <w:tcPr>
            <w:tcW w:w="1529" w:type="dxa"/>
            <w:vMerge w:val="restart"/>
            <w:shd w:val="clear" w:color="auto" w:fill="auto"/>
          </w:tcPr>
          <w:p w14:paraId="09C93E4F" w14:textId="77777777" w:rsidR="002801D2" w:rsidRPr="007317D2" w:rsidRDefault="002801D2" w:rsidP="002801D2">
            <w:pPr>
              <w:numPr>
                <w:ilvl w:val="0"/>
                <w:numId w:val="110"/>
              </w:numPr>
              <w:ind w:left="720"/>
            </w:pPr>
          </w:p>
        </w:tc>
        <w:tc>
          <w:tcPr>
            <w:tcW w:w="7721" w:type="dxa"/>
            <w:shd w:val="clear" w:color="auto" w:fill="auto"/>
          </w:tcPr>
          <w:p w14:paraId="0868210A" w14:textId="77777777" w:rsidR="002801D2" w:rsidRPr="00BF1195" w:rsidRDefault="002801D2" w:rsidP="006F410C">
            <w:pPr>
              <w:jc w:val="both"/>
            </w:pPr>
            <w:r w:rsidRPr="009B13F2">
              <w:t>A magyar sportdiplomácia helyzete, eredményei, reprezentánsai</w:t>
            </w:r>
          </w:p>
        </w:tc>
      </w:tr>
      <w:tr w:rsidR="002801D2" w:rsidRPr="007317D2" w14:paraId="1F0AC89E" w14:textId="77777777" w:rsidTr="006F410C">
        <w:tc>
          <w:tcPr>
            <w:tcW w:w="1529" w:type="dxa"/>
            <w:vMerge/>
            <w:shd w:val="clear" w:color="auto" w:fill="auto"/>
          </w:tcPr>
          <w:p w14:paraId="21F08A9B" w14:textId="77777777" w:rsidR="002801D2" w:rsidRPr="007317D2" w:rsidRDefault="002801D2" w:rsidP="002801D2">
            <w:pPr>
              <w:numPr>
                <w:ilvl w:val="0"/>
                <w:numId w:val="110"/>
              </w:numPr>
              <w:ind w:left="720"/>
            </w:pPr>
          </w:p>
        </w:tc>
        <w:tc>
          <w:tcPr>
            <w:tcW w:w="7721" w:type="dxa"/>
            <w:shd w:val="clear" w:color="auto" w:fill="auto"/>
          </w:tcPr>
          <w:p w14:paraId="2402321B" w14:textId="77777777" w:rsidR="002801D2" w:rsidRDefault="002801D2" w:rsidP="006F410C">
            <w:pPr>
              <w:jc w:val="both"/>
            </w:pPr>
            <w:r>
              <w:t>TE- Ismeri a magyar sportdiplomácia történetét, jelentőségét.</w:t>
            </w:r>
          </w:p>
          <w:p w14:paraId="0348E877" w14:textId="77777777" w:rsidR="002801D2" w:rsidRPr="00BF1195" w:rsidRDefault="002801D2" w:rsidP="006F410C">
            <w:pPr>
              <w:jc w:val="both"/>
            </w:pPr>
            <w:r>
              <w:t>- Tisztában van a magyar sportdiplomácia szabályozási környezetével, a szabályozás folyamatával.</w:t>
            </w:r>
          </w:p>
        </w:tc>
      </w:tr>
      <w:tr w:rsidR="002801D2" w:rsidRPr="007317D2" w14:paraId="04E0598A" w14:textId="77777777" w:rsidTr="006F410C">
        <w:tc>
          <w:tcPr>
            <w:tcW w:w="1529" w:type="dxa"/>
            <w:vMerge w:val="restart"/>
            <w:shd w:val="clear" w:color="auto" w:fill="auto"/>
          </w:tcPr>
          <w:p w14:paraId="7BBF0F64" w14:textId="77777777" w:rsidR="002801D2" w:rsidRPr="007317D2" w:rsidRDefault="002801D2" w:rsidP="002801D2">
            <w:pPr>
              <w:numPr>
                <w:ilvl w:val="0"/>
                <w:numId w:val="110"/>
              </w:numPr>
              <w:ind w:left="720"/>
            </w:pPr>
          </w:p>
        </w:tc>
        <w:tc>
          <w:tcPr>
            <w:tcW w:w="7721" w:type="dxa"/>
            <w:shd w:val="clear" w:color="auto" w:fill="auto"/>
          </w:tcPr>
          <w:p w14:paraId="6BBE76CC" w14:textId="77777777" w:rsidR="002801D2" w:rsidRPr="00BF1195" w:rsidRDefault="002801D2" w:rsidP="006F410C">
            <w:pPr>
              <w:jc w:val="both"/>
            </w:pPr>
            <w:r w:rsidRPr="009B13F2">
              <w:t>Protokoll a sportban. Sportrendezvények és nemzetközi események protokollja</w:t>
            </w:r>
          </w:p>
        </w:tc>
      </w:tr>
      <w:tr w:rsidR="002801D2" w:rsidRPr="007317D2" w14:paraId="3F0CC00A" w14:textId="77777777" w:rsidTr="006F410C">
        <w:tc>
          <w:tcPr>
            <w:tcW w:w="1529" w:type="dxa"/>
            <w:vMerge/>
            <w:shd w:val="clear" w:color="auto" w:fill="auto"/>
          </w:tcPr>
          <w:p w14:paraId="2DD7A620" w14:textId="77777777" w:rsidR="002801D2" w:rsidRPr="007317D2" w:rsidRDefault="002801D2" w:rsidP="002801D2">
            <w:pPr>
              <w:numPr>
                <w:ilvl w:val="0"/>
                <w:numId w:val="110"/>
              </w:numPr>
              <w:ind w:left="720"/>
            </w:pPr>
          </w:p>
        </w:tc>
        <w:tc>
          <w:tcPr>
            <w:tcW w:w="7721" w:type="dxa"/>
            <w:shd w:val="clear" w:color="auto" w:fill="auto"/>
          </w:tcPr>
          <w:p w14:paraId="450CECCC" w14:textId="77777777" w:rsidR="002801D2" w:rsidRPr="00AE04AB" w:rsidRDefault="002801D2" w:rsidP="006F410C">
            <w:pPr>
              <w:jc w:val="both"/>
            </w:pPr>
            <w:r>
              <w:t>TE</w:t>
            </w:r>
            <w:r w:rsidRPr="00AE04AB">
              <w:t xml:space="preserve">- Ismeri a </w:t>
            </w:r>
            <w:r>
              <w:t xml:space="preserve">sport </w:t>
            </w:r>
            <w:r w:rsidRPr="00AE04AB">
              <w:t>protokoll alapfogalmait, eszközrendszerét, módszereit és eljárásait.</w:t>
            </w:r>
          </w:p>
          <w:p w14:paraId="1BE5196A" w14:textId="77777777" w:rsidR="002801D2" w:rsidRPr="00BF1195" w:rsidRDefault="002801D2" w:rsidP="006F410C">
            <w:pPr>
              <w:jc w:val="both"/>
            </w:pPr>
            <w:r w:rsidRPr="00AE04AB">
              <w:t>- Tisztában van a</w:t>
            </w:r>
            <w:r>
              <w:t xml:space="preserve"> sport</w:t>
            </w:r>
            <w:r w:rsidRPr="00AE04AB">
              <w:t xml:space="preserve"> protokoll szabályozási környezetével, a szabályozás folyamatával.</w:t>
            </w:r>
          </w:p>
        </w:tc>
      </w:tr>
      <w:tr w:rsidR="002801D2" w:rsidRPr="007317D2" w14:paraId="53797B80" w14:textId="77777777" w:rsidTr="006F410C">
        <w:tc>
          <w:tcPr>
            <w:tcW w:w="1529" w:type="dxa"/>
            <w:vMerge w:val="restart"/>
            <w:shd w:val="clear" w:color="auto" w:fill="auto"/>
          </w:tcPr>
          <w:p w14:paraId="673012E0" w14:textId="77777777" w:rsidR="002801D2" w:rsidRPr="007317D2" w:rsidRDefault="002801D2" w:rsidP="002801D2">
            <w:pPr>
              <w:numPr>
                <w:ilvl w:val="0"/>
                <w:numId w:val="110"/>
              </w:numPr>
              <w:ind w:left="720"/>
            </w:pPr>
          </w:p>
        </w:tc>
        <w:tc>
          <w:tcPr>
            <w:tcW w:w="7721" w:type="dxa"/>
            <w:shd w:val="clear" w:color="auto" w:fill="auto"/>
          </w:tcPr>
          <w:p w14:paraId="3A511403" w14:textId="77777777" w:rsidR="002801D2" w:rsidRPr="00BF1195" w:rsidRDefault="002801D2" w:rsidP="006F410C">
            <w:pPr>
              <w:jc w:val="both"/>
            </w:pPr>
            <w:r w:rsidRPr="009B13F2">
              <w:t>Hazai világesemények szervezésének protokoll szabályai és tapasztalatai</w:t>
            </w:r>
          </w:p>
        </w:tc>
      </w:tr>
      <w:tr w:rsidR="002801D2" w:rsidRPr="007317D2" w14:paraId="672193FD" w14:textId="77777777" w:rsidTr="006F410C">
        <w:tc>
          <w:tcPr>
            <w:tcW w:w="1529" w:type="dxa"/>
            <w:vMerge/>
            <w:shd w:val="clear" w:color="auto" w:fill="auto"/>
          </w:tcPr>
          <w:p w14:paraId="7683B11E" w14:textId="77777777" w:rsidR="002801D2" w:rsidRPr="007317D2" w:rsidRDefault="002801D2" w:rsidP="002801D2">
            <w:pPr>
              <w:numPr>
                <w:ilvl w:val="0"/>
                <w:numId w:val="110"/>
              </w:numPr>
              <w:ind w:left="720"/>
            </w:pPr>
          </w:p>
        </w:tc>
        <w:tc>
          <w:tcPr>
            <w:tcW w:w="7721" w:type="dxa"/>
            <w:shd w:val="clear" w:color="auto" w:fill="auto"/>
          </w:tcPr>
          <w:p w14:paraId="352EC103" w14:textId="77777777" w:rsidR="002801D2" w:rsidRDefault="002801D2" w:rsidP="006F410C">
            <w:pPr>
              <w:jc w:val="both"/>
            </w:pPr>
            <w:r>
              <w:t>TE- Képes az elsajátított diplomáciai-szakmai, jogi, szervezési ismeretek hatékony gyakorlati alkalmazására.</w:t>
            </w:r>
          </w:p>
          <w:p w14:paraId="5DAF6655" w14:textId="77777777" w:rsidR="002801D2" w:rsidRDefault="002801D2" w:rsidP="006F410C">
            <w:pPr>
              <w:jc w:val="both"/>
            </w:pPr>
            <w:r>
              <w:t>- Képes a testnevelési és sportszervezetek, egyesületek, civil szervezetek létrehozására, céljainak meghatározására, a sportmozgalom gyakorlati szervezésére.</w:t>
            </w:r>
          </w:p>
          <w:p w14:paraId="2CF5A758" w14:textId="77777777" w:rsidR="002801D2" w:rsidRPr="00BF1195" w:rsidRDefault="002801D2" w:rsidP="006F410C">
            <w:pPr>
              <w:jc w:val="both"/>
            </w:pPr>
            <w:r>
              <w:t>- Képes a szakterületi erőforrások felkutatására, bevonására és az azokkal történő gaz-dálkodásra.</w:t>
            </w:r>
          </w:p>
        </w:tc>
      </w:tr>
      <w:tr w:rsidR="002801D2" w:rsidRPr="007317D2" w14:paraId="452342D5" w14:textId="77777777" w:rsidTr="006F410C">
        <w:tc>
          <w:tcPr>
            <w:tcW w:w="1529" w:type="dxa"/>
            <w:vMerge w:val="restart"/>
            <w:shd w:val="clear" w:color="auto" w:fill="auto"/>
          </w:tcPr>
          <w:p w14:paraId="0E373385" w14:textId="77777777" w:rsidR="002801D2" w:rsidRPr="007317D2" w:rsidRDefault="002801D2" w:rsidP="002801D2">
            <w:pPr>
              <w:numPr>
                <w:ilvl w:val="0"/>
                <w:numId w:val="110"/>
              </w:numPr>
              <w:ind w:left="720"/>
            </w:pPr>
          </w:p>
        </w:tc>
        <w:tc>
          <w:tcPr>
            <w:tcW w:w="7721" w:type="dxa"/>
            <w:shd w:val="clear" w:color="auto" w:fill="auto"/>
          </w:tcPr>
          <w:p w14:paraId="76C02A4A" w14:textId="77777777" w:rsidR="002801D2" w:rsidRPr="00BF1195" w:rsidRDefault="002801D2" w:rsidP="006F410C">
            <w:pPr>
              <w:jc w:val="both"/>
            </w:pPr>
            <w:r>
              <w:t>Sportrendezvények szervező bizottságának összeállítása, feladatai és protokoll forgatókönyv készítése</w:t>
            </w:r>
          </w:p>
        </w:tc>
      </w:tr>
      <w:tr w:rsidR="002801D2" w:rsidRPr="007317D2" w14:paraId="62A079AD" w14:textId="77777777" w:rsidTr="006F410C">
        <w:tc>
          <w:tcPr>
            <w:tcW w:w="1529" w:type="dxa"/>
            <w:vMerge/>
            <w:shd w:val="clear" w:color="auto" w:fill="auto"/>
          </w:tcPr>
          <w:p w14:paraId="74C7B939" w14:textId="77777777" w:rsidR="002801D2" w:rsidRPr="007317D2" w:rsidRDefault="002801D2" w:rsidP="002801D2">
            <w:pPr>
              <w:numPr>
                <w:ilvl w:val="0"/>
                <w:numId w:val="110"/>
              </w:numPr>
              <w:ind w:left="720"/>
            </w:pPr>
          </w:p>
        </w:tc>
        <w:tc>
          <w:tcPr>
            <w:tcW w:w="7721" w:type="dxa"/>
            <w:shd w:val="clear" w:color="auto" w:fill="auto"/>
          </w:tcPr>
          <w:p w14:paraId="2D19A35D" w14:textId="77777777" w:rsidR="002801D2" w:rsidRDefault="002801D2" w:rsidP="006F410C">
            <w:pPr>
              <w:jc w:val="both"/>
            </w:pPr>
            <w:r>
              <w:t>TE - Képes az elsajátított diplomáciai-szakmai, jogi, valamint szervezési ismeretek hatékony gyakorlati alkalmazására.</w:t>
            </w:r>
          </w:p>
          <w:p w14:paraId="4B9CF0BD" w14:textId="77777777" w:rsidR="002801D2" w:rsidRDefault="002801D2" w:rsidP="006F410C">
            <w:pPr>
              <w:jc w:val="both"/>
            </w:pPr>
            <w:r>
              <w:t>- Képes a testnevelési és sportszervezetek, egyesületek, civil szervezetek létrehozására, céljainak meghatározására, a sportmozgalom gyakorlati szervezésére.</w:t>
            </w:r>
          </w:p>
          <w:p w14:paraId="5ECC6736" w14:textId="77777777" w:rsidR="002801D2" w:rsidRPr="00BF1195" w:rsidRDefault="002801D2" w:rsidP="006F410C">
            <w:pPr>
              <w:jc w:val="both"/>
            </w:pPr>
            <w:r>
              <w:t>- Képes a szakterületi erőforrások felkutatására, bevonására és az azokkal történő gaz-dálkodásra.</w:t>
            </w:r>
          </w:p>
        </w:tc>
      </w:tr>
      <w:tr w:rsidR="002801D2" w:rsidRPr="007317D2" w14:paraId="423BA0F7" w14:textId="77777777" w:rsidTr="006F410C">
        <w:tc>
          <w:tcPr>
            <w:tcW w:w="1529" w:type="dxa"/>
            <w:vMerge w:val="restart"/>
            <w:shd w:val="clear" w:color="auto" w:fill="auto"/>
          </w:tcPr>
          <w:p w14:paraId="4168D3BD" w14:textId="77777777" w:rsidR="002801D2" w:rsidRPr="007317D2" w:rsidRDefault="002801D2" w:rsidP="002801D2">
            <w:pPr>
              <w:numPr>
                <w:ilvl w:val="0"/>
                <w:numId w:val="110"/>
              </w:numPr>
              <w:ind w:left="720"/>
            </w:pPr>
          </w:p>
        </w:tc>
        <w:tc>
          <w:tcPr>
            <w:tcW w:w="7721" w:type="dxa"/>
            <w:shd w:val="clear" w:color="auto" w:fill="auto"/>
          </w:tcPr>
          <w:p w14:paraId="6D8FD718" w14:textId="77777777" w:rsidR="002801D2" w:rsidRPr="00BF1195" w:rsidRDefault="002801D2" w:rsidP="006F410C">
            <w:pPr>
              <w:jc w:val="both"/>
            </w:pPr>
            <w:r>
              <w:t>Kiselőadások, csoportmunka</w:t>
            </w:r>
          </w:p>
        </w:tc>
      </w:tr>
      <w:tr w:rsidR="002801D2" w:rsidRPr="007317D2" w14:paraId="3D5C65E6" w14:textId="77777777" w:rsidTr="006F410C">
        <w:tc>
          <w:tcPr>
            <w:tcW w:w="1529" w:type="dxa"/>
            <w:vMerge/>
            <w:shd w:val="clear" w:color="auto" w:fill="auto"/>
          </w:tcPr>
          <w:p w14:paraId="049AF748" w14:textId="77777777" w:rsidR="002801D2" w:rsidRPr="007317D2" w:rsidRDefault="002801D2" w:rsidP="002801D2">
            <w:pPr>
              <w:numPr>
                <w:ilvl w:val="0"/>
                <w:numId w:val="110"/>
              </w:numPr>
              <w:ind w:left="720"/>
            </w:pPr>
          </w:p>
        </w:tc>
        <w:tc>
          <w:tcPr>
            <w:tcW w:w="7721" w:type="dxa"/>
            <w:shd w:val="clear" w:color="auto" w:fill="auto"/>
          </w:tcPr>
          <w:p w14:paraId="480D2693" w14:textId="77777777" w:rsidR="002801D2" w:rsidRPr="003B38B1" w:rsidRDefault="002801D2" w:rsidP="006F410C">
            <w:pPr>
              <w:jc w:val="both"/>
            </w:pPr>
            <w:r>
              <w:t>TE</w:t>
            </w:r>
            <w:r w:rsidRPr="003B38B1">
              <w:t xml:space="preserve">- Képes az elsajátított </w:t>
            </w:r>
            <w:r>
              <w:t>diplomáciai-</w:t>
            </w:r>
            <w:r w:rsidRPr="003B38B1">
              <w:t>szakmai, jogi, valamint szervezési ismeretek hatékony gyakorlati alkalmazására.</w:t>
            </w:r>
          </w:p>
          <w:p w14:paraId="3B8DAFB1" w14:textId="77777777" w:rsidR="002801D2" w:rsidRPr="003B38B1" w:rsidRDefault="002801D2" w:rsidP="006F410C">
            <w:pPr>
              <w:jc w:val="both"/>
            </w:pPr>
            <w:r w:rsidRPr="003B38B1">
              <w:t>- Képes a testnevelési és sportszervezetek, egyesületek, civil szervezetek létrehozására, céljainak meghatározására, a sportmozgalom gyakorlati szervezésére.</w:t>
            </w:r>
          </w:p>
          <w:p w14:paraId="4599EE6B" w14:textId="77777777" w:rsidR="002801D2" w:rsidRPr="00BF1195" w:rsidRDefault="002801D2" w:rsidP="006F410C">
            <w:pPr>
              <w:jc w:val="both"/>
            </w:pPr>
            <w:r w:rsidRPr="003B38B1">
              <w:t>- Képes a szakterületi erőforrások felkutatására, bevonására és az azokkal történő gazdálkodásra.</w:t>
            </w:r>
          </w:p>
        </w:tc>
      </w:tr>
      <w:tr w:rsidR="002801D2" w:rsidRPr="007317D2" w14:paraId="18C24AD8" w14:textId="77777777" w:rsidTr="006F410C">
        <w:tc>
          <w:tcPr>
            <w:tcW w:w="1529" w:type="dxa"/>
            <w:vMerge w:val="restart"/>
            <w:shd w:val="clear" w:color="auto" w:fill="auto"/>
          </w:tcPr>
          <w:p w14:paraId="1CBDF908" w14:textId="77777777" w:rsidR="002801D2" w:rsidRPr="007317D2" w:rsidRDefault="002801D2" w:rsidP="002801D2">
            <w:pPr>
              <w:numPr>
                <w:ilvl w:val="0"/>
                <w:numId w:val="110"/>
              </w:numPr>
              <w:ind w:left="720"/>
            </w:pPr>
          </w:p>
        </w:tc>
        <w:tc>
          <w:tcPr>
            <w:tcW w:w="7721" w:type="dxa"/>
            <w:shd w:val="clear" w:color="auto" w:fill="auto"/>
          </w:tcPr>
          <w:p w14:paraId="3F075E88" w14:textId="77777777" w:rsidR="002801D2" w:rsidRPr="00BF1195" w:rsidRDefault="002801D2" w:rsidP="006F410C">
            <w:pPr>
              <w:jc w:val="both"/>
            </w:pPr>
            <w:r w:rsidRPr="009B13F2">
              <w:t>Második zárthelyi dolgozat</w:t>
            </w:r>
          </w:p>
        </w:tc>
      </w:tr>
      <w:tr w:rsidR="002801D2" w:rsidRPr="007317D2" w14:paraId="6EBDAD5A" w14:textId="77777777" w:rsidTr="006F410C">
        <w:trPr>
          <w:trHeight w:val="70"/>
        </w:trPr>
        <w:tc>
          <w:tcPr>
            <w:tcW w:w="1529" w:type="dxa"/>
            <w:vMerge/>
            <w:shd w:val="clear" w:color="auto" w:fill="auto"/>
          </w:tcPr>
          <w:p w14:paraId="70BE0639" w14:textId="77777777" w:rsidR="002801D2" w:rsidRPr="007317D2" w:rsidRDefault="002801D2" w:rsidP="002801D2">
            <w:pPr>
              <w:numPr>
                <w:ilvl w:val="0"/>
                <w:numId w:val="110"/>
              </w:numPr>
              <w:ind w:left="720"/>
            </w:pPr>
          </w:p>
        </w:tc>
        <w:tc>
          <w:tcPr>
            <w:tcW w:w="7721" w:type="dxa"/>
            <w:shd w:val="clear" w:color="auto" w:fill="auto"/>
          </w:tcPr>
          <w:p w14:paraId="4501BD08" w14:textId="77777777" w:rsidR="002801D2" w:rsidRPr="00BF1195" w:rsidRDefault="002801D2" w:rsidP="006F410C">
            <w:pPr>
              <w:jc w:val="both"/>
            </w:pPr>
            <w:r>
              <w:t>TE – beszámolás az eddig megszerzett ismeretekről</w:t>
            </w:r>
          </w:p>
        </w:tc>
      </w:tr>
    </w:tbl>
    <w:p w14:paraId="7DB0408A" w14:textId="77777777" w:rsidR="002801D2" w:rsidRDefault="002801D2" w:rsidP="002801D2">
      <w:r>
        <w:t>*TE tanulási eredmények</w:t>
      </w:r>
    </w:p>
    <w:p w14:paraId="12D5A93B" w14:textId="77777777" w:rsidR="00CA0DC4" w:rsidRPr="00B87399" w:rsidRDefault="00CA0DC4">
      <w:pPr>
        <w:spacing w:after="160" w:line="259" w:lineRule="auto"/>
      </w:pPr>
      <w:r w:rsidRPr="00B87399">
        <w:br w:type="page"/>
      </w:r>
    </w:p>
    <w:tbl>
      <w:tblPr>
        <w:tblW w:w="0"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2801D2" w14:paraId="6EA41B6F"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0DAE4F0C" w14:textId="77777777" w:rsidR="002801D2" w:rsidRDefault="002801D2" w:rsidP="006F410C">
            <w:pPr>
              <w:ind w:left="20"/>
              <w:rPr>
                <w:rFonts w:eastAsia="Arial Unicode MS"/>
              </w:rPr>
            </w:pPr>
            <w: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hideMark/>
          </w:tcPr>
          <w:p w14:paraId="731B3AA0" w14:textId="77777777" w:rsidR="002801D2" w:rsidRDefault="002801D2" w:rsidP="006F410C">
            <w:pPr>
              <w:rPr>
                <w:rFonts w:eastAsia="Arial Unicode MS"/>
              </w:rPr>
            </w:pPr>
            <w: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14:paraId="76A4FFF6" w14:textId="77777777" w:rsidR="002801D2" w:rsidRDefault="002801D2" w:rsidP="006F410C">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14:paraId="32FC79AD" w14:textId="77777777" w:rsidR="002801D2" w:rsidRDefault="002801D2" w:rsidP="006F410C">
            <w:pPr>
              <w:jc w:val="center"/>
              <w:rPr>
                <w:rFonts w:eastAsia="Arial Unicode MS"/>
                <w:sz w:val="16"/>
                <w:szCs w:val="16"/>
              </w:rPr>
            </w:pPr>
            <w:r>
              <w:t>Kódja</w:t>
            </w:r>
            <w:r>
              <w:rPr>
                <w:sz w:val="16"/>
                <w:szCs w:val="16"/>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14:paraId="1AD4BEB0" w14:textId="77777777" w:rsidR="002801D2" w:rsidRDefault="002801D2" w:rsidP="006F410C">
            <w:pPr>
              <w:jc w:val="center"/>
            </w:pPr>
            <w:r>
              <w:rPr>
                <w:rStyle w:val="link"/>
              </w:rPr>
              <w:t>GT_ASRN053-17</w:t>
            </w:r>
          </w:p>
        </w:tc>
      </w:tr>
      <w:tr w:rsidR="002801D2" w14:paraId="7C659F14" w14:textId="77777777" w:rsidTr="006F410C">
        <w:trPr>
          <w:cantSplit/>
          <w:trHeight w:val="420"/>
        </w:trPr>
        <w:tc>
          <w:tcPr>
            <w:tcW w:w="13917" w:type="dxa"/>
            <w:gridSpan w:val="3"/>
            <w:vMerge/>
            <w:tcBorders>
              <w:top w:val="single" w:sz="4" w:space="0" w:color="auto"/>
              <w:left w:val="single" w:sz="4" w:space="0" w:color="auto"/>
              <w:bottom w:val="single" w:sz="4" w:space="0" w:color="000000"/>
              <w:right w:val="single" w:sz="4" w:space="0" w:color="000000"/>
            </w:tcBorders>
            <w:vAlign w:val="center"/>
            <w:hideMark/>
          </w:tcPr>
          <w:p w14:paraId="28BD65B1" w14:textId="77777777" w:rsidR="002801D2" w:rsidRDefault="002801D2" w:rsidP="006F410C">
            <w:pPr>
              <w:rPr>
                <w:rFonts w:eastAsia="Arial Unicode MS"/>
              </w:rPr>
            </w:pPr>
          </w:p>
        </w:tc>
        <w:tc>
          <w:tcPr>
            <w:tcW w:w="1427" w:type="dxa"/>
            <w:gridSpan w:val="2"/>
            <w:tcBorders>
              <w:top w:val="nil"/>
              <w:left w:val="nil"/>
              <w:bottom w:val="single" w:sz="4" w:space="0" w:color="auto"/>
              <w:right w:val="single" w:sz="4" w:space="0" w:color="auto"/>
            </w:tcBorders>
            <w:vAlign w:val="center"/>
            <w:hideMark/>
          </w:tcPr>
          <w:p w14:paraId="04F2EE3A" w14:textId="77777777" w:rsidR="002801D2" w:rsidRDefault="002801D2" w:rsidP="006F410C">
            <w: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14:paraId="76A9E003" w14:textId="77777777" w:rsidR="002801D2" w:rsidRDefault="002801D2" w:rsidP="006F410C">
            <w:pPr>
              <w:jc w:val="center"/>
              <w:rPr>
                <w:b/>
              </w:rPr>
            </w:pPr>
            <w:r>
              <w:rPr>
                <w:b/>
              </w:rPr>
              <w:t>Proseminar</w:t>
            </w: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6E03D517" w14:textId="77777777" w:rsidR="002801D2" w:rsidRDefault="002801D2" w:rsidP="006F410C">
            <w:pPr>
              <w:rPr>
                <w:rFonts w:eastAsia="Arial Unicode MS"/>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2412B2E4" w14:textId="77777777" w:rsidR="002801D2" w:rsidRDefault="002801D2" w:rsidP="006F410C"/>
        </w:tc>
      </w:tr>
      <w:tr w:rsidR="002801D2" w14:paraId="22FDE708"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194C2B1" w14:textId="77777777" w:rsidR="002801D2" w:rsidRDefault="002801D2" w:rsidP="006F410C">
            <w:pPr>
              <w:jc w:val="center"/>
              <w:rPr>
                <w:b/>
                <w:bCs/>
                <w:sz w:val="24"/>
                <w:szCs w:val="24"/>
              </w:rPr>
            </w:pPr>
          </w:p>
        </w:tc>
      </w:tr>
      <w:tr w:rsidR="002801D2" w14:paraId="0A80812F"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14:paraId="0194D283" w14:textId="77777777" w:rsidR="002801D2" w:rsidRDefault="002801D2" w:rsidP="006F410C">
            <w:pPr>
              <w:ind w:left="20"/>
              <w:rPr>
                <w:sz w:val="16"/>
                <w:szCs w:val="16"/>
              </w:rPr>
            </w:pPr>
            <w:r>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14:paraId="455C8C55" w14:textId="77777777" w:rsidR="002801D2" w:rsidRDefault="002801D2" w:rsidP="006F410C">
            <w:pPr>
              <w:jc w:val="center"/>
              <w:rPr>
                <w:b/>
              </w:rPr>
            </w:pPr>
            <w:r>
              <w:rPr>
                <w:b/>
              </w:rPr>
              <w:t>DE GTK Vezetés-és Szervezéstudományi Intézet</w:t>
            </w:r>
          </w:p>
        </w:tc>
      </w:tr>
      <w:tr w:rsidR="002801D2" w14:paraId="1514DBCB"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14:paraId="7EE8A104" w14:textId="77777777" w:rsidR="002801D2" w:rsidRDefault="002801D2" w:rsidP="006F410C">
            <w:pPr>
              <w:ind w:left="20"/>
              <w:rPr>
                <w:rFonts w:eastAsia="Arial Unicode MS"/>
              </w:rPr>
            </w:pPr>
            <w: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14:paraId="3D761874" w14:textId="77777777" w:rsidR="002801D2" w:rsidRDefault="002801D2" w:rsidP="006F410C">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hideMark/>
          </w:tcPr>
          <w:p w14:paraId="7694F9AC" w14:textId="77777777" w:rsidR="002801D2" w:rsidRDefault="002801D2" w:rsidP="006F410C">
            <w:pPr>
              <w:jc w:val="center"/>
              <w:rPr>
                <w:rFonts w:eastAsia="Arial Unicode MS"/>
              </w:rPr>
            </w:pPr>
            <w: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14:paraId="4C3B2C07" w14:textId="77777777" w:rsidR="002801D2" w:rsidRDefault="002801D2" w:rsidP="006F410C">
            <w:pPr>
              <w:jc w:val="center"/>
              <w:rPr>
                <w:rFonts w:eastAsia="Arial Unicode MS"/>
              </w:rPr>
            </w:pPr>
            <w:r>
              <w:rPr>
                <w:rFonts w:eastAsia="Arial Unicode MS"/>
              </w:rPr>
              <w:t>–</w:t>
            </w:r>
          </w:p>
        </w:tc>
      </w:tr>
      <w:tr w:rsidR="002801D2" w14:paraId="1894B63A" w14:textId="77777777" w:rsidTr="006F410C">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40A6A7" w14:textId="77777777" w:rsidR="002801D2" w:rsidRDefault="002801D2" w:rsidP="006F410C">
            <w:pPr>
              <w:jc w:val="center"/>
            </w:pPr>
            <w: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14:paraId="37463F71" w14:textId="77777777" w:rsidR="002801D2" w:rsidRDefault="002801D2" w:rsidP="006F410C">
            <w:pPr>
              <w:jc w:val="center"/>
            </w:pPr>
            <w: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14:paraId="1CFCA5AC" w14:textId="77777777" w:rsidR="002801D2" w:rsidRDefault="002801D2" w:rsidP="006F410C">
            <w:pPr>
              <w:jc w:val="center"/>
            </w:pPr>
            <w: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14:paraId="236C863C" w14:textId="77777777" w:rsidR="002801D2" w:rsidRDefault="002801D2" w:rsidP="006F410C">
            <w:pPr>
              <w:jc w:val="center"/>
            </w:pPr>
            <w: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156681F8" w14:textId="77777777" w:rsidR="002801D2" w:rsidRDefault="002801D2" w:rsidP="006F410C">
            <w:pPr>
              <w:jc w:val="center"/>
            </w:pPr>
            <w:r>
              <w:t>Oktatás nyelve</w:t>
            </w:r>
          </w:p>
        </w:tc>
      </w:tr>
      <w:tr w:rsidR="002801D2" w14:paraId="553EA51D" w14:textId="77777777" w:rsidTr="006F410C">
        <w:trPr>
          <w:cantSplit/>
          <w:trHeight w:val="221"/>
        </w:trPr>
        <w:tc>
          <w:tcPr>
            <w:tcW w:w="10610" w:type="dxa"/>
            <w:gridSpan w:val="2"/>
            <w:vMerge/>
            <w:tcBorders>
              <w:top w:val="single" w:sz="4" w:space="0" w:color="auto"/>
              <w:left w:val="single" w:sz="4" w:space="0" w:color="auto"/>
              <w:bottom w:val="single" w:sz="4" w:space="0" w:color="auto"/>
              <w:right w:val="single" w:sz="4" w:space="0" w:color="auto"/>
            </w:tcBorders>
            <w:vAlign w:val="center"/>
            <w:hideMark/>
          </w:tcPr>
          <w:p w14:paraId="1C1F8C37" w14:textId="77777777" w:rsidR="002801D2" w:rsidRDefault="002801D2" w:rsidP="006F410C"/>
        </w:tc>
        <w:tc>
          <w:tcPr>
            <w:tcW w:w="1515" w:type="dxa"/>
            <w:gridSpan w:val="3"/>
            <w:tcBorders>
              <w:top w:val="single" w:sz="4" w:space="0" w:color="auto"/>
              <w:left w:val="single" w:sz="4" w:space="0" w:color="auto"/>
              <w:bottom w:val="single" w:sz="4" w:space="0" w:color="auto"/>
              <w:right w:val="single" w:sz="4" w:space="0" w:color="auto"/>
            </w:tcBorders>
            <w:vAlign w:val="center"/>
            <w:hideMark/>
          </w:tcPr>
          <w:p w14:paraId="0152D5DA" w14:textId="77777777" w:rsidR="002801D2" w:rsidRDefault="002801D2" w:rsidP="006F410C">
            <w:pPr>
              <w:jc w:val="center"/>
              <w:rPr>
                <w:sz w:val="16"/>
                <w:szCs w:val="16"/>
              </w:rPr>
            </w:pPr>
            <w:r>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14:paraId="61E2C4B1" w14:textId="77777777" w:rsidR="002801D2" w:rsidRDefault="002801D2" w:rsidP="006F410C">
            <w:pPr>
              <w:jc w:val="center"/>
              <w:rPr>
                <w:sz w:val="16"/>
                <w:szCs w:val="16"/>
              </w:rPr>
            </w:pPr>
            <w:r>
              <w:rPr>
                <w:sz w:val="16"/>
                <w:szCs w:val="16"/>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53A0927E" w14:textId="77777777" w:rsidR="002801D2" w:rsidRDefault="002801D2" w:rsidP="006F410C"/>
        </w:tc>
        <w:tc>
          <w:tcPr>
            <w:tcW w:w="855" w:type="dxa"/>
            <w:vMerge/>
            <w:tcBorders>
              <w:top w:val="single" w:sz="4" w:space="0" w:color="auto"/>
              <w:left w:val="single" w:sz="4" w:space="0" w:color="auto"/>
              <w:bottom w:val="single" w:sz="4" w:space="0" w:color="auto"/>
              <w:right w:val="single" w:sz="4" w:space="0" w:color="auto"/>
            </w:tcBorders>
            <w:vAlign w:val="center"/>
            <w:hideMark/>
          </w:tcPr>
          <w:p w14:paraId="5220C90F" w14:textId="77777777" w:rsidR="002801D2" w:rsidRDefault="002801D2" w:rsidP="006F410C"/>
        </w:tc>
        <w:tc>
          <w:tcPr>
            <w:tcW w:w="2411" w:type="dxa"/>
            <w:vMerge/>
            <w:tcBorders>
              <w:top w:val="single" w:sz="4" w:space="0" w:color="auto"/>
              <w:left w:val="single" w:sz="4" w:space="0" w:color="auto"/>
              <w:bottom w:val="single" w:sz="4" w:space="0" w:color="auto"/>
              <w:right w:val="single" w:sz="4" w:space="0" w:color="auto"/>
            </w:tcBorders>
            <w:vAlign w:val="center"/>
            <w:hideMark/>
          </w:tcPr>
          <w:p w14:paraId="4ECE23C2" w14:textId="77777777" w:rsidR="002801D2" w:rsidRDefault="002801D2" w:rsidP="006F410C"/>
        </w:tc>
      </w:tr>
      <w:tr w:rsidR="002801D2" w14:paraId="54428235"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14:paraId="5F5128FE" w14:textId="77777777" w:rsidR="002801D2" w:rsidRDefault="002801D2" w:rsidP="006F410C">
            <w:pPr>
              <w:jc w:val="center"/>
              <w:rPr>
                <w:sz w:val="16"/>
                <w:szCs w:val="16"/>
              </w:rPr>
            </w:pPr>
            <w:r>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479E81D9" w14:textId="77777777" w:rsidR="002801D2" w:rsidRDefault="002801D2" w:rsidP="006F410C">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14:paraId="26E8390D" w14:textId="77777777" w:rsidR="002801D2" w:rsidRDefault="002801D2" w:rsidP="006F410C">
            <w:pPr>
              <w:jc w:val="center"/>
              <w:rPr>
                <w:sz w:val="16"/>
                <w:szCs w:val="16"/>
              </w:rPr>
            </w:pPr>
            <w:r>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35E16BAF" w14:textId="77777777" w:rsidR="002801D2" w:rsidRDefault="002801D2" w:rsidP="006F410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ECE8C0" w14:textId="77777777" w:rsidR="002801D2" w:rsidRDefault="002801D2" w:rsidP="006F410C">
            <w:pPr>
              <w:jc w:val="center"/>
              <w:rPr>
                <w:sz w:val="16"/>
                <w:szCs w:val="16"/>
              </w:rPr>
            </w:pPr>
            <w:r>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52A9CEDD" w14:textId="77777777" w:rsidR="002801D2" w:rsidRDefault="002801D2" w:rsidP="006F410C">
            <w:pPr>
              <w:jc w:val="center"/>
              <w:rPr>
                <w:b/>
                <w:sz w:val="16"/>
                <w:szCs w:val="16"/>
              </w:rPr>
            </w:pPr>
            <w:r>
              <w:rPr>
                <w:b/>
                <w:sz w:val="16"/>
                <w:szCs w:val="16"/>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14:paraId="5771C834" w14:textId="77777777" w:rsidR="002801D2" w:rsidRDefault="002801D2" w:rsidP="006F410C">
            <w:pPr>
              <w:jc w:val="center"/>
              <w:rPr>
                <w:b/>
              </w:rPr>
            </w:pPr>
            <w:r>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14:paraId="431A5D84" w14:textId="77777777" w:rsidR="002801D2" w:rsidRDefault="002801D2" w:rsidP="006F410C">
            <w:pPr>
              <w:jc w:val="center"/>
              <w:rPr>
                <w:b/>
              </w:rPr>
            </w:pPr>
            <w:r>
              <w:rPr>
                <w:b/>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14:paraId="658256A2" w14:textId="77777777" w:rsidR="002801D2" w:rsidRDefault="002801D2" w:rsidP="006F410C">
            <w:pPr>
              <w:jc w:val="center"/>
              <w:rPr>
                <w:b/>
              </w:rPr>
            </w:pPr>
            <w:r>
              <w:rPr>
                <w:b/>
              </w:rPr>
              <w:t>magyar</w:t>
            </w:r>
          </w:p>
        </w:tc>
      </w:tr>
      <w:tr w:rsidR="002801D2" w14:paraId="327E8B50"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14:paraId="168A00AD" w14:textId="77777777" w:rsidR="002801D2" w:rsidRDefault="002801D2" w:rsidP="006F410C">
            <w:pPr>
              <w:jc w:val="center"/>
              <w:rPr>
                <w:sz w:val="16"/>
                <w:szCs w:val="16"/>
              </w:rPr>
            </w:pPr>
            <w:r>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14:paraId="4748A305" w14:textId="77777777" w:rsidR="002801D2" w:rsidRDefault="002801D2" w:rsidP="006F410C">
            <w:pPr>
              <w:jc w:val="center"/>
              <w:rPr>
                <w:b/>
                <w:sz w:val="16"/>
                <w:szCs w:val="16"/>
              </w:rPr>
            </w:pPr>
            <w:r>
              <w:rPr>
                <w:b/>
                <w:sz w:val="16"/>
                <w:szCs w:val="16"/>
              </w:rPr>
              <w:t>nem</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14:paraId="48A2DD2B" w14:textId="77777777" w:rsidR="002801D2" w:rsidRDefault="002801D2" w:rsidP="006F410C">
            <w:pPr>
              <w:jc w:val="center"/>
              <w:rPr>
                <w:sz w:val="16"/>
                <w:szCs w:val="16"/>
              </w:rPr>
            </w:pPr>
            <w:r>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B0B991B" w14:textId="77777777" w:rsidR="002801D2" w:rsidRDefault="002801D2"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6FD7C85" w14:textId="77777777" w:rsidR="002801D2" w:rsidRDefault="002801D2" w:rsidP="006F410C">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59EE0BE" w14:textId="77777777" w:rsidR="002801D2" w:rsidRDefault="002801D2" w:rsidP="006F410C">
            <w:pPr>
              <w:jc w:val="center"/>
              <w:rPr>
                <w:b/>
                <w:sz w:val="16"/>
                <w:szCs w:val="16"/>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14:paraId="6B20BE8D" w14:textId="77777777" w:rsidR="002801D2" w:rsidRDefault="002801D2" w:rsidP="006F410C">
            <w:pPr>
              <w:rPr>
                <w:b/>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623B05DB" w14:textId="77777777" w:rsidR="002801D2" w:rsidRDefault="002801D2" w:rsidP="006F410C">
            <w:pPr>
              <w:rPr>
                <w:b/>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0D5C8C49" w14:textId="77777777" w:rsidR="002801D2" w:rsidRDefault="002801D2" w:rsidP="006F410C">
            <w:pPr>
              <w:rPr>
                <w:b/>
              </w:rPr>
            </w:pPr>
          </w:p>
        </w:tc>
      </w:tr>
      <w:tr w:rsidR="002801D2" w14:paraId="2EE50F79"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14:paraId="3BB337C8" w14:textId="77777777" w:rsidR="002801D2" w:rsidRDefault="002801D2" w:rsidP="006F410C">
            <w:pPr>
              <w:ind w:left="20"/>
              <w:rPr>
                <w:rFonts w:eastAsia="Arial Unicode MS"/>
              </w:rPr>
            </w:pPr>
            <w:r>
              <w:t>Tantárgyfelelős oktató</w:t>
            </w:r>
          </w:p>
        </w:tc>
        <w:tc>
          <w:tcPr>
            <w:tcW w:w="850" w:type="dxa"/>
            <w:tcBorders>
              <w:top w:val="nil"/>
              <w:left w:val="nil"/>
              <w:bottom w:val="single" w:sz="4" w:space="0" w:color="auto"/>
              <w:right w:val="single" w:sz="4" w:space="0" w:color="auto"/>
            </w:tcBorders>
            <w:vAlign w:val="center"/>
            <w:hideMark/>
          </w:tcPr>
          <w:p w14:paraId="656FC494" w14:textId="77777777" w:rsidR="002801D2" w:rsidRDefault="002801D2" w:rsidP="006F410C">
            <w:pPr>
              <w:rPr>
                <w:rFonts w:eastAsia="Arial Unicode MS"/>
              </w:rPr>
            </w:pPr>
            <w: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14:paraId="0BD54234" w14:textId="77777777" w:rsidR="002801D2" w:rsidRDefault="002801D2" w:rsidP="006F410C">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hideMark/>
          </w:tcPr>
          <w:p w14:paraId="0F596F9A" w14:textId="77777777" w:rsidR="002801D2" w:rsidRDefault="002801D2" w:rsidP="006F410C">
            <w:pPr>
              <w:rPr>
                <w:rFonts w:eastAsia="Arial Unicode MS"/>
                <w:sz w:val="16"/>
                <w:szCs w:val="16"/>
              </w:rPr>
            </w:pPr>
            <w:r>
              <w:t>beosztása</w:t>
            </w:r>
            <w:r>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14:paraId="751B2EF3" w14:textId="77777777" w:rsidR="002801D2" w:rsidRDefault="002801D2" w:rsidP="006F410C">
            <w:pPr>
              <w:jc w:val="center"/>
              <w:rPr>
                <w:b/>
              </w:rPr>
            </w:pPr>
            <w:r>
              <w:rPr>
                <w:b/>
              </w:rPr>
              <w:t>docens</w:t>
            </w:r>
          </w:p>
        </w:tc>
      </w:tr>
      <w:tr w:rsidR="002801D2" w14:paraId="2B17C132"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14:paraId="248F5DB7" w14:textId="77777777" w:rsidR="002801D2" w:rsidRDefault="002801D2" w:rsidP="006F410C">
            <w:pPr>
              <w:ind w:left="20"/>
            </w:pPr>
            <w:r>
              <w:t>Tantárgy oktatásába bevont oktató</w:t>
            </w:r>
          </w:p>
        </w:tc>
        <w:tc>
          <w:tcPr>
            <w:tcW w:w="850" w:type="dxa"/>
            <w:tcBorders>
              <w:top w:val="nil"/>
              <w:left w:val="nil"/>
              <w:bottom w:val="single" w:sz="4" w:space="0" w:color="auto"/>
              <w:right w:val="single" w:sz="4" w:space="0" w:color="auto"/>
            </w:tcBorders>
            <w:vAlign w:val="center"/>
            <w:hideMark/>
          </w:tcPr>
          <w:p w14:paraId="2B0AF745" w14:textId="77777777" w:rsidR="002801D2" w:rsidRDefault="002801D2" w:rsidP="006F410C">
            <w: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5EBCD7F9" w14:textId="77777777" w:rsidR="002801D2" w:rsidRDefault="002801D2"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hideMark/>
          </w:tcPr>
          <w:p w14:paraId="0DB6575B" w14:textId="77777777" w:rsidR="002801D2" w:rsidRDefault="002801D2" w:rsidP="006F410C">
            <w: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742071E" w14:textId="77777777" w:rsidR="002801D2" w:rsidRDefault="002801D2" w:rsidP="006F410C">
            <w:pPr>
              <w:jc w:val="center"/>
              <w:rPr>
                <w:b/>
              </w:rPr>
            </w:pPr>
          </w:p>
        </w:tc>
      </w:tr>
      <w:tr w:rsidR="002801D2" w14:paraId="77EAE8D0"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14:paraId="495B76F3" w14:textId="77777777" w:rsidR="002801D2" w:rsidRDefault="002801D2" w:rsidP="006F410C">
            <w:r>
              <w:rPr>
                <w:b/>
                <w:bCs/>
              </w:rPr>
              <w:t xml:space="preserve">A kurzus célja, </w:t>
            </w:r>
            <w:r>
              <w:t>hogy a hallgatók</w:t>
            </w:r>
          </w:p>
          <w:p w14:paraId="54EF35AC" w14:textId="77777777" w:rsidR="002801D2" w:rsidRDefault="002801D2" w:rsidP="006F410C">
            <w:pPr>
              <w:shd w:val="clear" w:color="auto" w:fill="E5DFEC"/>
              <w:suppressAutoHyphens/>
              <w:autoSpaceDE w:val="0"/>
              <w:spacing w:before="60" w:after="60"/>
              <w:ind w:left="417" w:right="113"/>
              <w:jc w:val="both"/>
            </w:pPr>
            <w:r>
              <w:t>elsajátítsák választott szakjukhoz kapcsolódóan az egyetemi tanulás, a csoportban végzett (kutató)munka, valamint a szó- és írásbeli akadémiai kommunikáció alapjait. A félév során a résztvevők megismerkednek az ezekhez kapcsolódó, illetve szükséges információgyűjtési és feldolgozási csatornákkal és módokkal.</w:t>
            </w:r>
          </w:p>
        </w:tc>
      </w:tr>
      <w:tr w:rsidR="002801D2" w14:paraId="586317EF" w14:textId="77777777" w:rsidTr="006F410C">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14:paraId="09F271E5" w14:textId="77777777" w:rsidR="002801D2" w:rsidRDefault="002801D2" w:rsidP="006F410C">
            <w:pPr>
              <w:jc w:val="both"/>
              <w:rPr>
                <w:b/>
                <w:bCs/>
              </w:rPr>
            </w:pPr>
            <w:r>
              <w:rPr>
                <w:b/>
                <w:bCs/>
              </w:rPr>
              <w:t xml:space="preserve">Azoknak az előírt szakmai kompetenciáknak, kompetencia-elemeknek (tudás, képesség stb., KKK 7. pont) a felsorolása, amelyek kialakításához a tantárgy jellemzően, érdemben hozzájárul </w:t>
            </w:r>
          </w:p>
          <w:p w14:paraId="35081B42" w14:textId="77777777" w:rsidR="002801D2" w:rsidRDefault="002801D2" w:rsidP="006F410C">
            <w:pPr>
              <w:jc w:val="both"/>
              <w:rPr>
                <w:b/>
                <w:bCs/>
              </w:rPr>
            </w:pPr>
          </w:p>
          <w:p w14:paraId="130A8E3E" w14:textId="77777777" w:rsidR="002801D2" w:rsidRDefault="002801D2" w:rsidP="006F410C">
            <w:pPr>
              <w:ind w:left="402"/>
              <w:jc w:val="both"/>
              <w:rPr>
                <w:i/>
              </w:rPr>
            </w:pPr>
            <w:r>
              <w:rPr>
                <w:i/>
              </w:rPr>
              <w:t xml:space="preserve">Tudás: </w:t>
            </w:r>
          </w:p>
          <w:p w14:paraId="16FF9D25" w14:textId="77777777" w:rsidR="002801D2" w:rsidRDefault="002801D2" w:rsidP="006F410C">
            <w:pPr>
              <w:shd w:val="clear" w:color="auto" w:fill="E5DFEC"/>
              <w:suppressAutoHyphens/>
              <w:autoSpaceDE w:val="0"/>
              <w:spacing w:before="60" w:after="60"/>
              <w:ind w:left="417" w:right="113"/>
              <w:jc w:val="both"/>
            </w:pPr>
            <w:r>
              <w:t>Ismeri és érti az emberi erőforrások alkalmazásához szükséges gazdasági, szervezéstudományi, pedagógiai, pszichológiai, szociológiai törvényszerűségeket. Ismeri a szakterületén alkalmazható konfliktuskezelési módokat, kommunikációs stratégiákat és módszereket. Rendelkezik a szakterületükhöz tartozó etikai, jogi és gazdasági, valamint alapvető kommunikációs és tömegkommunikációs ismeretekkel.</w:t>
            </w:r>
          </w:p>
          <w:p w14:paraId="673C45E4" w14:textId="77777777" w:rsidR="002801D2" w:rsidRDefault="002801D2" w:rsidP="006F410C">
            <w:pPr>
              <w:ind w:left="402"/>
              <w:jc w:val="both"/>
              <w:rPr>
                <w:i/>
              </w:rPr>
            </w:pPr>
            <w:r>
              <w:rPr>
                <w:i/>
              </w:rPr>
              <w:t>Képesség:</w:t>
            </w:r>
          </w:p>
          <w:p w14:paraId="0E52378A" w14:textId="77777777" w:rsidR="002801D2" w:rsidRDefault="002801D2" w:rsidP="006F410C">
            <w:pPr>
              <w:shd w:val="clear" w:color="auto" w:fill="E5DFEC"/>
              <w:suppressAutoHyphens/>
              <w:autoSpaceDE w:val="0"/>
              <w:spacing w:before="60" w:after="60"/>
              <w:ind w:left="417" w:right="113"/>
              <w:jc w:val="both"/>
            </w:pPr>
            <w:r>
              <w:t>Képes sportszervezői, rekreáció szervezői, vezetői és sportvezetői tevékenységek ellátására. Képes a sportszervezeteknél, önkormányzatoknál, rekreációs intézményeknél, rendezvényszervezéssel foglalkozó szervezeteknél szervezői és vezetői feladatok ellátására. Hatékonyan alkalmazza a szakterületén használatos korszerű informatikai rendszereket, eszközöket.</w:t>
            </w:r>
          </w:p>
          <w:p w14:paraId="03295857" w14:textId="77777777" w:rsidR="002801D2" w:rsidRDefault="002801D2" w:rsidP="006F410C">
            <w:pPr>
              <w:ind w:left="402"/>
              <w:jc w:val="both"/>
              <w:rPr>
                <w:i/>
              </w:rPr>
            </w:pPr>
            <w:r>
              <w:rPr>
                <w:i/>
              </w:rPr>
              <w:t>Attitűd:</w:t>
            </w:r>
          </w:p>
          <w:p w14:paraId="642EC5B7" w14:textId="77777777" w:rsidR="002801D2" w:rsidRDefault="002801D2" w:rsidP="006F410C">
            <w:pPr>
              <w:shd w:val="clear" w:color="auto" w:fill="E5DFEC"/>
              <w:suppressAutoHyphens/>
              <w:autoSpaceDE w:val="0"/>
              <w:spacing w:before="60" w:after="60"/>
              <w:ind w:left="417" w:right="113"/>
              <w:jc w:val="both"/>
            </w:pPr>
            <w:r>
              <w:t>Törekszik az élethosszig tartó és az élet egészére kiterjedő tanulásra. Törekszik arra, hogy a szakmai problémákat lehetőség szerint másokkal, más szervezetekkel együttműködve oldja meg. Nyitott szakmája átfogó gondolkodásmódjának és gyakorlati működése alapvető jellemzőinek hiteles közvetítésére, átadására.</w:t>
            </w:r>
          </w:p>
          <w:p w14:paraId="7163DB97" w14:textId="77777777" w:rsidR="002801D2" w:rsidRDefault="002801D2" w:rsidP="006F410C">
            <w:pPr>
              <w:ind w:left="402"/>
              <w:jc w:val="both"/>
              <w:rPr>
                <w:i/>
              </w:rPr>
            </w:pPr>
            <w:r>
              <w:rPr>
                <w:i/>
              </w:rPr>
              <w:t>Autonómia és felelősség:</w:t>
            </w:r>
          </w:p>
          <w:p w14:paraId="1EEC2618" w14:textId="77777777" w:rsidR="002801D2" w:rsidRDefault="002801D2" w:rsidP="006F410C">
            <w:pPr>
              <w:shd w:val="clear" w:color="auto" w:fill="E5DFEC"/>
              <w:suppressAutoHyphens/>
              <w:autoSpaceDE w:val="0"/>
              <w:spacing w:before="60" w:after="60"/>
              <w:ind w:left="417" w:right="113"/>
              <w:jc w:val="both"/>
            </w:pPr>
            <w:r>
              <w:t>Önállóan, a hiteles szakmai forrásokra támaszkodva tekinti át és elemzi a testkultúra, illetve az egészségkultúra kérdéseit, és a problémákra megoldási javaslatokat fogalmaz meg. Koherens álláspontot alakít ki a holisztikus értelemben vett egészségről, és álláspontját modern kommunikációs eszközökkel is terjeszti. Tudatosan képviseli szakterületének korszerű elméleteit és módszereit.</w:t>
            </w:r>
          </w:p>
          <w:p w14:paraId="647E3278" w14:textId="77777777" w:rsidR="002801D2" w:rsidRDefault="002801D2" w:rsidP="006F410C">
            <w:pPr>
              <w:ind w:left="720"/>
              <w:rPr>
                <w:rFonts w:eastAsia="Arial Unicode MS"/>
                <w:b/>
                <w:bCs/>
              </w:rPr>
            </w:pPr>
          </w:p>
        </w:tc>
      </w:tr>
      <w:tr w:rsidR="002801D2" w14:paraId="2BAC490B"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C9A0CB4" w14:textId="77777777" w:rsidR="002801D2" w:rsidRDefault="002801D2" w:rsidP="006F410C">
            <w:pPr>
              <w:rPr>
                <w:b/>
                <w:bCs/>
              </w:rPr>
            </w:pPr>
            <w:r>
              <w:rPr>
                <w:b/>
                <w:bCs/>
              </w:rPr>
              <w:t>A kurzus rövid tartalma, témakörei</w:t>
            </w:r>
          </w:p>
          <w:p w14:paraId="6CE65045" w14:textId="77777777" w:rsidR="002801D2" w:rsidRDefault="002801D2" w:rsidP="006F410C">
            <w:pPr>
              <w:jc w:val="both"/>
            </w:pPr>
          </w:p>
          <w:p w14:paraId="5AA26312" w14:textId="77777777" w:rsidR="002801D2" w:rsidRDefault="002801D2" w:rsidP="006F410C">
            <w:pPr>
              <w:shd w:val="clear" w:color="auto" w:fill="E5DFEC"/>
              <w:suppressAutoHyphens/>
              <w:autoSpaceDE w:val="0"/>
              <w:spacing w:before="60" w:after="60"/>
              <w:ind w:left="417" w:right="113"/>
              <w:jc w:val="both"/>
            </w:pPr>
            <w:r>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14:paraId="22BF9B0F" w14:textId="77777777" w:rsidR="002801D2" w:rsidRDefault="002801D2" w:rsidP="006F410C">
            <w:pPr>
              <w:ind w:right="138"/>
              <w:jc w:val="both"/>
            </w:pPr>
          </w:p>
        </w:tc>
      </w:tr>
      <w:tr w:rsidR="002801D2" w14:paraId="784C683D"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0B7B067D" w14:textId="77777777" w:rsidR="002801D2" w:rsidRDefault="002801D2" w:rsidP="006F410C">
            <w:pPr>
              <w:rPr>
                <w:b/>
                <w:bCs/>
              </w:rPr>
            </w:pPr>
            <w:r>
              <w:rPr>
                <w:b/>
                <w:bCs/>
              </w:rPr>
              <w:t>Tervezett tanulási tevékenységek, tanítási módszerek</w:t>
            </w:r>
          </w:p>
          <w:p w14:paraId="09B49493" w14:textId="77777777" w:rsidR="002801D2" w:rsidRDefault="002801D2" w:rsidP="006F410C">
            <w:pPr>
              <w:shd w:val="clear" w:color="auto" w:fill="E5DFEC"/>
              <w:suppressAutoHyphens/>
              <w:autoSpaceDE w:val="0"/>
              <w:spacing w:before="60" w:after="60"/>
              <w:ind w:left="417" w:right="113"/>
            </w:pPr>
            <w:r>
              <w:t>A gyakorlati órák keretében történik az ismeretanyag átadása és órai feladatmegoldások, házi feladatok segítségével a gyakorlati jártasság kialakítása. Az ellenőrzés részben a az órai és házi feladatok (esetlegesen többletpontok szerzésének lehetőségével), részben pedig a zárthelyi dolgozat során történik.</w:t>
            </w:r>
          </w:p>
          <w:p w14:paraId="6FB4707D" w14:textId="77777777" w:rsidR="002801D2" w:rsidRDefault="002801D2" w:rsidP="006F410C"/>
        </w:tc>
      </w:tr>
      <w:tr w:rsidR="002801D2" w14:paraId="5ABD8390"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14:paraId="2647DDAE" w14:textId="77777777" w:rsidR="002801D2" w:rsidRDefault="002801D2" w:rsidP="006F410C">
            <w:pPr>
              <w:rPr>
                <w:b/>
                <w:bCs/>
              </w:rPr>
            </w:pPr>
            <w:r>
              <w:rPr>
                <w:b/>
                <w:bCs/>
              </w:rPr>
              <w:lastRenderedPageBreak/>
              <w:t>Értékelés</w:t>
            </w:r>
          </w:p>
          <w:p w14:paraId="2E1016E2" w14:textId="77777777" w:rsidR="002801D2" w:rsidRDefault="002801D2" w:rsidP="006F410C">
            <w:pPr>
              <w:shd w:val="clear" w:color="auto" w:fill="E5DFEC"/>
              <w:suppressAutoHyphens/>
              <w:autoSpaceDE w:val="0"/>
              <w:spacing w:before="60" w:after="60"/>
              <w:ind w:left="417" w:right="113"/>
            </w:pPr>
            <w:r>
              <w:t>Írásbeli zárthelyi dolgozat (feleletválasztós és gyakorlati problémamegoldó feladatokkal) 100%.</w:t>
            </w:r>
          </w:p>
          <w:p w14:paraId="3A4A9832" w14:textId="77777777" w:rsidR="002801D2" w:rsidRDefault="002801D2" w:rsidP="006F410C">
            <w:pPr>
              <w:shd w:val="clear" w:color="auto" w:fill="E5DFEC"/>
              <w:suppressAutoHyphens/>
              <w:autoSpaceDE w:val="0"/>
              <w:spacing w:before="60" w:after="60"/>
              <w:ind w:left="417" w:right="113"/>
            </w:pPr>
            <w:r>
              <w:t>A jegyek ponthatárai: 50%-ig elégtelen, 51-62%-ig elégséges, 63-74%-ig közepes, 75-88%-ig jó, 89% felett jeles.</w:t>
            </w:r>
          </w:p>
        </w:tc>
      </w:tr>
      <w:tr w:rsidR="002801D2" w14:paraId="47DBB505"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14:paraId="336D1D81" w14:textId="77777777" w:rsidR="002801D2" w:rsidRDefault="002801D2" w:rsidP="006F410C">
            <w:pPr>
              <w:rPr>
                <w:b/>
                <w:bCs/>
              </w:rPr>
            </w:pPr>
            <w:r>
              <w:rPr>
                <w:b/>
                <w:bCs/>
              </w:rPr>
              <w:t>Kötelező szakirodalom:</w:t>
            </w:r>
          </w:p>
          <w:p w14:paraId="7C11B0CE" w14:textId="77777777" w:rsidR="002801D2" w:rsidRDefault="002801D2" w:rsidP="006F410C">
            <w:pPr>
              <w:shd w:val="clear" w:color="auto" w:fill="E5DFEC"/>
              <w:suppressAutoHyphens/>
              <w:autoSpaceDE w:val="0"/>
              <w:spacing w:before="60" w:after="60"/>
              <w:ind w:left="417" w:right="113"/>
              <w:jc w:val="both"/>
            </w:pPr>
            <w:r>
              <w:t>Gyurgyák János (2019): A tudományos írás: Útmutató szemináriumi értekezést, szakdolgozatot és disszertációt íróknak. Osiris Kiadó, Budapest.</w:t>
            </w:r>
          </w:p>
          <w:p w14:paraId="4DB8D1F6" w14:textId="77777777" w:rsidR="002801D2" w:rsidRDefault="002801D2" w:rsidP="006F410C">
            <w:pPr>
              <w:shd w:val="clear" w:color="auto" w:fill="E5DFEC"/>
              <w:suppressAutoHyphens/>
              <w:autoSpaceDE w:val="0"/>
              <w:spacing w:before="60" w:after="60"/>
              <w:ind w:left="417" w:right="113"/>
              <w:jc w:val="both"/>
            </w:pPr>
            <w:r>
              <w:t>Kovács Kármen (2013): Kutatási és publikálási kézikönyv nem csak közgazdászoknak. Akadémiai Kiadó, Budapest.</w:t>
            </w:r>
          </w:p>
          <w:p w14:paraId="465B9F69" w14:textId="77777777" w:rsidR="002801D2" w:rsidRDefault="002801D2" w:rsidP="006F410C">
            <w:pPr>
              <w:shd w:val="clear" w:color="auto" w:fill="E5DFEC"/>
              <w:suppressAutoHyphens/>
              <w:autoSpaceDE w:val="0"/>
              <w:spacing w:before="60" w:after="60"/>
              <w:ind w:left="417" w:right="113"/>
              <w:jc w:val="both"/>
            </w:pPr>
            <w:r>
              <w:t>Szabó Katalin (2009): Kommunikáció felsőfokon. Kossuth Kiadó, Budapest.</w:t>
            </w:r>
          </w:p>
          <w:p w14:paraId="43FF5F34" w14:textId="77777777" w:rsidR="002801D2" w:rsidRDefault="002801D2" w:rsidP="006F410C">
            <w:pPr>
              <w:rPr>
                <w:b/>
                <w:bCs/>
              </w:rPr>
            </w:pPr>
            <w:r>
              <w:rPr>
                <w:b/>
                <w:bCs/>
              </w:rPr>
              <w:t>Ajánlott szakirodalom:</w:t>
            </w:r>
          </w:p>
          <w:p w14:paraId="36F4227C" w14:textId="77777777" w:rsidR="002801D2" w:rsidRDefault="002801D2" w:rsidP="006F410C">
            <w:pPr>
              <w:shd w:val="clear" w:color="auto" w:fill="E5DFEC"/>
              <w:suppressAutoHyphens/>
              <w:autoSpaceDE w:val="0"/>
              <w:spacing w:before="60" w:after="60"/>
              <w:ind w:left="417" w:right="113"/>
              <w:jc w:val="both"/>
            </w:pPr>
            <w:r>
              <w:t>Babbie, E. R. (2003): A társadalomtudományi kutatás gyakorlata. Balassi, Budapest.</w:t>
            </w:r>
          </w:p>
          <w:p w14:paraId="4EDBCBA8" w14:textId="77777777" w:rsidR="002801D2" w:rsidRDefault="002801D2" w:rsidP="006F410C">
            <w:pPr>
              <w:shd w:val="clear" w:color="auto" w:fill="E5DFEC"/>
              <w:suppressAutoHyphens/>
              <w:autoSpaceDE w:val="0"/>
              <w:spacing w:before="60" w:after="60"/>
              <w:ind w:left="417" w:right="113"/>
              <w:jc w:val="both"/>
            </w:pPr>
            <w:r>
              <w:t>Bär, Siegfried (2003): Professzorok és alattvalók. Akadémiai Kiadó, Budapest.</w:t>
            </w:r>
          </w:p>
          <w:p w14:paraId="6120D95A" w14:textId="77777777" w:rsidR="002801D2" w:rsidRDefault="002801D2" w:rsidP="006F410C">
            <w:pPr>
              <w:shd w:val="clear" w:color="auto" w:fill="E5DFEC"/>
              <w:suppressAutoHyphens/>
              <w:autoSpaceDE w:val="0"/>
              <w:spacing w:before="60" w:after="60"/>
              <w:ind w:left="417" w:right="113"/>
              <w:jc w:val="both"/>
            </w:pPr>
            <w:r>
              <w:t>Bär, Siegfried (2005): A céh. Akadémiai Kiadó, Budapest.</w:t>
            </w:r>
          </w:p>
          <w:p w14:paraId="443F2C0F" w14:textId="77777777" w:rsidR="002801D2" w:rsidRDefault="002801D2" w:rsidP="006F410C">
            <w:pPr>
              <w:shd w:val="clear" w:color="auto" w:fill="E5DFEC"/>
              <w:suppressAutoHyphens/>
              <w:autoSpaceDE w:val="0"/>
              <w:spacing w:before="60" w:after="60"/>
              <w:ind w:left="417" w:right="113"/>
              <w:jc w:val="both"/>
            </w:pPr>
            <w:r>
              <w:t>Bácsné Bába, Éva – Dajnoki Krisztina (2015): Üzleti kommunikációs alapismeretek. Debreceni egyetem, Debrecen.</w:t>
            </w:r>
          </w:p>
          <w:p w14:paraId="468A1789" w14:textId="77777777" w:rsidR="002801D2" w:rsidRDefault="002801D2" w:rsidP="006F410C">
            <w:pPr>
              <w:shd w:val="clear" w:color="auto" w:fill="E5DFEC"/>
              <w:suppressAutoHyphens/>
              <w:autoSpaceDE w:val="0"/>
              <w:spacing w:before="60" w:after="60"/>
              <w:ind w:left="417" w:right="113"/>
              <w:jc w:val="both"/>
            </w:pPr>
            <w:r>
              <w:t xml:space="preserve">Dudenhefer, Paul (2009): A Guide to Writing in Economics. EcoTeach Center and Department of Economics, Duke University, </w:t>
            </w:r>
            <w:hyperlink r:id="rId19" w:history="1">
              <w:r>
                <w:rPr>
                  <w:rStyle w:val="Hiperhivatkozs"/>
                </w:rPr>
                <w:t>http://writing.ku.edu/sites/writing.drupal.ku.edu/files/docs/Guide_Writing_Economics.pdf</w:t>
              </w:r>
            </w:hyperlink>
            <w:r>
              <w:t>, letöltés dátuma: 2020.07.10.</w:t>
            </w:r>
          </w:p>
          <w:p w14:paraId="3AB5C5AD" w14:textId="77777777" w:rsidR="002801D2" w:rsidRDefault="002801D2" w:rsidP="006F410C">
            <w:pPr>
              <w:shd w:val="clear" w:color="auto" w:fill="E5DFEC"/>
              <w:suppressAutoHyphens/>
              <w:autoSpaceDE w:val="0"/>
              <w:spacing w:before="60" w:after="60"/>
              <w:ind w:left="417" w:right="113"/>
              <w:jc w:val="both"/>
            </w:pPr>
            <w:r>
              <w:t>Hofmann, Angelika (2010): Scientific Writing and Communication: Papers, Proposals, and Presentations. Oxford University Press, New York, NY.</w:t>
            </w:r>
          </w:p>
          <w:p w14:paraId="6A6D4EB1" w14:textId="77777777" w:rsidR="002801D2" w:rsidRDefault="002801D2" w:rsidP="006F410C">
            <w:pPr>
              <w:shd w:val="clear" w:color="auto" w:fill="E5DFEC"/>
              <w:suppressAutoHyphens/>
              <w:autoSpaceDE w:val="0"/>
              <w:spacing w:before="60" w:after="60"/>
              <w:ind w:left="417" w:right="113"/>
              <w:jc w:val="both"/>
            </w:pPr>
            <w:r>
              <w:t>Huang, Li-Shih (2010): Academic Communication Skills. Conversation Strategies for International Graduate Students, University Press of America, New York, NY.</w:t>
            </w:r>
          </w:p>
          <w:p w14:paraId="7E70DC20" w14:textId="77777777" w:rsidR="002801D2" w:rsidRDefault="002801D2" w:rsidP="006F410C">
            <w:pPr>
              <w:shd w:val="clear" w:color="auto" w:fill="E5DFEC"/>
              <w:suppressAutoHyphens/>
              <w:autoSpaceDE w:val="0"/>
              <w:spacing w:before="60" w:after="60"/>
              <w:ind w:left="417" w:right="113"/>
              <w:jc w:val="both"/>
            </w:pPr>
            <w:r>
              <w:t>Majoros Pál (2011): Tanácsok, tippek, trükkök nem csak szakdolgozatíróknak avagy a kutatásmódszertan alapjai. Perfekt Kiadó, Budapest.</w:t>
            </w:r>
          </w:p>
          <w:p w14:paraId="4AB9B32E" w14:textId="77777777" w:rsidR="002801D2" w:rsidRDefault="002801D2" w:rsidP="006F410C">
            <w:pPr>
              <w:shd w:val="clear" w:color="auto" w:fill="E5DFEC"/>
              <w:suppressAutoHyphens/>
              <w:autoSpaceDE w:val="0"/>
              <w:spacing w:before="60" w:after="60"/>
              <w:ind w:left="417" w:right="113"/>
              <w:jc w:val="both"/>
            </w:pPr>
            <w:r>
              <w:t>Mérő László (2003): Új észjárások: a racionális gondolkodás ereje és korlátai. Tercium, Budapest.</w:t>
            </w:r>
          </w:p>
          <w:p w14:paraId="511BD9C8" w14:textId="77777777" w:rsidR="002801D2" w:rsidRDefault="002801D2" w:rsidP="006F410C">
            <w:pPr>
              <w:shd w:val="clear" w:color="auto" w:fill="E5DFEC"/>
              <w:suppressAutoHyphens/>
              <w:autoSpaceDE w:val="0"/>
              <w:spacing w:before="60" w:after="60"/>
              <w:ind w:left="417" w:right="113"/>
              <w:jc w:val="both"/>
            </w:pPr>
            <w:r>
              <w:t>Shoja, M. Mohammadali – Arynchyna, Anastasia – Loukas, Marios – D′Antoni, V. Anthony –Buerger, M. Sandra – Karl, Marion – Tubbs, R. Shane (2020): A Guide To The Scientific Career: Virtues, Communication, Research And Academic Writing. Blackwell/John Wiley &amp; Sons, New York, NY.</w:t>
            </w:r>
          </w:p>
          <w:p w14:paraId="347EA0FA" w14:textId="77777777" w:rsidR="002801D2" w:rsidRDefault="002801D2" w:rsidP="006F410C">
            <w:pPr>
              <w:shd w:val="clear" w:color="auto" w:fill="E5DFEC"/>
              <w:suppressAutoHyphens/>
              <w:autoSpaceDE w:val="0"/>
              <w:spacing w:before="60" w:after="60"/>
              <w:ind w:left="417" w:right="113"/>
              <w:jc w:val="both"/>
            </w:pPr>
            <w:r>
              <w:t>De Silva, U. K. Pali– Vance, K. Candace (2017): Scientific Scholarly Communication: The Changing Landscape. Springer, London.</w:t>
            </w:r>
          </w:p>
          <w:p w14:paraId="78F2700F" w14:textId="77777777" w:rsidR="002801D2" w:rsidRDefault="002801D2" w:rsidP="006F410C">
            <w:pPr>
              <w:shd w:val="clear" w:color="auto" w:fill="E5DFEC"/>
              <w:suppressAutoHyphens/>
              <w:autoSpaceDE w:val="0"/>
              <w:spacing w:before="60" w:after="60"/>
              <w:ind w:left="417" w:right="113"/>
              <w:jc w:val="both"/>
            </w:pPr>
            <w:r>
              <w:t>Sajtos László – Mitev Ariel (2012): SPSS kutatási és adatelemzési kézikönyv. Alinea Kiadó, Budapest.</w:t>
            </w:r>
          </w:p>
          <w:p w14:paraId="07C1D61B" w14:textId="77777777" w:rsidR="002801D2" w:rsidRDefault="002801D2" w:rsidP="006F410C">
            <w:pPr>
              <w:shd w:val="clear" w:color="auto" w:fill="E5DFEC"/>
              <w:suppressAutoHyphens/>
              <w:autoSpaceDE w:val="0"/>
              <w:spacing w:before="60" w:after="60"/>
              <w:ind w:left="417" w:right="113"/>
              <w:jc w:val="both"/>
            </w:pPr>
            <w:r>
              <w:t>Saunders, Mark. – Lewis, Philip – Thornhill, Adrian (2016): Research Methods for Business Students. 7th edition. Pearson, Harlow.</w:t>
            </w:r>
          </w:p>
          <w:p w14:paraId="323F7797" w14:textId="77777777" w:rsidR="002801D2" w:rsidRDefault="002801D2" w:rsidP="006F410C">
            <w:pPr>
              <w:shd w:val="clear" w:color="auto" w:fill="E5DFEC"/>
              <w:suppressAutoHyphens/>
              <w:autoSpaceDE w:val="0"/>
              <w:spacing w:before="60" w:after="60"/>
              <w:ind w:left="417" w:right="113"/>
              <w:jc w:val="both"/>
            </w:pPr>
            <w:r>
              <w:t>Yuehong H. Zhang (2016): Against Plagiarism: A Guide for Editors and Authors. Springer, London.</w:t>
            </w:r>
          </w:p>
        </w:tc>
      </w:tr>
    </w:tbl>
    <w:p w14:paraId="52BC6080" w14:textId="77777777" w:rsidR="002801D2" w:rsidRDefault="002801D2" w:rsidP="002801D2"/>
    <w:p w14:paraId="1FCEE69E" w14:textId="77777777" w:rsidR="002801D2" w:rsidRDefault="002801D2" w:rsidP="002801D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2801D2" w14:paraId="3466B0B3" w14:textId="77777777" w:rsidTr="006F410C">
        <w:tc>
          <w:tcPr>
            <w:tcW w:w="9250" w:type="dxa"/>
            <w:gridSpan w:val="2"/>
            <w:tcBorders>
              <w:top w:val="single" w:sz="4" w:space="0" w:color="auto"/>
              <w:left w:val="single" w:sz="4" w:space="0" w:color="auto"/>
              <w:bottom w:val="single" w:sz="4" w:space="0" w:color="auto"/>
              <w:right w:val="single" w:sz="4" w:space="0" w:color="auto"/>
            </w:tcBorders>
            <w:hideMark/>
          </w:tcPr>
          <w:p w14:paraId="5F720640" w14:textId="77777777" w:rsidR="002801D2" w:rsidRDefault="002801D2" w:rsidP="006F410C">
            <w:pPr>
              <w:jc w:val="center"/>
              <w:rPr>
                <w:sz w:val="28"/>
                <w:szCs w:val="28"/>
              </w:rPr>
            </w:pPr>
            <w:r>
              <w:br w:type="page"/>
            </w:r>
            <w:r>
              <w:rPr>
                <w:sz w:val="28"/>
                <w:szCs w:val="28"/>
              </w:rPr>
              <w:t>Heti bontott tematika</w:t>
            </w:r>
          </w:p>
        </w:tc>
      </w:tr>
      <w:tr w:rsidR="002801D2" w14:paraId="437AEEB3"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629588A2"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1DA7A53E" w14:textId="77777777" w:rsidR="002801D2" w:rsidRDefault="002801D2" w:rsidP="006F410C">
            <w:pPr>
              <w:jc w:val="both"/>
            </w:pPr>
            <w:r>
              <w:t>Gyakorlat: Bevezetés. Az egyetemi (felsőoktatás, egyetem, Debreceni Egyetem, GTK), hallgató lét alapjai (jogok, kötelezettségek, lehetőségek, elvárások).</w:t>
            </w:r>
          </w:p>
        </w:tc>
      </w:tr>
      <w:tr w:rsidR="002801D2" w14:paraId="221AA5CB"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5E242530"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2BB38C50" w14:textId="77777777" w:rsidR="002801D2" w:rsidRDefault="002801D2" w:rsidP="006F410C">
            <w:pPr>
              <w:jc w:val="both"/>
            </w:pPr>
            <w:r>
              <w:t>TE: A hallgató egyetemi orientációja, a hallgatói lét kereteinek megismerése.</w:t>
            </w:r>
          </w:p>
        </w:tc>
      </w:tr>
      <w:tr w:rsidR="002801D2" w14:paraId="63B15EC7"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73571038"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6E162C60" w14:textId="77777777" w:rsidR="002801D2" w:rsidRDefault="002801D2" w:rsidP="006F410C">
            <w:pPr>
              <w:jc w:val="both"/>
            </w:pPr>
            <w:r>
              <w:t xml:space="preserve">Gyakorlat: Az egyetemi eLearning rendszer használata és egyéb online kollaborációs formák az egyetemi tanulásban, kutatásban, kapcsolattartásban. </w:t>
            </w:r>
          </w:p>
        </w:tc>
      </w:tr>
      <w:tr w:rsidR="002801D2" w14:paraId="097CE013"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268DD488"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2A1F2FE3" w14:textId="77777777" w:rsidR="002801D2" w:rsidRDefault="002801D2" w:rsidP="006F410C">
            <w:pPr>
              <w:jc w:val="both"/>
            </w:pPr>
            <w:r>
              <w:t>TE: Felkészülés az online oktatási formákra: információszerzés és teljesítés.</w:t>
            </w:r>
          </w:p>
        </w:tc>
      </w:tr>
      <w:tr w:rsidR="002801D2" w14:paraId="36DCD37D"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16ACECC1"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03037644" w14:textId="77777777" w:rsidR="002801D2" w:rsidRDefault="002801D2" w:rsidP="006F410C">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2801D2" w14:paraId="1169CDA3"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50AA3283"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2C609CBD" w14:textId="77777777" w:rsidR="002801D2" w:rsidRDefault="002801D2" w:rsidP="006F410C">
            <w:pPr>
              <w:jc w:val="both"/>
            </w:pPr>
            <w:r>
              <w:t>TE: Szak és szakma szerinti orientáció, karriermotiváció</w:t>
            </w:r>
          </w:p>
        </w:tc>
      </w:tr>
      <w:tr w:rsidR="002801D2" w14:paraId="71A908B2"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2302AAED"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38640F3A" w14:textId="77777777" w:rsidR="002801D2" w:rsidRDefault="002801D2" w:rsidP="006F410C">
            <w:pPr>
              <w:jc w:val="both"/>
            </w:pPr>
            <w:r>
              <w:t>Gyakorlat: Tanulás az egyetemen (órák, jegyzetelés, felkészülés, segédletek, vizsgák).</w:t>
            </w:r>
          </w:p>
        </w:tc>
      </w:tr>
      <w:tr w:rsidR="002801D2" w14:paraId="22D6162B"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7CBF92B1"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5C6B7E38" w14:textId="77777777" w:rsidR="002801D2" w:rsidRDefault="002801D2" w:rsidP="006F410C">
            <w:pPr>
              <w:jc w:val="both"/>
            </w:pPr>
            <w:r>
              <w:t>TE: Az egyetemi oktatási formák, tanulást segítő lehetőségek ismerete, használata</w:t>
            </w:r>
          </w:p>
        </w:tc>
      </w:tr>
      <w:tr w:rsidR="002801D2" w14:paraId="75E8392E"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0A1D31B6"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1D08CE8A" w14:textId="77777777" w:rsidR="002801D2" w:rsidRDefault="002801D2" w:rsidP="006F410C">
            <w:pPr>
              <w:jc w:val="both"/>
            </w:pPr>
            <w:r>
              <w:t>Gyakorlat: Kommunikáció az egyetemen (oktató-hallgató közt, különböző csatornákon).</w:t>
            </w:r>
          </w:p>
        </w:tc>
      </w:tr>
      <w:tr w:rsidR="002801D2" w14:paraId="7A01A5C6"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68E68AA0"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6F611222" w14:textId="77777777" w:rsidR="002801D2" w:rsidRDefault="002801D2" w:rsidP="006F410C">
            <w:pPr>
              <w:jc w:val="both"/>
            </w:pPr>
            <w:r>
              <w:t>TE: Hatékony egyetemi kommunikáció</w:t>
            </w:r>
          </w:p>
        </w:tc>
      </w:tr>
      <w:tr w:rsidR="002801D2" w14:paraId="0C9F84BF"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2C418DD9"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69EB8D7B" w14:textId="77777777" w:rsidR="002801D2" w:rsidRDefault="002801D2" w:rsidP="006F410C">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2801D2" w14:paraId="49BEEBF0"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5EB45DCA"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487EF662" w14:textId="77777777" w:rsidR="002801D2" w:rsidRDefault="002801D2" w:rsidP="006F410C">
            <w:pPr>
              <w:jc w:val="both"/>
            </w:pPr>
            <w:r>
              <w:t>TE: Kutatási, szakdolgozat-írási készségek fejlesztése</w:t>
            </w:r>
          </w:p>
        </w:tc>
      </w:tr>
      <w:tr w:rsidR="002801D2" w14:paraId="3FBDD4F9"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3C6E23F7"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68668309" w14:textId="77777777" w:rsidR="002801D2" w:rsidRDefault="002801D2" w:rsidP="006F410C">
            <w:pPr>
              <w:jc w:val="both"/>
            </w:pPr>
            <w:r>
              <w:t>Gyakorlat: Irodalmazás: tudományos és egyéb források: hitelesség, hivatkozások, szintetizálás, etikai kérdések.</w:t>
            </w:r>
          </w:p>
        </w:tc>
      </w:tr>
      <w:tr w:rsidR="002801D2" w14:paraId="1E157BB3"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70A03317"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4CD4E301" w14:textId="77777777" w:rsidR="002801D2" w:rsidRDefault="002801D2" w:rsidP="006F410C">
            <w:pPr>
              <w:jc w:val="both"/>
            </w:pPr>
            <w:r>
              <w:t>TE: Irodalom-kutatási és kutatási, szakdolgozat-írási készségek fejlesztése</w:t>
            </w:r>
          </w:p>
        </w:tc>
      </w:tr>
      <w:tr w:rsidR="002801D2" w14:paraId="2777FBC9"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39374FCE"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19FD5A25" w14:textId="77777777" w:rsidR="002801D2" w:rsidRDefault="002801D2" w:rsidP="006F410C">
            <w:pPr>
              <w:jc w:val="both"/>
            </w:pPr>
            <w:r>
              <w:t>Gyakorlat: Könyvtárhasználat. Tudományos és szakmai források keresése, nem csak a könyvtárban.</w:t>
            </w:r>
          </w:p>
        </w:tc>
      </w:tr>
      <w:tr w:rsidR="002801D2" w14:paraId="43A6F597"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4103064A"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2C152E89" w14:textId="77777777" w:rsidR="002801D2" w:rsidRDefault="002801D2" w:rsidP="006F410C">
            <w:pPr>
              <w:jc w:val="both"/>
            </w:pPr>
            <w:r>
              <w:t>TE: Irodalom-kutatási és kutatási, szakdolgozat-írási készségek fejlesztése</w:t>
            </w:r>
          </w:p>
        </w:tc>
      </w:tr>
      <w:tr w:rsidR="002801D2" w14:paraId="1F2055AB"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7728880E"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68F877FF" w14:textId="77777777" w:rsidR="002801D2" w:rsidRDefault="002801D2" w:rsidP="006F410C">
            <w:pPr>
              <w:jc w:val="both"/>
            </w:pPr>
            <w:r>
              <w:t xml:space="preserve">Gyakorlat: Olvasási készség I. Tudományos és szakmai források értelmezése, felhasználása. </w:t>
            </w:r>
          </w:p>
        </w:tc>
      </w:tr>
      <w:tr w:rsidR="002801D2" w14:paraId="5ADEA08F"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36834768"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655722CB" w14:textId="77777777" w:rsidR="002801D2" w:rsidRDefault="002801D2" w:rsidP="006F410C">
            <w:pPr>
              <w:jc w:val="both"/>
            </w:pPr>
            <w:r>
              <w:t>TE: Olvasási készség fejlesztése, értelmezés, szakdolgozat-írási készségek fejlesztése</w:t>
            </w:r>
          </w:p>
        </w:tc>
      </w:tr>
      <w:tr w:rsidR="002801D2" w14:paraId="44B59C2A"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29C26D7C"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22EEF83A" w14:textId="77777777" w:rsidR="002801D2" w:rsidRDefault="002801D2" w:rsidP="006F410C">
            <w:pPr>
              <w:jc w:val="both"/>
            </w:pPr>
            <w:r>
              <w:t>Gyakorlat: Olvasási készség II. Olvasmányok szintetizálása, szövegtömörítés.</w:t>
            </w:r>
          </w:p>
        </w:tc>
      </w:tr>
      <w:tr w:rsidR="002801D2" w14:paraId="1E363FE8"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0634E1F6"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35CD40A8" w14:textId="77777777" w:rsidR="002801D2" w:rsidRDefault="002801D2" w:rsidP="006F410C">
            <w:pPr>
              <w:jc w:val="both"/>
            </w:pPr>
            <w:r>
              <w:t>TE: Hosszabb, illetve több forrás együttes értelmezése, a szakdolgozat irodalmazó fejezetésnek írására való felkészülés</w:t>
            </w:r>
          </w:p>
        </w:tc>
      </w:tr>
      <w:tr w:rsidR="002801D2" w14:paraId="7FAEB318"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223E56B7"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4C915D22" w14:textId="77777777" w:rsidR="002801D2" w:rsidRDefault="002801D2" w:rsidP="006F410C">
            <w:pPr>
              <w:jc w:val="both"/>
            </w:pPr>
            <w:r>
              <w:t>Gyakorlat: Nem-lineáris kommunikáció (modellek, táblázatok, diagramok, gondolattérképek).</w:t>
            </w:r>
          </w:p>
        </w:tc>
      </w:tr>
      <w:tr w:rsidR="002801D2" w14:paraId="080C157A"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6C19A670"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2F13074E" w14:textId="77777777" w:rsidR="002801D2" w:rsidRDefault="002801D2" w:rsidP="006F410C">
            <w:pPr>
              <w:jc w:val="both"/>
            </w:pPr>
            <w:r>
              <w:t>TE: A nem-lineáris kommunikáció tanulást és tudásmegosztást segítő használata</w:t>
            </w:r>
          </w:p>
        </w:tc>
      </w:tr>
      <w:tr w:rsidR="002801D2" w14:paraId="0C3D0E4B"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52A0B080"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79A00DC4" w14:textId="77777777" w:rsidR="002801D2" w:rsidRDefault="002801D2" w:rsidP="006F410C">
            <w:pPr>
              <w:jc w:val="both"/>
            </w:pPr>
            <w:r>
              <w:t>Gyakorlat: Gyakorlati prezentációs ismeretek.</w:t>
            </w:r>
          </w:p>
        </w:tc>
      </w:tr>
      <w:tr w:rsidR="002801D2" w14:paraId="0EE9AA43"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1D5A10EA"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2347A74B" w14:textId="77777777" w:rsidR="002801D2" w:rsidRDefault="002801D2" w:rsidP="006F410C">
            <w:pPr>
              <w:jc w:val="both"/>
            </w:pPr>
            <w:r>
              <w:t>TE: Hatékony szóbeli kommunikáció (fókuszban a szakdolgozat-prezentáció)</w:t>
            </w:r>
          </w:p>
        </w:tc>
      </w:tr>
      <w:tr w:rsidR="002801D2" w14:paraId="27B5958D"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353580CA"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609AA4EA" w14:textId="77777777" w:rsidR="002801D2" w:rsidRDefault="002801D2" w:rsidP="006F410C">
            <w:pPr>
              <w:jc w:val="both"/>
            </w:pPr>
            <w:r>
              <w:t>Gyakorlat: A hallgatói lét etikai oldala, fókuszban a vizsgázás és a plagizálás kérdései.</w:t>
            </w:r>
          </w:p>
        </w:tc>
      </w:tr>
      <w:tr w:rsidR="002801D2" w14:paraId="08002B48" w14:textId="77777777" w:rsidTr="006F410C">
        <w:tc>
          <w:tcPr>
            <w:tcW w:w="0" w:type="auto"/>
            <w:vMerge/>
            <w:tcBorders>
              <w:top w:val="single" w:sz="4" w:space="0" w:color="auto"/>
              <w:left w:val="single" w:sz="4" w:space="0" w:color="auto"/>
              <w:bottom w:val="single" w:sz="4" w:space="0" w:color="auto"/>
              <w:right w:val="single" w:sz="4" w:space="0" w:color="auto"/>
            </w:tcBorders>
            <w:vAlign w:val="center"/>
            <w:hideMark/>
          </w:tcPr>
          <w:p w14:paraId="7C371551"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6839AF1F" w14:textId="77777777" w:rsidR="002801D2" w:rsidRDefault="002801D2" w:rsidP="006F410C">
            <w:pPr>
              <w:jc w:val="both"/>
            </w:pPr>
            <w:r>
              <w:t>TE: A vizsgaidőszakra és a vizsgákra való felkészülés stratégiai. Etikai veszélyek. Fegyelmi és etikai szabályok, eljárások.</w:t>
            </w:r>
          </w:p>
        </w:tc>
      </w:tr>
      <w:tr w:rsidR="002801D2" w14:paraId="03E92A3E" w14:textId="77777777" w:rsidTr="006F410C">
        <w:tc>
          <w:tcPr>
            <w:tcW w:w="1529" w:type="dxa"/>
            <w:vMerge w:val="restart"/>
            <w:tcBorders>
              <w:top w:val="single" w:sz="4" w:space="0" w:color="auto"/>
              <w:left w:val="single" w:sz="4" w:space="0" w:color="auto"/>
              <w:bottom w:val="single" w:sz="4" w:space="0" w:color="auto"/>
              <w:right w:val="single" w:sz="4" w:space="0" w:color="auto"/>
            </w:tcBorders>
          </w:tcPr>
          <w:p w14:paraId="098915AB" w14:textId="77777777" w:rsidR="002801D2" w:rsidRDefault="002801D2" w:rsidP="002801D2">
            <w:pPr>
              <w:numPr>
                <w:ilvl w:val="0"/>
                <w:numId w:val="98"/>
              </w:numPr>
              <w:ind w:left="720"/>
            </w:pPr>
          </w:p>
        </w:tc>
        <w:tc>
          <w:tcPr>
            <w:tcW w:w="7721" w:type="dxa"/>
            <w:tcBorders>
              <w:top w:val="single" w:sz="4" w:space="0" w:color="auto"/>
              <w:left w:val="single" w:sz="4" w:space="0" w:color="auto"/>
              <w:bottom w:val="single" w:sz="4" w:space="0" w:color="auto"/>
              <w:right w:val="single" w:sz="4" w:space="0" w:color="auto"/>
            </w:tcBorders>
            <w:hideMark/>
          </w:tcPr>
          <w:p w14:paraId="6B10F08C" w14:textId="77777777" w:rsidR="002801D2" w:rsidRDefault="002801D2" w:rsidP="006F410C">
            <w:pPr>
              <w:jc w:val="both"/>
            </w:pPr>
            <w:r>
              <w:t>Gyakorlat: Internet és online kollaboráció a vizsgákra való felkészülésben. Lehetőségek és korlátok.</w:t>
            </w:r>
          </w:p>
        </w:tc>
      </w:tr>
      <w:tr w:rsidR="002801D2" w14:paraId="2D4820AF" w14:textId="77777777" w:rsidTr="006F410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637E9" w14:textId="77777777" w:rsidR="002801D2" w:rsidRDefault="002801D2" w:rsidP="006F410C"/>
        </w:tc>
        <w:tc>
          <w:tcPr>
            <w:tcW w:w="7721" w:type="dxa"/>
            <w:tcBorders>
              <w:top w:val="single" w:sz="4" w:space="0" w:color="auto"/>
              <w:left w:val="single" w:sz="4" w:space="0" w:color="auto"/>
              <w:bottom w:val="single" w:sz="4" w:space="0" w:color="auto"/>
              <w:right w:val="single" w:sz="4" w:space="0" w:color="auto"/>
            </w:tcBorders>
            <w:hideMark/>
          </w:tcPr>
          <w:p w14:paraId="409B9FA4" w14:textId="77777777" w:rsidR="002801D2" w:rsidRDefault="002801D2" w:rsidP="006F410C">
            <w:pPr>
              <w:jc w:val="both"/>
            </w:pPr>
            <w:r>
              <w:t>TE: Hatékony együttműködés és kommunikáció az online térben: egyéni és csoportos tanulás, oktatókkal való kommunikáció</w:t>
            </w:r>
          </w:p>
        </w:tc>
      </w:tr>
    </w:tbl>
    <w:p w14:paraId="431AA5B4" w14:textId="77777777" w:rsidR="002801D2" w:rsidRDefault="002801D2" w:rsidP="002801D2">
      <w:r>
        <w:t>*TE tanulási eredmények</w:t>
      </w:r>
    </w:p>
    <w:p w14:paraId="12D5AA0E" w14:textId="65521893" w:rsidR="008D4A04" w:rsidRDefault="008D4A04" w:rsidP="008D4A04"/>
    <w:p w14:paraId="19859E44" w14:textId="370D67F1" w:rsidR="002801D2" w:rsidRDefault="002801D2" w:rsidP="008D4A04"/>
    <w:p w14:paraId="18594F96" w14:textId="3685BC3D" w:rsidR="002801D2" w:rsidRDefault="002801D2" w:rsidP="008D4A04"/>
    <w:p w14:paraId="439349C6" w14:textId="21A59C01" w:rsidR="002801D2" w:rsidRDefault="002801D2" w:rsidP="008D4A04"/>
    <w:p w14:paraId="695E8982" w14:textId="23E6C293" w:rsidR="002801D2" w:rsidRDefault="002801D2" w:rsidP="008D4A04"/>
    <w:p w14:paraId="66C350E6" w14:textId="7AB3C57B" w:rsidR="002801D2" w:rsidRDefault="002801D2" w:rsidP="008D4A04"/>
    <w:p w14:paraId="5DABF58B" w14:textId="5B1641BD" w:rsidR="002801D2" w:rsidRDefault="002801D2" w:rsidP="008D4A04"/>
    <w:p w14:paraId="7FE4DA0E" w14:textId="7D7CE1C6" w:rsidR="002801D2" w:rsidRDefault="002801D2" w:rsidP="008D4A04"/>
    <w:p w14:paraId="3AEE6F34" w14:textId="34D91AFE" w:rsidR="002801D2" w:rsidRDefault="002801D2" w:rsidP="008D4A04"/>
    <w:p w14:paraId="07ED3F58" w14:textId="017256DF" w:rsidR="002801D2" w:rsidRDefault="002801D2" w:rsidP="008D4A04"/>
    <w:p w14:paraId="1A7B4C75" w14:textId="78EA4C00" w:rsidR="002801D2" w:rsidRDefault="002801D2" w:rsidP="008D4A04"/>
    <w:p w14:paraId="4F728679" w14:textId="0FD8873C" w:rsidR="002801D2" w:rsidRDefault="002801D2" w:rsidP="008D4A04"/>
    <w:p w14:paraId="00C8CE1C" w14:textId="3238779F" w:rsidR="002801D2" w:rsidRDefault="002801D2" w:rsidP="008D4A04"/>
    <w:p w14:paraId="3B51D5B8" w14:textId="25258DAD" w:rsidR="002801D2" w:rsidRDefault="002801D2" w:rsidP="008D4A04"/>
    <w:p w14:paraId="2CB8E6BD" w14:textId="18125FB2" w:rsidR="002801D2" w:rsidRDefault="002801D2" w:rsidP="008D4A04"/>
    <w:p w14:paraId="13EDEC82" w14:textId="36CE64D1" w:rsidR="002801D2" w:rsidRDefault="002801D2" w:rsidP="008D4A04"/>
    <w:p w14:paraId="26FE79EC" w14:textId="063FC3B6" w:rsidR="002801D2" w:rsidRDefault="002801D2" w:rsidP="008D4A04"/>
    <w:p w14:paraId="5743DB4E" w14:textId="6D4D9A38" w:rsidR="002801D2" w:rsidRDefault="002801D2" w:rsidP="008D4A04"/>
    <w:p w14:paraId="552258CB" w14:textId="77777777" w:rsidR="002801D2" w:rsidRPr="00F3214B" w:rsidRDefault="002801D2" w:rsidP="008D4A04"/>
    <w:p w14:paraId="12D5AA0F" w14:textId="77777777" w:rsidR="008D4A04" w:rsidRPr="00F3214B" w:rsidRDefault="008D4A04" w:rsidP="008D4A04"/>
    <w:p w14:paraId="12D5AA10" w14:textId="77777777" w:rsidR="00C50C37" w:rsidRDefault="00C50C37" w:rsidP="00C50C37"/>
    <w:p w14:paraId="12D5AA11" w14:textId="77777777" w:rsidR="008D4A04" w:rsidRDefault="008D4A04" w:rsidP="00C50C37"/>
    <w:p w14:paraId="12D5AA12" w14:textId="77777777" w:rsidR="008D4A04" w:rsidRDefault="008D4A04" w:rsidP="00C50C37"/>
    <w:p w14:paraId="12D5AA13" w14:textId="77777777" w:rsidR="008D4A04" w:rsidRDefault="008D4A04" w:rsidP="00C50C37"/>
    <w:p w14:paraId="12D5AA14" w14:textId="77777777" w:rsidR="008D4A04" w:rsidRDefault="008D4A04" w:rsidP="00C50C37"/>
    <w:p w14:paraId="12D5AA15" w14:textId="77777777" w:rsidR="008D4A04" w:rsidRDefault="008D4A04" w:rsidP="00C50C37"/>
    <w:p w14:paraId="12D5AA16" w14:textId="77777777" w:rsidR="008D4A04" w:rsidRDefault="008D4A04" w:rsidP="00C50C37"/>
    <w:p w14:paraId="12D5AA17" w14:textId="77777777" w:rsidR="008D4A04" w:rsidRDefault="008D4A04" w:rsidP="00C50C37"/>
    <w:p w14:paraId="12D5AA18" w14:textId="77777777" w:rsidR="008D4A04" w:rsidRDefault="008D4A04" w:rsidP="00C50C37"/>
    <w:p w14:paraId="12D5AA19" w14:textId="77777777" w:rsidR="008D4A04" w:rsidRDefault="008D4A04" w:rsidP="00C50C37"/>
    <w:p w14:paraId="12D5AA1A" w14:textId="77777777" w:rsidR="008D4A04" w:rsidRDefault="008D4A04" w:rsidP="00C50C37"/>
    <w:p w14:paraId="12D5AA1B" w14:textId="77777777" w:rsidR="008D4A04" w:rsidRDefault="008D4A04" w:rsidP="00C50C37"/>
    <w:p w14:paraId="12D5AA1C" w14:textId="77777777" w:rsidR="008D4A04" w:rsidRDefault="008D4A04" w:rsidP="00C50C37"/>
    <w:p w14:paraId="12D5AA1D" w14:textId="77777777" w:rsidR="008D4A04" w:rsidRDefault="008D4A04" w:rsidP="00C50C37"/>
    <w:p w14:paraId="12D5AA1E" w14:textId="77777777" w:rsidR="008D4A04" w:rsidRDefault="008D4A04" w:rsidP="00C50C37"/>
    <w:p w14:paraId="12D5AA1F" w14:textId="77777777" w:rsidR="008D4A04" w:rsidRDefault="008D4A04" w:rsidP="00C50C37"/>
    <w:p w14:paraId="12D5AA20" w14:textId="77777777" w:rsidR="008D4A04" w:rsidRDefault="008D4A04" w:rsidP="00C50C37"/>
    <w:p w14:paraId="12D5AA21" w14:textId="77777777" w:rsidR="008D4A04" w:rsidRDefault="008D4A04" w:rsidP="00C50C37"/>
    <w:p w14:paraId="12D5AA22" w14:textId="77777777" w:rsidR="008D4A04" w:rsidRDefault="008D4A04" w:rsidP="00C50C37"/>
    <w:p w14:paraId="12D5AA23" w14:textId="77777777" w:rsidR="008D4A04" w:rsidRDefault="008D4A04" w:rsidP="00C50C37"/>
    <w:p w14:paraId="12D5AA24" w14:textId="77777777" w:rsidR="008D4A04" w:rsidRDefault="008D4A04" w:rsidP="00C50C37"/>
    <w:p w14:paraId="12D5AA25" w14:textId="77777777" w:rsidR="008D4A04" w:rsidRDefault="008D4A04" w:rsidP="00C50C37"/>
    <w:p w14:paraId="12D5AA26" w14:textId="77777777" w:rsidR="008D4A04" w:rsidRDefault="008D4A04" w:rsidP="00C50C37"/>
    <w:p w14:paraId="12D5AA27" w14:textId="77777777" w:rsidR="008D4A04" w:rsidRDefault="008D4A04" w:rsidP="00C50C37"/>
    <w:p w14:paraId="12D5AA28" w14:textId="77777777" w:rsidR="008D4A04" w:rsidRDefault="008D4A04" w:rsidP="00C50C37"/>
    <w:p w14:paraId="12D5AA29" w14:textId="77777777" w:rsidR="008D4A04" w:rsidRDefault="008D4A04" w:rsidP="00C50C37"/>
    <w:p w14:paraId="12D5AA2A" w14:textId="77777777" w:rsidR="008D4A04" w:rsidRPr="00B87399" w:rsidRDefault="008D4A04" w:rsidP="00C50C37"/>
    <w:p w14:paraId="12D5AA2B" w14:textId="77777777" w:rsidR="00C50C37" w:rsidRPr="00B87399" w:rsidRDefault="00C50C37" w:rsidP="00C50C3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50C37" w:rsidRPr="00B87399" w14:paraId="12D5AA32" w14:textId="77777777" w:rsidTr="00C50C3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AA2C" w14:textId="77777777" w:rsidR="00C50C37" w:rsidRPr="00B87399" w:rsidRDefault="00C50C37" w:rsidP="00C50C37">
            <w:pPr>
              <w:ind w:left="20"/>
              <w:rPr>
                <w:rFonts w:eastAsia="Arial Unicode MS"/>
              </w:rPr>
            </w:pPr>
            <w:r w:rsidRPr="00B8739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AA2D" w14:textId="77777777" w:rsidR="00C50C37" w:rsidRPr="00B87399" w:rsidRDefault="00C50C37" w:rsidP="00C50C37">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A2E" w14:textId="77777777" w:rsidR="00C50C37" w:rsidRPr="00B87399" w:rsidRDefault="00C50C37" w:rsidP="00C50C37">
            <w:pPr>
              <w:jc w:val="center"/>
              <w:rPr>
                <w:rFonts w:eastAsia="Arial Unicode MS"/>
                <w:b/>
              </w:rPr>
            </w:pPr>
            <w:r w:rsidRPr="00B87399">
              <w:rPr>
                <w:b/>
              </w:rPr>
              <w:t>Vállalkozások gazdaságtana</w:t>
            </w:r>
          </w:p>
        </w:tc>
        <w:tc>
          <w:tcPr>
            <w:tcW w:w="855" w:type="dxa"/>
            <w:vMerge w:val="restart"/>
            <w:tcBorders>
              <w:top w:val="single" w:sz="4" w:space="0" w:color="auto"/>
              <w:left w:val="single" w:sz="4" w:space="0" w:color="auto"/>
              <w:right w:val="single" w:sz="4" w:space="0" w:color="auto"/>
            </w:tcBorders>
            <w:vAlign w:val="center"/>
          </w:tcPr>
          <w:p w14:paraId="12D5AA2F" w14:textId="77777777" w:rsidR="00C50C37" w:rsidRPr="00B87399" w:rsidRDefault="00C50C37" w:rsidP="00C50C37">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A30" w14:textId="77777777" w:rsidR="00C50C37" w:rsidRPr="00B87399" w:rsidRDefault="00C50C37" w:rsidP="00C50C37">
            <w:pPr>
              <w:jc w:val="center"/>
              <w:rPr>
                <w:rFonts w:eastAsia="Arial Unicode MS"/>
                <w:b/>
              </w:rPr>
            </w:pPr>
            <w:r w:rsidRPr="00B87399">
              <w:rPr>
                <w:rFonts w:eastAsia="Arial Unicode MS"/>
                <w:b/>
              </w:rPr>
              <w:t>GT_ASRN021-17</w:t>
            </w:r>
          </w:p>
          <w:p w14:paraId="12D5AA31" w14:textId="77777777" w:rsidR="00C50C37" w:rsidRPr="00B87399" w:rsidRDefault="00C50C37" w:rsidP="00C50C37">
            <w:pPr>
              <w:jc w:val="center"/>
              <w:rPr>
                <w:rFonts w:eastAsia="Arial Unicode MS"/>
                <w:b/>
              </w:rPr>
            </w:pPr>
          </w:p>
        </w:tc>
      </w:tr>
      <w:tr w:rsidR="00C50C37" w:rsidRPr="00B87399" w14:paraId="12D5AA38" w14:textId="77777777" w:rsidTr="00C50C3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AA33" w14:textId="77777777" w:rsidR="00C50C37" w:rsidRPr="00B87399" w:rsidRDefault="00C50C37" w:rsidP="00C50C3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AA34" w14:textId="77777777" w:rsidR="00C50C37" w:rsidRPr="00B87399" w:rsidRDefault="00C50C37" w:rsidP="00C50C37">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A35" w14:textId="77777777" w:rsidR="00C50C37" w:rsidRPr="00B87399" w:rsidRDefault="00C50C37" w:rsidP="00C50C37">
            <w:pPr>
              <w:jc w:val="center"/>
              <w:rPr>
                <w:b/>
              </w:rPr>
            </w:pPr>
            <w:r w:rsidRPr="00B87399">
              <w:rPr>
                <w:b/>
              </w:rPr>
              <w:t>Business Economy</w:t>
            </w:r>
          </w:p>
        </w:tc>
        <w:tc>
          <w:tcPr>
            <w:tcW w:w="855" w:type="dxa"/>
            <w:vMerge/>
            <w:tcBorders>
              <w:left w:val="single" w:sz="4" w:space="0" w:color="auto"/>
              <w:bottom w:val="single" w:sz="4" w:space="0" w:color="auto"/>
              <w:right w:val="single" w:sz="4" w:space="0" w:color="auto"/>
            </w:tcBorders>
            <w:vAlign w:val="center"/>
          </w:tcPr>
          <w:p w14:paraId="12D5AA36" w14:textId="77777777" w:rsidR="00C50C37" w:rsidRPr="00B87399" w:rsidRDefault="00C50C37" w:rsidP="00C50C3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A37" w14:textId="77777777" w:rsidR="00C50C37" w:rsidRPr="00B87399" w:rsidRDefault="00C50C37" w:rsidP="00C50C37">
            <w:pPr>
              <w:rPr>
                <w:rFonts w:eastAsia="Arial Unicode MS"/>
              </w:rPr>
            </w:pPr>
          </w:p>
        </w:tc>
      </w:tr>
      <w:tr w:rsidR="00C50C37" w:rsidRPr="00B87399" w14:paraId="12D5AA3A" w14:textId="77777777" w:rsidTr="00C50C3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A39" w14:textId="77777777" w:rsidR="00C50C37" w:rsidRPr="00B87399" w:rsidRDefault="00C50C37" w:rsidP="00C50C37">
            <w:pPr>
              <w:jc w:val="center"/>
              <w:rPr>
                <w:b/>
                <w:bCs/>
              </w:rPr>
            </w:pPr>
          </w:p>
        </w:tc>
      </w:tr>
      <w:tr w:rsidR="00C50C37" w:rsidRPr="00B87399" w14:paraId="12D5AA3D" w14:textId="77777777" w:rsidTr="00C50C3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A3B" w14:textId="77777777" w:rsidR="00C50C37" w:rsidRPr="00B87399" w:rsidRDefault="00C50C37" w:rsidP="00C50C37">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AA3C" w14:textId="77777777" w:rsidR="00C50C37" w:rsidRPr="00B87399" w:rsidRDefault="00C50C37" w:rsidP="00C50C37">
            <w:pPr>
              <w:jc w:val="center"/>
              <w:rPr>
                <w:b/>
              </w:rPr>
            </w:pPr>
            <w:r w:rsidRPr="00B87399">
              <w:rPr>
                <w:b/>
              </w:rPr>
              <w:t>DE GTK Gazdálkodástudománi Intézet, Vállalatgazdaságtani Tanszék</w:t>
            </w:r>
          </w:p>
        </w:tc>
      </w:tr>
      <w:tr w:rsidR="00C50C37" w:rsidRPr="00B87399" w14:paraId="12D5AA42" w14:textId="77777777" w:rsidTr="00C50C3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A3E" w14:textId="77777777" w:rsidR="00C50C37" w:rsidRPr="00B87399" w:rsidRDefault="00C50C37" w:rsidP="00C50C37">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A3F" w14:textId="77777777" w:rsidR="00C50C37" w:rsidRPr="00B87399" w:rsidRDefault="00C50C37" w:rsidP="00C50C37">
            <w:pPr>
              <w:jc w:val="center"/>
              <w:rPr>
                <w:rFonts w:eastAsia="Arial Unicode MS"/>
              </w:rPr>
            </w:pPr>
            <w:r w:rsidRPr="00B8739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AA40" w14:textId="77777777" w:rsidR="00C50C37" w:rsidRPr="00B87399" w:rsidRDefault="00C50C37" w:rsidP="00C50C37">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A41" w14:textId="77777777" w:rsidR="00C50C37" w:rsidRPr="00B87399" w:rsidRDefault="00C50C37" w:rsidP="00C50C37">
            <w:pPr>
              <w:jc w:val="center"/>
              <w:rPr>
                <w:rFonts w:eastAsia="Arial Unicode MS"/>
              </w:rPr>
            </w:pPr>
            <w:r w:rsidRPr="00B87399">
              <w:rPr>
                <w:rFonts w:eastAsia="Arial Unicode MS"/>
              </w:rPr>
              <w:t>-</w:t>
            </w:r>
          </w:p>
        </w:tc>
      </w:tr>
      <w:tr w:rsidR="00C50C37" w:rsidRPr="00B87399" w14:paraId="12D5AA48" w14:textId="77777777" w:rsidTr="00C50C3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AA43" w14:textId="77777777" w:rsidR="00C50C37" w:rsidRPr="00B87399" w:rsidRDefault="00C50C37" w:rsidP="00C50C37">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AA44" w14:textId="77777777" w:rsidR="00C50C37" w:rsidRPr="00B87399" w:rsidRDefault="00C50C37" w:rsidP="00C50C37">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AA45" w14:textId="77777777" w:rsidR="00C50C37" w:rsidRPr="00B87399" w:rsidRDefault="00C50C37" w:rsidP="00C50C37">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AA46" w14:textId="77777777" w:rsidR="00C50C37" w:rsidRPr="00B87399" w:rsidRDefault="00C50C37" w:rsidP="00C50C37">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AA47" w14:textId="77777777" w:rsidR="00C50C37" w:rsidRPr="00B87399" w:rsidRDefault="00C50C37" w:rsidP="00C50C37">
            <w:pPr>
              <w:jc w:val="center"/>
            </w:pPr>
            <w:r w:rsidRPr="00B87399">
              <w:t>Oktatás nyelve</w:t>
            </w:r>
          </w:p>
        </w:tc>
      </w:tr>
      <w:tr w:rsidR="00C50C37" w:rsidRPr="00B87399" w14:paraId="12D5AA4F" w14:textId="77777777" w:rsidTr="00C50C37">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AA49" w14:textId="77777777" w:rsidR="00C50C37" w:rsidRPr="00B87399" w:rsidRDefault="00C50C37" w:rsidP="00C50C37"/>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AA4A" w14:textId="77777777" w:rsidR="00C50C37" w:rsidRPr="00B87399" w:rsidRDefault="00C50C37" w:rsidP="00C50C37">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AA4B" w14:textId="77777777" w:rsidR="00C50C37" w:rsidRPr="00B87399" w:rsidRDefault="00C50C37" w:rsidP="00C50C37">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AA4C" w14:textId="77777777" w:rsidR="00C50C37" w:rsidRPr="00B87399" w:rsidRDefault="00C50C37" w:rsidP="00C50C37"/>
        </w:tc>
        <w:tc>
          <w:tcPr>
            <w:tcW w:w="855" w:type="dxa"/>
            <w:vMerge/>
            <w:tcBorders>
              <w:left w:val="single" w:sz="4" w:space="0" w:color="auto"/>
              <w:bottom w:val="single" w:sz="4" w:space="0" w:color="auto"/>
              <w:right w:val="single" w:sz="4" w:space="0" w:color="auto"/>
            </w:tcBorders>
            <w:vAlign w:val="center"/>
          </w:tcPr>
          <w:p w14:paraId="12D5AA4D" w14:textId="77777777" w:rsidR="00C50C37" w:rsidRPr="00B87399" w:rsidRDefault="00C50C37" w:rsidP="00C50C37"/>
        </w:tc>
        <w:tc>
          <w:tcPr>
            <w:tcW w:w="2411" w:type="dxa"/>
            <w:vMerge/>
            <w:tcBorders>
              <w:left w:val="single" w:sz="4" w:space="0" w:color="auto"/>
              <w:bottom w:val="single" w:sz="4" w:space="0" w:color="auto"/>
              <w:right w:val="single" w:sz="4" w:space="0" w:color="auto"/>
            </w:tcBorders>
            <w:vAlign w:val="center"/>
          </w:tcPr>
          <w:p w14:paraId="12D5AA4E" w14:textId="77777777" w:rsidR="00C50C37" w:rsidRPr="00B87399" w:rsidRDefault="00C50C37" w:rsidP="00C50C37"/>
        </w:tc>
      </w:tr>
      <w:tr w:rsidR="00C50C37" w:rsidRPr="00B87399" w14:paraId="12D5AA5B" w14:textId="77777777" w:rsidTr="00C50C3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AA50" w14:textId="77777777" w:rsidR="00C50C37" w:rsidRPr="00B87399" w:rsidRDefault="00C50C37" w:rsidP="00C50C37">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A51" w14:textId="77777777" w:rsidR="00C50C37" w:rsidRPr="00B87399" w:rsidRDefault="00C50C37" w:rsidP="00C50C37">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A52" w14:textId="77777777" w:rsidR="00C50C37" w:rsidRPr="00B87399" w:rsidRDefault="00C50C37" w:rsidP="00C50C37">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A53" w14:textId="77777777" w:rsidR="00C50C37" w:rsidRPr="00B87399" w:rsidRDefault="00C50C37" w:rsidP="00C50C37">
            <w:pPr>
              <w:jc w:val="center"/>
              <w:rPr>
                <w:b/>
              </w:rPr>
            </w:pPr>
            <w:r w:rsidRPr="00B87399">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AA54" w14:textId="77777777" w:rsidR="00C50C37" w:rsidRPr="00B87399" w:rsidRDefault="00C50C37" w:rsidP="00C50C37">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A55" w14:textId="77777777" w:rsidR="00C50C37" w:rsidRPr="00B87399" w:rsidRDefault="00C50C37" w:rsidP="00C50C37">
            <w:pPr>
              <w:jc w:val="center"/>
              <w:rPr>
                <w:b/>
              </w:rPr>
            </w:pPr>
            <w:r w:rsidRPr="00B87399">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AA56" w14:textId="77777777" w:rsidR="00C50C37" w:rsidRPr="00B87399" w:rsidRDefault="00702BEB" w:rsidP="00C50C37">
            <w:pPr>
              <w:jc w:val="center"/>
              <w:rPr>
                <w:b/>
              </w:rPr>
            </w:pPr>
            <w:r>
              <w:rPr>
                <w:b/>
              </w:rPr>
              <w:t>kollokvium</w:t>
            </w:r>
          </w:p>
          <w:p w14:paraId="12D5AA57" w14:textId="77777777" w:rsidR="00C50C37" w:rsidRPr="00B87399" w:rsidRDefault="00C50C37" w:rsidP="00C50C37">
            <w:pPr>
              <w:jc w:val="center"/>
              <w:rPr>
                <w:b/>
              </w:rPr>
            </w:pPr>
          </w:p>
        </w:tc>
        <w:tc>
          <w:tcPr>
            <w:tcW w:w="855" w:type="dxa"/>
            <w:vMerge w:val="restart"/>
            <w:tcBorders>
              <w:top w:val="single" w:sz="4" w:space="0" w:color="auto"/>
              <w:left w:val="single" w:sz="4" w:space="0" w:color="auto"/>
              <w:right w:val="single" w:sz="4" w:space="0" w:color="auto"/>
            </w:tcBorders>
            <w:vAlign w:val="center"/>
          </w:tcPr>
          <w:p w14:paraId="12D5AA58" w14:textId="77777777" w:rsidR="00C50C37" w:rsidRPr="00B87399" w:rsidRDefault="00C50C37" w:rsidP="00C50C37">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A59" w14:textId="77777777" w:rsidR="00C50C37" w:rsidRPr="00B87399" w:rsidRDefault="00C50C37" w:rsidP="00C50C37">
            <w:pPr>
              <w:jc w:val="center"/>
              <w:rPr>
                <w:b/>
              </w:rPr>
            </w:pPr>
            <w:r w:rsidRPr="00B87399">
              <w:rPr>
                <w:b/>
              </w:rPr>
              <w:t>magyar</w:t>
            </w:r>
          </w:p>
          <w:p w14:paraId="12D5AA5A" w14:textId="77777777" w:rsidR="00C50C37" w:rsidRPr="00B87399" w:rsidRDefault="00C50C37" w:rsidP="00C50C37">
            <w:pPr>
              <w:jc w:val="center"/>
              <w:rPr>
                <w:b/>
              </w:rPr>
            </w:pPr>
          </w:p>
        </w:tc>
      </w:tr>
      <w:tr w:rsidR="00C50C37" w:rsidRPr="00B87399" w14:paraId="12D5AA65" w14:textId="77777777" w:rsidTr="00C50C3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AA5C" w14:textId="77777777" w:rsidR="00C50C37" w:rsidRPr="00B87399" w:rsidRDefault="00C50C37" w:rsidP="00C50C37">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A5D" w14:textId="77777777" w:rsidR="00C50C37" w:rsidRPr="00B87399" w:rsidRDefault="00C50C37" w:rsidP="00C50C3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A5E" w14:textId="77777777" w:rsidR="00C50C37" w:rsidRPr="00B87399" w:rsidRDefault="00C50C37" w:rsidP="00C50C37">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A5F" w14:textId="77777777" w:rsidR="00C50C37" w:rsidRPr="00B87399" w:rsidRDefault="00C50C37" w:rsidP="00C50C3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AA60" w14:textId="77777777" w:rsidR="00C50C37" w:rsidRPr="00B87399" w:rsidRDefault="00C50C37" w:rsidP="00C50C37">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A61" w14:textId="77777777" w:rsidR="00C50C37" w:rsidRPr="00B87399" w:rsidRDefault="00C50C37" w:rsidP="00C50C3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AA62" w14:textId="77777777" w:rsidR="00C50C37" w:rsidRPr="00B87399" w:rsidRDefault="00C50C37" w:rsidP="00C50C37">
            <w:pPr>
              <w:jc w:val="center"/>
            </w:pPr>
          </w:p>
        </w:tc>
        <w:tc>
          <w:tcPr>
            <w:tcW w:w="855" w:type="dxa"/>
            <w:vMerge/>
            <w:tcBorders>
              <w:left w:val="single" w:sz="4" w:space="0" w:color="auto"/>
              <w:bottom w:val="single" w:sz="4" w:space="0" w:color="auto"/>
              <w:right w:val="single" w:sz="4" w:space="0" w:color="auto"/>
            </w:tcBorders>
            <w:vAlign w:val="center"/>
          </w:tcPr>
          <w:p w14:paraId="12D5AA63" w14:textId="77777777" w:rsidR="00C50C37" w:rsidRPr="00B87399" w:rsidRDefault="00C50C37" w:rsidP="00C50C3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A64" w14:textId="77777777" w:rsidR="00C50C37" w:rsidRPr="00B87399" w:rsidRDefault="00C50C37" w:rsidP="00C50C37">
            <w:pPr>
              <w:jc w:val="center"/>
            </w:pPr>
          </w:p>
        </w:tc>
      </w:tr>
      <w:tr w:rsidR="00C50C37" w:rsidRPr="00B87399" w14:paraId="12D5AA6B" w14:textId="77777777" w:rsidTr="00C50C3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A66" w14:textId="77777777" w:rsidR="00C50C37" w:rsidRPr="00B87399" w:rsidRDefault="00C50C37" w:rsidP="00C50C37">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AA67" w14:textId="77777777" w:rsidR="00C50C37" w:rsidRPr="00B87399" w:rsidRDefault="00C50C37" w:rsidP="00C50C37">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A68" w14:textId="77777777" w:rsidR="00C50C37" w:rsidRPr="00B87399" w:rsidRDefault="00C50C37" w:rsidP="00C50C37">
            <w:pPr>
              <w:jc w:val="center"/>
              <w:rPr>
                <w:b/>
              </w:rPr>
            </w:pPr>
            <w:r w:rsidRPr="00B87399">
              <w:rPr>
                <w:b/>
              </w:rPr>
              <w:t>Dr. Nagy Adrián Szilárd</w:t>
            </w:r>
          </w:p>
        </w:tc>
        <w:tc>
          <w:tcPr>
            <w:tcW w:w="855" w:type="dxa"/>
            <w:tcBorders>
              <w:top w:val="single" w:sz="4" w:space="0" w:color="auto"/>
              <w:left w:val="nil"/>
              <w:bottom w:val="single" w:sz="4" w:space="0" w:color="auto"/>
              <w:right w:val="single" w:sz="4" w:space="0" w:color="auto"/>
            </w:tcBorders>
            <w:vAlign w:val="center"/>
          </w:tcPr>
          <w:p w14:paraId="12D5AA69" w14:textId="77777777" w:rsidR="00C50C37" w:rsidRPr="00B87399" w:rsidRDefault="00C50C37" w:rsidP="00C50C37">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A6A" w14:textId="77777777" w:rsidR="00C50C37" w:rsidRPr="00B87399" w:rsidRDefault="00C50C37" w:rsidP="00C50C37">
            <w:pPr>
              <w:jc w:val="center"/>
              <w:rPr>
                <w:b/>
              </w:rPr>
            </w:pPr>
            <w:r w:rsidRPr="00B87399">
              <w:rPr>
                <w:b/>
              </w:rPr>
              <w:t>egyetemi docens</w:t>
            </w:r>
          </w:p>
        </w:tc>
      </w:tr>
      <w:tr w:rsidR="00C50C37" w:rsidRPr="00B87399" w14:paraId="12D5AA71" w14:textId="77777777" w:rsidTr="00C50C3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A6C" w14:textId="77777777" w:rsidR="00C50C37" w:rsidRPr="00B87399" w:rsidRDefault="00C50C37" w:rsidP="00C50C37">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AA6D" w14:textId="77777777" w:rsidR="00C50C37" w:rsidRPr="00B87399" w:rsidRDefault="00C50C37" w:rsidP="00C50C37">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A6E" w14:textId="77777777" w:rsidR="00C50C37" w:rsidRPr="00B87399" w:rsidRDefault="00C50C37" w:rsidP="00C50C37">
            <w:pPr>
              <w:jc w:val="center"/>
              <w:rPr>
                <w:b/>
              </w:rPr>
            </w:pPr>
          </w:p>
        </w:tc>
        <w:tc>
          <w:tcPr>
            <w:tcW w:w="855" w:type="dxa"/>
            <w:tcBorders>
              <w:top w:val="single" w:sz="4" w:space="0" w:color="auto"/>
              <w:left w:val="nil"/>
              <w:bottom w:val="single" w:sz="4" w:space="0" w:color="auto"/>
              <w:right w:val="single" w:sz="4" w:space="0" w:color="auto"/>
            </w:tcBorders>
            <w:vAlign w:val="center"/>
          </w:tcPr>
          <w:p w14:paraId="12D5AA6F" w14:textId="77777777" w:rsidR="00C50C37" w:rsidRPr="00B87399" w:rsidRDefault="00C50C37" w:rsidP="00C50C37">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A70" w14:textId="77777777" w:rsidR="00C50C37" w:rsidRPr="00B87399" w:rsidRDefault="00C50C37" w:rsidP="00C50C37">
            <w:pPr>
              <w:jc w:val="center"/>
              <w:rPr>
                <w:b/>
              </w:rPr>
            </w:pPr>
          </w:p>
        </w:tc>
      </w:tr>
      <w:tr w:rsidR="00C50C37" w:rsidRPr="00B87399" w14:paraId="12D5AA75" w14:textId="77777777" w:rsidTr="00C50C3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A72" w14:textId="77777777" w:rsidR="00C50C37" w:rsidRPr="00B87399" w:rsidRDefault="00C50C37" w:rsidP="00C50C37">
            <w:r w:rsidRPr="00B87399">
              <w:rPr>
                <w:b/>
                <w:bCs/>
              </w:rPr>
              <w:t xml:space="preserve">A kurzus célja, </w:t>
            </w:r>
            <w:r w:rsidRPr="00B87399">
              <w:t>hogy a hallgatók</w:t>
            </w:r>
          </w:p>
          <w:p w14:paraId="12D5AA73" w14:textId="77777777" w:rsidR="00C50C37" w:rsidRPr="00B87399" w:rsidRDefault="00C50C37" w:rsidP="00C50C37">
            <w:pPr>
              <w:shd w:val="clear" w:color="auto" w:fill="E5DFEC"/>
              <w:suppressAutoHyphens/>
              <w:autoSpaceDE w:val="0"/>
              <w:spacing w:before="60" w:after="60"/>
              <w:ind w:left="417" w:right="113"/>
              <w:jc w:val="both"/>
            </w:pPr>
            <w:r w:rsidRPr="00B87399">
              <w:t>tisztában legyenek a vállalkozás-gazdasági alapismeretekkel. Ismerkedjenek meg egy vállalkozás indításával, működtetésével és finanszírozásával kapcsolatos szabályokkal és körülményekkel. Járatosak legyenek tervezési, fejlesztési és gazdálkodási kérdésekben. Képesek legyenek egy vállalkozás gazdasági adatainak elemzésére, alapvető mutatószámok kiszámítására. Igazodjanak el alapvető gazdasági és társadalmi kérdések között.</w:t>
            </w:r>
          </w:p>
          <w:p w14:paraId="12D5AA74" w14:textId="77777777" w:rsidR="00C50C37" w:rsidRPr="00B87399" w:rsidRDefault="00C50C37" w:rsidP="00C50C37"/>
        </w:tc>
      </w:tr>
      <w:tr w:rsidR="00C50C37" w:rsidRPr="00B87399" w14:paraId="12D5AA85" w14:textId="77777777" w:rsidTr="00C50C37">
        <w:trPr>
          <w:cantSplit/>
          <w:trHeight w:val="1400"/>
        </w:trPr>
        <w:tc>
          <w:tcPr>
            <w:tcW w:w="9939" w:type="dxa"/>
            <w:gridSpan w:val="10"/>
            <w:tcBorders>
              <w:top w:val="single" w:sz="4" w:space="0" w:color="auto"/>
              <w:left w:val="single" w:sz="4" w:space="0" w:color="auto"/>
              <w:right w:val="single" w:sz="4" w:space="0" w:color="000000"/>
            </w:tcBorders>
            <w:vAlign w:val="center"/>
          </w:tcPr>
          <w:p w14:paraId="12D5AA76" w14:textId="77777777" w:rsidR="00C50C37" w:rsidRPr="00B87399" w:rsidRDefault="00C50C37" w:rsidP="00C50C37">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AA77" w14:textId="77777777" w:rsidR="00C50C37" w:rsidRPr="00B87399" w:rsidRDefault="00C50C37" w:rsidP="00C50C37">
            <w:pPr>
              <w:jc w:val="both"/>
              <w:rPr>
                <w:b/>
                <w:bCs/>
              </w:rPr>
            </w:pPr>
          </w:p>
          <w:p w14:paraId="12D5AA78" w14:textId="77777777" w:rsidR="00C50C37" w:rsidRPr="00B87399" w:rsidRDefault="00C50C37" w:rsidP="00C50C37">
            <w:pPr>
              <w:ind w:left="402"/>
              <w:jc w:val="both"/>
              <w:rPr>
                <w:i/>
              </w:rPr>
            </w:pPr>
            <w:r w:rsidRPr="00B87399">
              <w:rPr>
                <w:i/>
              </w:rPr>
              <w:t xml:space="preserve">Tudás: </w:t>
            </w:r>
          </w:p>
          <w:p w14:paraId="12D5AA79" w14:textId="77777777" w:rsidR="00C50C37" w:rsidRPr="00B87399" w:rsidRDefault="00C50C37" w:rsidP="00C50C37">
            <w:pPr>
              <w:shd w:val="clear" w:color="auto" w:fill="E5DFEC"/>
              <w:suppressAutoHyphens/>
              <w:autoSpaceDE w:val="0"/>
              <w:spacing w:before="60" w:after="60"/>
              <w:ind w:left="417" w:right="113"/>
              <w:jc w:val="both"/>
            </w:pPr>
            <w:r w:rsidRPr="00B87399">
              <w:t>Alapvető vállalkozási ismeretekkel rendelkezik.</w:t>
            </w:r>
          </w:p>
          <w:p w14:paraId="12D5AA7A" w14:textId="77777777" w:rsidR="00C50C37" w:rsidRPr="00B87399" w:rsidRDefault="00C50C37" w:rsidP="00C50C37">
            <w:pPr>
              <w:shd w:val="clear" w:color="auto" w:fill="E5DFEC"/>
              <w:suppressAutoHyphens/>
              <w:autoSpaceDE w:val="0"/>
              <w:spacing w:before="60" w:after="60"/>
              <w:ind w:left="417" w:right="113"/>
              <w:jc w:val="both"/>
            </w:pPr>
            <w:r w:rsidRPr="00B87399">
              <w:t>Ismeri a fontosabb gazdasági és társadalmi összefüggéseket.</w:t>
            </w:r>
          </w:p>
          <w:p w14:paraId="12D5AA7B" w14:textId="77777777" w:rsidR="00C50C37" w:rsidRPr="00B87399" w:rsidRDefault="00C50C37" w:rsidP="00C50C37">
            <w:pPr>
              <w:ind w:left="402"/>
              <w:jc w:val="both"/>
              <w:rPr>
                <w:i/>
              </w:rPr>
            </w:pPr>
            <w:r w:rsidRPr="00B87399">
              <w:rPr>
                <w:i/>
              </w:rPr>
              <w:t>Képesség:</w:t>
            </w:r>
          </w:p>
          <w:p w14:paraId="12D5AA7C" w14:textId="77777777" w:rsidR="00C50C37" w:rsidRPr="00B87399" w:rsidRDefault="00C50C37" w:rsidP="00C50C37">
            <w:pPr>
              <w:shd w:val="clear" w:color="auto" w:fill="E5DFEC"/>
              <w:suppressAutoHyphens/>
              <w:autoSpaceDE w:val="0"/>
              <w:spacing w:before="60" w:after="60"/>
              <w:ind w:left="417" w:right="113"/>
              <w:jc w:val="both"/>
            </w:pPr>
            <w:r w:rsidRPr="00B87399">
              <w:t>Képes egy vállalkozás vagy szervezet alapítására és működtetésére.</w:t>
            </w:r>
          </w:p>
          <w:p w14:paraId="12D5AA7D" w14:textId="77777777" w:rsidR="00C50C37" w:rsidRPr="00B87399" w:rsidRDefault="00C50C37" w:rsidP="00C50C37">
            <w:pPr>
              <w:shd w:val="clear" w:color="auto" w:fill="E5DFEC"/>
              <w:suppressAutoHyphens/>
              <w:autoSpaceDE w:val="0"/>
              <w:spacing w:before="60" w:after="60"/>
              <w:ind w:left="417" w:right="113"/>
              <w:jc w:val="both"/>
            </w:pPr>
            <w:r w:rsidRPr="00B87399">
              <w:t>Képes eligazodni gazdasági, szervezeti és társadalmi kérdésekben.</w:t>
            </w:r>
          </w:p>
          <w:p w14:paraId="12D5AA7E" w14:textId="77777777" w:rsidR="00C50C37" w:rsidRPr="00B87399" w:rsidRDefault="00C50C37" w:rsidP="00C50C37">
            <w:pPr>
              <w:shd w:val="clear" w:color="auto" w:fill="E5DFEC"/>
              <w:suppressAutoHyphens/>
              <w:autoSpaceDE w:val="0"/>
              <w:spacing w:before="60" w:after="60"/>
              <w:ind w:left="417" w:right="113"/>
              <w:jc w:val="both"/>
            </w:pPr>
            <w:r w:rsidRPr="00B87399">
              <w:t>Képes szakmai ismeretek szintetizálására.</w:t>
            </w:r>
          </w:p>
          <w:p w14:paraId="12D5AA7F" w14:textId="77777777" w:rsidR="00C50C37" w:rsidRPr="00B87399" w:rsidRDefault="00C50C37" w:rsidP="00C50C37">
            <w:pPr>
              <w:ind w:left="402"/>
              <w:jc w:val="both"/>
              <w:rPr>
                <w:i/>
              </w:rPr>
            </w:pPr>
            <w:r w:rsidRPr="00B87399">
              <w:rPr>
                <w:i/>
              </w:rPr>
              <w:t>Attitűd:</w:t>
            </w:r>
          </w:p>
          <w:p w14:paraId="12D5AA80" w14:textId="77777777" w:rsidR="00C50C37" w:rsidRPr="00B87399" w:rsidRDefault="00C50C37" w:rsidP="00C50C37">
            <w:pPr>
              <w:shd w:val="clear" w:color="auto" w:fill="E5DFEC"/>
              <w:suppressAutoHyphens/>
              <w:autoSpaceDE w:val="0"/>
              <w:spacing w:before="60" w:after="60"/>
              <w:ind w:left="417" w:right="113"/>
              <w:jc w:val="both"/>
            </w:pPr>
            <w:r w:rsidRPr="00B87399">
              <w:t>Racionálisan gondolkodik gazdasági és pénzügyi kérdésekben.</w:t>
            </w:r>
          </w:p>
          <w:p w14:paraId="12D5AA81" w14:textId="77777777" w:rsidR="00C50C37" w:rsidRPr="00B87399" w:rsidRDefault="00C50C37" w:rsidP="00C50C37">
            <w:pPr>
              <w:shd w:val="clear" w:color="auto" w:fill="E5DFEC"/>
              <w:suppressAutoHyphens/>
              <w:autoSpaceDE w:val="0"/>
              <w:spacing w:before="60" w:after="60"/>
              <w:ind w:left="417" w:right="113"/>
              <w:jc w:val="both"/>
            </w:pPr>
            <w:r w:rsidRPr="00B87399">
              <w:t>Érdeklődő és nyitott hozzállású.</w:t>
            </w:r>
          </w:p>
          <w:p w14:paraId="12D5AA82" w14:textId="77777777" w:rsidR="00C50C37" w:rsidRPr="00B87399" w:rsidRDefault="00C50C37" w:rsidP="00C50C37">
            <w:pPr>
              <w:ind w:left="402"/>
              <w:jc w:val="both"/>
              <w:rPr>
                <w:i/>
              </w:rPr>
            </w:pPr>
            <w:r w:rsidRPr="00B87399">
              <w:rPr>
                <w:i/>
              </w:rPr>
              <w:t>Autonómia és felelősség:</w:t>
            </w:r>
          </w:p>
          <w:p w14:paraId="12D5AA83" w14:textId="77777777" w:rsidR="00C50C37" w:rsidRPr="00B87399" w:rsidRDefault="00C50C37" w:rsidP="00C50C37">
            <w:pPr>
              <w:shd w:val="clear" w:color="auto" w:fill="E5DFEC"/>
              <w:suppressAutoHyphens/>
              <w:autoSpaceDE w:val="0"/>
              <w:spacing w:before="60" w:after="60"/>
              <w:ind w:left="417" w:right="113"/>
              <w:jc w:val="both"/>
            </w:pPr>
            <w:r w:rsidRPr="00B87399">
              <w:t>Korrekt és becsületes szakember, aki mindíg a legjobb tudása szerint dönt.</w:t>
            </w:r>
          </w:p>
          <w:p w14:paraId="12D5AA84" w14:textId="77777777" w:rsidR="00C50C37" w:rsidRPr="00B87399" w:rsidRDefault="00C50C37" w:rsidP="00C50C37">
            <w:pPr>
              <w:ind w:left="720"/>
              <w:rPr>
                <w:rFonts w:eastAsia="Arial Unicode MS"/>
                <w:b/>
                <w:bCs/>
              </w:rPr>
            </w:pPr>
          </w:p>
        </w:tc>
      </w:tr>
      <w:tr w:rsidR="00C50C37" w:rsidRPr="00B87399" w14:paraId="12D5AA8A" w14:textId="77777777" w:rsidTr="00C50C3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A86" w14:textId="77777777" w:rsidR="00C50C37" w:rsidRPr="00B87399" w:rsidRDefault="00C50C37" w:rsidP="00C50C37">
            <w:pPr>
              <w:rPr>
                <w:b/>
                <w:bCs/>
              </w:rPr>
            </w:pPr>
            <w:r w:rsidRPr="00B87399">
              <w:rPr>
                <w:b/>
                <w:bCs/>
              </w:rPr>
              <w:t>A kurzus rövid tartalma, témakörei</w:t>
            </w:r>
          </w:p>
          <w:p w14:paraId="12D5AA87" w14:textId="77777777" w:rsidR="00C50C37" w:rsidRPr="00B87399" w:rsidRDefault="00C50C37" w:rsidP="00C50C37">
            <w:pPr>
              <w:jc w:val="both"/>
            </w:pPr>
          </w:p>
          <w:p w14:paraId="12D5AA88" w14:textId="77777777" w:rsidR="00C50C37" w:rsidRPr="00B87399" w:rsidRDefault="00C50C37" w:rsidP="00C50C37">
            <w:pPr>
              <w:shd w:val="clear" w:color="auto" w:fill="E5DFEC"/>
              <w:suppressAutoHyphens/>
              <w:autoSpaceDE w:val="0"/>
              <w:spacing w:before="60" w:after="60"/>
              <w:ind w:left="417" w:right="113"/>
              <w:jc w:val="both"/>
            </w:pPr>
            <w:r w:rsidRPr="00B87399">
              <w:t>A vállalat és vállalkozás sajátosságai, alapfogalmai. A vállalkozások alapítása, működése és finanszírozása. Termelési érték, termelési költség, jövedelem, hatékonyság, önköltség. Beruházások. Befeketett eszközök és forgóeszközök értékelése. Értékteremtő folyamatok menedzsmentje, termelés és szolgáltatás. Vállalati tervezés, stratégiai tervezés. Munkaerő gazdálkodás és logisztika. Vállalati fejlesztés.</w:t>
            </w:r>
          </w:p>
          <w:p w14:paraId="12D5AA89" w14:textId="77777777" w:rsidR="00C50C37" w:rsidRPr="00B87399" w:rsidRDefault="00C50C37" w:rsidP="00C50C37">
            <w:pPr>
              <w:ind w:right="138"/>
              <w:jc w:val="both"/>
            </w:pPr>
          </w:p>
        </w:tc>
      </w:tr>
      <w:tr w:rsidR="00C50C37" w:rsidRPr="00B87399" w14:paraId="12D5AA8E" w14:textId="77777777" w:rsidTr="00C50C37">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AA8B" w14:textId="77777777" w:rsidR="00C50C37" w:rsidRPr="00B87399" w:rsidRDefault="00C50C37" w:rsidP="00C50C37">
            <w:pPr>
              <w:rPr>
                <w:b/>
                <w:bCs/>
              </w:rPr>
            </w:pPr>
            <w:r w:rsidRPr="00B87399">
              <w:rPr>
                <w:b/>
                <w:bCs/>
              </w:rPr>
              <w:t>Tervezett tanulási tevékenységek, tanítási módszerek</w:t>
            </w:r>
          </w:p>
          <w:p w14:paraId="12D5AA8C" w14:textId="77777777" w:rsidR="00C50C37" w:rsidRPr="00B87399" w:rsidRDefault="00C50C37" w:rsidP="00C50C37">
            <w:pPr>
              <w:shd w:val="clear" w:color="auto" w:fill="E5DFEC"/>
              <w:suppressAutoHyphens/>
              <w:autoSpaceDE w:val="0"/>
              <w:spacing w:before="60" w:after="60"/>
              <w:ind w:left="417" w:right="113"/>
            </w:pPr>
            <w:r w:rsidRPr="00B87399">
              <w:t>Önálló esettanulmány feldolgozása, kiselőadás tartása</w:t>
            </w:r>
          </w:p>
          <w:p w14:paraId="12D5AA8D" w14:textId="77777777" w:rsidR="00C50C37" w:rsidRPr="00B87399" w:rsidRDefault="00C50C37" w:rsidP="00C50C37"/>
        </w:tc>
      </w:tr>
      <w:tr w:rsidR="00C50C37" w:rsidRPr="00B87399" w14:paraId="12D5AA92" w14:textId="77777777" w:rsidTr="00C50C37">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AA8F" w14:textId="77777777" w:rsidR="00C50C37" w:rsidRPr="00B87399" w:rsidRDefault="00C50C37" w:rsidP="00C50C37">
            <w:pPr>
              <w:rPr>
                <w:b/>
                <w:bCs/>
              </w:rPr>
            </w:pPr>
            <w:r w:rsidRPr="00B87399">
              <w:rPr>
                <w:b/>
                <w:bCs/>
              </w:rPr>
              <w:t>Értékelés</w:t>
            </w:r>
          </w:p>
          <w:p w14:paraId="12D5AA90" w14:textId="77777777" w:rsidR="00C50C37" w:rsidRPr="00B87399" w:rsidRDefault="00C50C37" w:rsidP="00C50C37">
            <w:pPr>
              <w:shd w:val="clear" w:color="auto" w:fill="E5DFEC"/>
              <w:suppressAutoHyphens/>
              <w:autoSpaceDE w:val="0"/>
              <w:spacing w:before="60" w:after="60"/>
              <w:ind w:left="417" w:right="113"/>
            </w:pPr>
            <w:r w:rsidRPr="00B87399">
              <w:t>Kollokvium, melynek keretében a hallgató beszámol a félév során elsajátított tudásáról és ismereteiről.</w:t>
            </w:r>
          </w:p>
          <w:p w14:paraId="12D5AA91" w14:textId="77777777" w:rsidR="00C50C37" w:rsidRPr="00B87399" w:rsidRDefault="00C50C37" w:rsidP="00C50C37"/>
        </w:tc>
      </w:tr>
      <w:tr w:rsidR="00C50C37" w:rsidRPr="00B87399" w14:paraId="12D5AA99" w14:textId="77777777" w:rsidTr="00C50C3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A93" w14:textId="77777777" w:rsidR="00C50C37" w:rsidRPr="00B87399" w:rsidRDefault="00C50C37" w:rsidP="00C50C37">
            <w:pPr>
              <w:rPr>
                <w:b/>
                <w:bCs/>
              </w:rPr>
            </w:pPr>
            <w:r w:rsidRPr="00B87399">
              <w:rPr>
                <w:b/>
                <w:bCs/>
              </w:rPr>
              <w:t>Kötelező szakirodalom:</w:t>
            </w:r>
          </w:p>
          <w:p w14:paraId="12D5AA94" w14:textId="77777777" w:rsidR="00C50C37" w:rsidRPr="00B87399" w:rsidRDefault="00C50C37" w:rsidP="00C50C37">
            <w:pPr>
              <w:shd w:val="clear" w:color="auto" w:fill="E5DFEC"/>
              <w:suppressAutoHyphens/>
              <w:autoSpaceDE w:val="0"/>
              <w:spacing w:before="60" w:after="60"/>
              <w:ind w:left="417" w:right="113"/>
              <w:jc w:val="both"/>
            </w:pPr>
            <w:r w:rsidRPr="00B87399">
              <w:t>Chikán A.: Bevezetés a vállaltgazdaságtanba, AULA kiadó, Budapest, 2010</w:t>
            </w:r>
          </w:p>
          <w:p w14:paraId="12D5AA95" w14:textId="77777777" w:rsidR="00C50C37" w:rsidRPr="00B87399" w:rsidRDefault="00C50C37" w:rsidP="00C50C37">
            <w:pPr>
              <w:shd w:val="clear" w:color="auto" w:fill="E5DFEC"/>
              <w:suppressAutoHyphens/>
              <w:autoSpaceDE w:val="0"/>
              <w:spacing w:before="60" w:after="60"/>
              <w:ind w:left="417" w:right="113"/>
              <w:jc w:val="both"/>
            </w:pPr>
            <w:r w:rsidRPr="00B87399">
              <w:t>ábrádi A.-Nagy A.: Vállalkozások működtetése az Európai Unióban. Szaktudás Kiadó Ház Rt. Budapest. 2007</w:t>
            </w:r>
          </w:p>
          <w:p w14:paraId="12D5AA96" w14:textId="77777777" w:rsidR="00C50C37" w:rsidRPr="00B87399" w:rsidRDefault="00C50C37" w:rsidP="00C50C37">
            <w:pPr>
              <w:rPr>
                <w:b/>
                <w:bCs/>
              </w:rPr>
            </w:pPr>
            <w:r w:rsidRPr="00B87399">
              <w:rPr>
                <w:b/>
                <w:bCs/>
              </w:rPr>
              <w:t>Ajánlott szakirodalom:</w:t>
            </w:r>
          </w:p>
          <w:p w14:paraId="12D5AA97" w14:textId="77777777" w:rsidR="00C50C37" w:rsidRPr="00B87399" w:rsidRDefault="00C50C37" w:rsidP="00C50C37">
            <w:pPr>
              <w:shd w:val="clear" w:color="auto" w:fill="E5DFEC"/>
              <w:suppressAutoHyphens/>
              <w:autoSpaceDE w:val="0"/>
              <w:spacing w:before="60" w:after="60"/>
              <w:ind w:left="417" w:right="113"/>
            </w:pPr>
            <w:r w:rsidRPr="00B87399">
              <w:t>Chickán A. Vállalatgazdágtan. Aula Kiadó Budapest, 2010.</w:t>
            </w:r>
          </w:p>
          <w:p w14:paraId="12D5AA98" w14:textId="77777777" w:rsidR="00C50C37" w:rsidRPr="00B87399" w:rsidRDefault="00C50C37" w:rsidP="00C50C37">
            <w:pPr>
              <w:shd w:val="clear" w:color="auto" w:fill="E5DFEC"/>
              <w:suppressAutoHyphens/>
              <w:autoSpaceDE w:val="0"/>
              <w:spacing w:before="60" w:after="60"/>
              <w:ind w:left="417" w:right="113"/>
            </w:pPr>
            <w:r w:rsidRPr="00B87399">
              <w:t>Kállay László – Imreh Szabolcs: A kis- és középvállalkozás-fejlesztés gazdaságtana. Aula, Budapest 2004</w:t>
            </w:r>
          </w:p>
        </w:tc>
      </w:tr>
    </w:tbl>
    <w:p w14:paraId="12D5AA9A" w14:textId="77777777" w:rsidR="00C50C37" w:rsidRPr="00B87399" w:rsidRDefault="00C50C37" w:rsidP="00C50C3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C50C37" w:rsidRPr="00B87399" w14:paraId="12D5AA9C" w14:textId="77777777" w:rsidTr="00C50C37">
        <w:tc>
          <w:tcPr>
            <w:tcW w:w="9250" w:type="dxa"/>
            <w:gridSpan w:val="2"/>
            <w:shd w:val="clear" w:color="auto" w:fill="auto"/>
          </w:tcPr>
          <w:p w14:paraId="12D5AA9B" w14:textId="77777777" w:rsidR="00C50C37" w:rsidRPr="00B87399" w:rsidRDefault="00C50C37" w:rsidP="00C50C37">
            <w:pPr>
              <w:jc w:val="center"/>
            </w:pPr>
            <w:r w:rsidRPr="00B87399">
              <w:t>Heti bontott tematika</w:t>
            </w:r>
          </w:p>
        </w:tc>
      </w:tr>
      <w:tr w:rsidR="00C50C37" w:rsidRPr="00B87399" w14:paraId="12D5AA9F" w14:textId="77777777" w:rsidTr="00C50C37">
        <w:tc>
          <w:tcPr>
            <w:tcW w:w="1529" w:type="dxa"/>
            <w:vMerge w:val="restart"/>
            <w:shd w:val="clear" w:color="auto" w:fill="auto"/>
          </w:tcPr>
          <w:p w14:paraId="12D5AA9D" w14:textId="77777777" w:rsidR="00C50C37" w:rsidRPr="00B87399" w:rsidRDefault="00C50C37" w:rsidP="002801D2">
            <w:pPr>
              <w:numPr>
                <w:ilvl w:val="0"/>
                <w:numId w:val="57"/>
              </w:numPr>
            </w:pPr>
          </w:p>
        </w:tc>
        <w:tc>
          <w:tcPr>
            <w:tcW w:w="7721" w:type="dxa"/>
            <w:shd w:val="clear" w:color="auto" w:fill="auto"/>
          </w:tcPr>
          <w:p w14:paraId="12D5AA9E" w14:textId="77777777" w:rsidR="00C50C37" w:rsidRPr="00B87399" w:rsidRDefault="00C50C37" w:rsidP="00C50C37">
            <w:pPr>
              <w:jc w:val="both"/>
            </w:pPr>
            <w:r w:rsidRPr="00B87399">
              <w:t>Regisztrációs hét</w:t>
            </w:r>
          </w:p>
        </w:tc>
      </w:tr>
      <w:tr w:rsidR="00C50C37" w:rsidRPr="00B87399" w14:paraId="12D5AAA2" w14:textId="77777777" w:rsidTr="00C50C37">
        <w:tc>
          <w:tcPr>
            <w:tcW w:w="1529" w:type="dxa"/>
            <w:vMerge/>
            <w:shd w:val="clear" w:color="auto" w:fill="auto"/>
          </w:tcPr>
          <w:p w14:paraId="12D5AAA0" w14:textId="77777777" w:rsidR="00C50C37" w:rsidRPr="00B87399" w:rsidRDefault="00C50C37" w:rsidP="002801D2">
            <w:pPr>
              <w:numPr>
                <w:ilvl w:val="0"/>
                <w:numId w:val="57"/>
              </w:numPr>
            </w:pPr>
          </w:p>
        </w:tc>
        <w:tc>
          <w:tcPr>
            <w:tcW w:w="7721" w:type="dxa"/>
            <w:shd w:val="clear" w:color="auto" w:fill="auto"/>
          </w:tcPr>
          <w:p w14:paraId="12D5AAA1" w14:textId="77777777" w:rsidR="00C50C37" w:rsidRPr="00B87399" w:rsidRDefault="00C50C37" w:rsidP="00C50C37">
            <w:pPr>
              <w:jc w:val="both"/>
            </w:pPr>
            <w:r w:rsidRPr="00B87399">
              <w:t>TE*</w:t>
            </w:r>
          </w:p>
        </w:tc>
      </w:tr>
      <w:tr w:rsidR="00C50C37" w:rsidRPr="00B87399" w14:paraId="12D5AAA5" w14:textId="77777777" w:rsidTr="00C50C37">
        <w:tc>
          <w:tcPr>
            <w:tcW w:w="1529" w:type="dxa"/>
            <w:vMerge w:val="restart"/>
            <w:shd w:val="clear" w:color="auto" w:fill="auto"/>
          </w:tcPr>
          <w:p w14:paraId="12D5AAA3" w14:textId="77777777" w:rsidR="00C50C37" w:rsidRPr="00B87399" w:rsidRDefault="00C50C37" w:rsidP="002801D2">
            <w:pPr>
              <w:numPr>
                <w:ilvl w:val="0"/>
                <w:numId w:val="57"/>
              </w:numPr>
            </w:pPr>
          </w:p>
        </w:tc>
        <w:tc>
          <w:tcPr>
            <w:tcW w:w="7721" w:type="dxa"/>
            <w:shd w:val="clear" w:color="auto" w:fill="auto"/>
          </w:tcPr>
          <w:p w14:paraId="12D5AAA4" w14:textId="77777777" w:rsidR="00C50C37" w:rsidRPr="00B87399" w:rsidRDefault="00C50C37" w:rsidP="00C50C37">
            <w:pPr>
              <w:jc w:val="both"/>
            </w:pPr>
            <w:r w:rsidRPr="00B87399">
              <w:t>Bevezető előadás, követelményrendszer ismertetése. A vállalat és vállalkozás sajátosságai</w:t>
            </w:r>
          </w:p>
        </w:tc>
      </w:tr>
      <w:tr w:rsidR="00C50C37" w:rsidRPr="00B87399" w14:paraId="12D5AAA8" w14:textId="77777777" w:rsidTr="00C50C37">
        <w:tc>
          <w:tcPr>
            <w:tcW w:w="1529" w:type="dxa"/>
            <w:vMerge/>
            <w:shd w:val="clear" w:color="auto" w:fill="auto"/>
          </w:tcPr>
          <w:p w14:paraId="12D5AAA6" w14:textId="77777777" w:rsidR="00C50C37" w:rsidRPr="00B87399" w:rsidRDefault="00C50C37" w:rsidP="002801D2">
            <w:pPr>
              <w:numPr>
                <w:ilvl w:val="0"/>
                <w:numId w:val="57"/>
              </w:numPr>
            </w:pPr>
          </w:p>
        </w:tc>
        <w:tc>
          <w:tcPr>
            <w:tcW w:w="7721" w:type="dxa"/>
            <w:shd w:val="clear" w:color="auto" w:fill="auto"/>
          </w:tcPr>
          <w:p w14:paraId="12D5AAA7" w14:textId="77777777" w:rsidR="00C50C37" w:rsidRPr="00B87399" w:rsidRDefault="00C50C37" w:rsidP="00C50C37">
            <w:pPr>
              <w:jc w:val="both"/>
            </w:pPr>
            <w:r w:rsidRPr="00B87399">
              <w:t>TE</w:t>
            </w:r>
          </w:p>
        </w:tc>
      </w:tr>
      <w:tr w:rsidR="00C50C37" w:rsidRPr="00B87399" w14:paraId="12D5AAAB" w14:textId="77777777" w:rsidTr="00C50C37">
        <w:tc>
          <w:tcPr>
            <w:tcW w:w="1529" w:type="dxa"/>
            <w:vMerge w:val="restart"/>
            <w:shd w:val="clear" w:color="auto" w:fill="auto"/>
          </w:tcPr>
          <w:p w14:paraId="12D5AAA9" w14:textId="77777777" w:rsidR="00C50C37" w:rsidRPr="00B87399" w:rsidRDefault="00C50C37" w:rsidP="002801D2">
            <w:pPr>
              <w:numPr>
                <w:ilvl w:val="0"/>
                <w:numId w:val="57"/>
              </w:numPr>
            </w:pPr>
          </w:p>
        </w:tc>
        <w:tc>
          <w:tcPr>
            <w:tcW w:w="7721" w:type="dxa"/>
            <w:shd w:val="clear" w:color="auto" w:fill="auto"/>
          </w:tcPr>
          <w:p w14:paraId="12D5AAAA" w14:textId="77777777" w:rsidR="00C50C37" w:rsidRPr="00B87399" w:rsidRDefault="00C50C37" w:rsidP="00C50C37">
            <w:pPr>
              <w:jc w:val="both"/>
            </w:pPr>
            <w:r w:rsidRPr="00B87399">
              <w:t>Aktuális gazdasági és társadalmi környezet</w:t>
            </w:r>
          </w:p>
        </w:tc>
      </w:tr>
      <w:tr w:rsidR="00C50C37" w:rsidRPr="00B87399" w14:paraId="12D5AAAE" w14:textId="77777777" w:rsidTr="00C50C37">
        <w:tc>
          <w:tcPr>
            <w:tcW w:w="1529" w:type="dxa"/>
            <w:vMerge/>
            <w:shd w:val="clear" w:color="auto" w:fill="auto"/>
          </w:tcPr>
          <w:p w14:paraId="12D5AAAC" w14:textId="77777777" w:rsidR="00C50C37" w:rsidRPr="00B87399" w:rsidRDefault="00C50C37" w:rsidP="002801D2">
            <w:pPr>
              <w:numPr>
                <w:ilvl w:val="0"/>
                <w:numId w:val="57"/>
              </w:numPr>
            </w:pPr>
          </w:p>
        </w:tc>
        <w:tc>
          <w:tcPr>
            <w:tcW w:w="7721" w:type="dxa"/>
            <w:shd w:val="clear" w:color="auto" w:fill="auto"/>
          </w:tcPr>
          <w:p w14:paraId="12D5AAAD" w14:textId="77777777" w:rsidR="00C50C37" w:rsidRPr="00B87399" w:rsidRDefault="00C50C37" w:rsidP="00C50C37">
            <w:pPr>
              <w:jc w:val="both"/>
            </w:pPr>
            <w:r w:rsidRPr="00B87399">
              <w:t>TE</w:t>
            </w:r>
          </w:p>
        </w:tc>
      </w:tr>
      <w:tr w:rsidR="00C50C37" w:rsidRPr="00B87399" w14:paraId="12D5AAB1" w14:textId="77777777" w:rsidTr="00C50C37">
        <w:tc>
          <w:tcPr>
            <w:tcW w:w="1529" w:type="dxa"/>
            <w:vMerge w:val="restart"/>
            <w:shd w:val="clear" w:color="auto" w:fill="auto"/>
          </w:tcPr>
          <w:p w14:paraId="12D5AAAF" w14:textId="77777777" w:rsidR="00C50C37" w:rsidRPr="00B87399" w:rsidRDefault="00C50C37" w:rsidP="002801D2">
            <w:pPr>
              <w:numPr>
                <w:ilvl w:val="0"/>
                <w:numId w:val="57"/>
              </w:numPr>
            </w:pPr>
          </w:p>
        </w:tc>
        <w:tc>
          <w:tcPr>
            <w:tcW w:w="7721" w:type="dxa"/>
            <w:shd w:val="clear" w:color="auto" w:fill="auto"/>
          </w:tcPr>
          <w:p w14:paraId="12D5AAB0" w14:textId="77777777" w:rsidR="00C50C37" w:rsidRPr="00B87399" w:rsidRDefault="00C50C37" w:rsidP="00C50C37">
            <w:pPr>
              <w:jc w:val="both"/>
            </w:pPr>
            <w:r w:rsidRPr="00B87399">
              <w:t>Alapfogalmak, termelési érték, termelési költség</w:t>
            </w:r>
          </w:p>
        </w:tc>
      </w:tr>
      <w:tr w:rsidR="00C50C37" w:rsidRPr="00B87399" w14:paraId="12D5AAB4" w14:textId="77777777" w:rsidTr="00C50C37">
        <w:tc>
          <w:tcPr>
            <w:tcW w:w="1529" w:type="dxa"/>
            <w:vMerge/>
            <w:shd w:val="clear" w:color="auto" w:fill="auto"/>
          </w:tcPr>
          <w:p w14:paraId="12D5AAB2" w14:textId="77777777" w:rsidR="00C50C37" w:rsidRPr="00B87399" w:rsidRDefault="00C50C37" w:rsidP="002801D2">
            <w:pPr>
              <w:numPr>
                <w:ilvl w:val="0"/>
                <w:numId w:val="57"/>
              </w:numPr>
            </w:pPr>
          </w:p>
        </w:tc>
        <w:tc>
          <w:tcPr>
            <w:tcW w:w="7721" w:type="dxa"/>
            <w:shd w:val="clear" w:color="auto" w:fill="auto"/>
          </w:tcPr>
          <w:p w14:paraId="12D5AAB3" w14:textId="77777777" w:rsidR="00C50C37" w:rsidRPr="00B87399" w:rsidRDefault="00C50C37" w:rsidP="00C50C37">
            <w:pPr>
              <w:jc w:val="both"/>
            </w:pPr>
            <w:r w:rsidRPr="00B87399">
              <w:t>TE</w:t>
            </w:r>
          </w:p>
        </w:tc>
      </w:tr>
      <w:tr w:rsidR="00C50C37" w:rsidRPr="00B87399" w14:paraId="12D5AAB7" w14:textId="77777777" w:rsidTr="00C50C37">
        <w:tc>
          <w:tcPr>
            <w:tcW w:w="1529" w:type="dxa"/>
            <w:vMerge w:val="restart"/>
            <w:shd w:val="clear" w:color="auto" w:fill="auto"/>
          </w:tcPr>
          <w:p w14:paraId="12D5AAB5" w14:textId="77777777" w:rsidR="00C50C37" w:rsidRPr="00B87399" w:rsidRDefault="00C50C37" w:rsidP="002801D2">
            <w:pPr>
              <w:numPr>
                <w:ilvl w:val="0"/>
                <w:numId w:val="57"/>
              </w:numPr>
            </w:pPr>
          </w:p>
        </w:tc>
        <w:tc>
          <w:tcPr>
            <w:tcW w:w="7721" w:type="dxa"/>
            <w:shd w:val="clear" w:color="auto" w:fill="auto"/>
          </w:tcPr>
          <w:p w14:paraId="12D5AAB6" w14:textId="77777777" w:rsidR="00C50C37" w:rsidRPr="00B87399" w:rsidRDefault="00C50C37" w:rsidP="00C50C37">
            <w:pPr>
              <w:jc w:val="both"/>
            </w:pPr>
            <w:r w:rsidRPr="00B87399">
              <w:t>Alapfogalmak, jövedelem, önköltség, alapvető mutatók számítása</w:t>
            </w:r>
          </w:p>
        </w:tc>
      </w:tr>
      <w:tr w:rsidR="00C50C37" w:rsidRPr="00B87399" w14:paraId="12D5AABA" w14:textId="77777777" w:rsidTr="00C50C37">
        <w:tc>
          <w:tcPr>
            <w:tcW w:w="1529" w:type="dxa"/>
            <w:vMerge/>
            <w:shd w:val="clear" w:color="auto" w:fill="auto"/>
          </w:tcPr>
          <w:p w14:paraId="12D5AAB8" w14:textId="77777777" w:rsidR="00C50C37" w:rsidRPr="00B87399" w:rsidRDefault="00C50C37" w:rsidP="002801D2">
            <w:pPr>
              <w:numPr>
                <w:ilvl w:val="0"/>
                <w:numId w:val="57"/>
              </w:numPr>
            </w:pPr>
          </w:p>
        </w:tc>
        <w:tc>
          <w:tcPr>
            <w:tcW w:w="7721" w:type="dxa"/>
            <w:shd w:val="clear" w:color="auto" w:fill="auto"/>
          </w:tcPr>
          <w:p w14:paraId="12D5AAB9" w14:textId="77777777" w:rsidR="00C50C37" w:rsidRPr="00B87399" w:rsidRDefault="00C50C37" w:rsidP="00C50C37">
            <w:pPr>
              <w:jc w:val="both"/>
            </w:pPr>
            <w:r w:rsidRPr="00B87399">
              <w:t>TE</w:t>
            </w:r>
          </w:p>
        </w:tc>
      </w:tr>
      <w:tr w:rsidR="00C50C37" w:rsidRPr="00B87399" w14:paraId="12D5AABD" w14:textId="77777777" w:rsidTr="00C50C37">
        <w:tc>
          <w:tcPr>
            <w:tcW w:w="1529" w:type="dxa"/>
            <w:vMerge w:val="restart"/>
            <w:shd w:val="clear" w:color="auto" w:fill="auto"/>
          </w:tcPr>
          <w:p w14:paraId="12D5AABB" w14:textId="77777777" w:rsidR="00C50C37" w:rsidRPr="00B87399" w:rsidRDefault="00C50C37" w:rsidP="002801D2">
            <w:pPr>
              <w:numPr>
                <w:ilvl w:val="0"/>
                <w:numId w:val="57"/>
              </w:numPr>
            </w:pPr>
          </w:p>
        </w:tc>
        <w:tc>
          <w:tcPr>
            <w:tcW w:w="7721" w:type="dxa"/>
            <w:shd w:val="clear" w:color="auto" w:fill="auto"/>
          </w:tcPr>
          <w:p w14:paraId="12D5AABC" w14:textId="77777777" w:rsidR="00C50C37" w:rsidRPr="00B87399" w:rsidRDefault="00C50C37" w:rsidP="00C50C37">
            <w:pPr>
              <w:jc w:val="both"/>
            </w:pPr>
            <w:r w:rsidRPr="00B87399">
              <w:t>Hatékonyság</w:t>
            </w:r>
          </w:p>
        </w:tc>
      </w:tr>
      <w:tr w:rsidR="00C50C37" w:rsidRPr="00B87399" w14:paraId="12D5AAC0" w14:textId="77777777" w:rsidTr="00C50C37">
        <w:tc>
          <w:tcPr>
            <w:tcW w:w="1529" w:type="dxa"/>
            <w:vMerge/>
            <w:shd w:val="clear" w:color="auto" w:fill="auto"/>
          </w:tcPr>
          <w:p w14:paraId="12D5AABE" w14:textId="77777777" w:rsidR="00C50C37" w:rsidRPr="00B87399" w:rsidRDefault="00C50C37" w:rsidP="002801D2">
            <w:pPr>
              <w:numPr>
                <w:ilvl w:val="0"/>
                <w:numId w:val="57"/>
              </w:numPr>
            </w:pPr>
          </w:p>
        </w:tc>
        <w:tc>
          <w:tcPr>
            <w:tcW w:w="7721" w:type="dxa"/>
            <w:shd w:val="clear" w:color="auto" w:fill="auto"/>
          </w:tcPr>
          <w:p w14:paraId="12D5AABF" w14:textId="77777777" w:rsidR="00C50C37" w:rsidRPr="00B87399" w:rsidRDefault="00C50C37" w:rsidP="00C50C37">
            <w:pPr>
              <w:jc w:val="both"/>
            </w:pPr>
            <w:r w:rsidRPr="00B87399">
              <w:t>TE</w:t>
            </w:r>
          </w:p>
        </w:tc>
      </w:tr>
      <w:tr w:rsidR="00C50C37" w:rsidRPr="00B87399" w14:paraId="12D5AAC3" w14:textId="77777777" w:rsidTr="00C50C37">
        <w:tc>
          <w:tcPr>
            <w:tcW w:w="1529" w:type="dxa"/>
            <w:vMerge w:val="restart"/>
            <w:shd w:val="clear" w:color="auto" w:fill="auto"/>
          </w:tcPr>
          <w:p w14:paraId="12D5AAC1" w14:textId="77777777" w:rsidR="00C50C37" w:rsidRPr="00B87399" w:rsidRDefault="00C50C37" w:rsidP="002801D2">
            <w:pPr>
              <w:numPr>
                <w:ilvl w:val="0"/>
                <w:numId w:val="57"/>
              </w:numPr>
            </w:pPr>
          </w:p>
        </w:tc>
        <w:tc>
          <w:tcPr>
            <w:tcW w:w="7721" w:type="dxa"/>
            <w:shd w:val="clear" w:color="auto" w:fill="auto"/>
          </w:tcPr>
          <w:p w14:paraId="12D5AAC2" w14:textId="77777777" w:rsidR="00C50C37" w:rsidRPr="00B87399" w:rsidRDefault="00C50C37" w:rsidP="00C50C37">
            <w:pPr>
              <w:jc w:val="both"/>
            </w:pPr>
            <w:r w:rsidRPr="00B87399">
              <w:t>Befektetett eszközök, forgóeszközök</w:t>
            </w:r>
          </w:p>
        </w:tc>
      </w:tr>
      <w:tr w:rsidR="00C50C37" w:rsidRPr="00B87399" w14:paraId="12D5AAC6" w14:textId="77777777" w:rsidTr="00C50C37">
        <w:tc>
          <w:tcPr>
            <w:tcW w:w="1529" w:type="dxa"/>
            <w:vMerge/>
            <w:shd w:val="clear" w:color="auto" w:fill="auto"/>
          </w:tcPr>
          <w:p w14:paraId="12D5AAC4" w14:textId="77777777" w:rsidR="00C50C37" w:rsidRPr="00B87399" w:rsidRDefault="00C50C37" w:rsidP="002801D2">
            <w:pPr>
              <w:numPr>
                <w:ilvl w:val="0"/>
                <w:numId w:val="57"/>
              </w:numPr>
            </w:pPr>
          </w:p>
        </w:tc>
        <w:tc>
          <w:tcPr>
            <w:tcW w:w="7721" w:type="dxa"/>
            <w:shd w:val="clear" w:color="auto" w:fill="auto"/>
          </w:tcPr>
          <w:p w14:paraId="12D5AAC5" w14:textId="77777777" w:rsidR="00C50C37" w:rsidRPr="00B87399" w:rsidRDefault="00C50C37" w:rsidP="00C50C37">
            <w:pPr>
              <w:jc w:val="both"/>
            </w:pPr>
            <w:r w:rsidRPr="00B87399">
              <w:t>TE</w:t>
            </w:r>
          </w:p>
        </w:tc>
      </w:tr>
      <w:tr w:rsidR="00C50C37" w:rsidRPr="00B87399" w14:paraId="12D5AAC9" w14:textId="77777777" w:rsidTr="00C50C37">
        <w:tc>
          <w:tcPr>
            <w:tcW w:w="1529" w:type="dxa"/>
            <w:vMerge w:val="restart"/>
            <w:shd w:val="clear" w:color="auto" w:fill="auto"/>
          </w:tcPr>
          <w:p w14:paraId="12D5AAC7" w14:textId="77777777" w:rsidR="00C50C37" w:rsidRPr="00B87399" w:rsidRDefault="00C50C37" w:rsidP="002801D2">
            <w:pPr>
              <w:numPr>
                <w:ilvl w:val="0"/>
                <w:numId w:val="57"/>
              </w:numPr>
            </w:pPr>
          </w:p>
        </w:tc>
        <w:tc>
          <w:tcPr>
            <w:tcW w:w="7721" w:type="dxa"/>
            <w:shd w:val="clear" w:color="auto" w:fill="auto"/>
          </w:tcPr>
          <w:p w14:paraId="12D5AAC8" w14:textId="77777777" w:rsidR="00C50C37" w:rsidRPr="00B87399" w:rsidRDefault="00C50C37" w:rsidP="00C50C37">
            <w:pPr>
              <w:jc w:val="both"/>
            </w:pPr>
            <w:r w:rsidRPr="00B87399">
              <w:t>Beruházások gazdasági értékelése</w:t>
            </w:r>
          </w:p>
        </w:tc>
      </w:tr>
      <w:tr w:rsidR="00C50C37" w:rsidRPr="00B87399" w14:paraId="12D5AACC" w14:textId="77777777" w:rsidTr="00C50C37">
        <w:tc>
          <w:tcPr>
            <w:tcW w:w="1529" w:type="dxa"/>
            <w:vMerge/>
            <w:shd w:val="clear" w:color="auto" w:fill="auto"/>
          </w:tcPr>
          <w:p w14:paraId="12D5AACA" w14:textId="77777777" w:rsidR="00C50C37" w:rsidRPr="00B87399" w:rsidRDefault="00C50C37" w:rsidP="002801D2">
            <w:pPr>
              <w:numPr>
                <w:ilvl w:val="0"/>
                <w:numId w:val="57"/>
              </w:numPr>
            </w:pPr>
          </w:p>
        </w:tc>
        <w:tc>
          <w:tcPr>
            <w:tcW w:w="7721" w:type="dxa"/>
            <w:shd w:val="clear" w:color="auto" w:fill="auto"/>
          </w:tcPr>
          <w:p w14:paraId="12D5AACB" w14:textId="77777777" w:rsidR="00C50C37" w:rsidRPr="00B87399" w:rsidRDefault="00C50C37" w:rsidP="00C50C37">
            <w:pPr>
              <w:jc w:val="both"/>
            </w:pPr>
            <w:r w:rsidRPr="00B87399">
              <w:t>TE</w:t>
            </w:r>
          </w:p>
        </w:tc>
      </w:tr>
      <w:tr w:rsidR="00C50C37" w:rsidRPr="00B87399" w14:paraId="12D5AACF" w14:textId="77777777" w:rsidTr="00C50C37">
        <w:tc>
          <w:tcPr>
            <w:tcW w:w="1529" w:type="dxa"/>
            <w:vMerge w:val="restart"/>
            <w:shd w:val="clear" w:color="auto" w:fill="auto"/>
          </w:tcPr>
          <w:p w14:paraId="12D5AACD" w14:textId="77777777" w:rsidR="00C50C37" w:rsidRPr="00B87399" w:rsidRDefault="00C50C37" w:rsidP="002801D2">
            <w:pPr>
              <w:numPr>
                <w:ilvl w:val="0"/>
                <w:numId w:val="57"/>
              </w:numPr>
            </w:pPr>
          </w:p>
        </w:tc>
        <w:tc>
          <w:tcPr>
            <w:tcW w:w="7721" w:type="dxa"/>
            <w:shd w:val="clear" w:color="auto" w:fill="auto"/>
          </w:tcPr>
          <w:p w14:paraId="12D5AACE" w14:textId="77777777" w:rsidR="00C50C37" w:rsidRPr="00B87399" w:rsidRDefault="00C50C37" w:rsidP="00C50C37">
            <w:pPr>
              <w:jc w:val="both"/>
            </w:pPr>
            <w:r w:rsidRPr="00B87399">
              <w:t>Értékteremtő folyamatok menedzsmentje, termelés és szolgáltatás</w:t>
            </w:r>
          </w:p>
        </w:tc>
      </w:tr>
      <w:tr w:rsidR="00C50C37" w:rsidRPr="00B87399" w14:paraId="12D5AAD2" w14:textId="77777777" w:rsidTr="00C50C37">
        <w:tc>
          <w:tcPr>
            <w:tcW w:w="1529" w:type="dxa"/>
            <w:vMerge/>
            <w:shd w:val="clear" w:color="auto" w:fill="auto"/>
          </w:tcPr>
          <w:p w14:paraId="12D5AAD0" w14:textId="77777777" w:rsidR="00C50C37" w:rsidRPr="00B87399" w:rsidRDefault="00C50C37" w:rsidP="002801D2">
            <w:pPr>
              <w:numPr>
                <w:ilvl w:val="0"/>
                <w:numId w:val="57"/>
              </w:numPr>
            </w:pPr>
          </w:p>
        </w:tc>
        <w:tc>
          <w:tcPr>
            <w:tcW w:w="7721" w:type="dxa"/>
            <w:shd w:val="clear" w:color="auto" w:fill="auto"/>
          </w:tcPr>
          <w:p w14:paraId="12D5AAD1" w14:textId="77777777" w:rsidR="00C50C37" w:rsidRPr="00B87399" w:rsidRDefault="00C50C37" w:rsidP="00C50C37">
            <w:pPr>
              <w:jc w:val="both"/>
            </w:pPr>
            <w:r w:rsidRPr="00B87399">
              <w:t>TE</w:t>
            </w:r>
          </w:p>
        </w:tc>
      </w:tr>
      <w:tr w:rsidR="00C50C37" w:rsidRPr="00B87399" w14:paraId="12D5AAD5" w14:textId="77777777" w:rsidTr="00C50C37">
        <w:tc>
          <w:tcPr>
            <w:tcW w:w="1529" w:type="dxa"/>
            <w:vMerge w:val="restart"/>
            <w:shd w:val="clear" w:color="auto" w:fill="auto"/>
          </w:tcPr>
          <w:p w14:paraId="12D5AAD3" w14:textId="77777777" w:rsidR="00C50C37" w:rsidRPr="00B87399" w:rsidRDefault="00C50C37" w:rsidP="002801D2">
            <w:pPr>
              <w:numPr>
                <w:ilvl w:val="0"/>
                <w:numId w:val="57"/>
              </w:numPr>
            </w:pPr>
          </w:p>
        </w:tc>
        <w:tc>
          <w:tcPr>
            <w:tcW w:w="7721" w:type="dxa"/>
            <w:shd w:val="clear" w:color="auto" w:fill="auto"/>
          </w:tcPr>
          <w:p w14:paraId="12D5AAD4" w14:textId="77777777" w:rsidR="00C50C37" w:rsidRPr="00B87399" w:rsidRDefault="00C50C37" w:rsidP="00C50C37">
            <w:pPr>
              <w:jc w:val="both"/>
            </w:pPr>
            <w:r w:rsidRPr="00B87399">
              <w:t>Vállalati tervezés</w:t>
            </w:r>
          </w:p>
        </w:tc>
      </w:tr>
      <w:tr w:rsidR="00C50C37" w:rsidRPr="00B87399" w14:paraId="12D5AAD8" w14:textId="77777777" w:rsidTr="00C50C37">
        <w:tc>
          <w:tcPr>
            <w:tcW w:w="1529" w:type="dxa"/>
            <w:vMerge/>
            <w:shd w:val="clear" w:color="auto" w:fill="auto"/>
          </w:tcPr>
          <w:p w14:paraId="12D5AAD6" w14:textId="77777777" w:rsidR="00C50C37" w:rsidRPr="00B87399" w:rsidRDefault="00C50C37" w:rsidP="002801D2">
            <w:pPr>
              <w:numPr>
                <w:ilvl w:val="0"/>
                <w:numId w:val="57"/>
              </w:numPr>
            </w:pPr>
          </w:p>
        </w:tc>
        <w:tc>
          <w:tcPr>
            <w:tcW w:w="7721" w:type="dxa"/>
            <w:shd w:val="clear" w:color="auto" w:fill="auto"/>
          </w:tcPr>
          <w:p w14:paraId="12D5AAD7" w14:textId="77777777" w:rsidR="00C50C37" w:rsidRPr="00B87399" w:rsidRDefault="00C50C37" w:rsidP="00C50C37">
            <w:pPr>
              <w:jc w:val="both"/>
            </w:pPr>
            <w:r w:rsidRPr="00B87399">
              <w:t>TE</w:t>
            </w:r>
          </w:p>
        </w:tc>
      </w:tr>
      <w:tr w:rsidR="00C50C37" w:rsidRPr="00B87399" w14:paraId="12D5AADB" w14:textId="77777777" w:rsidTr="00C50C37">
        <w:tc>
          <w:tcPr>
            <w:tcW w:w="1529" w:type="dxa"/>
            <w:vMerge w:val="restart"/>
            <w:shd w:val="clear" w:color="auto" w:fill="auto"/>
          </w:tcPr>
          <w:p w14:paraId="12D5AAD9" w14:textId="77777777" w:rsidR="00C50C37" w:rsidRPr="00B87399" w:rsidRDefault="00C50C37" w:rsidP="002801D2">
            <w:pPr>
              <w:numPr>
                <w:ilvl w:val="0"/>
                <w:numId w:val="57"/>
              </w:numPr>
            </w:pPr>
          </w:p>
        </w:tc>
        <w:tc>
          <w:tcPr>
            <w:tcW w:w="7721" w:type="dxa"/>
            <w:shd w:val="clear" w:color="auto" w:fill="auto"/>
          </w:tcPr>
          <w:p w14:paraId="12D5AADA" w14:textId="77777777" w:rsidR="00C50C37" w:rsidRPr="00B87399" w:rsidRDefault="00C50C37" w:rsidP="00C50C37">
            <w:pPr>
              <w:jc w:val="both"/>
            </w:pPr>
            <w:r w:rsidRPr="00B87399">
              <w:t>Vállalkozások finanszírozása</w:t>
            </w:r>
          </w:p>
        </w:tc>
      </w:tr>
      <w:tr w:rsidR="00C50C37" w:rsidRPr="00B87399" w14:paraId="12D5AADE" w14:textId="77777777" w:rsidTr="00C50C37">
        <w:tc>
          <w:tcPr>
            <w:tcW w:w="1529" w:type="dxa"/>
            <w:vMerge/>
            <w:shd w:val="clear" w:color="auto" w:fill="auto"/>
          </w:tcPr>
          <w:p w14:paraId="12D5AADC" w14:textId="77777777" w:rsidR="00C50C37" w:rsidRPr="00B87399" w:rsidRDefault="00C50C37" w:rsidP="002801D2">
            <w:pPr>
              <w:numPr>
                <w:ilvl w:val="0"/>
                <w:numId w:val="57"/>
              </w:numPr>
            </w:pPr>
          </w:p>
        </w:tc>
        <w:tc>
          <w:tcPr>
            <w:tcW w:w="7721" w:type="dxa"/>
            <w:shd w:val="clear" w:color="auto" w:fill="auto"/>
          </w:tcPr>
          <w:p w14:paraId="12D5AADD" w14:textId="77777777" w:rsidR="00C50C37" w:rsidRPr="00B87399" w:rsidRDefault="00C50C37" w:rsidP="00C50C37">
            <w:pPr>
              <w:jc w:val="both"/>
            </w:pPr>
            <w:r w:rsidRPr="00B87399">
              <w:t>TE</w:t>
            </w:r>
          </w:p>
        </w:tc>
      </w:tr>
      <w:tr w:rsidR="00C50C37" w:rsidRPr="00B87399" w14:paraId="12D5AAE1" w14:textId="77777777" w:rsidTr="00C50C37">
        <w:tc>
          <w:tcPr>
            <w:tcW w:w="1529" w:type="dxa"/>
            <w:vMerge w:val="restart"/>
            <w:shd w:val="clear" w:color="auto" w:fill="auto"/>
          </w:tcPr>
          <w:p w14:paraId="12D5AADF" w14:textId="77777777" w:rsidR="00C50C37" w:rsidRPr="00B87399" w:rsidRDefault="00C50C37" w:rsidP="002801D2">
            <w:pPr>
              <w:numPr>
                <w:ilvl w:val="0"/>
                <w:numId w:val="57"/>
              </w:numPr>
            </w:pPr>
          </w:p>
        </w:tc>
        <w:tc>
          <w:tcPr>
            <w:tcW w:w="7721" w:type="dxa"/>
            <w:shd w:val="clear" w:color="auto" w:fill="auto"/>
          </w:tcPr>
          <w:p w14:paraId="12D5AAE0" w14:textId="77777777" w:rsidR="00C50C37" w:rsidRPr="00B87399" w:rsidRDefault="00C50C37" w:rsidP="00C50C37">
            <w:pPr>
              <w:jc w:val="both"/>
            </w:pPr>
            <w:r w:rsidRPr="00B87399">
              <w:t>Stratégiai tervezés</w:t>
            </w:r>
          </w:p>
        </w:tc>
      </w:tr>
      <w:tr w:rsidR="00C50C37" w:rsidRPr="00B87399" w14:paraId="12D5AAE4" w14:textId="77777777" w:rsidTr="00C50C37">
        <w:tc>
          <w:tcPr>
            <w:tcW w:w="1529" w:type="dxa"/>
            <w:vMerge/>
            <w:shd w:val="clear" w:color="auto" w:fill="auto"/>
          </w:tcPr>
          <w:p w14:paraId="12D5AAE2" w14:textId="77777777" w:rsidR="00C50C37" w:rsidRPr="00B87399" w:rsidRDefault="00C50C37" w:rsidP="002801D2">
            <w:pPr>
              <w:numPr>
                <w:ilvl w:val="0"/>
                <w:numId w:val="57"/>
              </w:numPr>
            </w:pPr>
          </w:p>
        </w:tc>
        <w:tc>
          <w:tcPr>
            <w:tcW w:w="7721" w:type="dxa"/>
            <w:shd w:val="clear" w:color="auto" w:fill="auto"/>
          </w:tcPr>
          <w:p w14:paraId="12D5AAE3" w14:textId="77777777" w:rsidR="00C50C37" w:rsidRPr="00B87399" w:rsidRDefault="00C50C37" w:rsidP="00C50C37">
            <w:pPr>
              <w:jc w:val="both"/>
            </w:pPr>
            <w:r w:rsidRPr="00B87399">
              <w:t>TE</w:t>
            </w:r>
          </w:p>
        </w:tc>
      </w:tr>
      <w:tr w:rsidR="00C50C37" w:rsidRPr="00B87399" w14:paraId="12D5AAE7" w14:textId="77777777" w:rsidTr="00C50C37">
        <w:tc>
          <w:tcPr>
            <w:tcW w:w="1529" w:type="dxa"/>
            <w:vMerge w:val="restart"/>
            <w:shd w:val="clear" w:color="auto" w:fill="auto"/>
          </w:tcPr>
          <w:p w14:paraId="12D5AAE5" w14:textId="77777777" w:rsidR="00C50C37" w:rsidRPr="00B87399" w:rsidRDefault="00C50C37" w:rsidP="002801D2">
            <w:pPr>
              <w:numPr>
                <w:ilvl w:val="0"/>
                <w:numId w:val="57"/>
              </w:numPr>
            </w:pPr>
          </w:p>
        </w:tc>
        <w:tc>
          <w:tcPr>
            <w:tcW w:w="7721" w:type="dxa"/>
            <w:shd w:val="clear" w:color="auto" w:fill="auto"/>
          </w:tcPr>
          <w:p w14:paraId="12D5AAE6" w14:textId="77777777" w:rsidR="00C50C37" w:rsidRPr="00B87399" w:rsidRDefault="00C50C37" w:rsidP="00C50C37">
            <w:pPr>
              <w:jc w:val="both"/>
            </w:pPr>
            <w:r w:rsidRPr="00B87399">
              <w:t>Munkaerő gazdálkodás</w:t>
            </w:r>
          </w:p>
        </w:tc>
      </w:tr>
      <w:tr w:rsidR="00C50C37" w:rsidRPr="00B87399" w14:paraId="12D5AAEA" w14:textId="77777777" w:rsidTr="00C50C37">
        <w:tc>
          <w:tcPr>
            <w:tcW w:w="1529" w:type="dxa"/>
            <w:vMerge/>
            <w:shd w:val="clear" w:color="auto" w:fill="auto"/>
          </w:tcPr>
          <w:p w14:paraId="12D5AAE8" w14:textId="77777777" w:rsidR="00C50C37" w:rsidRPr="00B87399" w:rsidRDefault="00C50C37" w:rsidP="002801D2">
            <w:pPr>
              <w:numPr>
                <w:ilvl w:val="0"/>
                <w:numId w:val="57"/>
              </w:numPr>
            </w:pPr>
          </w:p>
        </w:tc>
        <w:tc>
          <w:tcPr>
            <w:tcW w:w="7721" w:type="dxa"/>
            <w:shd w:val="clear" w:color="auto" w:fill="auto"/>
          </w:tcPr>
          <w:p w14:paraId="12D5AAE9" w14:textId="77777777" w:rsidR="00C50C37" w:rsidRPr="00B87399" w:rsidRDefault="00C50C37" w:rsidP="00C50C37">
            <w:pPr>
              <w:jc w:val="both"/>
            </w:pPr>
            <w:r w:rsidRPr="00B87399">
              <w:t>TE</w:t>
            </w:r>
          </w:p>
        </w:tc>
      </w:tr>
      <w:tr w:rsidR="00C50C37" w:rsidRPr="00B87399" w14:paraId="12D5AAED" w14:textId="77777777" w:rsidTr="00C50C37">
        <w:tc>
          <w:tcPr>
            <w:tcW w:w="1529" w:type="dxa"/>
            <w:vMerge w:val="restart"/>
            <w:shd w:val="clear" w:color="auto" w:fill="auto"/>
          </w:tcPr>
          <w:p w14:paraId="12D5AAEB" w14:textId="77777777" w:rsidR="00C50C37" w:rsidRPr="00B87399" w:rsidRDefault="00C50C37" w:rsidP="002801D2">
            <w:pPr>
              <w:numPr>
                <w:ilvl w:val="0"/>
                <w:numId w:val="57"/>
              </w:numPr>
            </w:pPr>
          </w:p>
        </w:tc>
        <w:tc>
          <w:tcPr>
            <w:tcW w:w="7721" w:type="dxa"/>
            <w:shd w:val="clear" w:color="auto" w:fill="auto"/>
          </w:tcPr>
          <w:p w14:paraId="12D5AAEC" w14:textId="77777777" w:rsidR="00C50C37" w:rsidRPr="00B87399" w:rsidRDefault="00C50C37" w:rsidP="00C50C37">
            <w:pPr>
              <w:jc w:val="both"/>
            </w:pPr>
            <w:r w:rsidRPr="00B87399">
              <w:t>Vállalkozás fejlesztés</w:t>
            </w:r>
          </w:p>
        </w:tc>
      </w:tr>
      <w:tr w:rsidR="00C50C37" w:rsidRPr="00B87399" w14:paraId="12D5AAF0" w14:textId="77777777" w:rsidTr="00C50C37">
        <w:trPr>
          <w:trHeight w:val="70"/>
        </w:trPr>
        <w:tc>
          <w:tcPr>
            <w:tcW w:w="1529" w:type="dxa"/>
            <w:vMerge/>
            <w:shd w:val="clear" w:color="auto" w:fill="auto"/>
          </w:tcPr>
          <w:p w14:paraId="12D5AAEE" w14:textId="77777777" w:rsidR="00C50C37" w:rsidRPr="00B87399" w:rsidRDefault="00C50C37" w:rsidP="002801D2">
            <w:pPr>
              <w:numPr>
                <w:ilvl w:val="0"/>
                <w:numId w:val="57"/>
              </w:numPr>
            </w:pPr>
          </w:p>
        </w:tc>
        <w:tc>
          <w:tcPr>
            <w:tcW w:w="7721" w:type="dxa"/>
            <w:shd w:val="clear" w:color="auto" w:fill="auto"/>
          </w:tcPr>
          <w:p w14:paraId="12D5AAEF" w14:textId="77777777" w:rsidR="00C50C37" w:rsidRPr="00B87399" w:rsidRDefault="00C50C37" w:rsidP="00C50C37">
            <w:pPr>
              <w:jc w:val="both"/>
            </w:pPr>
            <w:r w:rsidRPr="00B87399">
              <w:t>TE</w:t>
            </w:r>
          </w:p>
        </w:tc>
      </w:tr>
    </w:tbl>
    <w:p w14:paraId="12D5AAF1" w14:textId="77777777" w:rsidR="00C50C37" w:rsidRPr="00B87399" w:rsidRDefault="00C50C37" w:rsidP="00C50C37">
      <w:r w:rsidRPr="00B87399">
        <w:t>*TE tanulási eredmények</w:t>
      </w:r>
    </w:p>
    <w:p w14:paraId="12D5AAF2" w14:textId="77777777" w:rsidR="00C50C37" w:rsidRPr="00B87399" w:rsidRDefault="00C50C37">
      <w:pPr>
        <w:spacing w:after="160" w:line="259" w:lineRule="auto"/>
      </w:pPr>
      <w:r w:rsidRPr="00B87399">
        <w:br w:type="page"/>
      </w:r>
    </w:p>
    <w:p w14:paraId="12D5AAF3" w14:textId="77777777" w:rsidR="00C50C37" w:rsidRPr="00B87399" w:rsidRDefault="00C50C37" w:rsidP="00C50C3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E3926" w:rsidRPr="0087262E" w14:paraId="3BB687DC"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8F3081E" w14:textId="77777777" w:rsidR="000E3926" w:rsidRPr="00AE0790" w:rsidRDefault="000E3926" w:rsidP="006F410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7E8B5317" w14:textId="77777777" w:rsidR="000E3926" w:rsidRPr="00885992" w:rsidRDefault="000E3926"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1FFA4A6" w14:textId="77777777" w:rsidR="000E3926" w:rsidRPr="00885992" w:rsidRDefault="000E3926" w:rsidP="006F410C">
            <w:pPr>
              <w:jc w:val="center"/>
              <w:rPr>
                <w:rFonts w:eastAsia="Arial Unicode MS"/>
                <w:b/>
                <w:szCs w:val="16"/>
              </w:rPr>
            </w:pPr>
            <w:r>
              <w:rPr>
                <w:rFonts w:eastAsia="Arial Unicode MS"/>
                <w:b/>
                <w:szCs w:val="16"/>
              </w:rPr>
              <w:t xml:space="preserve">Marketing </w:t>
            </w:r>
          </w:p>
        </w:tc>
        <w:tc>
          <w:tcPr>
            <w:tcW w:w="855" w:type="dxa"/>
            <w:vMerge w:val="restart"/>
            <w:tcBorders>
              <w:top w:val="single" w:sz="4" w:space="0" w:color="auto"/>
              <w:left w:val="single" w:sz="4" w:space="0" w:color="auto"/>
              <w:right w:val="single" w:sz="4" w:space="0" w:color="auto"/>
            </w:tcBorders>
            <w:vAlign w:val="center"/>
          </w:tcPr>
          <w:p w14:paraId="075C418F" w14:textId="77777777" w:rsidR="000E3926" w:rsidRPr="0087262E" w:rsidRDefault="000E3926"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94BC8D6" w14:textId="77777777" w:rsidR="000E3926" w:rsidRDefault="000E3926" w:rsidP="006F410C">
            <w:pPr>
              <w:jc w:val="center"/>
              <w:rPr>
                <w:rFonts w:ascii="Arial" w:hAnsi="Arial" w:cs="Arial"/>
                <w:b/>
              </w:rPr>
            </w:pPr>
          </w:p>
          <w:p w14:paraId="6B64BB4A" w14:textId="77777777" w:rsidR="000E3926" w:rsidRPr="001C74B1" w:rsidRDefault="000E3926" w:rsidP="006F410C">
            <w:pPr>
              <w:jc w:val="center"/>
              <w:rPr>
                <w:rFonts w:ascii="Arial" w:hAnsi="Arial" w:cs="Arial"/>
                <w:b/>
              </w:rPr>
            </w:pPr>
            <w:r w:rsidRPr="001C74B1">
              <w:rPr>
                <w:rFonts w:ascii="Arial" w:hAnsi="Arial" w:cs="Arial"/>
                <w:b/>
              </w:rPr>
              <w:t>GT_ASRN010</w:t>
            </w:r>
            <w:r>
              <w:rPr>
                <w:rFonts w:ascii="Arial" w:hAnsi="Arial" w:cs="Arial"/>
                <w:b/>
              </w:rPr>
              <w:t>-17</w:t>
            </w:r>
          </w:p>
          <w:p w14:paraId="12720856" w14:textId="77777777" w:rsidR="000E3926" w:rsidRPr="0087262E" w:rsidRDefault="000E3926" w:rsidP="006F410C">
            <w:pPr>
              <w:jc w:val="center"/>
              <w:rPr>
                <w:rFonts w:eastAsia="Arial Unicode MS"/>
                <w:b/>
              </w:rPr>
            </w:pPr>
          </w:p>
        </w:tc>
      </w:tr>
      <w:tr w:rsidR="000E3926" w:rsidRPr="0087262E" w14:paraId="65167B0E"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486DABC" w14:textId="77777777" w:rsidR="000E3926" w:rsidRPr="00AE0790" w:rsidRDefault="000E3926"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4825A01" w14:textId="77777777" w:rsidR="000E3926" w:rsidRPr="0084731C" w:rsidRDefault="000E3926"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7C3ADEF" w14:textId="77777777" w:rsidR="000E3926" w:rsidRPr="00191C71" w:rsidRDefault="000E3926" w:rsidP="006F410C">
            <w:pPr>
              <w:jc w:val="center"/>
              <w:rPr>
                <w:b/>
              </w:rPr>
            </w:pPr>
            <w:r>
              <w:rPr>
                <w:rFonts w:eastAsia="Arial Unicode MS"/>
                <w:b/>
                <w:szCs w:val="16"/>
              </w:rPr>
              <w:t>Marketing</w:t>
            </w:r>
          </w:p>
        </w:tc>
        <w:tc>
          <w:tcPr>
            <w:tcW w:w="855" w:type="dxa"/>
            <w:vMerge/>
            <w:tcBorders>
              <w:left w:val="single" w:sz="4" w:space="0" w:color="auto"/>
              <w:bottom w:val="single" w:sz="4" w:space="0" w:color="auto"/>
              <w:right w:val="single" w:sz="4" w:space="0" w:color="auto"/>
            </w:tcBorders>
            <w:vAlign w:val="center"/>
          </w:tcPr>
          <w:p w14:paraId="68F46DEF" w14:textId="77777777" w:rsidR="000E3926" w:rsidRPr="0087262E" w:rsidRDefault="000E3926"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42A47F0" w14:textId="77777777" w:rsidR="000E3926" w:rsidRPr="0087262E" w:rsidRDefault="000E3926" w:rsidP="006F410C">
            <w:pPr>
              <w:rPr>
                <w:rFonts w:eastAsia="Arial Unicode MS"/>
                <w:sz w:val="16"/>
                <w:szCs w:val="16"/>
              </w:rPr>
            </w:pPr>
          </w:p>
        </w:tc>
      </w:tr>
      <w:tr w:rsidR="000E3926" w:rsidRPr="0087262E" w14:paraId="68F9397A"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A7BC31F" w14:textId="77777777" w:rsidR="000E3926" w:rsidRPr="0087262E" w:rsidRDefault="000E3926" w:rsidP="006F410C">
            <w:pPr>
              <w:jc w:val="center"/>
              <w:rPr>
                <w:b/>
                <w:bCs/>
                <w:sz w:val="24"/>
                <w:szCs w:val="24"/>
              </w:rPr>
            </w:pPr>
          </w:p>
        </w:tc>
      </w:tr>
      <w:tr w:rsidR="000E3926" w:rsidRPr="0087262E" w14:paraId="71DE8CA6"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C1EE685" w14:textId="77777777" w:rsidR="000E3926" w:rsidRPr="0087262E" w:rsidRDefault="000E3926"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087E570F" w14:textId="77777777" w:rsidR="000E3926" w:rsidRPr="0087262E" w:rsidRDefault="000E3926" w:rsidP="006F410C">
            <w:pPr>
              <w:jc w:val="center"/>
              <w:rPr>
                <w:b/>
              </w:rPr>
            </w:pPr>
            <w:r>
              <w:rPr>
                <w:b/>
              </w:rPr>
              <w:t>DE GTK Marketing és Kereskedelem Intézet</w:t>
            </w:r>
          </w:p>
        </w:tc>
      </w:tr>
      <w:tr w:rsidR="000E3926" w:rsidRPr="0087262E" w14:paraId="14A9BC82"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1C6B0F9" w14:textId="77777777" w:rsidR="000E3926" w:rsidRPr="00AE0790" w:rsidRDefault="000E3926"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7FECE4" w14:textId="77777777" w:rsidR="000E3926" w:rsidRPr="00AE0790" w:rsidRDefault="000E3926" w:rsidP="006F410C">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4CAFB5A8" w14:textId="77777777" w:rsidR="000E3926" w:rsidRPr="00AE0790" w:rsidRDefault="000E3926"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BD8BBCF" w14:textId="77777777" w:rsidR="000E3926" w:rsidRPr="00AE0790" w:rsidRDefault="000E3926" w:rsidP="006F410C">
            <w:pPr>
              <w:jc w:val="center"/>
              <w:rPr>
                <w:rFonts w:eastAsia="Arial Unicode MS"/>
              </w:rPr>
            </w:pPr>
          </w:p>
        </w:tc>
      </w:tr>
      <w:tr w:rsidR="000E3926" w:rsidRPr="0087262E" w14:paraId="2A0AA315"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EB18591" w14:textId="77777777" w:rsidR="000E3926" w:rsidRPr="00AE0790" w:rsidRDefault="000E3926"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0B5DEA50" w14:textId="77777777" w:rsidR="000E3926" w:rsidRPr="00AE0790" w:rsidRDefault="000E3926"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CF2C259" w14:textId="77777777" w:rsidR="000E3926" w:rsidRPr="00AE0790" w:rsidRDefault="000E3926"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816AE84" w14:textId="77777777" w:rsidR="000E3926" w:rsidRPr="00AE0790" w:rsidRDefault="000E3926"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1931E428" w14:textId="77777777" w:rsidR="000E3926" w:rsidRPr="00AE0790" w:rsidRDefault="000E3926" w:rsidP="006F410C">
            <w:pPr>
              <w:jc w:val="center"/>
            </w:pPr>
            <w:r w:rsidRPr="00AE0790">
              <w:t>Oktatás nyelve</w:t>
            </w:r>
          </w:p>
        </w:tc>
      </w:tr>
      <w:tr w:rsidR="000E3926" w:rsidRPr="0087262E" w14:paraId="298AB71B"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51F1A38" w14:textId="77777777" w:rsidR="000E3926" w:rsidRPr="0087262E" w:rsidRDefault="000E3926"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53DBC05" w14:textId="77777777" w:rsidR="000E3926" w:rsidRPr="0087262E" w:rsidRDefault="000E3926"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C62F863" w14:textId="77777777" w:rsidR="000E3926" w:rsidRPr="0087262E" w:rsidRDefault="000E3926"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2BDFCF60" w14:textId="77777777" w:rsidR="000E3926" w:rsidRPr="0087262E" w:rsidRDefault="000E3926"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44234E72" w14:textId="77777777" w:rsidR="000E3926" w:rsidRPr="0087262E" w:rsidRDefault="000E3926"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19854A93" w14:textId="77777777" w:rsidR="000E3926" w:rsidRPr="0087262E" w:rsidRDefault="000E3926" w:rsidP="006F410C">
            <w:pPr>
              <w:rPr>
                <w:sz w:val="16"/>
                <w:szCs w:val="16"/>
              </w:rPr>
            </w:pPr>
          </w:p>
        </w:tc>
      </w:tr>
      <w:tr w:rsidR="000E3926" w:rsidRPr="0087262E" w14:paraId="045C6696"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99F4825" w14:textId="77777777" w:rsidR="000E3926" w:rsidRPr="0087262E" w:rsidRDefault="000E3926"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E9F9C43" w14:textId="77777777" w:rsidR="000E3926" w:rsidRPr="00930297" w:rsidRDefault="000E3926"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C3ABAF6" w14:textId="77777777" w:rsidR="000E3926" w:rsidRPr="0087262E" w:rsidRDefault="000E3926"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4235CB1" w14:textId="77777777" w:rsidR="000E3926" w:rsidRPr="0087262E" w:rsidRDefault="000E3926"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5BA7A64D" w14:textId="77777777" w:rsidR="000E3926" w:rsidRPr="0087262E" w:rsidRDefault="000E3926"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9A3B40F" w14:textId="77777777" w:rsidR="000E3926" w:rsidRPr="0087262E" w:rsidRDefault="000E3926" w:rsidP="006F410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283F865B" w14:textId="77777777" w:rsidR="000E3926" w:rsidRPr="0087262E" w:rsidRDefault="000E3926" w:rsidP="006F410C">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14:paraId="281221E8" w14:textId="77777777" w:rsidR="000E3926" w:rsidRPr="0087262E" w:rsidRDefault="000E3926" w:rsidP="006F410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AAB9ABF" w14:textId="77777777" w:rsidR="000E3926" w:rsidRPr="0087262E" w:rsidRDefault="000E3926" w:rsidP="006F410C">
            <w:pPr>
              <w:jc w:val="center"/>
              <w:rPr>
                <w:b/>
              </w:rPr>
            </w:pPr>
            <w:r>
              <w:rPr>
                <w:b/>
              </w:rPr>
              <w:t>magyar</w:t>
            </w:r>
          </w:p>
        </w:tc>
      </w:tr>
      <w:tr w:rsidR="000E3926" w:rsidRPr="0087262E" w14:paraId="40E38876"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7D829C2" w14:textId="77777777" w:rsidR="000E3926" w:rsidRPr="0087262E" w:rsidRDefault="000E3926"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AC6EA31" w14:textId="77777777" w:rsidR="000E3926" w:rsidRPr="00930297" w:rsidRDefault="000E3926"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C133729" w14:textId="77777777" w:rsidR="000E3926" w:rsidRPr="00282AFF" w:rsidRDefault="000E3926"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8380653" w14:textId="77777777" w:rsidR="000E3926" w:rsidRPr="00DA5E3F" w:rsidRDefault="000E3926"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8575D51" w14:textId="77777777" w:rsidR="000E3926" w:rsidRPr="0087262E" w:rsidRDefault="000E3926"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AA3CAFD" w14:textId="77777777" w:rsidR="000E3926" w:rsidRPr="00191C71" w:rsidRDefault="000E3926"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8AF083A" w14:textId="77777777" w:rsidR="000E3926" w:rsidRPr="0087262E" w:rsidRDefault="000E3926"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DDB7B61" w14:textId="77777777" w:rsidR="000E3926" w:rsidRPr="0087262E" w:rsidRDefault="000E3926"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818F7B5" w14:textId="77777777" w:rsidR="000E3926" w:rsidRPr="0087262E" w:rsidRDefault="000E3926" w:rsidP="006F410C">
            <w:pPr>
              <w:jc w:val="center"/>
              <w:rPr>
                <w:sz w:val="16"/>
                <w:szCs w:val="16"/>
              </w:rPr>
            </w:pPr>
          </w:p>
        </w:tc>
      </w:tr>
      <w:tr w:rsidR="000E3926" w:rsidRPr="0087262E" w14:paraId="4905101D"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3F6E910" w14:textId="77777777" w:rsidR="000E3926" w:rsidRPr="00AE0790" w:rsidRDefault="000E3926"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257EE9D" w14:textId="77777777" w:rsidR="000E3926" w:rsidRPr="00AE0790" w:rsidRDefault="000E3926"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269FB23" w14:textId="77777777" w:rsidR="000E3926" w:rsidRPr="00740E47" w:rsidRDefault="000E3926" w:rsidP="006F410C">
            <w:pPr>
              <w:jc w:val="center"/>
              <w:rPr>
                <w:b/>
                <w:sz w:val="16"/>
                <w:szCs w:val="16"/>
              </w:rPr>
            </w:pPr>
            <w:r>
              <w:rPr>
                <w:b/>
                <w:sz w:val="16"/>
                <w:szCs w:val="16"/>
              </w:rPr>
              <w:t>Dr. Fehér András</w:t>
            </w:r>
          </w:p>
        </w:tc>
        <w:tc>
          <w:tcPr>
            <w:tcW w:w="855" w:type="dxa"/>
            <w:tcBorders>
              <w:top w:val="single" w:sz="4" w:space="0" w:color="auto"/>
              <w:left w:val="nil"/>
              <w:bottom w:val="single" w:sz="4" w:space="0" w:color="auto"/>
              <w:right w:val="single" w:sz="4" w:space="0" w:color="auto"/>
            </w:tcBorders>
            <w:vAlign w:val="center"/>
          </w:tcPr>
          <w:p w14:paraId="16D46275" w14:textId="77777777" w:rsidR="000E3926" w:rsidRPr="0087262E" w:rsidRDefault="000E3926"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CD1D5D4" w14:textId="77777777" w:rsidR="000E3926" w:rsidRPr="00191C71" w:rsidRDefault="000E3926" w:rsidP="006F410C">
            <w:pPr>
              <w:jc w:val="center"/>
              <w:rPr>
                <w:b/>
              </w:rPr>
            </w:pPr>
            <w:r>
              <w:rPr>
                <w:b/>
              </w:rPr>
              <w:t>egyetemi adjunktus</w:t>
            </w:r>
          </w:p>
        </w:tc>
      </w:tr>
      <w:tr w:rsidR="000E3926" w:rsidRPr="0087262E" w14:paraId="1C5A4EE1" w14:textId="77777777" w:rsidTr="006F410C">
        <w:trPr>
          <w:cantSplit/>
          <w:trHeight w:val="1255"/>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2480A2A" w14:textId="77777777" w:rsidR="000E3926" w:rsidRPr="00B21A18" w:rsidRDefault="000E3926" w:rsidP="006F410C">
            <w:r w:rsidRPr="009D6984">
              <w:t xml:space="preserve">A kurzus célja, </w:t>
            </w:r>
          </w:p>
          <w:p w14:paraId="00BAE11A" w14:textId="77777777" w:rsidR="000E3926" w:rsidRPr="00B21A18" w:rsidRDefault="000E3926" w:rsidP="006F410C">
            <w:pPr>
              <w:shd w:val="clear" w:color="auto" w:fill="E5DFEC"/>
              <w:suppressAutoHyphens/>
              <w:autoSpaceDE w:val="0"/>
              <w:spacing w:before="60" w:after="60"/>
              <w:ind w:left="417" w:right="113"/>
              <w:jc w:val="both"/>
            </w:pPr>
            <w: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tc>
      </w:tr>
      <w:tr w:rsidR="000E3926" w:rsidRPr="0087262E" w14:paraId="11C07E7D"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4F90DC90" w14:textId="77777777" w:rsidR="000E3926" w:rsidRDefault="000E3926"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036A68F4" w14:textId="77777777" w:rsidR="000E3926" w:rsidRDefault="000E3926" w:rsidP="006F410C">
            <w:pPr>
              <w:ind w:left="402"/>
              <w:jc w:val="both"/>
              <w:rPr>
                <w:i/>
              </w:rPr>
            </w:pPr>
            <w:r>
              <w:rPr>
                <w:i/>
              </w:rPr>
              <w:t xml:space="preserve">Tudás: </w:t>
            </w:r>
          </w:p>
          <w:p w14:paraId="24491256" w14:textId="77777777" w:rsidR="000E3926" w:rsidRDefault="000E3926" w:rsidP="006F410C">
            <w:pPr>
              <w:shd w:val="clear" w:color="auto" w:fill="E5DFEC"/>
              <w:suppressAutoHyphens/>
              <w:autoSpaceDE w:val="0"/>
              <w:spacing w:before="60" w:after="60"/>
              <w:ind w:left="417" w:right="113"/>
              <w:jc w:val="both"/>
            </w:pPr>
            <w:r>
              <w:t>Ismeri a testkultúra és az egészségkultúra alapfogalmait, fejlesztésük eszközrendszereit, módszereit és eljárásait.</w:t>
            </w:r>
          </w:p>
          <w:p w14:paraId="225141D7" w14:textId="77777777" w:rsidR="000E3926" w:rsidRDefault="000E3926" w:rsidP="006F410C">
            <w:pPr>
              <w:ind w:left="402"/>
              <w:jc w:val="both"/>
              <w:rPr>
                <w:i/>
              </w:rPr>
            </w:pPr>
            <w:r>
              <w:rPr>
                <w:i/>
              </w:rPr>
              <w:t>Képesség:</w:t>
            </w:r>
          </w:p>
          <w:p w14:paraId="22578B5B" w14:textId="77777777" w:rsidR="000E3926" w:rsidRDefault="000E3926" w:rsidP="006F410C">
            <w:pPr>
              <w:shd w:val="clear" w:color="auto" w:fill="E5DFEC"/>
              <w:suppressAutoHyphens/>
              <w:autoSpaceDE w:val="0"/>
              <w:spacing w:before="60" w:after="60"/>
              <w:ind w:left="417" w:right="113"/>
              <w:jc w:val="both"/>
            </w:pPr>
            <w:r>
              <w:t>Képes az elsajátított szakmai, jogi, gazdasági, valamint szervezési és vezetési ismeretek hatékony gyakorlati alkalmazására.</w:t>
            </w:r>
          </w:p>
          <w:p w14:paraId="1389E905" w14:textId="77777777" w:rsidR="000E3926" w:rsidRDefault="000E3926" w:rsidP="006F410C">
            <w:pPr>
              <w:ind w:left="402"/>
              <w:jc w:val="both"/>
              <w:rPr>
                <w:i/>
              </w:rPr>
            </w:pPr>
            <w:r>
              <w:rPr>
                <w:i/>
              </w:rPr>
              <w:t>Attitűd:</w:t>
            </w:r>
          </w:p>
          <w:p w14:paraId="2CBD18D1" w14:textId="77777777" w:rsidR="000E3926" w:rsidRDefault="000E3926" w:rsidP="006F410C">
            <w:pPr>
              <w:shd w:val="clear" w:color="auto" w:fill="E5DFEC"/>
              <w:suppressAutoHyphens/>
              <w:autoSpaceDE w:val="0"/>
              <w:spacing w:before="60" w:after="60"/>
              <w:ind w:left="417" w:right="113"/>
              <w:jc w:val="both"/>
            </w:pPr>
            <w:r>
              <w:t>Rendelkezik az egészségkultúra, az életminőség, valamint a rekreáció korszerű (egészségtudatos) szemléletével, nézeteit szűkebb és tágabb társadalmi körben terjeszti.</w:t>
            </w:r>
          </w:p>
          <w:p w14:paraId="6D6DE603" w14:textId="77777777" w:rsidR="000E3926" w:rsidRDefault="000E3926" w:rsidP="006F410C">
            <w:pPr>
              <w:ind w:left="402"/>
              <w:jc w:val="both"/>
              <w:rPr>
                <w:i/>
              </w:rPr>
            </w:pPr>
            <w:r>
              <w:rPr>
                <w:i/>
              </w:rPr>
              <w:t>Autonómia és felelősség:</w:t>
            </w:r>
          </w:p>
          <w:p w14:paraId="2C1DE3FF" w14:textId="77777777" w:rsidR="000E3926" w:rsidRPr="0011636E" w:rsidRDefault="000E3926" w:rsidP="006F410C">
            <w:pPr>
              <w:shd w:val="clear" w:color="auto" w:fill="E5DFEC"/>
              <w:suppressAutoHyphens/>
              <w:autoSpaceDE w:val="0"/>
              <w:spacing w:before="60" w:after="60"/>
              <w:ind w:left="417" w:right="113"/>
              <w:jc w:val="both"/>
            </w:pPr>
            <w:r>
              <w:t>Tudatosan képviseli szakterületének korszerű elméleteit és módszereit.</w:t>
            </w:r>
          </w:p>
        </w:tc>
      </w:tr>
      <w:tr w:rsidR="000E3926" w:rsidRPr="0087262E" w14:paraId="6E8F98A6"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20C13483" w14:textId="77777777" w:rsidR="000E3926" w:rsidRPr="0011636E" w:rsidRDefault="000E3926" w:rsidP="006F410C">
            <w:pPr>
              <w:rPr>
                <w:b/>
                <w:bCs/>
              </w:rPr>
            </w:pPr>
            <w:r w:rsidRPr="00B21A18">
              <w:rPr>
                <w:b/>
                <w:bCs/>
              </w:rPr>
              <w:t xml:space="preserve">A kurzus </w:t>
            </w:r>
            <w:r>
              <w:rPr>
                <w:b/>
                <w:bCs/>
              </w:rPr>
              <w:t xml:space="preserve">rövid </w:t>
            </w:r>
            <w:r w:rsidRPr="00B21A18">
              <w:rPr>
                <w:b/>
                <w:bCs/>
              </w:rPr>
              <w:t>tartalma, témakörei</w:t>
            </w:r>
          </w:p>
          <w:p w14:paraId="2F085AC9" w14:textId="77777777" w:rsidR="000E3926" w:rsidRPr="00B21A18" w:rsidRDefault="000E3926" w:rsidP="006F410C">
            <w:pPr>
              <w:shd w:val="clear" w:color="auto" w:fill="E5DFEC"/>
              <w:suppressAutoHyphens/>
              <w:autoSpaceDE w:val="0"/>
              <w:spacing w:before="60" w:after="60"/>
              <w:ind w:left="417" w:right="113"/>
              <w:jc w:val="both"/>
            </w:pPr>
            <w: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
        </w:tc>
      </w:tr>
      <w:tr w:rsidR="000E3926" w:rsidRPr="0087262E" w14:paraId="3E5E307F" w14:textId="77777777" w:rsidTr="006F410C">
        <w:trPr>
          <w:trHeight w:val="522"/>
        </w:trPr>
        <w:tc>
          <w:tcPr>
            <w:tcW w:w="9939" w:type="dxa"/>
            <w:gridSpan w:val="10"/>
            <w:tcBorders>
              <w:top w:val="single" w:sz="4" w:space="0" w:color="auto"/>
              <w:left w:val="single" w:sz="4" w:space="0" w:color="auto"/>
              <w:bottom w:val="single" w:sz="4" w:space="0" w:color="auto"/>
              <w:right w:val="single" w:sz="4" w:space="0" w:color="auto"/>
            </w:tcBorders>
          </w:tcPr>
          <w:p w14:paraId="15E00B06" w14:textId="77777777" w:rsidR="000E3926" w:rsidRPr="00B21A18" w:rsidRDefault="000E3926" w:rsidP="006F410C">
            <w:pPr>
              <w:rPr>
                <w:b/>
                <w:bCs/>
              </w:rPr>
            </w:pPr>
            <w:r w:rsidRPr="00B21A18">
              <w:rPr>
                <w:b/>
                <w:bCs/>
              </w:rPr>
              <w:t>Tervezett tanulási tevékenységek, tanítási módszerek</w:t>
            </w:r>
          </w:p>
          <w:p w14:paraId="4F139C40" w14:textId="77777777" w:rsidR="000E3926" w:rsidRPr="00B21A18" w:rsidRDefault="000E3926" w:rsidP="006F410C">
            <w:pPr>
              <w:shd w:val="clear" w:color="auto" w:fill="E5DFEC"/>
              <w:suppressAutoHyphens/>
              <w:autoSpaceDE w:val="0"/>
              <w:spacing w:before="60" w:after="60"/>
              <w:ind w:left="417" w:right="113"/>
            </w:pPr>
            <w:r>
              <w:t xml:space="preserve">Előadások, megbeszélés, otthoni felkészülés a kötelező irodalomból. </w:t>
            </w:r>
          </w:p>
        </w:tc>
      </w:tr>
      <w:tr w:rsidR="000E3926" w:rsidRPr="0087262E" w14:paraId="78E7E990" w14:textId="77777777" w:rsidTr="006F410C">
        <w:trPr>
          <w:trHeight w:val="488"/>
        </w:trPr>
        <w:tc>
          <w:tcPr>
            <w:tcW w:w="9939" w:type="dxa"/>
            <w:gridSpan w:val="10"/>
            <w:tcBorders>
              <w:top w:val="single" w:sz="4" w:space="0" w:color="auto"/>
              <w:left w:val="single" w:sz="4" w:space="0" w:color="auto"/>
              <w:bottom w:val="single" w:sz="4" w:space="0" w:color="auto"/>
              <w:right w:val="single" w:sz="4" w:space="0" w:color="auto"/>
            </w:tcBorders>
          </w:tcPr>
          <w:p w14:paraId="3E774B88" w14:textId="77777777" w:rsidR="000E3926" w:rsidRPr="00B21A18" w:rsidRDefault="000E3926" w:rsidP="006F410C">
            <w:pPr>
              <w:rPr>
                <w:b/>
                <w:bCs/>
              </w:rPr>
            </w:pPr>
            <w:r w:rsidRPr="00B21A18">
              <w:rPr>
                <w:b/>
                <w:bCs/>
              </w:rPr>
              <w:t>Értékelés</w:t>
            </w:r>
          </w:p>
          <w:p w14:paraId="0199809E" w14:textId="77777777" w:rsidR="000E3926" w:rsidRPr="00B21A18" w:rsidRDefault="000E3926" w:rsidP="006F410C">
            <w:pPr>
              <w:shd w:val="clear" w:color="auto" w:fill="E5DFEC"/>
              <w:suppressAutoHyphens/>
              <w:autoSpaceDE w:val="0"/>
              <w:spacing w:before="60" w:after="60"/>
              <w:ind w:left="417" w:right="113"/>
            </w:pPr>
            <w:r>
              <w:t>Írásbeli vizsga.</w:t>
            </w:r>
          </w:p>
        </w:tc>
      </w:tr>
      <w:tr w:rsidR="000E3926" w:rsidRPr="0087262E" w14:paraId="7B02EF10"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3F8340B" w14:textId="77777777" w:rsidR="000E3926" w:rsidRPr="00B21A18" w:rsidRDefault="000E3926" w:rsidP="006F410C">
            <w:pPr>
              <w:rPr>
                <w:b/>
                <w:bCs/>
              </w:rPr>
            </w:pPr>
            <w:r w:rsidRPr="00B21A18">
              <w:rPr>
                <w:b/>
                <w:bCs/>
              </w:rPr>
              <w:t xml:space="preserve">Kötelező </w:t>
            </w:r>
            <w:r>
              <w:rPr>
                <w:b/>
                <w:bCs/>
              </w:rPr>
              <w:t>szakirodalom</w:t>
            </w:r>
            <w:r w:rsidRPr="00B21A18">
              <w:rPr>
                <w:b/>
                <w:bCs/>
              </w:rPr>
              <w:t>:</w:t>
            </w:r>
          </w:p>
          <w:p w14:paraId="13F1839C" w14:textId="77777777" w:rsidR="000E3926" w:rsidRDefault="000E3926" w:rsidP="006F410C">
            <w:pPr>
              <w:shd w:val="clear" w:color="auto" w:fill="E5DFEC"/>
              <w:suppressAutoHyphens/>
              <w:autoSpaceDE w:val="0"/>
              <w:spacing w:before="60" w:after="60"/>
              <w:ind w:left="417" w:right="113"/>
              <w:jc w:val="both"/>
            </w:pPr>
            <w:r>
              <w:t>Az előadások anyaga és az elektronikus jegyzet.</w:t>
            </w:r>
          </w:p>
          <w:p w14:paraId="3352A3A8" w14:textId="77777777" w:rsidR="000E3926" w:rsidRPr="00B21A18" w:rsidRDefault="000E3926" w:rsidP="006F410C">
            <w:pPr>
              <w:shd w:val="clear" w:color="auto" w:fill="E5DFEC"/>
              <w:suppressAutoHyphens/>
              <w:autoSpaceDE w:val="0"/>
              <w:spacing w:before="60" w:after="60"/>
              <w:ind w:left="417" w:right="113"/>
              <w:jc w:val="both"/>
            </w:pPr>
            <w:r>
              <w:t>Kotler, P. – Keller, K. L.: Marketingmenedzsment. Akadémiai Kiadó, 2012.</w:t>
            </w:r>
          </w:p>
          <w:p w14:paraId="045D2F6A" w14:textId="77777777" w:rsidR="000E3926" w:rsidRPr="00740E47" w:rsidRDefault="000E3926" w:rsidP="006F410C">
            <w:pPr>
              <w:rPr>
                <w:b/>
                <w:bCs/>
              </w:rPr>
            </w:pPr>
            <w:r w:rsidRPr="00740E47">
              <w:rPr>
                <w:b/>
                <w:bCs/>
              </w:rPr>
              <w:t>Ajánlott szakirodalom:</w:t>
            </w:r>
          </w:p>
          <w:p w14:paraId="05F09EA6" w14:textId="77777777" w:rsidR="000E3926" w:rsidRPr="00B21A18" w:rsidRDefault="000E3926" w:rsidP="006F410C">
            <w:pPr>
              <w:shd w:val="clear" w:color="auto" w:fill="E5DFEC"/>
              <w:suppressAutoHyphens/>
              <w:autoSpaceDE w:val="0"/>
              <w:spacing w:before="60" w:after="60"/>
              <w:ind w:left="417" w:right="113"/>
              <w:jc w:val="both"/>
            </w:pPr>
            <w:r w:rsidRPr="009D6984">
              <w:t>Bauer A., Berács J.: Marketing. Aula Kiadó, 2006, 1-658.</w:t>
            </w:r>
          </w:p>
        </w:tc>
      </w:tr>
    </w:tbl>
    <w:p w14:paraId="3A9A31D3" w14:textId="77777777" w:rsidR="000E3926" w:rsidRDefault="000E3926" w:rsidP="000E3926"/>
    <w:p w14:paraId="48762C9D" w14:textId="77777777" w:rsidR="000E3926" w:rsidRDefault="000E3926" w:rsidP="000E3926"/>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0E3926" w:rsidRPr="007317D2" w14:paraId="57AFCF1A" w14:textId="77777777" w:rsidTr="006F410C">
        <w:tc>
          <w:tcPr>
            <w:tcW w:w="9993" w:type="dxa"/>
            <w:gridSpan w:val="2"/>
            <w:shd w:val="clear" w:color="auto" w:fill="auto"/>
          </w:tcPr>
          <w:p w14:paraId="789A6F61" w14:textId="77777777" w:rsidR="000E3926" w:rsidRPr="007317D2" w:rsidRDefault="000E3926" w:rsidP="006F410C">
            <w:pPr>
              <w:jc w:val="center"/>
              <w:rPr>
                <w:sz w:val="28"/>
                <w:szCs w:val="28"/>
              </w:rPr>
            </w:pPr>
            <w:r w:rsidRPr="007317D2">
              <w:rPr>
                <w:sz w:val="28"/>
                <w:szCs w:val="28"/>
              </w:rPr>
              <w:t>Heti bontott tematika</w:t>
            </w:r>
          </w:p>
        </w:tc>
      </w:tr>
      <w:tr w:rsidR="000E3926" w:rsidRPr="007317D2" w14:paraId="112E779C" w14:textId="77777777" w:rsidTr="006F410C">
        <w:tc>
          <w:tcPr>
            <w:tcW w:w="1529" w:type="dxa"/>
            <w:vMerge w:val="restart"/>
            <w:shd w:val="clear" w:color="auto" w:fill="auto"/>
          </w:tcPr>
          <w:p w14:paraId="0EA903D2" w14:textId="77777777" w:rsidR="000E3926" w:rsidRPr="007317D2" w:rsidRDefault="000E3926" w:rsidP="000E3926">
            <w:pPr>
              <w:numPr>
                <w:ilvl w:val="0"/>
                <w:numId w:val="111"/>
              </w:numPr>
            </w:pPr>
          </w:p>
        </w:tc>
        <w:tc>
          <w:tcPr>
            <w:tcW w:w="8464" w:type="dxa"/>
            <w:shd w:val="clear" w:color="auto" w:fill="auto"/>
          </w:tcPr>
          <w:p w14:paraId="05044DEF" w14:textId="77777777" w:rsidR="000E3926" w:rsidRPr="00BF1195" w:rsidRDefault="000E3926" w:rsidP="006F410C">
            <w:pPr>
              <w:jc w:val="both"/>
            </w:pPr>
            <w:r>
              <w:t>A marketing alapfogalmai</w:t>
            </w:r>
          </w:p>
        </w:tc>
      </w:tr>
      <w:tr w:rsidR="000E3926" w:rsidRPr="007317D2" w14:paraId="65C906B1" w14:textId="77777777" w:rsidTr="006F410C">
        <w:tc>
          <w:tcPr>
            <w:tcW w:w="1529" w:type="dxa"/>
            <w:vMerge/>
            <w:shd w:val="clear" w:color="auto" w:fill="auto"/>
          </w:tcPr>
          <w:p w14:paraId="3EAF4E79" w14:textId="77777777" w:rsidR="000E3926" w:rsidRPr="007317D2" w:rsidRDefault="000E3926" w:rsidP="000E3926">
            <w:pPr>
              <w:numPr>
                <w:ilvl w:val="0"/>
                <w:numId w:val="111"/>
              </w:numPr>
              <w:ind w:left="720"/>
            </w:pPr>
          </w:p>
        </w:tc>
        <w:tc>
          <w:tcPr>
            <w:tcW w:w="8464" w:type="dxa"/>
            <w:shd w:val="clear" w:color="auto" w:fill="auto"/>
          </w:tcPr>
          <w:p w14:paraId="666257A3" w14:textId="77777777" w:rsidR="000E3926" w:rsidRPr="00BF1195" w:rsidRDefault="000E3926" w:rsidP="006F410C">
            <w:pPr>
              <w:jc w:val="both"/>
            </w:pPr>
            <w:r>
              <w:t>TE* Az elméleti anyag elsajátítása</w:t>
            </w:r>
          </w:p>
        </w:tc>
      </w:tr>
      <w:tr w:rsidR="000E3926" w:rsidRPr="007317D2" w14:paraId="0A03C92E" w14:textId="77777777" w:rsidTr="006F410C">
        <w:tc>
          <w:tcPr>
            <w:tcW w:w="1529" w:type="dxa"/>
            <w:vMerge w:val="restart"/>
            <w:shd w:val="clear" w:color="auto" w:fill="auto"/>
          </w:tcPr>
          <w:p w14:paraId="6C12A584" w14:textId="77777777" w:rsidR="000E3926" w:rsidRPr="007317D2" w:rsidRDefault="000E3926" w:rsidP="000E3926">
            <w:pPr>
              <w:numPr>
                <w:ilvl w:val="0"/>
                <w:numId w:val="111"/>
              </w:numPr>
              <w:ind w:left="720"/>
            </w:pPr>
          </w:p>
        </w:tc>
        <w:tc>
          <w:tcPr>
            <w:tcW w:w="8464" w:type="dxa"/>
            <w:shd w:val="clear" w:color="auto" w:fill="auto"/>
          </w:tcPr>
          <w:p w14:paraId="2264A467" w14:textId="77777777" w:rsidR="000E3926" w:rsidRPr="00BF1195" w:rsidRDefault="000E3926" w:rsidP="006F410C">
            <w:pPr>
              <w:jc w:val="both"/>
            </w:pPr>
            <w:r>
              <w:t>A vállalati piacorientáció típusai</w:t>
            </w:r>
          </w:p>
        </w:tc>
      </w:tr>
      <w:tr w:rsidR="000E3926" w:rsidRPr="007317D2" w14:paraId="0E9E278D" w14:textId="77777777" w:rsidTr="006F410C">
        <w:tc>
          <w:tcPr>
            <w:tcW w:w="1529" w:type="dxa"/>
            <w:vMerge/>
            <w:shd w:val="clear" w:color="auto" w:fill="auto"/>
          </w:tcPr>
          <w:p w14:paraId="4E49A14F" w14:textId="77777777" w:rsidR="000E3926" w:rsidRPr="007317D2" w:rsidRDefault="000E3926" w:rsidP="000E3926">
            <w:pPr>
              <w:numPr>
                <w:ilvl w:val="0"/>
                <w:numId w:val="111"/>
              </w:numPr>
              <w:ind w:left="720"/>
            </w:pPr>
          </w:p>
        </w:tc>
        <w:tc>
          <w:tcPr>
            <w:tcW w:w="8464" w:type="dxa"/>
            <w:shd w:val="clear" w:color="auto" w:fill="auto"/>
          </w:tcPr>
          <w:p w14:paraId="79BE24FE" w14:textId="77777777" w:rsidR="000E3926" w:rsidRPr="00BF1195" w:rsidRDefault="000E3926" w:rsidP="006F410C">
            <w:pPr>
              <w:jc w:val="both"/>
            </w:pPr>
            <w:r>
              <w:t>TE Az elméleti anyag elsajátítása</w:t>
            </w:r>
          </w:p>
        </w:tc>
      </w:tr>
      <w:tr w:rsidR="000E3926" w:rsidRPr="007317D2" w14:paraId="7B8A1A4B" w14:textId="77777777" w:rsidTr="006F410C">
        <w:tc>
          <w:tcPr>
            <w:tcW w:w="1529" w:type="dxa"/>
            <w:vMerge w:val="restart"/>
            <w:shd w:val="clear" w:color="auto" w:fill="auto"/>
          </w:tcPr>
          <w:p w14:paraId="646008B0" w14:textId="77777777" w:rsidR="000E3926" w:rsidRPr="007317D2" w:rsidRDefault="000E3926" w:rsidP="000E3926">
            <w:pPr>
              <w:numPr>
                <w:ilvl w:val="0"/>
                <w:numId w:val="111"/>
              </w:numPr>
              <w:ind w:left="720"/>
            </w:pPr>
          </w:p>
        </w:tc>
        <w:tc>
          <w:tcPr>
            <w:tcW w:w="8464" w:type="dxa"/>
            <w:shd w:val="clear" w:color="auto" w:fill="auto"/>
          </w:tcPr>
          <w:p w14:paraId="533A382E" w14:textId="77777777" w:rsidR="000E3926" w:rsidRPr="00BF1195" w:rsidRDefault="000E3926" w:rsidP="006F410C">
            <w:pPr>
              <w:jc w:val="both"/>
            </w:pPr>
            <w:r>
              <w:t>Vevőérték, vevőelégedettség</w:t>
            </w:r>
          </w:p>
        </w:tc>
      </w:tr>
      <w:tr w:rsidR="000E3926" w:rsidRPr="007317D2" w14:paraId="789C7E90" w14:textId="77777777" w:rsidTr="006F410C">
        <w:tc>
          <w:tcPr>
            <w:tcW w:w="1529" w:type="dxa"/>
            <w:vMerge/>
            <w:shd w:val="clear" w:color="auto" w:fill="auto"/>
          </w:tcPr>
          <w:p w14:paraId="7C1FAA6D" w14:textId="77777777" w:rsidR="000E3926" w:rsidRPr="007317D2" w:rsidRDefault="000E3926" w:rsidP="000E3926">
            <w:pPr>
              <w:numPr>
                <w:ilvl w:val="0"/>
                <w:numId w:val="111"/>
              </w:numPr>
              <w:ind w:left="720"/>
            </w:pPr>
          </w:p>
        </w:tc>
        <w:tc>
          <w:tcPr>
            <w:tcW w:w="8464" w:type="dxa"/>
            <w:shd w:val="clear" w:color="auto" w:fill="auto"/>
          </w:tcPr>
          <w:p w14:paraId="65DA091D" w14:textId="77777777" w:rsidR="000E3926" w:rsidRPr="00BF1195" w:rsidRDefault="000E3926" w:rsidP="006F410C">
            <w:pPr>
              <w:jc w:val="both"/>
            </w:pPr>
            <w:r>
              <w:t>TE Az elméleti anyag elsajátítása</w:t>
            </w:r>
          </w:p>
        </w:tc>
      </w:tr>
      <w:tr w:rsidR="000E3926" w:rsidRPr="007317D2" w14:paraId="0F4263AF" w14:textId="77777777" w:rsidTr="006F410C">
        <w:tc>
          <w:tcPr>
            <w:tcW w:w="1529" w:type="dxa"/>
            <w:vMerge w:val="restart"/>
            <w:shd w:val="clear" w:color="auto" w:fill="auto"/>
          </w:tcPr>
          <w:p w14:paraId="26B06322" w14:textId="77777777" w:rsidR="000E3926" w:rsidRPr="007317D2" w:rsidRDefault="000E3926" w:rsidP="000E3926">
            <w:pPr>
              <w:numPr>
                <w:ilvl w:val="0"/>
                <w:numId w:val="111"/>
              </w:numPr>
              <w:ind w:left="720"/>
            </w:pPr>
          </w:p>
        </w:tc>
        <w:tc>
          <w:tcPr>
            <w:tcW w:w="8464" w:type="dxa"/>
            <w:shd w:val="clear" w:color="auto" w:fill="auto"/>
          </w:tcPr>
          <w:p w14:paraId="57D7DCE7" w14:textId="77777777" w:rsidR="000E3926" w:rsidRPr="00BF1195" w:rsidRDefault="000E3926" w:rsidP="006F410C">
            <w:pPr>
              <w:jc w:val="both"/>
            </w:pPr>
            <w:r>
              <w:t>A modern marketing folyamata</w:t>
            </w:r>
          </w:p>
        </w:tc>
      </w:tr>
      <w:tr w:rsidR="000E3926" w:rsidRPr="007317D2" w14:paraId="4E026E30" w14:textId="77777777" w:rsidTr="006F410C">
        <w:tc>
          <w:tcPr>
            <w:tcW w:w="1529" w:type="dxa"/>
            <w:vMerge/>
            <w:shd w:val="clear" w:color="auto" w:fill="auto"/>
          </w:tcPr>
          <w:p w14:paraId="00F6FB48" w14:textId="77777777" w:rsidR="000E3926" w:rsidRPr="007317D2" w:rsidRDefault="000E3926" w:rsidP="000E3926">
            <w:pPr>
              <w:numPr>
                <w:ilvl w:val="0"/>
                <w:numId w:val="111"/>
              </w:numPr>
              <w:ind w:left="720"/>
            </w:pPr>
          </w:p>
        </w:tc>
        <w:tc>
          <w:tcPr>
            <w:tcW w:w="8464" w:type="dxa"/>
            <w:shd w:val="clear" w:color="auto" w:fill="auto"/>
          </w:tcPr>
          <w:p w14:paraId="1E12B04E" w14:textId="77777777" w:rsidR="000E3926" w:rsidRPr="00BF1195" w:rsidRDefault="000E3926" w:rsidP="006F410C">
            <w:pPr>
              <w:jc w:val="both"/>
            </w:pPr>
            <w:r>
              <w:t>TE Az elméleti anyag elsajátítása</w:t>
            </w:r>
          </w:p>
        </w:tc>
      </w:tr>
      <w:tr w:rsidR="000E3926" w:rsidRPr="007317D2" w14:paraId="2A48B452" w14:textId="77777777" w:rsidTr="006F410C">
        <w:tc>
          <w:tcPr>
            <w:tcW w:w="1529" w:type="dxa"/>
            <w:vMerge w:val="restart"/>
            <w:shd w:val="clear" w:color="auto" w:fill="auto"/>
          </w:tcPr>
          <w:p w14:paraId="4E4A0236" w14:textId="77777777" w:rsidR="000E3926" w:rsidRPr="007317D2" w:rsidRDefault="000E3926" w:rsidP="000E3926">
            <w:pPr>
              <w:numPr>
                <w:ilvl w:val="0"/>
                <w:numId w:val="111"/>
              </w:numPr>
              <w:ind w:left="720"/>
            </w:pPr>
          </w:p>
        </w:tc>
        <w:tc>
          <w:tcPr>
            <w:tcW w:w="8464" w:type="dxa"/>
            <w:shd w:val="clear" w:color="auto" w:fill="auto"/>
          </w:tcPr>
          <w:p w14:paraId="0843C0D1" w14:textId="77777777" w:rsidR="000E3926" w:rsidRPr="00BF1195" w:rsidRDefault="000E3926" w:rsidP="006F410C">
            <w:pPr>
              <w:jc w:val="both"/>
            </w:pPr>
            <w:r>
              <w:t>A marketing-információ rendszer (MIR) és a marketingkutatás</w:t>
            </w:r>
          </w:p>
        </w:tc>
      </w:tr>
      <w:tr w:rsidR="000E3926" w:rsidRPr="007317D2" w14:paraId="1BBF2062" w14:textId="77777777" w:rsidTr="006F410C">
        <w:tc>
          <w:tcPr>
            <w:tcW w:w="1529" w:type="dxa"/>
            <w:vMerge/>
            <w:shd w:val="clear" w:color="auto" w:fill="auto"/>
          </w:tcPr>
          <w:p w14:paraId="423A6F94" w14:textId="77777777" w:rsidR="000E3926" w:rsidRPr="007317D2" w:rsidRDefault="000E3926" w:rsidP="000E3926">
            <w:pPr>
              <w:numPr>
                <w:ilvl w:val="0"/>
                <w:numId w:val="111"/>
              </w:numPr>
              <w:ind w:left="720"/>
            </w:pPr>
          </w:p>
        </w:tc>
        <w:tc>
          <w:tcPr>
            <w:tcW w:w="8464" w:type="dxa"/>
            <w:shd w:val="clear" w:color="auto" w:fill="auto"/>
          </w:tcPr>
          <w:p w14:paraId="56D746AC" w14:textId="77777777" w:rsidR="000E3926" w:rsidRPr="00BF1195" w:rsidRDefault="000E3926" w:rsidP="006F410C">
            <w:pPr>
              <w:jc w:val="both"/>
            </w:pPr>
            <w:r>
              <w:t>TE Az elméleti anyag elsajátítása</w:t>
            </w:r>
          </w:p>
        </w:tc>
      </w:tr>
      <w:tr w:rsidR="000E3926" w:rsidRPr="007317D2" w14:paraId="7159DC16" w14:textId="77777777" w:rsidTr="006F410C">
        <w:tc>
          <w:tcPr>
            <w:tcW w:w="1529" w:type="dxa"/>
            <w:vMerge w:val="restart"/>
            <w:shd w:val="clear" w:color="auto" w:fill="auto"/>
          </w:tcPr>
          <w:p w14:paraId="0E4A18A9" w14:textId="77777777" w:rsidR="000E3926" w:rsidRPr="007317D2" w:rsidRDefault="000E3926" w:rsidP="000E3926">
            <w:pPr>
              <w:numPr>
                <w:ilvl w:val="0"/>
                <w:numId w:val="111"/>
              </w:numPr>
              <w:ind w:left="720"/>
            </w:pPr>
          </w:p>
        </w:tc>
        <w:tc>
          <w:tcPr>
            <w:tcW w:w="8464" w:type="dxa"/>
            <w:shd w:val="clear" w:color="auto" w:fill="auto"/>
          </w:tcPr>
          <w:p w14:paraId="4BA0C2B1" w14:textId="77777777" w:rsidR="000E3926" w:rsidRPr="00BF1195" w:rsidRDefault="000E3926" w:rsidP="006F410C">
            <w:pPr>
              <w:jc w:val="both"/>
            </w:pPr>
            <w:r>
              <w:t>A fogyasztói magatartás elemzése</w:t>
            </w:r>
          </w:p>
        </w:tc>
      </w:tr>
      <w:tr w:rsidR="000E3926" w:rsidRPr="007317D2" w14:paraId="10C6C394" w14:textId="77777777" w:rsidTr="006F410C">
        <w:tc>
          <w:tcPr>
            <w:tcW w:w="1529" w:type="dxa"/>
            <w:vMerge/>
            <w:shd w:val="clear" w:color="auto" w:fill="auto"/>
          </w:tcPr>
          <w:p w14:paraId="1F5D2564" w14:textId="77777777" w:rsidR="000E3926" w:rsidRPr="007317D2" w:rsidRDefault="000E3926" w:rsidP="000E3926">
            <w:pPr>
              <w:numPr>
                <w:ilvl w:val="0"/>
                <w:numId w:val="111"/>
              </w:numPr>
              <w:ind w:left="720"/>
            </w:pPr>
          </w:p>
        </w:tc>
        <w:tc>
          <w:tcPr>
            <w:tcW w:w="8464" w:type="dxa"/>
            <w:shd w:val="clear" w:color="auto" w:fill="auto"/>
          </w:tcPr>
          <w:p w14:paraId="5370284C" w14:textId="77777777" w:rsidR="000E3926" w:rsidRPr="00BF1195" w:rsidRDefault="000E3926" w:rsidP="006F410C">
            <w:pPr>
              <w:jc w:val="both"/>
            </w:pPr>
            <w:r>
              <w:t>TE Az elméleti anyag elsajátítása</w:t>
            </w:r>
          </w:p>
        </w:tc>
      </w:tr>
      <w:tr w:rsidR="000E3926" w:rsidRPr="007317D2" w14:paraId="43A619C7" w14:textId="77777777" w:rsidTr="006F410C">
        <w:tc>
          <w:tcPr>
            <w:tcW w:w="1529" w:type="dxa"/>
            <w:vMerge w:val="restart"/>
            <w:shd w:val="clear" w:color="auto" w:fill="auto"/>
          </w:tcPr>
          <w:p w14:paraId="3449C1AF" w14:textId="77777777" w:rsidR="000E3926" w:rsidRPr="007317D2" w:rsidRDefault="000E3926" w:rsidP="000E3926">
            <w:pPr>
              <w:numPr>
                <w:ilvl w:val="0"/>
                <w:numId w:val="111"/>
              </w:numPr>
              <w:ind w:left="720"/>
            </w:pPr>
          </w:p>
        </w:tc>
        <w:tc>
          <w:tcPr>
            <w:tcW w:w="8464" w:type="dxa"/>
            <w:shd w:val="clear" w:color="auto" w:fill="auto"/>
          </w:tcPr>
          <w:p w14:paraId="0C9823E7" w14:textId="77777777" w:rsidR="000E3926" w:rsidRPr="00BF1195" w:rsidRDefault="000E3926" w:rsidP="006F410C">
            <w:pPr>
              <w:jc w:val="both"/>
            </w:pPr>
            <w:r>
              <w:t>A stratégiai marketing alapjai: szegmentáció</w:t>
            </w:r>
          </w:p>
        </w:tc>
      </w:tr>
      <w:tr w:rsidR="000E3926" w:rsidRPr="007317D2" w14:paraId="0361FC9E" w14:textId="77777777" w:rsidTr="006F410C">
        <w:tc>
          <w:tcPr>
            <w:tcW w:w="1529" w:type="dxa"/>
            <w:vMerge/>
            <w:shd w:val="clear" w:color="auto" w:fill="auto"/>
          </w:tcPr>
          <w:p w14:paraId="5637BE5C" w14:textId="77777777" w:rsidR="000E3926" w:rsidRPr="007317D2" w:rsidRDefault="000E3926" w:rsidP="000E3926">
            <w:pPr>
              <w:numPr>
                <w:ilvl w:val="0"/>
                <w:numId w:val="111"/>
              </w:numPr>
              <w:ind w:left="720"/>
            </w:pPr>
          </w:p>
        </w:tc>
        <w:tc>
          <w:tcPr>
            <w:tcW w:w="8464" w:type="dxa"/>
            <w:shd w:val="clear" w:color="auto" w:fill="auto"/>
          </w:tcPr>
          <w:p w14:paraId="338EABCF" w14:textId="77777777" w:rsidR="000E3926" w:rsidRPr="00BF1195" w:rsidRDefault="000E3926" w:rsidP="006F410C">
            <w:pPr>
              <w:jc w:val="both"/>
            </w:pPr>
            <w:r>
              <w:t>TE Az elméleti anyag elsajátítása</w:t>
            </w:r>
          </w:p>
        </w:tc>
      </w:tr>
      <w:tr w:rsidR="000E3926" w:rsidRPr="007317D2" w14:paraId="11230DF2" w14:textId="77777777" w:rsidTr="006F410C">
        <w:tc>
          <w:tcPr>
            <w:tcW w:w="1529" w:type="dxa"/>
            <w:vMerge w:val="restart"/>
            <w:shd w:val="clear" w:color="auto" w:fill="auto"/>
          </w:tcPr>
          <w:p w14:paraId="6124F9C3" w14:textId="77777777" w:rsidR="000E3926" w:rsidRPr="007317D2" w:rsidRDefault="000E3926" w:rsidP="000E3926">
            <w:pPr>
              <w:numPr>
                <w:ilvl w:val="0"/>
                <w:numId w:val="111"/>
              </w:numPr>
              <w:ind w:left="720"/>
            </w:pPr>
          </w:p>
        </w:tc>
        <w:tc>
          <w:tcPr>
            <w:tcW w:w="8464" w:type="dxa"/>
            <w:shd w:val="clear" w:color="auto" w:fill="auto"/>
          </w:tcPr>
          <w:p w14:paraId="628E88CD" w14:textId="77777777" w:rsidR="000E3926" w:rsidRPr="00BF1195" w:rsidRDefault="000E3926" w:rsidP="006F410C">
            <w:pPr>
              <w:jc w:val="both"/>
            </w:pPr>
            <w:r>
              <w:t>A stratégiai marketing alapjai: célcsoport kiválasztás és pozicionálás</w:t>
            </w:r>
          </w:p>
        </w:tc>
      </w:tr>
      <w:tr w:rsidR="000E3926" w:rsidRPr="007317D2" w14:paraId="6F74B449" w14:textId="77777777" w:rsidTr="006F410C">
        <w:tc>
          <w:tcPr>
            <w:tcW w:w="1529" w:type="dxa"/>
            <w:vMerge/>
            <w:shd w:val="clear" w:color="auto" w:fill="auto"/>
          </w:tcPr>
          <w:p w14:paraId="08DABEDB" w14:textId="77777777" w:rsidR="000E3926" w:rsidRPr="007317D2" w:rsidRDefault="000E3926" w:rsidP="000E3926">
            <w:pPr>
              <w:numPr>
                <w:ilvl w:val="0"/>
                <w:numId w:val="111"/>
              </w:numPr>
              <w:ind w:left="720"/>
            </w:pPr>
          </w:p>
        </w:tc>
        <w:tc>
          <w:tcPr>
            <w:tcW w:w="8464" w:type="dxa"/>
            <w:shd w:val="clear" w:color="auto" w:fill="auto"/>
          </w:tcPr>
          <w:p w14:paraId="4AD8850A" w14:textId="77777777" w:rsidR="000E3926" w:rsidRPr="00BF1195" w:rsidRDefault="000E3926" w:rsidP="006F410C">
            <w:pPr>
              <w:jc w:val="both"/>
            </w:pPr>
            <w:r>
              <w:t>TE Az elméleti anyag elsajátítása</w:t>
            </w:r>
          </w:p>
        </w:tc>
      </w:tr>
      <w:tr w:rsidR="000E3926" w:rsidRPr="007317D2" w14:paraId="066E027A" w14:textId="77777777" w:rsidTr="006F410C">
        <w:tc>
          <w:tcPr>
            <w:tcW w:w="1529" w:type="dxa"/>
            <w:vMerge w:val="restart"/>
            <w:shd w:val="clear" w:color="auto" w:fill="auto"/>
          </w:tcPr>
          <w:p w14:paraId="6B3544AF" w14:textId="77777777" w:rsidR="000E3926" w:rsidRPr="007317D2" w:rsidRDefault="000E3926" w:rsidP="000E3926">
            <w:pPr>
              <w:numPr>
                <w:ilvl w:val="0"/>
                <w:numId w:val="111"/>
              </w:numPr>
              <w:ind w:left="720"/>
            </w:pPr>
          </w:p>
        </w:tc>
        <w:tc>
          <w:tcPr>
            <w:tcW w:w="8464" w:type="dxa"/>
            <w:shd w:val="clear" w:color="auto" w:fill="auto"/>
          </w:tcPr>
          <w:p w14:paraId="7598EAA0" w14:textId="77777777" w:rsidR="000E3926" w:rsidRPr="00BF1195" w:rsidRDefault="000E3926" w:rsidP="006F410C">
            <w:pPr>
              <w:jc w:val="both"/>
            </w:pPr>
            <w:r>
              <w:t>Termék-életciklusok menedzselése, a piacfejlődés elmélete</w:t>
            </w:r>
          </w:p>
        </w:tc>
      </w:tr>
      <w:tr w:rsidR="000E3926" w:rsidRPr="007317D2" w14:paraId="4968E3C2" w14:textId="77777777" w:rsidTr="006F410C">
        <w:tc>
          <w:tcPr>
            <w:tcW w:w="1529" w:type="dxa"/>
            <w:vMerge/>
            <w:shd w:val="clear" w:color="auto" w:fill="auto"/>
          </w:tcPr>
          <w:p w14:paraId="4561A9A8" w14:textId="77777777" w:rsidR="000E3926" w:rsidRPr="007317D2" w:rsidRDefault="000E3926" w:rsidP="000E3926">
            <w:pPr>
              <w:numPr>
                <w:ilvl w:val="0"/>
                <w:numId w:val="111"/>
              </w:numPr>
              <w:ind w:left="720"/>
            </w:pPr>
          </w:p>
        </w:tc>
        <w:tc>
          <w:tcPr>
            <w:tcW w:w="8464" w:type="dxa"/>
            <w:shd w:val="clear" w:color="auto" w:fill="auto"/>
          </w:tcPr>
          <w:p w14:paraId="4EB679BB" w14:textId="77777777" w:rsidR="000E3926" w:rsidRPr="000F7D6E" w:rsidRDefault="000E3926" w:rsidP="006F410C">
            <w:pPr>
              <w:jc w:val="both"/>
            </w:pPr>
            <w:r>
              <w:t>TE Az elméleti anyag elsajátítása</w:t>
            </w:r>
          </w:p>
        </w:tc>
      </w:tr>
      <w:tr w:rsidR="000E3926" w:rsidRPr="007317D2" w14:paraId="6644BC05" w14:textId="77777777" w:rsidTr="006F410C">
        <w:tc>
          <w:tcPr>
            <w:tcW w:w="1529" w:type="dxa"/>
            <w:vMerge w:val="restart"/>
            <w:shd w:val="clear" w:color="auto" w:fill="auto"/>
          </w:tcPr>
          <w:p w14:paraId="57F667BC" w14:textId="77777777" w:rsidR="000E3926" w:rsidRPr="007317D2" w:rsidRDefault="000E3926" w:rsidP="000E3926">
            <w:pPr>
              <w:numPr>
                <w:ilvl w:val="0"/>
                <w:numId w:val="111"/>
              </w:numPr>
              <w:ind w:left="720"/>
            </w:pPr>
          </w:p>
        </w:tc>
        <w:tc>
          <w:tcPr>
            <w:tcW w:w="8464" w:type="dxa"/>
            <w:shd w:val="clear" w:color="auto" w:fill="auto"/>
          </w:tcPr>
          <w:p w14:paraId="22F68478" w14:textId="77777777" w:rsidR="000E3926" w:rsidRPr="00BF1195" w:rsidRDefault="000E3926" w:rsidP="006F410C">
            <w:pPr>
              <w:jc w:val="both"/>
            </w:pPr>
            <w:r>
              <w:t>A termékstratégia alapjai</w:t>
            </w:r>
          </w:p>
        </w:tc>
      </w:tr>
      <w:tr w:rsidR="000E3926" w:rsidRPr="007317D2" w14:paraId="7F04CE9F" w14:textId="77777777" w:rsidTr="006F410C">
        <w:tc>
          <w:tcPr>
            <w:tcW w:w="1529" w:type="dxa"/>
            <w:vMerge/>
            <w:shd w:val="clear" w:color="auto" w:fill="auto"/>
          </w:tcPr>
          <w:p w14:paraId="75EDF024" w14:textId="77777777" w:rsidR="000E3926" w:rsidRPr="007317D2" w:rsidRDefault="000E3926" w:rsidP="000E3926">
            <w:pPr>
              <w:numPr>
                <w:ilvl w:val="0"/>
                <w:numId w:val="111"/>
              </w:numPr>
              <w:ind w:left="720"/>
            </w:pPr>
          </w:p>
        </w:tc>
        <w:tc>
          <w:tcPr>
            <w:tcW w:w="8464" w:type="dxa"/>
            <w:shd w:val="clear" w:color="auto" w:fill="auto"/>
          </w:tcPr>
          <w:p w14:paraId="44229D99" w14:textId="77777777" w:rsidR="000E3926" w:rsidRPr="00BF1195" w:rsidRDefault="000E3926" w:rsidP="006F410C">
            <w:pPr>
              <w:jc w:val="both"/>
            </w:pPr>
            <w:r>
              <w:t>TE Az elméleti anyag elsajátítása</w:t>
            </w:r>
          </w:p>
        </w:tc>
      </w:tr>
      <w:tr w:rsidR="000E3926" w:rsidRPr="007317D2" w14:paraId="1DFBE8A9" w14:textId="77777777" w:rsidTr="006F410C">
        <w:tc>
          <w:tcPr>
            <w:tcW w:w="1529" w:type="dxa"/>
            <w:vMerge w:val="restart"/>
            <w:shd w:val="clear" w:color="auto" w:fill="auto"/>
          </w:tcPr>
          <w:p w14:paraId="76779402" w14:textId="77777777" w:rsidR="000E3926" w:rsidRPr="007317D2" w:rsidRDefault="000E3926" w:rsidP="000E3926">
            <w:pPr>
              <w:numPr>
                <w:ilvl w:val="0"/>
                <w:numId w:val="111"/>
              </w:numPr>
              <w:ind w:left="720"/>
            </w:pPr>
          </w:p>
        </w:tc>
        <w:tc>
          <w:tcPr>
            <w:tcW w:w="8464" w:type="dxa"/>
            <w:shd w:val="clear" w:color="auto" w:fill="auto"/>
          </w:tcPr>
          <w:p w14:paraId="64760071" w14:textId="77777777" w:rsidR="000E3926" w:rsidRPr="00BF1195" w:rsidRDefault="000E3926" w:rsidP="006F410C">
            <w:pPr>
              <w:jc w:val="both"/>
            </w:pPr>
            <w:r>
              <w:t>Az árstratégia alapjai</w:t>
            </w:r>
          </w:p>
        </w:tc>
      </w:tr>
      <w:tr w:rsidR="000E3926" w:rsidRPr="007317D2" w14:paraId="5B5B1E06" w14:textId="77777777" w:rsidTr="006F410C">
        <w:tc>
          <w:tcPr>
            <w:tcW w:w="1529" w:type="dxa"/>
            <w:vMerge/>
            <w:shd w:val="clear" w:color="auto" w:fill="auto"/>
          </w:tcPr>
          <w:p w14:paraId="64196DAA" w14:textId="77777777" w:rsidR="000E3926" w:rsidRPr="007317D2" w:rsidRDefault="000E3926" w:rsidP="000E3926">
            <w:pPr>
              <w:numPr>
                <w:ilvl w:val="0"/>
                <w:numId w:val="111"/>
              </w:numPr>
              <w:ind w:left="720"/>
            </w:pPr>
          </w:p>
        </w:tc>
        <w:tc>
          <w:tcPr>
            <w:tcW w:w="8464" w:type="dxa"/>
            <w:shd w:val="clear" w:color="auto" w:fill="auto"/>
          </w:tcPr>
          <w:p w14:paraId="3E90FD88" w14:textId="77777777" w:rsidR="000E3926" w:rsidRPr="00BF1195" w:rsidRDefault="000E3926" w:rsidP="006F410C">
            <w:pPr>
              <w:jc w:val="both"/>
            </w:pPr>
            <w:r>
              <w:t>TE Az elméleti anyag elsajátítása</w:t>
            </w:r>
          </w:p>
        </w:tc>
      </w:tr>
      <w:tr w:rsidR="000E3926" w:rsidRPr="007317D2" w14:paraId="15752801" w14:textId="77777777" w:rsidTr="006F410C">
        <w:tc>
          <w:tcPr>
            <w:tcW w:w="1529" w:type="dxa"/>
            <w:vMerge w:val="restart"/>
            <w:shd w:val="clear" w:color="auto" w:fill="auto"/>
          </w:tcPr>
          <w:p w14:paraId="519BC14B" w14:textId="77777777" w:rsidR="000E3926" w:rsidRPr="007317D2" w:rsidRDefault="000E3926" w:rsidP="000E3926">
            <w:pPr>
              <w:numPr>
                <w:ilvl w:val="0"/>
                <w:numId w:val="111"/>
              </w:numPr>
              <w:ind w:left="720"/>
            </w:pPr>
          </w:p>
        </w:tc>
        <w:tc>
          <w:tcPr>
            <w:tcW w:w="8464" w:type="dxa"/>
            <w:shd w:val="clear" w:color="auto" w:fill="auto"/>
          </w:tcPr>
          <w:p w14:paraId="5F533069" w14:textId="77777777" w:rsidR="000E3926" w:rsidRPr="00BF1195" w:rsidRDefault="000E3926" w:rsidP="006F410C">
            <w:pPr>
              <w:jc w:val="both"/>
            </w:pPr>
            <w:r>
              <w:t>Az elosztási stratégia alapjai</w:t>
            </w:r>
          </w:p>
        </w:tc>
      </w:tr>
      <w:tr w:rsidR="000E3926" w:rsidRPr="007317D2" w14:paraId="462D7594" w14:textId="77777777" w:rsidTr="006F410C">
        <w:tc>
          <w:tcPr>
            <w:tcW w:w="1529" w:type="dxa"/>
            <w:vMerge/>
            <w:shd w:val="clear" w:color="auto" w:fill="auto"/>
          </w:tcPr>
          <w:p w14:paraId="4A8C6B81" w14:textId="77777777" w:rsidR="000E3926" w:rsidRPr="007317D2" w:rsidRDefault="000E3926" w:rsidP="000E3926">
            <w:pPr>
              <w:numPr>
                <w:ilvl w:val="0"/>
                <w:numId w:val="111"/>
              </w:numPr>
              <w:ind w:left="720"/>
            </w:pPr>
          </w:p>
        </w:tc>
        <w:tc>
          <w:tcPr>
            <w:tcW w:w="8464" w:type="dxa"/>
            <w:shd w:val="clear" w:color="auto" w:fill="auto"/>
          </w:tcPr>
          <w:p w14:paraId="08051619" w14:textId="77777777" w:rsidR="000E3926" w:rsidRPr="00BF1195" w:rsidRDefault="000E3926" w:rsidP="006F410C">
            <w:pPr>
              <w:jc w:val="both"/>
            </w:pPr>
            <w:r>
              <w:t>TE Az elméleti anyag elsajátítása</w:t>
            </w:r>
          </w:p>
        </w:tc>
      </w:tr>
      <w:tr w:rsidR="000E3926" w:rsidRPr="007317D2" w14:paraId="0BD623FB" w14:textId="77777777" w:rsidTr="006F410C">
        <w:tc>
          <w:tcPr>
            <w:tcW w:w="1529" w:type="dxa"/>
            <w:vMerge w:val="restart"/>
            <w:shd w:val="clear" w:color="auto" w:fill="auto"/>
          </w:tcPr>
          <w:p w14:paraId="590486F4" w14:textId="77777777" w:rsidR="000E3926" w:rsidRPr="007317D2" w:rsidRDefault="000E3926" w:rsidP="000E3926">
            <w:pPr>
              <w:numPr>
                <w:ilvl w:val="0"/>
                <w:numId w:val="111"/>
              </w:numPr>
              <w:ind w:left="720"/>
            </w:pPr>
          </w:p>
        </w:tc>
        <w:tc>
          <w:tcPr>
            <w:tcW w:w="8464" w:type="dxa"/>
            <w:shd w:val="clear" w:color="auto" w:fill="auto"/>
          </w:tcPr>
          <w:p w14:paraId="1DBA36D4" w14:textId="77777777" w:rsidR="000E3926" w:rsidRPr="00BF1195" w:rsidRDefault="000E3926" w:rsidP="006F410C">
            <w:pPr>
              <w:tabs>
                <w:tab w:val="left" w:pos="3908"/>
              </w:tabs>
              <w:jc w:val="both"/>
            </w:pPr>
            <w:r>
              <w:t>A marketingkommunikációs stratégia alapjai</w:t>
            </w:r>
          </w:p>
        </w:tc>
      </w:tr>
      <w:tr w:rsidR="000E3926" w:rsidRPr="007317D2" w14:paraId="16708090" w14:textId="77777777" w:rsidTr="006F410C">
        <w:tc>
          <w:tcPr>
            <w:tcW w:w="1529" w:type="dxa"/>
            <w:vMerge/>
            <w:shd w:val="clear" w:color="auto" w:fill="auto"/>
          </w:tcPr>
          <w:p w14:paraId="312F1A2B" w14:textId="77777777" w:rsidR="000E3926" w:rsidRPr="007317D2" w:rsidRDefault="000E3926" w:rsidP="000E3926">
            <w:pPr>
              <w:numPr>
                <w:ilvl w:val="0"/>
                <w:numId w:val="111"/>
              </w:numPr>
              <w:ind w:left="720"/>
            </w:pPr>
          </w:p>
        </w:tc>
        <w:tc>
          <w:tcPr>
            <w:tcW w:w="8464" w:type="dxa"/>
            <w:shd w:val="clear" w:color="auto" w:fill="auto"/>
          </w:tcPr>
          <w:p w14:paraId="770BB01F" w14:textId="77777777" w:rsidR="000E3926" w:rsidRPr="00BF1195" w:rsidRDefault="000E3926" w:rsidP="006F410C">
            <w:pPr>
              <w:jc w:val="both"/>
            </w:pPr>
            <w:r>
              <w:t>TE Az elméleti anyag elsajátítása</w:t>
            </w:r>
          </w:p>
        </w:tc>
      </w:tr>
      <w:tr w:rsidR="000E3926" w:rsidRPr="007317D2" w14:paraId="680EB680" w14:textId="77777777" w:rsidTr="006F410C">
        <w:tc>
          <w:tcPr>
            <w:tcW w:w="1529" w:type="dxa"/>
            <w:vMerge w:val="restart"/>
            <w:shd w:val="clear" w:color="auto" w:fill="auto"/>
          </w:tcPr>
          <w:p w14:paraId="7500CBFB" w14:textId="77777777" w:rsidR="000E3926" w:rsidRPr="007317D2" w:rsidRDefault="000E3926" w:rsidP="000E3926">
            <w:pPr>
              <w:numPr>
                <w:ilvl w:val="0"/>
                <w:numId w:val="111"/>
              </w:numPr>
              <w:ind w:left="720"/>
            </w:pPr>
          </w:p>
        </w:tc>
        <w:tc>
          <w:tcPr>
            <w:tcW w:w="8464" w:type="dxa"/>
            <w:shd w:val="clear" w:color="auto" w:fill="auto"/>
          </w:tcPr>
          <w:p w14:paraId="3A9E5AD0" w14:textId="77777777" w:rsidR="000E3926" w:rsidRPr="00BF1195" w:rsidRDefault="000E3926" w:rsidP="006F410C">
            <w:pPr>
              <w:jc w:val="both"/>
            </w:pPr>
            <w:r>
              <w:t>Az online marketing alapjai</w:t>
            </w:r>
          </w:p>
        </w:tc>
      </w:tr>
      <w:tr w:rsidR="000E3926" w:rsidRPr="007317D2" w14:paraId="3410862E" w14:textId="77777777" w:rsidTr="006F410C">
        <w:trPr>
          <w:trHeight w:val="70"/>
        </w:trPr>
        <w:tc>
          <w:tcPr>
            <w:tcW w:w="1529" w:type="dxa"/>
            <w:vMerge/>
            <w:shd w:val="clear" w:color="auto" w:fill="auto"/>
          </w:tcPr>
          <w:p w14:paraId="177C3DA5" w14:textId="77777777" w:rsidR="000E3926" w:rsidRPr="007317D2" w:rsidRDefault="000E3926" w:rsidP="000E3926">
            <w:pPr>
              <w:numPr>
                <w:ilvl w:val="0"/>
                <w:numId w:val="111"/>
              </w:numPr>
              <w:ind w:left="720"/>
            </w:pPr>
          </w:p>
        </w:tc>
        <w:tc>
          <w:tcPr>
            <w:tcW w:w="8464" w:type="dxa"/>
            <w:shd w:val="clear" w:color="auto" w:fill="auto"/>
          </w:tcPr>
          <w:p w14:paraId="1455A10F" w14:textId="77777777" w:rsidR="000E3926" w:rsidRPr="00BF1195" w:rsidRDefault="000E3926" w:rsidP="006F410C">
            <w:pPr>
              <w:jc w:val="both"/>
            </w:pPr>
            <w:r>
              <w:t>TE Az elméleti anyag elsajátítása</w:t>
            </w:r>
          </w:p>
        </w:tc>
      </w:tr>
    </w:tbl>
    <w:p w14:paraId="78F8625B" w14:textId="77777777" w:rsidR="000E3926" w:rsidRDefault="000E3926" w:rsidP="000E3926">
      <w:r>
        <w:t>*TE tanulási eredmények</w:t>
      </w:r>
    </w:p>
    <w:p w14:paraId="12D5ABB8" w14:textId="77777777" w:rsidR="00C50C37" w:rsidRDefault="00C50C37">
      <w:pPr>
        <w:spacing w:after="160" w:line="259" w:lineRule="auto"/>
      </w:pPr>
      <w:r w:rsidRPr="00B87399">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06EEA" w:rsidRPr="0087262E" w14:paraId="1C638F45"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024F112" w14:textId="77777777" w:rsidR="00106EEA" w:rsidRPr="00AE0790" w:rsidRDefault="00106EEA"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4410CDE" w14:textId="77777777" w:rsidR="00106EEA" w:rsidRPr="00885992" w:rsidRDefault="00106EEA"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976582" w14:textId="77777777" w:rsidR="00106EEA" w:rsidRPr="00885992" w:rsidRDefault="00106EEA" w:rsidP="006F410C">
            <w:pPr>
              <w:jc w:val="center"/>
              <w:rPr>
                <w:rFonts w:eastAsia="Arial Unicode MS"/>
                <w:b/>
                <w:szCs w:val="16"/>
              </w:rPr>
            </w:pPr>
            <w:r>
              <w:rPr>
                <w:rFonts w:eastAsia="Arial Unicode MS"/>
                <w:b/>
                <w:szCs w:val="16"/>
              </w:rPr>
              <w:t>Mikroökonómia</w:t>
            </w:r>
          </w:p>
        </w:tc>
        <w:tc>
          <w:tcPr>
            <w:tcW w:w="855" w:type="dxa"/>
            <w:vMerge w:val="restart"/>
            <w:tcBorders>
              <w:top w:val="single" w:sz="4" w:space="0" w:color="auto"/>
              <w:left w:val="single" w:sz="4" w:space="0" w:color="auto"/>
              <w:right w:val="single" w:sz="4" w:space="0" w:color="auto"/>
            </w:tcBorders>
            <w:vAlign w:val="center"/>
          </w:tcPr>
          <w:p w14:paraId="511E034B" w14:textId="77777777" w:rsidR="00106EEA" w:rsidRPr="0087262E" w:rsidRDefault="00106EEA"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77130A3" w14:textId="77777777" w:rsidR="00106EEA" w:rsidRPr="00927AFD" w:rsidRDefault="00106EEA" w:rsidP="006F410C">
            <w:pPr>
              <w:jc w:val="center"/>
              <w:rPr>
                <w:rFonts w:eastAsia="Arial Unicode MS"/>
                <w:b/>
              </w:rPr>
            </w:pPr>
            <w:r w:rsidRPr="00927AFD">
              <w:rPr>
                <w:rFonts w:eastAsia="Arial Unicode MS"/>
                <w:b/>
              </w:rPr>
              <w:t>GT_ASRN008</w:t>
            </w:r>
            <w:r w:rsidRPr="00927AFD">
              <w:rPr>
                <w:rStyle w:val="tablerowdata"/>
                <w:b/>
              </w:rPr>
              <w:t>-17</w:t>
            </w:r>
          </w:p>
        </w:tc>
      </w:tr>
      <w:tr w:rsidR="00106EEA" w:rsidRPr="0087262E" w14:paraId="6C86B698"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27C0A6E" w14:textId="77777777" w:rsidR="00106EEA" w:rsidRPr="00AE0790" w:rsidRDefault="00106EEA"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BA8F8EC" w14:textId="77777777" w:rsidR="00106EEA" w:rsidRPr="0084731C" w:rsidRDefault="00106EEA"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C626334" w14:textId="77777777" w:rsidR="00106EEA" w:rsidRPr="00191C71" w:rsidRDefault="00106EEA" w:rsidP="006F410C">
            <w:pPr>
              <w:jc w:val="center"/>
              <w:rPr>
                <w:b/>
              </w:rPr>
            </w:pPr>
            <w:r>
              <w:rPr>
                <w:b/>
              </w:rPr>
              <w:t>Microeconomics</w:t>
            </w:r>
          </w:p>
        </w:tc>
        <w:tc>
          <w:tcPr>
            <w:tcW w:w="855" w:type="dxa"/>
            <w:vMerge/>
            <w:tcBorders>
              <w:left w:val="single" w:sz="4" w:space="0" w:color="auto"/>
              <w:bottom w:val="single" w:sz="4" w:space="0" w:color="auto"/>
              <w:right w:val="single" w:sz="4" w:space="0" w:color="auto"/>
            </w:tcBorders>
            <w:vAlign w:val="center"/>
          </w:tcPr>
          <w:p w14:paraId="6584AA30" w14:textId="77777777" w:rsidR="00106EEA" w:rsidRPr="0087262E" w:rsidRDefault="00106EEA"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D81EDA6" w14:textId="77777777" w:rsidR="00106EEA" w:rsidRPr="0087262E" w:rsidRDefault="00106EEA" w:rsidP="006F410C">
            <w:pPr>
              <w:rPr>
                <w:rFonts w:eastAsia="Arial Unicode MS"/>
                <w:sz w:val="16"/>
                <w:szCs w:val="16"/>
              </w:rPr>
            </w:pPr>
          </w:p>
        </w:tc>
      </w:tr>
      <w:tr w:rsidR="00106EEA" w:rsidRPr="0087262E" w14:paraId="38620DA8"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717D564" w14:textId="77777777" w:rsidR="00106EEA" w:rsidRPr="0087262E" w:rsidRDefault="00106EEA" w:rsidP="006F410C">
            <w:pPr>
              <w:jc w:val="center"/>
              <w:rPr>
                <w:b/>
                <w:bCs/>
                <w:sz w:val="24"/>
                <w:szCs w:val="24"/>
              </w:rPr>
            </w:pPr>
          </w:p>
        </w:tc>
      </w:tr>
      <w:tr w:rsidR="00106EEA" w:rsidRPr="0087262E" w14:paraId="047D571D"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4B2C5F1" w14:textId="77777777" w:rsidR="00106EEA" w:rsidRPr="0087262E" w:rsidRDefault="00106EEA"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9607534" w14:textId="77777777" w:rsidR="00106EEA" w:rsidRPr="0087262E" w:rsidRDefault="00106EEA" w:rsidP="006F410C">
            <w:pPr>
              <w:jc w:val="center"/>
              <w:rPr>
                <w:b/>
              </w:rPr>
            </w:pPr>
            <w:r>
              <w:rPr>
                <w:b/>
              </w:rPr>
              <w:t>DE GTK Közgazdaságtan Intézet</w:t>
            </w:r>
          </w:p>
        </w:tc>
      </w:tr>
      <w:tr w:rsidR="00106EEA" w:rsidRPr="0087262E" w14:paraId="798A0113"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7839387" w14:textId="77777777" w:rsidR="00106EEA" w:rsidRPr="00AE0790" w:rsidRDefault="00106EEA"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DBF9162" w14:textId="77777777" w:rsidR="00106EEA" w:rsidRPr="00AE0790" w:rsidRDefault="00106EEA"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693959A8" w14:textId="77777777" w:rsidR="00106EEA" w:rsidRPr="00AE0790" w:rsidRDefault="00106EEA"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8316203" w14:textId="77777777" w:rsidR="00106EEA" w:rsidRPr="00AE0790" w:rsidRDefault="00106EEA" w:rsidP="006F410C">
            <w:pPr>
              <w:jc w:val="center"/>
              <w:rPr>
                <w:rFonts w:eastAsia="Arial Unicode MS"/>
              </w:rPr>
            </w:pPr>
            <w:r>
              <w:rPr>
                <w:rFonts w:eastAsia="Arial Unicode MS"/>
              </w:rPr>
              <w:t>-</w:t>
            </w:r>
          </w:p>
        </w:tc>
      </w:tr>
      <w:tr w:rsidR="00106EEA" w:rsidRPr="0087262E" w14:paraId="097FA2B6"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E583D00" w14:textId="77777777" w:rsidR="00106EEA" w:rsidRPr="00AE0790" w:rsidRDefault="00106EEA"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A28EFA8" w14:textId="77777777" w:rsidR="00106EEA" w:rsidRPr="00AE0790" w:rsidRDefault="00106EEA"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6F7EE4E2" w14:textId="77777777" w:rsidR="00106EEA" w:rsidRPr="00AE0790" w:rsidRDefault="00106EEA"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721F9EAC" w14:textId="77777777" w:rsidR="00106EEA" w:rsidRPr="00AE0790" w:rsidRDefault="00106EEA"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42170DF7" w14:textId="77777777" w:rsidR="00106EEA" w:rsidRPr="00AE0790" w:rsidRDefault="00106EEA" w:rsidP="006F410C">
            <w:pPr>
              <w:jc w:val="center"/>
            </w:pPr>
            <w:r w:rsidRPr="00AE0790">
              <w:t>Oktatás nyelve</w:t>
            </w:r>
          </w:p>
        </w:tc>
      </w:tr>
      <w:tr w:rsidR="00106EEA" w:rsidRPr="0087262E" w14:paraId="27B24227" w14:textId="77777777" w:rsidTr="006F410C">
        <w:trPr>
          <w:cantSplit/>
          <w:trHeight w:val="70"/>
        </w:trPr>
        <w:tc>
          <w:tcPr>
            <w:tcW w:w="1604" w:type="dxa"/>
            <w:gridSpan w:val="2"/>
            <w:vMerge/>
            <w:tcBorders>
              <w:left w:val="single" w:sz="4" w:space="0" w:color="auto"/>
              <w:bottom w:val="single" w:sz="4" w:space="0" w:color="auto"/>
              <w:right w:val="single" w:sz="4" w:space="0" w:color="auto"/>
            </w:tcBorders>
            <w:vAlign w:val="center"/>
          </w:tcPr>
          <w:p w14:paraId="0091DBC4" w14:textId="77777777" w:rsidR="00106EEA" w:rsidRPr="0087262E" w:rsidRDefault="00106EEA"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6A891CB" w14:textId="77777777" w:rsidR="00106EEA" w:rsidRPr="0087262E" w:rsidRDefault="00106EEA"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BEDFD4D" w14:textId="77777777" w:rsidR="00106EEA" w:rsidRPr="0087262E" w:rsidRDefault="00106EEA"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341B4F36" w14:textId="77777777" w:rsidR="00106EEA" w:rsidRPr="0087262E" w:rsidRDefault="00106EEA"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16BA9519" w14:textId="77777777" w:rsidR="00106EEA" w:rsidRPr="0087262E" w:rsidRDefault="00106EEA"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0EF6A8B1" w14:textId="77777777" w:rsidR="00106EEA" w:rsidRPr="0087262E" w:rsidRDefault="00106EEA" w:rsidP="006F410C">
            <w:pPr>
              <w:rPr>
                <w:sz w:val="16"/>
                <w:szCs w:val="16"/>
              </w:rPr>
            </w:pPr>
          </w:p>
        </w:tc>
      </w:tr>
      <w:tr w:rsidR="00106EEA" w:rsidRPr="0087262E" w14:paraId="1344C727"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CA0A051" w14:textId="77777777" w:rsidR="00106EEA" w:rsidRPr="0087262E" w:rsidRDefault="00106EEA"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9332E93" w14:textId="77777777" w:rsidR="00106EEA" w:rsidRPr="00930297" w:rsidRDefault="00106EEA"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B8E8DA6" w14:textId="77777777" w:rsidR="00106EEA" w:rsidRPr="0087262E" w:rsidRDefault="00106EEA"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6DD07C0" w14:textId="77777777" w:rsidR="00106EEA" w:rsidRPr="0087262E" w:rsidRDefault="00106EEA"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087F20B4" w14:textId="77777777" w:rsidR="00106EEA" w:rsidRPr="0087262E" w:rsidRDefault="00106EEA"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016459A" w14:textId="77777777" w:rsidR="00106EEA" w:rsidRPr="0087262E" w:rsidRDefault="00106EEA" w:rsidP="006F410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178DEDD" w14:textId="77777777" w:rsidR="00106EEA" w:rsidRPr="0087262E" w:rsidRDefault="00106EEA"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550AADC9" w14:textId="77777777" w:rsidR="00106EEA" w:rsidRPr="0087262E" w:rsidRDefault="00106EEA" w:rsidP="006F410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5B9C845" w14:textId="77777777" w:rsidR="00106EEA" w:rsidRPr="0087262E" w:rsidRDefault="00106EEA" w:rsidP="006F410C">
            <w:pPr>
              <w:jc w:val="center"/>
              <w:rPr>
                <w:b/>
              </w:rPr>
            </w:pPr>
            <w:r>
              <w:rPr>
                <w:b/>
              </w:rPr>
              <w:t>magyar</w:t>
            </w:r>
          </w:p>
        </w:tc>
      </w:tr>
      <w:tr w:rsidR="00106EEA" w:rsidRPr="0087262E" w14:paraId="74FB1389"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098CC9A" w14:textId="77777777" w:rsidR="00106EEA" w:rsidRPr="0087262E" w:rsidRDefault="00106EEA"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0EE1AF2" w14:textId="77777777" w:rsidR="00106EEA" w:rsidRPr="00930297" w:rsidRDefault="00106EEA"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98C7814" w14:textId="77777777" w:rsidR="00106EEA" w:rsidRPr="00282AFF" w:rsidRDefault="00106EEA"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CE759A7" w14:textId="77777777" w:rsidR="00106EEA" w:rsidRPr="00DA5E3F" w:rsidRDefault="00106EEA"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26732F6" w14:textId="77777777" w:rsidR="00106EEA" w:rsidRPr="0087262E" w:rsidRDefault="00106EEA"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C1AD24C" w14:textId="77777777" w:rsidR="00106EEA" w:rsidRPr="00191C71" w:rsidRDefault="00106EEA"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C0279A9" w14:textId="77777777" w:rsidR="00106EEA" w:rsidRPr="0087262E" w:rsidRDefault="00106EEA"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1602303F" w14:textId="77777777" w:rsidR="00106EEA" w:rsidRPr="0087262E" w:rsidRDefault="00106EEA"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D01B148" w14:textId="77777777" w:rsidR="00106EEA" w:rsidRPr="0087262E" w:rsidRDefault="00106EEA" w:rsidP="006F410C">
            <w:pPr>
              <w:jc w:val="center"/>
              <w:rPr>
                <w:sz w:val="16"/>
                <w:szCs w:val="16"/>
              </w:rPr>
            </w:pPr>
          </w:p>
        </w:tc>
      </w:tr>
      <w:tr w:rsidR="00106EEA" w:rsidRPr="0087262E" w14:paraId="0F9D9FBA"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F295CB0" w14:textId="77777777" w:rsidR="00106EEA" w:rsidRPr="00AE0790" w:rsidRDefault="00106EEA"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50D5B7C2" w14:textId="77777777" w:rsidR="00106EEA" w:rsidRPr="00AE0790" w:rsidRDefault="00106EEA"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1F775EE" w14:textId="77777777" w:rsidR="00106EEA" w:rsidRPr="00740E47" w:rsidRDefault="00106EEA" w:rsidP="006F410C">
            <w:pPr>
              <w:jc w:val="center"/>
              <w:rPr>
                <w:b/>
                <w:sz w:val="16"/>
                <w:szCs w:val="16"/>
              </w:rPr>
            </w:pPr>
            <w:r>
              <w:rPr>
                <w:b/>
                <w:sz w:val="16"/>
                <w:szCs w:val="16"/>
              </w:rPr>
              <w:t>Karcagi-Kováts Andrea</w:t>
            </w:r>
          </w:p>
        </w:tc>
        <w:tc>
          <w:tcPr>
            <w:tcW w:w="855" w:type="dxa"/>
            <w:tcBorders>
              <w:top w:val="single" w:sz="4" w:space="0" w:color="auto"/>
              <w:left w:val="nil"/>
              <w:bottom w:val="single" w:sz="4" w:space="0" w:color="auto"/>
              <w:right w:val="single" w:sz="4" w:space="0" w:color="auto"/>
            </w:tcBorders>
            <w:vAlign w:val="center"/>
          </w:tcPr>
          <w:p w14:paraId="7D73E6E0" w14:textId="77777777" w:rsidR="00106EEA" w:rsidRPr="0087262E" w:rsidRDefault="00106EEA"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6D2126" w14:textId="77777777" w:rsidR="00106EEA" w:rsidRPr="00B54B05" w:rsidRDefault="00106EEA" w:rsidP="006F410C">
            <w:pPr>
              <w:jc w:val="center"/>
              <w:rPr>
                <w:b/>
                <w:sz w:val="16"/>
              </w:rPr>
            </w:pPr>
            <w:r>
              <w:rPr>
                <w:b/>
                <w:sz w:val="16"/>
              </w:rPr>
              <w:t>adjunktus</w:t>
            </w:r>
          </w:p>
        </w:tc>
      </w:tr>
      <w:tr w:rsidR="00106EEA" w:rsidRPr="0087262E" w14:paraId="3FEB9FEF"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D054BC8" w14:textId="77777777" w:rsidR="00106EEA" w:rsidRPr="00AE0790" w:rsidRDefault="00106EEA"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3F390DC0" w14:textId="77777777" w:rsidR="00106EEA" w:rsidRPr="00AE0790" w:rsidRDefault="00106EEA"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AD14D47" w14:textId="77777777" w:rsidR="00106EEA" w:rsidRPr="00740E47" w:rsidRDefault="00106EEA"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1A8E5E0F" w14:textId="77777777" w:rsidR="00106EEA" w:rsidRPr="00AE0790" w:rsidRDefault="00106EEA" w:rsidP="006F410C">
            <w:r w:rsidRPr="00740E47">
              <w:t>beosztása</w:t>
            </w:r>
            <w: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62BB20F1" w14:textId="77777777" w:rsidR="00106EEA" w:rsidRPr="00B54B05" w:rsidRDefault="00106EEA" w:rsidP="006F410C">
            <w:pPr>
              <w:jc w:val="center"/>
              <w:rPr>
                <w:b/>
                <w:sz w:val="16"/>
              </w:rPr>
            </w:pPr>
          </w:p>
        </w:tc>
      </w:tr>
      <w:tr w:rsidR="00106EEA" w:rsidRPr="0087262E" w14:paraId="0BB40B8F"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D635A42" w14:textId="77777777" w:rsidR="00106EEA" w:rsidRPr="00B21A18" w:rsidRDefault="00106EEA" w:rsidP="006F410C">
            <w:r w:rsidRPr="00B21A18">
              <w:rPr>
                <w:b/>
                <w:bCs/>
              </w:rPr>
              <w:t>A kurzus célja</w:t>
            </w:r>
          </w:p>
          <w:p w14:paraId="778A65EC" w14:textId="77777777" w:rsidR="00106EEA" w:rsidRPr="00B54B05" w:rsidRDefault="00106EEA" w:rsidP="006F410C">
            <w:pPr>
              <w:shd w:val="clear" w:color="auto" w:fill="E5DFEC"/>
              <w:suppressAutoHyphens/>
              <w:autoSpaceDE w:val="0"/>
              <w:spacing w:before="60" w:after="60"/>
              <w:ind w:left="417" w:right="113"/>
              <w:jc w:val="both"/>
            </w:pPr>
            <w:r>
              <w:t>az</w:t>
            </w:r>
            <w:r w:rsidRPr="00B54B05">
              <w:t xml:space="preserve">, hogy a hallgatók elsajátítsák a mikroökonómia alapvető fogalmait, modelljeit és használni tudják azokat, illetve képesek legyenek ezeket alkalmazni. A hallgatóknak a kurzus végére ismerniük kell a fogyasztói és a vállalati viselkedés elemzéséhez szükséges legfontosabb elméleteket, fogalmakat, illetve eszközöket, és ezek alapján képesnek kell lenniük különböző problémák elemzésére. </w:t>
            </w:r>
          </w:p>
          <w:p w14:paraId="137507AC" w14:textId="77777777" w:rsidR="00106EEA" w:rsidRPr="00B21A18" w:rsidRDefault="00106EEA" w:rsidP="006F410C"/>
        </w:tc>
      </w:tr>
      <w:tr w:rsidR="00106EEA" w:rsidRPr="0087262E" w14:paraId="70C0347A"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152C17A9" w14:textId="77777777" w:rsidR="00106EEA" w:rsidRDefault="00106EEA"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57947666" w14:textId="77777777" w:rsidR="00106EEA" w:rsidRDefault="00106EEA" w:rsidP="006F410C">
            <w:pPr>
              <w:jc w:val="both"/>
              <w:rPr>
                <w:b/>
                <w:bCs/>
              </w:rPr>
            </w:pPr>
          </w:p>
          <w:p w14:paraId="758F163F" w14:textId="77777777" w:rsidR="00106EEA" w:rsidRDefault="00106EEA" w:rsidP="006F410C">
            <w:pPr>
              <w:ind w:left="402"/>
              <w:jc w:val="both"/>
              <w:rPr>
                <w:i/>
              </w:rPr>
            </w:pPr>
            <w:r>
              <w:rPr>
                <w:i/>
              </w:rPr>
              <w:t xml:space="preserve">Tudás: </w:t>
            </w:r>
          </w:p>
          <w:p w14:paraId="0D555E02" w14:textId="77777777" w:rsidR="00106EEA" w:rsidRDefault="00106EEA" w:rsidP="006F410C">
            <w:pPr>
              <w:shd w:val="clear" w:color="auto" w:fill="E5DFEC"/>
              <w:suppressAutoHyphens/>
              <w:autoSpaceDE w:val="0"/>
              <w:spacing w:before="60" w:after="60"/>
              <w:ind w:left="417" w:right="113"/>
              <w:jc w:val="both"/>
            </w:pPr>
            <w:r w:rsidRPr="00422B9E">
              <w:t>Rendelkezik a szakterületükhöz tartozó etikai, jogi és gazdasági, valamint alapvető kommunikációs és tömegkommunikációs ismeretekkel.</w:t>
            </w:r>
          </w:p>
          <w:p w14:paraId="1F043497" w14:textId="77777777" w:rsidR="00106EEA" w:rsidRDefault="00106EEA" w:rsidP="006F410C">
            <w:pPr>
              <w:ind w:left="402"/>
              <w:jc w:val="both"/>
              <w:rPr>
                <w:i/>
              </w:rPr>
            </w:pPr>
            <w:r>
              <w:rPr>
                <w:i/>
              </w:rPr>
              <w:t>Képesség:</w:t>
            </w:r>
          </w:p>
          <w:p w14:paraId="7F6251BA" w14:textId="77777777" w:rsidR="00106EEA" w:rsidRPr="00422B9E" w:rsidRDefault="00106EEA" w:rsidP="006F410C">
            <w:pPr>
              <w:shd w:val="clear" w:color="auto" w:fill="E5DFEC"/>
              <w:suppressAutoHyphens/>
              <w:autoSpaceDE w:val="0"/>
              <w:spacing w:before="60" w:after="60"/>
              <w:ind w:left="417" w:right="113"/>
              <w:jc w:val="both"/>
            </w:pPr>
            <w:r w:rsidRPr="00422B9E">
              <w:t>Képes az elsajátított szakmai, jogi, gazdasági, valamint szervezési és vezetési ismeretek hatékony gyakorlati alkalmazására.</w:t>
            </w:r>
          </w:p>
          <w:p w14:paraId="79E65AB5" w14:textId="77777777" w:rsidR="00106EEA" w:rsidRDefault="00106EEA" w:rsidP="006F410C">
            <w:pPr>
              <w:ind w:left="402"/>
              <w:jc w:val="both"/>
              <w:rPr>
                <w:i/>
              </w:rPr>
            </w:pPr>
            <w:r>
              <w:rPr>
                <w:i/>
              </w:rPr>
              <w:t>Attitűd:</w:t>
            </w:r>
          </w:p>
          <w:p w14:paraId="1532C1A0" w14:textId="77777777" w:rsidR="00106EEA" w:rsidRDefault="00106EEA" w:rsidP="006F410C">
            <w:pPr>
              <w:shd w:val="clear" w:color="auto" w:fill="E5DFEC"/>
              <w:suppressAutoHyphens/>
              <w:autoSpaceDE w:val="0"/>
              <w:spacing w:before="60" w:after="60"/>
              <w:ind w:left="417" w:right="113"/>
              <w:jc w:val="both"/>
            </w:pPr>
            <w:r>
              <w:t>Törekszik az élethosszig tartó és az élet egészére kiterjedő tanulásra.</w:t>
            </w:r>
          </w:p>
          <w:p w14:paraId="573AD1F1" w14:textId="77777777" w:rsidR="00106EEA" w:rsidRPr="00B21A18" w:rsidRDefault="00106EEA" w:rsidP="006F410C">
            <w:pPr>
              <w:ind w:left="402"/>
              <w:jc w:val="both"/>
              <w:rPr>
                <w:i/>
              </w:rPr>
            </w:pPr>
            <w:r w:rsidRPr="00B21A18">
              <w:rPr>
                <w:i/>
              </w:rPr>
              <w:t>Autonómia és felelősség:</w:t>
            </w:r>
          </w:p>
          <w:p w14:paraId="0694FAF2" w14:textId="77777777" w:rsidR="00106EEA" w:rsidRPr="00422B9E" w:rsidRDefault="00106EEA" w:rsidP="006F410C">
            <w:pPr>
              <w:shd w:val="clear" w:color="auto" w:fill="E5DFEC"/>
              <w:suppressAutoHyphens/>
              <w:autoSpaceDE w:val="0"/>
              <w:spacing w:before="60" w:after="60"/>
              <w:ind w:left="417" w:right="113"/>
              <w:jc w:val="both"/>
            </w:pPr>
            <w:r w:rsidRPr="00422B9E">
              <w:t>Tudatosan képviseli szakterületének korszerű elméleteit és módszereit.</w:t>
            </w:r>
          </w:p>
          <w:p w14:paraId="1C6BDB13" w14:textId="77777777" w:rsidR="00106EEA" w:rsidRPr="00B21A18" w:rsidRDefault="00106EEA" w:rsidP="006F410C">
            <w:pPr>
              <w:ind w:left="720"/>
              <w:rPr>
                <w:rFonts w:eastAsia="Arial Unicode MS"/>
                <w:b/>
                <w:bCs/>
              </w:rPr>
            </w:pPr>
          </w:p>
        </w:tc>
      </w:tr>
      <w:tr w:rsidR="00106EEA" w:rsidRPr="0087262E" w14:paraId="6101CFD4"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8AA1E97" w14:textId="77777777" w:rsidR="00106EEA" w:rsidRPr="00B21A18" w:rsidRDefault="00106EEA" w:rsidP="006F410C">
            <w:pPr>
              <w:rPr>
                <w:b/>
                <w:bCs/>
              </w:rPr>
            </w:pPr>
            <w:r w:rsidRPr="00B21A18">
              <w:rPr>
                <w:b/>
                <w:bCs/>
              </w:rPr>
              <w:t xml:space="preserve">A kurzus </w:t>
            </w:r>
            <w:r>
              <w:rPr>
                <w:b/>
                <w:bCs/>
              </w:rPr>
              <w:t xml:space="preserve">rövid </w:t>
            </w:r>
            <w:r w:rsidRPr="00B21A18">
              <w:rPr>
                <w:b/>
                <w:bCs/>
              </w:rPr>
              <w:t>tartalma, témakörei</w:t>
            </w:r>
          </w:p>
          <w:p w14:paraId="51643A7B" w14:textId="77777777" w:rsidR="00106EEA" w:rsidRPr="00B21A18" w:rsidRDefault="00106EEA" w:rsidP="006F410C">
            <w:pPr>
              <w:jc w:val="both"/>
            </w:pPr>
          </w:p>
          <w:p w14:paraId="0D24604C" w14:textId="77777777" w:rsidR="00106EEA" w:rsidRDefault="00106EEA" w:rsidP="006F410C">
            <w:pPr>
              <w:shd w:val="clear" w:color="auto" w:fill="E5DFEC"/>
              <w:suppressAutoHyphens/>
              <w:autoSpaceDE w:val="0"/>
              <w:spacing w:before="60" w:after="60"/>
              <w:ind w:left="417" w:right="113"/>
              <w:jc w:val="both"/>
            </w:pPr>
            <w:r>
              <w:t xml:space="preserve">A kurzus először áttekinti a közgazdaságtani alapelveket és módszereket. Ezt követően olyan alapvető fogalmakat ismertetünk meg (kereslet, kínálat, egyensúly), amelyek további ismeretekkel kibővítve (pl.: árszabályozás) gyakorlatban is alkalmazható tudást adnak át. A második részben áttérünk a termeléselméletre, az iparági szerkezetekre, és két modellben (tökéletes verseny és monopólium) vesszük át a profitmaximalizálás megvalósulását. </w:t>
            </w:r>
          </w:p>
          <w:p w14:paraId="478EEE65" w14:textId="77777777" w:rsidR="00106EEA" w:rsidRPr="00B21A18" w:rsidRDefault="00106EEA" w:rsidP="006F410C">
            <w:pPr>
              <w:shd w:val="clear" w:color="auto" w:fill="E5DFEC"/>
              <w:suppressAutoHyphens/>
              <w:autoSpaceDE w:val="0"/>
              <w:spacing w:before="60" w:after="60"/>
              <w:ind w:left="417" w:right="113"/>
              <w:jc w:val="both"/>
            </w:pPr>
          </w:p>
          <w:p w14:paraId="515C67AA" w14:textId="77777777" w:rsidR="00106EEA" w:rsidRPr="00B21A18" w:rsidRDefault="00106EEA" w:rsidP="006F410C">
            <w:pPr>
              <w:ind w:right="138"/>
              <w:jc w:val="both"/>
            </w:pPr>
          </w:p>
        </w:tc>
      </w:tr>
      <w:tr w:rsidR="00106EEA" w:rsidRPr="0087262E" w14:paraId="52C88B39" w14:textId="77777777" w:rsidTr="006F410C">
        <w:trPr>
          <w:trHeight w:val="596"/>
        </w:trPr>
        <w:tc>
          <w:tcPr>
            <w:tcW w:w="9939" w:type="dxa"/>
            <w:gridSpan w:val="10"/>
            <w:tcBorders>
              <w:top w:val="single" w:sz="4" w:space="0" w:color="auto"/>
              <w:left w:val="single" w:sz="4" w:space="0" w:color="auto"/>
              <w:bottom w:val="single" w:sz="4" w:space="0" w:color="auto"/>
              <w:right w:val="single" w:sz="4" w:space="0" w:color="auto"/>
            </w:tcBorders>
          </w:tcPr>
          <w:p w14:paraId="1D8EE783" w14:textId="77777777" w:rsidR="00106EEA" w:rsidRPr="00B21A18" w:rsidRDefault="00106EEA" w:rsidP="006F410C">
            <w:pPr>
              <w:rPr>
                <w:b/>
                <w:bCs/>
              </w:rPr>
            </w:pPr>
            <w:r w:rsidRPr="00B21A18">
              <w:rPr>
                <w:b/>
                <w:bCs/>
              </w:rPr>
              <w:t>Tervezett tanulási tevékenységek, tanítási módszerek</w:t>
            </w:r>
          </w:p>
          <w:p w14:paraId="0E544ADC" w14:textId="77777777" w:rsidR="00106EEA" w:rsidRPr="00B21A18" w:rsidRDefault="00106EEA" w:rsidP="006F410C">
            <w:pPr>
              <w:shd w:val="clear" w:color="auto" w:fill="E5DFEC"/>
              <w:suppressAutoHyphens/>
              <w:autoSpaceDE w:val="0"/>
              <w:spacing w:before="60" w:after="60"/>
              <w:ind w:left="417" w:right="113"/>
            </w:pPr>
            <w:r>
              <w:t>Előadás és szemináriumi foglalkozások, feladatmegoldás.</w:t>
            </w:r>
          </w:p>
        </w:tc>
      </w:tr>
      <w:tr w:rsidR="00106EEA" w:rsidRPr="0087262E" w14:paraId="73FBD131"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291F779" w14:textId="77777777" w:rsidR="00106EEA" w:rsidRPr="00B21A18" w:rsidRDefault="00106EEA" w:rsidP="006F410C">
            <w:pPr>
              <w:rPr>
                <w:b/>
                <w:bCs/>
              </w:rPr>
            </w:pPr>
            <w:r w:rsidRPr="00B21A18">
              <w:rPr>
                <w:b/>
                <w:bCs/>
              </w:rPr>
              <w:t>Értékelés</w:t>
            </w:r>
          </w:p>
          <w:p w14:paraId="64CFE121" w14:textId="77777777" w:rsidR="00106EEA" w:rsidRDefault="00106EEA" w:rsidP="006F410C">
            <w:pPr>
              <w:shd w:val="clear" w:color="auto" w:fill="E5DFEC"/>
              <w:suppressAutoHyphens/>
              <w:autoSpaceDE w:val="0"/>
              <w:ind w:left="420" w:right="113"/>
            </w:pPr>
            <w:r>
              <w:t>Az aláírás megszerzéséhez kötelező a szemináriumi órákon való jelenlét, maximum 3 hiányzás megengedett a félév során. A vizsga írásbeli. Az írásbeli vizsgán elért eredmény adja a kollokviumi jegyet az alábbiak szerint:</w:t>
            </w:r>
          </w:p>
          <w:p w14:paraId="15FC98B7" w14:textId="77777777" w:rsidR="00106EEA" w:rsidRDefault="00106EEA" w:rsidP="006F410C">
            <w:pPr>
              <w:shd w:val="clear" w:color="auto" w:fill="E5DFEC"/>
              <w:suppressAutoHyphens/>
              <w:autoSpaceDE w:val="0"/>
              <w:ind w:left="420" w:right="113"/>
            </w:pPr>
            <w:r>
              <w:t>0 - 50% – elégtelen</w:t>
            </w:r>
          </w:p>
          <w:p w14:paraId="167B6346" w14:textId="77777777" w:rsidR="00106EEA" w:rsidRDefault="00106EEA" w:rsidP="006F410C">
            <w:pPr>
              <w:shd w:val="clear" w:color="auto" w:fill="E5DFEC"/>
              <w:suppressAutoHyphens/>
              <w:autoSpaceDE w:val="0"/>
              <w:ind w:left="420" w:right="113"/>
            </w:pPr>
            <w:r>
              <w:t>50%+1 pont - 63% – elégséges</w:t>
            </w:r>
          </w:p>
          <w:p w14:paraId="169C3027" w14:textId="77777777" w:rsidR="00106EEA" w:rsidRDefault="00106EEA" w:rsidP="006F410C">
            <w:pPr>
              <w:shd w:val="clear" w:color="auto" w:fill="E5DFEC"/>
              <w:suppressAutoHyphens/>
              <w:autoSpaceDE w:val="0"/>
              <w:ind w:left="420" w:right="113"/>
            </w:pPr>
            <w:r>
              <w:t>64% - 75% – közepes</w:t>
            </w:r>
          </w:p>
          <w:p w14:paraId="00EFF2BB" w14:textId="77777777" w:rsidR="00106EEA" w:rsidRDefault="00106EEA" w:rsidP="006F410C">
            <w:pPr>
              <w:shd w:val="clear" w:color="auto" w:fill="E5DFEC"/>
              <w:suppressAutoHyphens/>
              <w:autoSpaceDE w:val="0"/>
              <w:ind w:left="420" w:right="113"/>
            </w:pPr>
            <w:r>
              <w:t>76% - 86% – jó</w:t>
            </w:r>
          </w:p>
          <w:p w14:paraId="103FAA02" w14:textId="77777777" w:rsidR="00106EEA" w:rsidRPr="00B21A18" w:rsidRDefault="00106EEA" w:rsidP="006F410C">
            <w:pPr>
              <w:shd w:val="clear" w:color="auto" w:fill="E5DFEC"/>
              <w:suppressAutoHyphens/>
              <w:autoSpaceDE w:val="0"/>
              <w:ind w:left="420" w:right="113"/>
            </w:pPr>
            <w:r>
              <w:t>87% - 100% – jeles</w:t>
            </w:r>
          </w:p>
          <w:p w14:paraId="7569B96F" w14:textId="77777777" w:rsidR="00106EEA" w:rsidRPr="00B21A18" w:rsidRDefault="00106EEA" w:rsidP="006F410C"/>
        </w:tc>
      </w:tr>
      <w:tr w:rsidR="00106EEA" w:rsidRPr="0087262E" w14:paraId="1C081EA6"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E9542C2" w14:textId="77777777" w:rsidR="00106EEA" w:rsidRPr="00B21A18" w:rsidRDefault="00106EEA" w:rsidP="006F410C">
            <w:pPr>
              <w:rPr>
                <w:b/>
                <w:bCs/>
              </w:rPr>
            </w:pPr>
            <w:r w:rsidRPr="00B21A18">
              <w:rPr>
                <w:b/>
                <w:bCs/>
              </w:rPr>
              <w:t xml:space="preserve">Kötelező </w:t>
            </w:r>
            <w:r>
              <w:rPr>
                <w:b/>
                <w:bCs/>
              </w:rPr>
              <w:t>szakirodalom</w:t>
            </w:r>
            <w:r w:rsidRPr="00B21A18">
              <w:rPr>
                <w:b/>
                <w:bCs/>
              </w:rPr>
              <w:t>:</w:t>
            </w:r>
          </w:p>
          <w:p w14:paraId="5F2ECCFD" w14:textId="77777777" w:rsidR="00106EEA" w:rsidRPr="00B21A18" w:rsidRDefault="00106EEA" w:rsidP="006F410C">
            <w:pPr>
              <w:shd w:val="clear" w:color="auto" w:fill="E5DFEC"/>
              <w:suppressAutoHyphens/>
              <w:autoSpaceDE w:val="0"/>
              <w:spacing w:before="60" w:after="60"/>
              <w:ind w:left="417" w:right="113"/>
            </w:pPr>
            <w:r w:rsidRPr="000376CC">
              <w:t>Mankiw, G. N. (2011). A közgazdaságtan alapjai. Osiris, Budapest.</w:t>
            </w:r>
          </w:p>
          <w:p w14:paraId="217AEED0" w14:textId="77777777" w:rsidR="00106EEA" w:rsidRPr="00740E47" w:rsidRDefault="00106EEA" w:rsidP="006F410C">
            <w:pPr>
              <w:rPr>
                <w:b/>
                <w:bCs/>
              </w:rPr>
            </w:pPr>
            <w:r w:rsidRPr="00740E47">
              <w:rPr>
                <w:b/>
                <w:bCs/>
              </w:rPr>
              <w:t>Ajánlott szakirodalom:</w:t>
            </w:r>
          </w:p>
          <w:p w14:paraId="0428606E" w14:textId="77777777" w:rsidR="00106EEA" w:rsidRPr="00B21A18" w:rsidRDefault="00106EEA" w:rsidP="006F410C">
            <w:pPr>
              <w:shd w:val="clear" w:color="auto" w:fill="E5DFEC"/>
              <w:suppressAutoHyphens/>
              <w:autoSpaceDE w:val="0"/>
              <w:spacing w:before="60" w:after="60"/>
              <w:ind w:left="417" w:right="113"/>
            </w:pPr>
            <w:r w:rsidRPr="000376CC">
              <w:t>Samuelson, P. A. – Nordhaus, W. D. (2000). Közgazdaságtan. KJK-KERSZÖV Jogi és Üzleti Kiadó Kft., Budapest.</w:t>
            </w:r>
          </w:p>
        </w:tc>
      </w:tr>
    </w:tbl>
    <w:p w14:paraId="7E8C931A" w14:textId="77777777" w:rsidR="00106EEA" w:rsidRDefault="00106EEA" w:rsidP="00106EEA"/>
    <w:p w14:paraId="71F4539D" w14:textId="77777777" w:rsidR="00106EEA" w:rsidRDefault="00106EEA" w:rsidP="00106EEA"/>
    <w:p w14:paraId="4538A1F3" w14:textId="77777777" w:rsidR="00106EEA" w:rsidRDefault="00106EEA" w:rsidP="00106EEA"/>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106EEA" w:rsidRPr="002116A3" w14:paraId="13626D93" w14:textId="77777777" w:rsidTr="006F410C">
        <w:tc>
          <w:tcPr>
            <w:tcW w:w="9250" w:type="dxa"/>
            <w:gridSpan w:val="2"/>
            <w:shd w:val="clear" w:color="auto" w:fill="auto"/>
          </w:tcPr>
          <w:p w14:paraId="28A9C11E" w14:textId="77777777" w:rsidR="00106EEA" w:rsidRPr="002116A3" w:rsidRDefault="00106EEA" w:rsidP="006F410C">
            <w:pPr>
              <w:jc w:val="center"/>
              <w:rPr>
                <w:sz w:val="28"/>
                <w:szCs w:val="28"/>
              </w:rPr>
            </w:pPr>
            <w:r w:rsidRPr="002116A3">
              <w:rPr>
                <w:sz w:val="28"/>
                <w:szCs w:val="28"/>
              </w:rPr>
              <w:lastRenderedPageBreak/>
              <w:t>Heti bontott tematika</w:t>
            </w:r>
          </w:p>
        </w:tc>
      </w:tr>
      <w:tr w:rsidR="00106EEA" w:rsidRPr="002116A3" w14:paraId="0CB9C5C8" w14:textId="77777777" w:rsidTr="006F410C">
        <w:tc>
          <w:tcPr>
            <w:tcW w:w="1529" w:type="dxa"/>
            <w:vMerge w:val="restart"/>
            <w:shd w:val="clear" w:color="auto" w:fill="auto"/>
          </w:tcPr>
          <w:p w14:paraId="4212536E" w14:textId="77777777" w:rsidR="00106EEA" w:rsidRPr="002116A3" w:rsidRDefault="00106EEA" w:rsidP="00106EEA">
            <w:pPr>
              <w:numPr>
                <w:ilvl w:val="0"/>
                <w:numId w:val="112"/>
              </w:numPr>
            </w:pPr>
          </w:p>
        </w:tc>
        <w:tc>
          <w:tcPr>
            <w:tcW w:w="7721" w:type="dxa"/>
            <w:shd w:val="clear" w:color="auto" w:fill="auto"/>
          </w:tcPr>
          <w:p w14:paraId="5417712F" w14:textId="77777777" w:rsidR="00106EEA" w:rsidRPr="005E22A7" w:rsidRDefault="00106EEA" w:rsidP="006F410C">
            <w:r w:rsidRPr="005E22A7">
              <w:t>Bevezetés: a közgazdaságtan tárgya, módszertana</w:t>
            </w:r>
            <w:r>
              <w:t xml:space="preserve"> </w:t>
            </w:r>
            <w:r w:rsidRPr="00D87131">
              <w:rPr>
                <w:b/>
              </w:rPr>
              <w:t>24-27.</w:t>
            </w:r>
          </w:p>
          <w:p w14:paraId="225E0A31" w14:textId="77777777" w:rsidR="00106EEA" w:rsidRPr="005E22A7" w:rsidRDefault="00106EEA" w:rsidP="006F410C"/>
        </w:tc>
      </w:tr>
      <w:tr w:rsidR="00106EEA" w:rsidRPr="002116A3" w14:paraId="012C884C" w14:textId="77777777" w:rsidTr="006F410C">
        <w:tc>
          <w:tcPr>
            <w:tcW w:w="1529" w:type="dxa"/>
            <w:vMerge/>
            <w:shd w:val="clear" w:color="auto" w:fill="auto"/>
          </w:tcPr>
          <w:p w14:paraId="4DE5442D" w14:textId="77777777" w:rsidR="00106EEA" w:rsidRPr="002116A3" w:rsidRDefault="00106EEA" w:rsidP="00106EEA">
            <w:pPr>
              <w:numPr>
                <w:ilvl w:val="0"/>
                <w:numId w:val="112"/>
              </w:numPr>
              <w:ind w:left="720"/>
            </w:pPr>
          </w:p>
        </w:tc>
        <w:tc>
          <w:tcPr>
            <w:tcW w:w="7721" w:type="dxa"/>
            <w:shd w:val="clear" w:color="auto" w:fill="auto"/>
          </w:tcPr>
          <w:p w14:paraId="6F7546DD" w14:textId="77777777" w:rsidR="00106EEA" w:rsidRPr="005E22A7" w:rsidRDefault="00106EEA" w:rsidP="006F410C">
            <w:r w:rsidRPr="005E22A7">
              <w:t xml:space="preserve">TE: A hallgató ismeri </w:t>
            </w:r>
            <w:r>
              <w:t>a közgazdasági gondolkodás alapjait és a módszertanát.</w:t>
            </w:r>
          </w:p>
        </w:tc>
      </w:tr>
      <w:tr w:rsidR="00106EEA" w:rsidRPr="002116A3" w14:paraId="1A2FBB7A" w14:textId="77777777" w:rsidTr="006F410C">
        <w:tc>
          <w:tcPr>
            <w:tcW w:w="1529" w:type="dxa"/>
            <w:vMerge w:val="restart"/>
            <w:shd w:val="clear" w:color="auto" w:fill="auto"/>
          </w:tcPr>
          <w:p w14:paraId="24757067" w14:textId="77777777" w:rsidR="00106EEA" w:rsidRPr="002116A3" w:rsidRDefault="00106EEA" w:rsidP="00106EEA">
            <w:pPr>
              <w:numPr>
                <w:ilvl w:val="0"/>
                <w:numId w:val="112"/>
              </w:numPr>
              <w:ind w:left="720"/>
            </w:pPr>
          </w:p>
        </w:tc>
        <w:tc>
          <w:tcPr>
            <w:tcW w:w="7721" w:type="dxa"/>
            <w:shd w:val="clear" w:color="auto" w:fill="auto"/>
          </w:tcPr>
          <w:p w14:paraId="4865DA03" w14:textId="77777777" w:rsidR="00106EEA" w:rsidRPr="005E22A7" w:rsidRDefault="00106EEA" w:rsidP="006F410C">
            <w:r w:rsidRPr="005E22A7">
              <w:t>Szükséglet, szűkösség, erőforrások, csere, a cseréből származó előny</w:t>
            </w:r>
            <w:r>
              <w:t xml:space="preserve"> </w:t>
            </w:r>
            <w:r>
              <w:rPr>
                <w:b/>
              </w:rPr>
              <w:t>3-23</w:t>
            </w:r>
            <w:r w:rsidRPr="00D87131">
              <w:rPr>
                <w:b/>
              </w:rPr>
              <w:t>.</w:t>
            </w:r>
          </w:p>
          <w:p w14:paraId="06698C15" w14:textId="77777777" w:rsidR="00106EEA" w:rsidRPr="005E22A7" w:rsidRDefault="00106EEA" w:rsidP="006F410C"/>
        </w:tc>
      </w:tr>
      <w:tr w:rsidR="00106EEA" w:rsidRPr="002116A3" w14:paraId="40307E5D" w14:textId="77777777" w:rsidTr="006F410C">
        <w:tc>
          <w:tcPr>
            <w:tcW w:w="1529" w:type="dxa"/>
            <w:vMerge/>
            <w:shd w:val="clear" w:color="auto" w:fill="auto"/>
          </w:tcPr>
          <w:p w14:paraId="3437F37D" w14:textId="77777777" w:rsidR="00106EEA" w:rsidRPr="002116A3" w:rsidRDefault="00106EEA" w:rsidP="00106EEA">
            <w:pPr>
              <w:numPr>
                <w:ilvl w:val="0"/>
                <w:numId w:val="112"/>
              </w:numPr>
              <w:ind w:left="720"/>
            </w:pPr>
          </w:p>
        </w:tc>
        <w:tc>
          <w:tcPr>
            <w:tcW w:w="7721" w:type="dxa"/>
            <w:shd w:val="clear" w:color="auto" w:fill="auto"/>
          </w:tcPr>
          <w:p w14:paraId="6184D6C7" w14:textId="77777777" w:rsidR="00106EEA" w:rsidRPr="005E22A7" w:rsidRDefault="00106EEA" w:rsidP="006F410C">
            <w:r w:rsidRPr="005E22A7">
              <w:t>TE:</w:t>
            </w:r>
            <w:r>
              <w:t xml:space="preserve"> Ismeri a szűkösség koncepcióját, és az önkéntes csere jólétnövelő mechanizmusát.</w:t>
            </w:r>
          </w:p>
        </w:tc>
      </w:tr>
      <w:tr w:rsidR="00106EEA" w:rsidRPr="002116A3" w14:paraId="0571C817" w14:textId="77777777" w:rsidTr="006F410C">
        <w:tc>
          <w:tcPr>
            <w:tcW w:w="1529" w:type="dxa"/>
            <w:vMerge w:val="restart"/>
            <w:shd w:val="clear" w:color="auto" w:fill="auto"/>
          </w:tcPr>
          <w:p w14:paraId="1F6C891C" w14:textId="77777777" w:rsidR="00106EEA" w:rsidRPr="002116A3" w:rsidRDefault="00106EEA" w:rsidP="00106EEA">
            <w:pPr>
              <w:numPr>
                <w:ilvl w:val="0"/>
                <w:numId w:val="112"/>
              </w:numPr>
              <w:ind w:left="720"/>
            </w:pPr>
          </w:p>
        </w:tc>
        <w:tc>
          <w:tcPr>
            <w:tcW w:w="7721" w:type="dxa"/>
            <w:shd w:val="clear" w:color="auto" w:fill="auto"/>
          </w:tcPr>
          <w:p w14:paraId="21D4AA0D" w14:textId="77777777" w:rsidR="00106EEA" w:rsidRPr="005E22A7" w:rsidRDefault="00106EEA" w:rsidP="006F410C">
            <w:r w:rsidRPr="005E22A7">
              <w:t>A közgazdaságtan alapelvei</w:t>
            </w:r>
            <w:r>
              <w:t xml:space="preserve"> </w:t>
            </w:r>
            <w:r>
              <w:rPr>
                <w:b/>
              </w:rPr>
              <w:t>3-23</w:t>
            </w:r>
            <w:r w:rsidRPr="00D87131">
              <w:rPr>
                <w:b/>
              </w:rPr>
              <w:t>.</w:t>
            </w:r>
          </w:p>
          <w:p w14:paraId="768C7502" w14:textId="77777777" w:rsidR="00106EEA" w:rsidRPr="005E22A7" w:rsidRDefault="00106EEA" w:rsidP="006F410C"/>
        </w:tc>
      </w:tr>
      <w:tr w:rsidR="00106EEA" w:rsidRPr="002116A3" w14:paraId="2A782B53" w14:textId="77777777" w:rsidTr="006F410C">
        <w:tc>
          <w:tcPr>
            <w:tcW w:w="1529" w:type="dxa"/>
            <w:vMerge/>
            <w:shd w:val="clear" w:color="auto" w:fill="auto"/>
          </w:tcPr>
          <w:p w14:paraId="7915BF4B" w14:textId="77777777" w:rsidR="00106EEA" w:rsidRPr="002116A3" w:rsidRDefault="00106EEA" w:rsidP="00106EEA">
            <w:pPr>
              <w:numPr>
                <w:ilvl w:val="0"/>
                <w:numId w:val="112"/>
              </w:numPr>
              <w:ind w:left="720"/>
            </w:pPr>
          </w:p>
        </w:tc>
        <w:tc>
          <w:tcPr>
            <w:tcW w:w="7721" w:type="dxa"/>
            <w:shd w:val="clear" w:color="auto" w:fill="auto"/>
          </w:tcPr>
          <w:p w14:paraId="52588F24" w14:textId="77777777" w:rsidR="00106EEA" w:rsidRPr="005E22A7" w:rsidRDefault="00106EEA" w:rsidP="006F410C">
            <w:r w:rsidRPr="005E22A7">
              <w:t>TE:</w:t>
            </w:r>
            <w:r>
              <w:t xml:space="preserve"> Ismeri a legfontosabb alapelveket a közgazdaságtanban.</w:t>
            </w:r>
          </w:p>
        </w:tc>
      </w:tr>
      <w:tr w:rsidR="00106EEA" w:rsidRPr="002116A3" w14:paraId="1C209416" w14:textId="77777777" w:rsidTr="006F410C">
        <w:tc>
          <w:tcPr>
            <w:tcW w:w="1529" w:type="dxa"/>
            <w:vMerge w:val="restart"/>
            <w:shd w:val="clear" w:color="auto" w:fill="auto"/>
          </w:tcPr>
          <w:p w14:paraId="5F22E16C" w14:textId="77777777" w:rsidR="00106EEA" w:rsidRPr="002116A3" w:rsidRDefault="00106EEA" w:rsidP="00106EEA">
            <w:pPr>
              <w:numPr>
                <w:ilvl w:val="0"/>
                <w:numId w:val="112"/>
              </w:numPr>
              <w:ind w:left="720"/>
            </w:pPr>
          </w:p>
        </w:tc>
        <w:tc>
          <w:tcPr>
            <w:tcW w:w="7721" w:type="dxa"/>
            <w:shd w:val="clear" w:color="auto" w:fill="auto"/>
          </w:tcPr>
          <w:p w14:paraId="582ED702" w14:textId="77777777" w:rsidR="00106EEA" w:rsidRPr="005E22A7" w:rsidRDefault="00106EEA" w:rsidP="006F410C">
            <w:r w:rsidRPr="005E22A7">
              <w:t>A termelési lehetőségek határa, alternatív költségek</w:t>
            </w:r>
            <w:r>
              <w:t xml:space="preserve"> </w:t>
            </w:r>
            <w:r w:rsidRPr="00D87131">
              <w:rPr>
                <w:b/>
              </w:rPr>
              <w:t>29-32.</w:t>
            </w:r>
          </w:p>
          <w:p w14:paraId="17FB3B59" w14:textId="77777777" w:rsidR="00106EEA" w:rsidRPr="005E22A7" w:rsidRDefault="00106EEA" w:rsidP="006F410C"/>
        </w:tc>
      </w:tr>
      <w:tr w:rsidR="00106EEA" w:rsidRPr="002116A3" w14:paraId="38505973" w14:textId="77777777" w:rsidTr="006F410C">
        <w:tc>
          <w:tcPr>
            <w:tcW w:w="1529" w:type="dxa"/>
            <w:vMerge/>
            <w:shd w:val="clear" w:color="auto" w:fill="auto"/>
          </w:tcPr>
          <w:p w14:paraId="28DDBFCC" w14:textId="77777777" w:rsidR="00106EEA" w:rsidRPr="002116A3" w:rsidRDefault="00106EEA" w:rsidP="00106EEA">
            <w:pPr>
              <w:numPr>
                <w:ilvl w:val="0"/>
                <w:numId w:val="112"/>
              </w:numPr>
              <w:ind w:left="720"/>
            </w:pPr>
          </w:p>
        </w:tc>
        <w:tc>
          <w:tcPr>
            <w:tcW w:w="7721" w:type="dxa"/>
            <w:shd w:val="clear" w:color="auto" w:fill="auto"/>
          </w:tcPr>
          <w:p w14:paraId="5E13CA9A" w14:textId="77777777" w:rsidR="00106EEA" w:rsidRPr="005E22A7" w:rsidRDefault="00106EEA" w:rsidP="006F410C">
            <w:r w:rsidRPr="005E22A7">
              <w:t>TE:</w:t>
            </w:r>
            <w:r>
              <w:t xml:space="preserve"> Ismeri az alternatív költségek szerepét a termelési lehetőségek határa modelljében.</w:t>
            </w:r>
          </w:p>
        </w:tc>
      </w:tr>
      <w:tr w:rsidR="00106EEA" w:rsidRPr="002116A3" w14:paraId="76B19722" w14:textId="77777777" w:rsidTr="006F410C">
        <w:tc>
          <w:tcPr>
            <w:tcW w:w="1529" w:type="dxa"/>
            <w:vMerge w:val="restart"/>
            <w:shd w:val="clear" w:color="auto" w:fill="auto"/>
          </w:tcPr>
          <w:p w14:paraId="7D847301" w14:textId="77777777" w:rsidR="00106EEA" w:rsidRPr="002116A3" w:rsidRDefault="00106EEA" w:rsidP="00106EEA">
            <w:pPr>
              <w:numPr>
                <w:ilvl w:val="0"/>
                <w:numId w:val="112"/>
              </w:numPr>
              <w:ind w:left="720"/>
            </w:pPr>
          </w:p>
        </w:tc>
        <w:tc>
          <w:tcPr>
            <w:tcW w:w="7721" w:type="dxa"/>
            <w:shd w:val="clear" w:color="auto" w:fill="auto"/>
          </w:tcPr>
          <w:p w14:paraId="5D3CF296" w14:textId="77777777" w:rsidR="00106EEA" w:rsidRPr="005E22A7" w:rsidRDefault="00106EEA" w:rsidP="006F410C">
            <w:r w:rsidRPr="005E22A7">
              <w:t>Kereslet és kínálat</w:t>
            </w:r>
            <w:r>
              <w:t xml:space="preserve"> </w:t>
            </w:r>
            <w:r w:rsidRPr="00BA2EFE">
              <w:rPr>
                <w:b/>
              </w:rPr>
              <w:t>75-101.</w:t>
            </w:r>
          </w:p>
          <w:p w14:paraId="06333CD6" w14:textId="77777777" w:rsidR="00106EEA" w:rsidRPr="005E22A7" w:rsidRDefault="00106EEA" w:rsidP="006F410C"/>
        </w:tc>
      </w:tr>
      <w:tr w:rsidR="00106EEA" w:rsidRPr="002116A3" w14:paraId="36D07196" w14:textId="77777777" w:rsidTr="006F410C">
        <w:tc>
          <w:tcPr>
            <w:tcW w:w="1529" w:type="dxa"/>
            <w:vMerge/>
            <w:shd w:val="clear" w:color="auto" w:fill="auto"/>
          </w:tcPr>
          <w:p w14:paraId="15FFF8CD" w14:textId="77777777" w:rsidR="00106EEA" w:rsidRPr="002116A3" w:rsidRDefault="00106EEA" w:rsidP="00106EEA">
            <w:pPr>
              <w:numPr>
                <w:ilvl w:val="0"/>
                <w:numId w:val="112"/>
              </w:numPr>
              <w:ind w:left="720"/>
            </w:pPr>
          </w:p>
        </w:tc>
        <w:tc>
          <w:tcPr>
            <w:tcW w:w="7721" w:type="dxa"/>
            <w:shd w:val="clear" w:color="auto" w:fill="auto"/>
          </w:tcPr>
          <w:p w14:paraId="17F89748" w14:textId="77777777" w:rsidR="00106EEA" w:rsidRPr="005E22A7" w:rsidRDefault="00106EEA" w:rsidP="006F410C">
            <w:r w:rsidRPr="005E22A7">
              <w:t>TE:</w:t>
            </w:r>
            <w:r>
              <w:t xml:space="preserve"> Ismeri a piac modellezéséhez használt függvényeket, és azok változásait.</w:t>
            </w:r>
          </w:p>
        </w:tc>
      </w:tr>
      <w:tr w:rsidR="00106EEA" w:rsidRPr="002116A3" w14:paraId="6893BEA5" w14:textId="77777777" w:rsidTr="006F410C">
        <w:tc>
          <w:tcPr>
            <w:tcW w:w="1529" w:type="dxa"/>
            <w:vMerge w:val="restart"/>
            <w:shd w:val="clear" w:color="auto" w:fill="auto"/>
          </w:tcPr>
          <w:p w14:paraId="75A24574" w14:textId="77777777" w:rsidR="00106EEA" w:rsidRPr="002116A3" w:rsidRDefault="00106EEA" w:rsidP="00106EEA">
            <w:pPr>
              <w:numPr>
                <w:ilvl w:val="0"/>
                <w:numId w:val="112"/>
              </w:numPr>
              <w:ind w:left="720"/>
            </w:pPr>
          </w:p>
        </w:tc>
        <w:tc>
          <w:tcPr>
            <w:tcW w:w="7721" w:type="dxa"/>
            <w:shd w:val="clear" w:color="auto" w:fill="auto"/>
          </w:tcPr>
          <w:p w14:paraId="6D4F7BA8" w14:textId="77777777" w:rsidR="00106EEA" w:rsidRPr="005E22A7" w:rsidRDefault="00106EEA" w:rsidP="006F410C">
            <w:r w:rsidRPr="005E22A7">
              <w:t>Piaci allokáció</w:t>
            </w:r>
          </w:p>
          <w:p w14:paraId="1D47DA70" w14:textId="77777777" w:rsidR="00106EEA" w:rsidRPr="005E22A7" w:rsidRDefault="00106EEA" w:rsidP="006F410C"/>
        </w:tc>
      </w:tr>
      <w:tr w:rsidR="00106EEA" w:rsidRPr="002116A3" w14:paraId="1B535F08" w14:textId="77777777" w:rsidTr="006F410C">
        <w:tc>
          <w:tcPr>
            <w:tcW w:w="1529" w:type="dxa"/>
            <w:vMerge/>
            <w:shd w:val="clear" w:color="auto" w:fill="auto"/>
          </w:tcPr>
          <w:p w14:paraId="0705B67B" w14:textId="77777777" w:rsidR="00106EEA" w:rsidRPr="002116A3" w:rsidRDefault="00106EEA" w:rsidP="00106EEA">
            <w:pPr>
              <w:numPr>
                <w:ilvl w:val="0"/>
                <w:numId w:val="112"/>
              </w:numPr>
              <w:ind w:left="720"/>
            </w:pPr>
          </w:p>
        </w:tc>
        <w:tc>
          <w:tcPr>
            <w:tcW w:w="7721" w:type="dxa"/>
            <w:shd w:val="clear" w:color="auto" w:fill="auto"/>
          </w:tcPr>
          <w:p w14:paraId="01364DCD" w14:textId="77777777" w:rsidR="00106EEA" w:rsidRPr="005E22A7" w:rsidRDefault="00106EEA" w:rsidP="006F410C">
            <w:r w:rsidRPr="005E22A7">
              <w:t>TE:</w:t>
            </w:r>
            <w:r>
              <w:t xml:space="preserve"> Ismeri a piaci egyensúly kialakulását, és az egyensúly nélküli állapotok folyamatait.</w:t>
            </w:r>
          </w:p>
        </w:tc>
      </w:tr>
      <w:tr w:rsidR="00106EEA" w:rsidRPr="002116A3" w14:paraId="707C1636" w14:textId="77777777" w:rsidTr="006F410C">
        <w:tc>
          <w:tcPr>
            <w:tcW w:w="1529" w:type="dxa"/>
            <w:vMerge w:val="restart"/>
            <w:shd w:val="clear" w:color="auto" w:fill="auto"/>
          </w:tcPr>
          <w:p w14:paraId="68717A2A" w14:textId="77777777" w:rsidR="00106EEA" w:rsidRPr="002116A3" w:rsidRDefault="00106EEA" w:rsidP="00106EEA">
            <w:pPr>
              <w:numPr>
                <w:ilvl w:val="0"/>
                <w:numId w:val="112"/>
              </w:numPr>
              <w:ind w:left="720"/>
            </w:pPr>
          </w:p>
        </w:tc>
        <w:tc>
          <w:tcPr>
            <w:tcW w:w="7721" w:type="dxa"/>
            <w:shd w:val="clear" w:color="auto" w:fill="auto"/>
          </w:tcPr>
          <w:p w14:paraId="646894CE" w14:textId="77777777" w:rsidR="00106EEA" w:rsidRPr="005E22A7" w:rsidRDefault="00106EEA" w:rsidP="006F410C">
            <w:r w:rsidRPr="005E22A7">
              <w:t>Jólét</w:t>
            </w:r>
          </w:p>
          <w:p w14:paraId="1B218871" w14:textId="77777777" w:rsidR="00106EEA" w:rsidRPr="005E22A7" w:rsidRDefault="00106EEA" w:rsidP="006F410C"/>
        </w:tc>
      </w:tr>
      <w:tr w:rsidR="00106EEA" w:rsidRPr="002116A3" w14:paraId="749E879B" w14:textId="77777777" w:rsidTr="006F410C">
        <w:tc>
          <w:tcPr>
            <w:tcW w:w="1529" w:type="dxa"/>
            <w:vMerge/>
            <w:shd w:val="clear" w:color="auto" w:fill="auto"/>
          </w:tcPr>
          <w:p w14:paraId="636D1A8A" w14:textId="77777777" w:rsidR="00106EEA" w:rsidRPr="002116A3" w:rsidRDefault="00106EEA" w:rsidP="00106EEA">
            <w:pPr>
              <w:numPr>
                <w:ilvl w:val="0"/>
                <w:numId w:val="112"/>
              </w:numPr>
              <w:ind w:left="720"/>
            </w:pPr>
          </w:p>
        </w:tc>
        <w:tc>
          <w:tcPr>
            <w:tcW w:w="7721" w:type="dxa"/>
            <w:shd w:val="clear" w:color="auto" w:fill="auto"/>
          </w:tcPr>
          <w:p w14:paraId="6BA002F6" w14:textId="77777777" w:rsidR="00106EEA" w:rsidRPr="005E22A7" w:rsidRDefault="00106EEA" w:rsidP="006F410C">
            <w:r w:rsidRPr="005E22A7">
              <w:t>TE:</w:t>
            </w:r>
            <w:r>
              <w:t xml:space="preserve"> Ismeri a fogyasztói és a termelői többletek koncepcióját, és tudja, hogy mi az a holtteher-veszteség.</w:t>
            </w:r>
          </w:p>
        </w:tc>
      </w:tr>
      <w:tr w:rsidR="00106EEA" w:rsidRPr="002116A3" w14:paraId="0115AF19" w14:textId="77777777" w:rsidTr="006F410C">
        <w:tc>
          <w:tcPr>
            <w:tcW w:w="1529" w:type="dxa"/>
            <w:vMerge w:val="restart"/>
            <w:shd w:val="clear" w:color="auto" w:fill="auto"/>
          </w:tcPr>
          <w:p w14:paraId="00C54969" w14:textId="77777777" w:rsidR="00106EEA" w:rsidRPr="002116A3" w:rsidRDefault="00106EEA" w:rsidP="00106EEA">
            <w:pPr>
              <w:numPr>
                <w:ilvl w:val="0"/>
                <w:numId w:val="112"/>
              </w:numPr>
              <w:ind w:left="720"/>
            </w:pPr>
          </w:p>
        </w:tc>
        <w:tc>
          <w:tcPr>
            <w:tcW w:w="7721" w:type="dxa"/>
            <w:shd w:val="clear" w:color="auto" w:fill="auto"/>
          </w:tcPr>
          <w:p w14:paraId="2B9DFD9D" w14:textId="77777777" w:rsidR="00106EEA" w:rsidRPr="005E22A7" w:rsidRDefault="00106EEA" w:rsidP="006F410C">
            <w:r w:rsidRPr="005E22A7">
              <w:t>Alkalmazás: kormányzati intézkedések</w:t>
            </w:r>
            <w:r>
              <w:t xml:space="preserve"> </w:t>
            </w:r>
            <w:r w:rsidRPr="00BA2EFE">
              <w:rPr>
                <w:b/>
              </w:rPr>
              <w:t>126-135.</w:t>
            </w:r>
          </w:p>
          <w:p w14:paraId="671739EA" w14:textId="77777777" w:rsidR="00106EEA" w:rsidRPr="005E22A7" w:rsidRDefault="00106EEA" w:rsidP="006F410C"/>
        </w:tc>
      </w:tr>
      <w:tr w:rsidR="00106EEA" w:rsidRPr="002116A3" w14:paraId="42A2E483" w14:textId="77777777" w:rsidTr="006F410C">
        <w:tc>
          <w:tcPr>
            <w:tcW w:w="1529" w:type="dxa"/>
            <w:vMerge/>
            <w:shd w:val="clear" w:color="auto" w:fill="auto"/>
          </w:tcPr>
          <w:p w14:paraId="37EB0F39" w14:textId="77777777" w:rsidR="00106EEA" w:rsidRPr="002116A3" w:rsidRDefault="00106EEA" w:rsidP="00106EEA">
            <w:pPr>
              <w:numPr>
                <w:ilvl w:val="0"/>
                <w:numId w:val="112"/>
              </w:numPr>
              <w:ind w:left="720"/>
            </w:pPr>
          </w:p>
        </w:tc>
        <w:tc>
          <w:tcPr>
            <w:tcW w:w="7721" w:type="dxa"/>
            <w:shd w:val="clear" w:color="auto" w:fill="auto"/>
          </w:tcPr>
          <w:p w14:paraId="4FB3DFF0" w14:textId="77777777" w:rsidR="00106EEA" w:rsidRPr="005E22A7" w:rsidRDefault="00106EEA" w:rsidP="006F410C">
            <w:r w:rsidRPr="005E22A7">
              <w:t>TE:</w:t>
            </w:r>
            <w:r>
              <w:t xml:space="preserve"> Képes azonosítani, hogy az egyes kormányzati beavatkozások milyen hatással vannak a társadalom jólétére.</w:t>
            </w:r>
          </w:p>
        </w:tc>
      </w:tr>
      <w:tr w:rsidR="00106EEA" w:rsidRPr="002116A3" w14:paraId="692E2E89" w14:textId="77777777" w:rsidTr="006F410C">
        <w:tc>
          <w:tcPr>
            <w:tcW w:w="1529" w:type="dxa"/>
            <w:vMerge w:val="restart"/>
            <w:shd w:val="clear" w:color="auto" w:fill="auto"/>
          </w:tcPr>
          <w:p w14:paraId="7E2545C2" w14:textId="77777777" w:rsidR="00106EEA" w:rsidRPr="002116A3" w:rsidRDefault="00106EEA" w:rsidP="00106EEA">
            <w:pPr>
              <w:numPr>
                <w:ilvl w:val="0"/>
                <w:numId w:val="112"/>
              </w:numPr>
              <w:ind w:left="720"/>
            </w:pPr>
          </w:p>
        </w:tc>
        <w:tc>
          <w:tcPr>
            <w:tcW w:w="7721" w:type="dxa"/>
            <w:shd w:val="clear" w:color="auto" w:fill="auto"/>
          </w:tcPr>
          <w:p w14:paraId="76F23150" w14:textId="77777777" w:rsidR="00106EEA" w:rsidRPr="005E22A7" w:rsidRDefault="00106EEA" w:rsidP="006F410C">
            <w:r w:rsidRPr="005E22A7">
              <w:t>Termelési költségek</w:t>
            </w:r>
          </w:p>
          <w:p w14:paraId="445AC46C" w14:textId="77777777" w:rsidR="00106EEA" w:rsidRPr="005E22A7" w:rsidRDefault="00106EEA" w:rsidP="006F410C"/>
        </w:tc>
      </w:tr>
      <w:tr w:rsidR="00106EEA" w:rsidRPr="002116A3" w14:paraId="3E9F7DA3" w14:textId="77777777" w:rsidTr="006F410C">
        <w:tc>
          <w:tcPr>
            <w:tcW w:w="1529" w:type="dxa"/>
            <w:vMerge/>
            <w:shd w:val="clear" w:color="auto" w:fill="auto"/>
          </w:tcPr>
          <w:p w14:paraId="2BBC2CAA" w14:textId="77777777" w:rsidR="00106EEA" w:rsidRPr="002116A3" w:rsidRDefault="00106EEA" w:rsidP="00106EEA">
            <w:pPr>
              <w:numPr>
                <w:ilvl w:val="0"/>
                <w:numId w:val="112"/>
              </w:numPr>
              <w:ind w:left="720"/>
            </w:pPr>
          </w:p>
        </w:tc>
        <w:tc>
          <w:tcPr>
            <w:tcW w:w="7721" w:type="dxa"/>
            <w:shd w:val="clear" w:color="auto" w:fill="auto"/>
          </w:tcPr>
          <w:p w14:paraId="6D0A4900" w14:textId="77777777" w:rsidR="00106EEA" w:rsidRPr="005E22A7" w:rsidRDefault="00106EEA" w:rsidP="006F410C">
            <w:r w:rsidRPr="005E22A7">
              <w:t>TE:</w:t>
            </w:r>
            <w:r>
              <w:t xml:space="preserve"> Ismeri a legfontosabb költség típusokat és a köztük lévő kapcsolatot.</w:t>
            </w:r>
          </w:p>
        </w:tc>
      </w:tr>
      <w:tr w:rsidR="00106EEA" w:rsidRPr="002116A3" w14:paraId="78CBA249" w14:textId="77777777" w:rsidTr="006F410C">
        <w:tc>
          <w:tcPr>
            <w:tcW w:w="1529" w:type="dxa"/>
            <w:vMerge w:val="restart"/>
            <w:shd w:val="clear" w:color="auto" w:fill="auto"/>
          </w:tcPr>
          <w:p w14:paraId="07A39AC7" w14:textId="77777777" w:rsidR="00106EEA" w:rsidRPr="002116A3" w:rsidRDefault="00106EEA" w:rsidP="00106EEA">
            <w:pPr>
              <w:numPr>
                <w:ilvl w:val="0"/>
                <w:numId w:val="112"/>
              </w:numPr>
              <w:ind w:left="720"/>
            </w:pPr>
          </w:p>
        </w:tc>
        <w:tc>
          <w:tcPr>
            <w:tcW w:w="7721" w:type="dxa"/>
            <w:shd w:val="clear" w:color="auto" w:fill="auto"/>
          </w:tcPr>
          <w:p w14:paraId="2A757F7D" w14:textId="77777777" w:rsidR="00106EEA" w:rsidRPr="005E22A7" w:rsidRDefault="00106EEA" w:rsidP="006F410C">
            <w:r w:rsidRPr="005E22A7">
              <w:t xml:space="preserve">Kompetitív iparág I. </w:t>
            </w:r>
          </w:p>
          <w:p w14:paraId="78A8A4EA" w14:textId="77777777" w:rsidR="00106EEA" w:rsidRPr="005E22A7" w:rsidRDefault="00106EEA" w:rsidP="006F410C"/>
        </w:tc>
      </w:tr>
      <w:tr w:rsidR="00106EEA" w:rsidRPr="002116A3" w14:paraId="7E1E4D9D" w14:textId="77777777" w:rsidTr="006F410C">
        <w:tc>
          <w:tcPr>
            <w:tcW w:w="1529" w:type="dxa"/>
            <w:vMerge/>
            <w:shd w:val="clear" w:color="auto" w:fill="auto"/>
          </w:tcPr>
          <w:p w14:paraId="371DBF55" w14:textId="77777777" w:rsidR="00106EEA" w:rsidRPr="002116A3" w:rsidRDefault="00106EEA" w:rsidP="00106EEA">
            <w:pPr>
              <w:numPr>
                <w:ilvl w:val="0"/>
                <w:numId w:val="112"/>
              </w:numPr>
              <w:ind w:left="720"/>
            </w:pPr>
          </w:p>
        </w:tc>
        <w:tc>
          <w:tcPr>
            <w:tcW w:w="7721" w:type="dxa"/>
            <w:shd w:val="clear" w:color="auto" w:fill="auto"/>
          </w:tcPr>
          <w:p w14:paraId="0B42009D" w14:textId="77777777" w:rsidR="00106EEA" w:rsidRPr="005E22A7" w:rsidRDefault="00106EEA" w:rsidP="006F410C">
            <w:r w:rsidRPr="005E22A7">
              <w:t>TE:</w:t>
            </w:r>
            <w:r>
              <w:t xml:space="preserve"> Ismeri a tökéletes verseny modelljének kritériumait és a benne lévő vállalatok profitmaximalizálását.</w:t>
            </w:r>
          </w:p>
        </w:tc>
      </w:tr>
      <w:tr w:rsidR="00106EEA" w:rsidRPr="002116A3" w14:paraId="22EC9981" w14:textId="77777777" w:rsidTr="006F410C">
        <w:tc>
          <w:tcPr>
            <w:tcW w:w="1529" w:type="dxa"/>
            <w:vMerge w:val="restart"/>
            <w:shd w:val="clear" w:color="auto" w:fill="auto"/>
          </w:tcPr>
          <w:p w14:paraId="6B948448" w14:textId="77777777" w:rsidR="00106EEA" w:rsidRPr="002116A3" w:rsidRDefault="00106EEA" w:rsidP="00106EEA">
            <w:pPr>
              <w:numPr>
                <w:ilvl w:val="0"/>
                <w:numId w:val="112"/>
              </w:numPr>
              <w:ind w:left="720"/>
            </w:pPr>
          </w:p>
        </w:tc>
        <w:tc>
          <w:tcPr>
            <w:tcW w:w="7721" w:type="dxa"/>
            <w:shd w:val="clear" w:color="auto" w:fill="auto"/>
          </w:tcPr>
          <w:p w14:paraId="3BA3AEED" w14:textId="77777777" w:rsidR="00106EEA" w:rsidRPr="005E22A7" w:rsidRDefault="00106EEA" w:rsidP="006F410C">
            <w:r w:rsidRPr="005E22A7">
              <w:t>Kompetitív iparág II.</w:t>
            </w:r>
          </w:p>
          <w:p w14:paraId="117A7BD0" w14:textId="77777777" w:rsidR="00106EEA" w:rsidRPr="005E22A7" w:rsidRDefault="00106EEA" w:rsidP="006F410C"/>
        </w:tc>
      </w:tr>
      <w:tr w:rsidR="00106EEA" w:rsidRPr="002116A3" w14:paraId="569DC0D1" w14:textId="77777777" w:rsidTr="006F410C">
        <w:tc>
          <w:tcPr>
            <w:tcW w:w="1529" w:type="dxa"/>
            <w:vMerge/>
            <w:shd w:val="clear" w:color="auto" w:fill="auto"/>
          </w:tcPr>
          <w:p w14:paraId="69C9B384" w14:textId="77777777" w:rsidR="00106EEA" w:rsidRPr="002116A3" w:rsidRDefault="00106EEA" w:rsidP="00106EEA">
            <w:pPr>
              <w:numPr>
                <w:ilvl w:val="0"/>
                <w:numId w:val="112"/>
              </w:numPr>
              <w:ind w:left="720"/>
            </w:pPr>
          </w:p>
        </w:tc>
        <w:tc>
          <w:tcPr>
            <w:tcW w:w="7721" w:type="dxa"/>
            <w:shd w:val="clear" w:color="auto" w:fill="auto"/>
          </w:tcPr>
          <w:p w14:paraId="79F8BDFE" w14:textId="77777777" w:rsidR="00106EEA" w:rsidRPr="005E22A7" w:rsidRDefault="00106EEA" w:rsidP="006F410C">
            <w:r w:rsidRPr="005E22A7">
              <w:t>TE:</w:t>
            </w:r>
            <w:r>
              <w:t xml:space="preserve"> Ismeri a tökéletes verseny jóléti következményeit és az iparág hosszú távú folyamatait.</w:t>
            </w:r>
          </w:p>
        </w:tc>
      </w:tr>
      <w:tr w:rsidR="00106EEA" w:rsidRPr="002116A3" w14:paraId="35D793AA" w14:textId="77777777" w:rsidTr="006F410C">
        <w:tc>
          <w:tcPr>
            <w:tcW w:w="1529" w:type="dxa"/>
            <w:vMerge w:val="restart"/>
            <w:shd w:val="clear" w:color="auto" w:fill="auto"/>
          </w:tcPr>
          <w:p w14:paraId="7CFB0264" w14:textId="77777777" w:rsidR="00106EEA" w:rsidRPr="002116A3" w:rsidRDefault="00106EEA" w:rsidP="00106EEA">
            <w:pPr>
              <w:numPr>
                <w:ilvl w:val="0"/>
                <w:numId w:val="112"/>
              </w:numPr>
              <w:ind w:left="720"/>
            </w:pPr>
          </w:p>
        </w:tc>
        <w:tc>
          <w:tcPr>
            <w:tcW w:w="7721" w:type="dxa"/>
            <w:shd w:val="clear" w:color="auto" w:fill="auto"/>
          </w:tcPr>
          <w:p w14:paraId="4497A8D2" w14:textId="77777777" w:rsidR="00106EEA" w:rsidRDefault="00106EEA" w:rsidP="006F410C">
            <w:r>
              <w:t>Monopólium I.</w:t>
            </w:r>
          </w:p>
          <w:p w14:paraId="093448C0" w14:textId="77777777" w:rsidR="00106EEA" w:rsidRPr="005E22A7" w:rsidRDefault="00106EEA" w:rsidP="006F410C"/>
        </w:tc>
      </w:tr>
      <w:tr w:rsidR="00106EEA" w:rsidRPr="002116A3" w14:paraId="1F31FD09" w14:textId="77777777" w:rsidTr="006F410C">
        <w:tc>
          <w:tcPr>
            <w:tcW w:w="1529" w:type="dxa"/>
            <w:vMerge/>
            <w:shd w:val="clear" w:color="auto" w:fill="auto"/>
          </w:tcPr>
          <w:p w14:paraId="2A48B727" w14:textId="77777777" w:rsidR="00106EEA" w:rsidRPr="002116A3" w:rsidRDefault="00106EEA" w:rsidP="00106EEA">
            <w:pPr>
              <w:numPr>
                <w:ilvl w:val="0"/>
                <w:numId w:val="112"/>
              </w:numPr>
              <w:ind w:left="720"/>
            </w:pPr>
          </w:p>
        </w:tc>
        <w:tc>
          <w:tcPr>
            <w:tcW w:w="7721" w:type="dxa"/>
            <w:shd w:val="clear" w:color="auto" w:fill="auto"/>
          </w:tcPr>
          <w:p w14:paraId="42A71734" w14:textId="77777777" w:rsidR="00106EEA" w:rsidRPr="005E22A7" w:rsidRDefault="00106EEA" w:rsidP="006F410C">
            <w:r>
              <w:t>Ismeri a monopólium modelljének kritériumait és a monopólium profitmaximalizálását.</w:t>
            </w:r>
          </w:p>
        </w:tc>
      </w:tr>
      <w:tr w:rsidR="00106EEA" w:rsidRPr="002116A3" w14:paraId="244C0A15" w14:textId="77777777" w:rsidTr="006F410C">
        <w:tc>
          <w:tcPr>
            <w:tcW w:w="1529" w:type="dxa"/>
            <w:vMerge w:val="restart"/>
            <w:shd w:val="clear" w:color="auto" w:fill="auto"/>
          </w:tcPr>
          <w:p w14:paraId="5BC4FF43" w14:textId="77777777" w:rsidR="00106EEA" w:rsidRPr="002116A3" w:rsidRDefault="00106EEA" w:rsidP="00106EEA">
            <w:pPr>
              <w:numPr>
                <w:ilvl w:val="0"/>
                <w:numId w:val="112"/>
              </w:numPr>
              <w:ind w:left="720"/>
            </w:pPr>
          </w:p>
        </w:tc>
        <w:tc>
          <w:tcPr>
            <w:tcW w:w="7721" w:type="dxa"/>
            <w:shd w:val="clear" w:color="auto" w:fill="auto"/>
          </w:tcPr>
          <w:p w14:paraId="2F8181A3" w14:textId="77777777" w:rsidR="00106EEA" w:rsidRPr="005E22A7" w:rsidRDefault="00106EEA" w:rsidP="006F410C">
            <w:r>
              <w:t>Monopólium II.</w:t>
            </w:r>
          </w:p>
          <w:p w14:paraId="16570AF5" w14:textId="77777777" w:rsidR="00106EEA" w:rsidRPr="005E22A7" w:rsidRDefault="00106EEA" w:rsidP="006F410C"/>
        </w:tc>
      </w:tr>
      <w:tr w:rsidR="00106EEA" w:rsidRPr="002116A3" w14:paraId="19408B84" w14:textId="77777777" w:rsidTr="006F410C">
        <w:tc>
          <w:tcPr>
            <w:tcW w:w="1529" w:type="dxa"/>
            <w:vMerge/>
            <w:shd w:val="clear" w:color="auto" w:fill="auto"/>
          </w:tcPr>
          <w:p w14:paraId="142BA07F" w14:textId="77777777" w:rsidR="00106EEA" w:rsidRPr="002116A3" w:rsidRDefault="00106EEA" w:rsidP="00106EEA">
            <w:pPr>
              <w:numPr>
                <w:ilvl w:val="0"/>
                <w:numId w:val="112"/>
              </w:numPr>
              <w:ind w:left="720"/>
            </w:pPr>
          </w:p>
        </w:tc>
        <w:tc>
          <w:tcPr>
            <w:tcW w:w="7721" w:type="dxa"/>
            <w:shd w:val="clear" w:color="auto" w:fill="auto"/>
          </w:tcPr>
          <w:p w14:paraId="68B8EBF2" w14:textId="77777777" w:rsidR="00106EEA" w:rsidRPr="005E22A7" w:rsidRDefault="00106EEA" w:rsidP="006F410C">
            <w:r w:rsidRPr="005E22A7">
              <w:t>TE:</w:t>
            </w:r>
            <w:r>
              <w:t xml:space="preserve"> Ismeri a monopólium jóléti hatásait</w:t>
            </w:r>
          </w:p>
        </w:tc>
      </w:tr>
      <w:tr w:rsidR="00106EEA" w:rsidRPr="005E22A7" w14:paraId="5A918B08" w14:textId="77777777" w:rsidTr="006F410C">
        <w:tc>
          <w:tcPr>
            <w:tcW w:w="1529" w:type="dxa"/>
            <w:vMerge w:val="restart"/>
            <w:shd w:val="clear" w:color="auto" w:fill="auto"/>
          </w:tcPr>
          <w:p w14:paraId="5C35104E" w14:textId="77777777" w:rsidR="00106EEA" w:rsidRPr="002116A3" w:rsidRDefault="00106EEA" w:rsidP="00106EEA">
            <w:pPr>
              <w:numPr>
                <w:ilvl w:val="0"/>
                <w:numId w:val="112"/>
              </w:numPr>
              <w:ind w:left="720"/>
            </w:pP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7ABF79DE" w14:textId="77777777" w:rsidR="00106EEA" w:rsidRPr="005E22A7" w:rsidRDefault="00106EEA" w:rsidP="006F410C">
            <w:r>
              <w:t>Összefoglalás</w:t>
            </w:r>
          </w:p>
          <w:p w14:paraId="1EB32B51" w14:textId="77777777" w:rsidR="00106EEA" w:rsidRPr="005E22A7" w:rsidRDefault="00106EEA" w:rsidP="006F410C"/>
        </w:tc>
      </w:tr>
      <w:tr w:rsidR="00106EEA" w:rsidRPr="005E22A7" w14:paraId="62965A4A" w14:textId="77777777" w:rsidTr="006F410C">
        <w:tc>
          <w:tcPr>
            <w:tcW w:w="1529" w:type="dxa"/>
            <w:vMerge/>
            <w:shd w:val="clear" w:color="auto" w:fill="auto"/>
          </w:tcPr>
          <w:p w14:paraId="1C8F8C1F" w14:textId="77777777" w:rsidR="00106EEA" w:rsidRPr="002116A3" w:rsidRDefault="00106EEA" w:rsidP="00106EEA">
            <w:pPr>
              <w:numPr>
                <w:ilvl w:val="0"/>
                <w:numId w:val="112"/>
              </w:numPr>
              <w:ind w:left="720"/>
            </w:pPr>
          </w:p>
        </w:tc>
        <w:tc>
          <w:tcPr>
            <w:tcW w:w="7721" w:type="dxa"/>
            <w:tcBorders>
              <w:top w:val="single" w:sz="4" w:space="0" w:color="auto"/>
              <w:left w:val="single" w:sz="4" w:space="0" w:color="auto"/>
              <w:bottom w:val="single" w:sz="4" w:space="0" w:color="auto"/>
              <w:right w:val="single" w:sz="4" w:space="0" w:color="auto"/>
            </w:tcBorders>
            <w:shd w:val="clear" w:color="auto" w:fill="auto"/>
          </w:tcPr>
          <w:p w14:paraId="49FF4F69" w14:textId="77777777" w:rsidR="00106EEA" w:rsidRPr="005E22A7" w:rsidRDefault="00106EEA" w:rsidP="006F410C"/>
        </w:tc>
      </w:tr>
    </w:tbl>
    <w:p w14:paraId="3D12BF58" w14:textId="77777777" w:rsidR="00106EEA" w:rsidRDefault="00106EEA" w:rsidP="00106EEA">
      <w:r>
        <w:t>*TE tanulási eredmények</w:t>
      </w:r>
    </w:p>
    <w:p w14:paraId="12D5AC90" w14:textId="2F6AE0D2" w:rsidR="00702BEB" w:rsidRDefault="00702BEB">
      <w:pPr>
        <w:spacing w:after="160" w:line="259" w:lineRule="auto"/>
      </w:pPr>
    </w:p>
    <w:p w14:paraId="323FB2BB" w14:textId="4E4E489B" w:rsidR="00106EEA" w:rsidRDefault="00106EEA">
      <w:pPr>
        <w:spacing w:after="160" w:line="259" w:lineRule="auto"/>
      </w:pPr>
    </w:p>
    <w:p w14:paraId="2C4448F6" w14:textId="44788EE1" w:rsidR="00106EEA" w:rsidRDefault="00106EEA">
      <w:pPr>
        <w:spacing w:after="160" w:line="259" w:lineRule="auto"/>
      </w:pPr>
    </w:p>
    <w:p w14:paraId="2E3AA3D3" w14:textId="6B3DEBE0" w:rsidR="00106EEA" w:rsidRDefault="00106EEA">
      <w:pPr>
        <w:spacing w:after="160" w:line="259" w:lineRule="auto"/>
      </w:pPr>
    </w:p>
    <w:p w14:paraId="12D5AC91" w14:textId="77777777" w:rsidR="00702BEB" w:rsidRDefault="00702BEB">
      <w:pPr>
        <w:spacing w:after="160" w:line="259" w:lineRule="auto"/>
      </w:pPr>
    </w:p>
    <w:p w14:paraId="12D5AC92" w14:textId="77777777" w:rsidR="00702BEB" w:rsidRDefault="00702BEB">
      <w:pPr>
        <w:spacing w:after="160" w:line="259" w:lineRule="auto"/>
      </w:pPr>
    </w:p>
    <w:p w14:paraId="12D5AC93" w14:textId="77777777" w:rsidR="00702BEB" w:rsidRDefault="00702BEB">
      <w:pPr>
        <w:spacing w:after="160" w:line="259" w:lineRule="auto"/>
      </w:pPr>
    </w:p>
    <w:p w14:paraId="12D5AC94" w14:textId="77777777" w:rsidR="00702BEB" w:rsidRDefault="00702BEB">
      <w:pPr>
        <w:spacing w:after="160" w:line="259" w:lineRule="auto"/>
      </w:pPr>
    </w:p>
    <w:p w14:paraId="12D5AC95" w14:textId="77777777" w:rsidR="00702BEB" w:rsidRDefault="00702BEB">
      <w:pPr>
        <w:spacing w:after="160" w:line="259" w:lineRule="auto"/>
      </w:pPr>
    </w:p>
    <w:p w14:paraId="12D5AC96" w14:textId="77777777" w:rsidR="00702BEB" w:rsidRPr="00B87399" w:rsidRDefault="00702BEB">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583"/>
        <w:gridCol w:w="88"/>
        <w:gridCol w:w="88"/>
        <w:gridCol w:w="576"/>
        <w:gridCol w:w="851"/>
        <w:gridCol w:w="850"/>
        <w:gridCol w:w="942"/>
        <w:gridCol w:w="833"/>
        <w:gridCol w:w="929"/>
        <w:gridCol w:w="855"/>
        <w:gridCol w:w="1426"/>
        <w:gridCol w:w="985"/>
      </w:tblGrid>
      <w:tr w:rsidR="00106EEA" w:rsidRPr="0087262E" w14:paraId="7BC3ECD1" w14:textId="77777777" w:rsidTr="006F410C">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14:paraId="53EEED3D" w14:textId="77777777" w:rsidR="00106EEA" w:rsidRPr="00AE0790" w:rsidRDefault="00106EEA"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010125B" w14:textId="77777777" w:rsidR="00106EEA" w:rsidRPr="00885992" w:rsidRDefault="00106EEA" w:rsidP="006F410C">
            <w:pPr>
              <w:rPr>
                <w:rFonts w:eastAsia="Arial Unicode MS"/>
              </w:rPr>
            </w:pPr>
            <w:r w:rsidRPr="00885992">
              <w:t>magyarul: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539CF4B0" w14:textId="77777777" w:rsidR="00106EEA" w:rsidRPr="00885992" w:rsidRDefault="00106EEA" w:rsidP="006F410C">
            <w:pPr>
              <w:jc w:val="center"/>
              <w:rPr>
                <w:rFonts w:eastAsia="Arial Unicode MS"/>
                <w:b/>
                <w:szCs w:val="16"/>
              </w:rPr>
            </w:pPr>
            <w:r>
              <w:rPr>
                <w:rFonts w:eastAsia="Arial Unicode MS"/>
                <w:b/>
                <w:szCs w:val="16"/>
              </w:rPr>
              <w:t xml:space="preserve">Menedzsment és HR </w:t>
            </w:r>
          </w:p>
        </w:tc>
        <w:tc>
          <w:tcPr>
            <w:tcW w:w="855" w:type="dxa"/>
            <w:vMerge w:val="restart"/>
            <w:tcBorders>
              <w:top w:val="single" w:sz="4" w:space="0" w:color="auto"/>
              <w:left w:val="single" w:sz="4" w:space="0" w:color="auto"/>
              <w:right w:val="single" w:sz="4" w:space="0" w:color="auto"/>
            </w:tcBorders>
            <w:vAlign w:val="center"/>
          </w:tcPr>
          <w:p w14:paraId="4763F6A7" w14:textId="77777777" w:rsidR="00106EEA" w:rsidRPr="0087262E" w:rsidRDefault="00106EEA" w:rsidP="006F410C">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60FA4207" w14:textId="77777777" w:rsidR="00106EEA" w:rsidRPr="0087262E" w:rsidRDefault="00106EEA" w:rsidP="006F410C">
            <w:pPr>
              <w:jc w:val="center"/>
              <w:rPr>
                <w:rFonts w:eastAsia="Arial Unicode MS"/>
                <w:b/>
              </w:rPr>
            </w:pPr>
            <w:r w:rsidRPr="0008199D">
              <w:rPr>
                <w:rFonts w:eastAsia="Arial Unicode MS"/>
                <w:b/>
              </w:rPr>
              <w:t>GT_ASRN020</w:t>
            </w:r>
            <w:r>
              <w:rPr>
                <w:rFonts w:eastAsia="Arial Unicode MS"/>
                <w:b/>
              </w:rPr>
              <w:t>-17</w:t>
            </w:r>
          </w:p>
        </w:tc>
      </w:tr>
      <w:tr w:rsidR="00106EEA" w:rsidRPr="0087262E" w14:paraId="3F31DF1C" w14:textId="77777777" w:rsidTr="006F410C">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14:paraId="26610BCF" w14:textId="77777777" w:rsidR="00106EEA" w:rsidRPr="00AE0790" w:rsidRDefault="00106EEA"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40EBDAB" w14:textId="77777777" w:rsidR="00106EEA" w:rsidRPr="0084731C" w:rsidRDefault="00106EEA" w:rsidP="006F410C">
            <w:r w:rsidRPr="00AE0790">
              <w:t>angolul: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748F2F2C" w14:textId="77777777" w:rsidR="00106EEA" w:rsidRPr="00191C71" w:rsidRDefault="00106EEA" w:rsidP="006F410C">
            <w:pPr>
              <w:jc w:val="center"/>
              <w:rPr>
                <w:b/>
              </w:rPr>
            </w:pPr>
            <w:r>
              <w:rPr>
                <w:b/>
              </w:rPr>
              <w:t>Management and HR</w:t>
            </w:r>
          </w:p>
        </w:tc>
        <w:tc>
          <w:tcPr>
            <w:tcW w:w="855" w:type="dxa"/>
            <w:vMerge/>
            <w:tcBorders>
              <w:left w:val="single" w:sz="4" w:space="0" w:color="auto"/>
              <w:bottom w:val="single" w:sz="4" w:space="0" w:color="auto"/>
              <w:right w:val="single" w:sz="4" w:space="0" w:color="auto"/>
            </w:tcBorders>
            <w:vAlign w:val="center"/>
          </w:tcPr>
          <w:p w14:paraId="3411941C" w14:textId="77777777" w:rsidR="00106EEA" w:rsidRPr="0087262E" w:rsidRDefault="00106EEA" w:rsidP="006F410C">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216BCA05" w14:textId="77777777" w:rsidR="00106EEA" w:rsidRPr="0087262E" w:rsidRDefault="00106EEA" w:rsidP="006F410C">
            <w:pPr>
              <w:rPr>
                <w:rFonts w:eastAsia="Arial Unicode MS"/>
                <w:sz w:val="16"/>
                <w:szCs w:val="16"/>
              </w:rPr>
            </w:pPr>
          </w:p>
        </w:tc>
      </w:tr>
      <w:tr w:rsidR="00106EEA" w:rsidRPr="0087262E" w14:paraId="466A9370" w14:textId="77777777" w:rsidTr="006F410C">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7748FEF9" w14:textId="77777777" w:rsidR="00106EEA" w:rsidRPr="0087262E" w:rsidRDefault="00106EEA" w:rsidP="006F410C">
            <w:pPr>
              <w:jc w:val="center"/>
              <w:rPr>
                <w:b/>
                <w:bCs/>
                <w:sz w:val="24"/>
                <w:szCs w:val="24"/>
              </w:rPr>
            </w:pPr>
          </w:p>
        </w:tc>
      </w:tr>
      <w:tr w:rsidR="00106EEA" w:rsidRPr="0087262E" w14:paraId="076FBC30" w14:textId="77777777" w:rsidTr="006F410C">
        <w:trPr>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14:paraId="01A708A2" w14:textId="77777777" w:rsidR="00106EEA" w:rsidRPr="0087262E" w:rsidRDefault="00106EEA" w:rsidP="006F410C">
            <w:pPr>
              <w:ind w:left="20"/>
              <w:rPr>
                <w:sz w:val="16"/>
                <w:szCs w:val="16"/>
              </w:rPr>
            </w:pPr>
            <w:r w:rsidRPr="0087262E">
              <w:rPr>
                <w:sz w:val="16"/>
                <w:szCs w:val="16"/>
              </w:rPr>
              <w:t>Felelős oktatási egység:</w:t>
            </w:r>
          </w:p>
        </w:tc>
        <w:tc>
          <w:tcPr>
            <w:tcW w:w="6820"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14:paraId="0002D345" w14:textId="77777777" w:rsidR="00106EEA" w:rsidRPr="0087262E" w:rsidRDefault="00106EEA" w:rsidP="006F410C">
            <w:pPr>
              <w:jc w:val="center"/>
              <w:rPr>
                <w:b/>
              </w:rPr>
            </w:pPr>
            <w:r>
              <w:rPr>
                <w:b/>
              </w:rPr>
              <w:t>DE GTK Vezetés- és Szervezéstudományi Intézet</w:t>
            </w:r>
          </w:p>
        </w:tc>
      </w:tr>
      <w:tr w:rsidR="00106EEA" w:rsidRPr="0087262E" w14:paraId="0DEABCFA" w14:textId="77777777" w:rsidTr="006F410C">
        <w:trPr>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14:paraId="64932C4D" w14:textId="77777777" w:rsidR="00106EEA" w:rsidRPr="00AE0790" w:rsidRDefault="00106EEA" w:rsidP="006F410C">
            <w:pPr>
              <w:ind w:left="20"/>
              <w:rPr>
                <w:rFonts w:eastAsia="Arial Unicode MS"/>
              </w:rPr>
            </w:pPr>
            <w:r w:rsidRPr="00AE0790">
              <w:t>Kötelező előtanulmány neve:</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7D1775F8" w14:textId="77777777" w:rsidR="00106EEA" w:rsidRPr="00AE0790" w:rsidRDefault="00106EEA"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815A202" w14:textId="77777777" w:rsidR="00106EEA" w:rsidRPr="00AE0790" w:rsidRDefault="00106EEA" w:rsidP="006F410C">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40F4E465" w14:textId="77777777" w:rsidR="00106EEA" w:rsidRPr="00AE0790" w:rsidRDefault="00106EEA" w:rsidP="006F410C">
            <w:pPr>
              <w:jc w:val="center"/>
              <w:rPr>
                <w:rFonts w:eastAsia="Arial Unicode MS"/>
              </w:rPr>
            </w:pPr>
          </w:p>
        </w:tc>
      </w:tr>
      <w:tr w:rsidR="00106EEA" w:rsidRPr="0087262E" w14:paraId="5054FA23" w14:textId="77777777" w:rsidTr="006F410C">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14:paraId="016084D6" w14:textId="77777777" w:rsidR="00106EEA" w:rsidRPr="00AE0790" w:rsidRDefault="00106EEA"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ED4BA31" w14:textId="77777777" w:rsidR="00106EEA" w:rsidRPr="00AE0790" w:rsidRDefault="00106EEA" w:rsidP="006F410C">
            <w:pPr>
              <w:jc w:val="center"/>
            </w:pPr>
            <w:r>
              <w:t>Ó</w:t>
            </w:r>
            <w:r w:rsidRPr="00AE0790">
              <w:t>raszámok</w:t>
            </w:r>
          </w:p>
        </w:tc>
        <w:tc>
          <w:tcPr>
            <w:tcW w:w="1762" w:type="dxa"/>
            <w:gridSpan w:val="2"/>
            <w:vMerge w:val="restart"/>
            <w:tcBorders>
              <w:top w:val="single" w:sz="4" w:space="0" w:color="auto"/>
              <w:left w:val="single" w:sz="4" w:space="0" w:color="auto"/>
              <w:right w:val="single" w:sz="4" w:space="0" w:color="auto"/>
            </w:tcBorders>
            <w:vAlign w:val="center"/>
          </w:tcPr>
          <w:p w14:paraId="71F7C955" w14:textId="77777777" w:rsidR="00106EEA" w:rsidRPr="00AE0790" w:rsidRDefault="00106EEA"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49F3BE09" w14:textId="77777777" w:rsidR="00106EEA" w:rsidRPr="00AE0790" w:rsidRDefault="00106EEA" w:rsidP="006F410C">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14:paraId="26CE385C" w14:textId="77777777" w:rsidR="00106EEA" w:rsidRPr="00AE0790" w:rsidRDefault="00106EEA" w:rsidP="006F410C">
            <w:pPr>
              <w:jc w:val="center"/>
            </w:pPr>
            <w:r w:rsidRPr="00AE0790">
              <w:t>Oktatás nyelve</w:t>
            </w:r>
          </w:p>
        </w:tc>
      </w:tr>
      <w:tr w:rsidR="00106EEA" w:rsidRPr="0087262E" w14:paraId="2453A543" w14:textId="77777777" w:rsidTr="006F410C">
        <w:trPr>
          <w:cantSplit/>
          <w:trHeight w:val="221"/>
        </w:trPr>
        <w:tc>
          <w:tcPr>
            <w:tcW w:w="1604" w:type="dxa"/>
            <w:gridSpan w:val="3"/>
            <w:vMerge/>
            <w:tcBorders>
              <w:left w:val="single" w:sz="4" w:space="0" w:color="auto"/>
              <w:bottom w:val="single" w:sz="4" w:space="0" w:color="auto"/>
              <w:right w:val="single" w:sz="4" w:space="0" w:color="auto"/>
            </w:tcBorders>
            <w:vAlign w:val="center"/>
          </w:tcPr>
          <w:p w14:paraId="670CECF3" w14:textId="77777777" w:rsidR="00106EEA" w:rsidRPr="0087262E" w:rsidRDefault="00106EEA"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5EB171E" w14:textId="77777777" w:rsidR="00106EEA" w:rsidRPr="0087262E" w:rsidRDefault="00106EEA"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6E2C8DE" w14:textId="77777777" w:rsidR="00106EEA" w:rsidRPr="0087262E" w:rsidRDefault="00106EEA" w:rsidP="006F410C">
            <w:pPr>
              <w:jc w:val="center"/>
              <w:rPr>
                <w:sz w:val="16"/>
                <w:szCs w:val="16"/>
              </w:rPr>
            </w:pPr>
            <w:r w:rsidRPr="0087262E">
              <w:rPr>
                <w:sz w:val="16"/>
                <w:szCs w:val="16"/>
              </w:rPr>
              <w:t>Gyakorlat</w:t>
            </w:r>
          </w:p>
        </w:tc>
        <w:tc>
          <w:tcPr>
            <w:tcW w:w="1762" w:type="dxa"/>
            <w:gridSpan w:val="2"/>
            <w:vMerge/>
            <w:tcBorders>
              <w:left w:val="single" w:sz="4" w:space="0" w:color="auto"/>
              <w:bottom w:val="single" w:sz="4" w:space="0" w:color="auto"/>
              <w:right w:val="single" w:sz="4" w:space="0" w:color="auto"/>
            </w:tcBorders>
            <w:vAlign w:val="center"/>
          </w:tcPr>
          <w:p w14:paraId="5540C6F0" w14:textId="77777777" w:rsidR="00106EEA" w:rsidRPr="0087262E" w:rsidRDefault="00106EEA"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311CBA4F" w14:textId="77777777" w:rsidR="00106EEA" w:rsidRPr="0087262E" w:rsidRDefault="00106EEA" w:rsidP="006F410C">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14:paraId="3624295D" w14:textId="77777777" w:rsidR="00106EEA" w:rsidRPr="0087262E" w:rsidRDefault="00106EEA" w:rsidP="006F410C">
            <w:pPr>
              <w:rPr>
                <w:sz w:val="16"/>
                <w:szCs w:val="16"/>
              </w:rPr>
            </w:pPr>
          </w:p>
        </w:tc>
      </w:tr>
      <w:tr w:rsidR="00106EEA" w:rsidRPr="0087262E" w14:paraId="1CAB1470"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7F7B1F7" w14:textId="77777777" w:rsidR="00106EEA" w:rsidRPr="0087262E" w:rsidRDefault="00106EEA" w:rsidP="006F410C">
            <w:pPr>
              <w:jc w:val="center"/>
              <w:rPr>
                <w:sz w:val="16"/>
                <w:szCs w:val="16"/>
              </w:rPr>
            </w:pPr>
            <w:r w:rsidRPr="0087262E">
              <w:rPr>
                <w:sz w:val="16"/>
                <w:szCs w:val="16"/>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3473142B" w14:textId="77777777" w:rsidR="00106EEA" w:rsidRPr="00930297" w:rsidRDefault="00106EEA"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DD97B61" w14:textId="77777777" w:rsidR="00106EEA" w:rsidRPr="0087262E" w:rsidRDefault="00106EEA"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B5F1632" w14:textId="77777777" w:rsidR="00106EEA" w:rsidRPr="0087262E" w:rsidRDefault="00106EEA"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9E373D3" w14:textId="77777777" w:rsidR="00106EEA" w:rsidRPr="0087262E" w:rsidRDefault="00106EEA"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5DF4290" w14:textId="77777777" w:rsidR="00106EEA" w:rsidRPr="0087262E" w:rsidRDefault="00106EEA" w:rsidP="006F410C">
            <w:pPr>
              <w:jc w:val="center"/>
              <w:rPr>
                <w:b/>
                <w:sz w:val="16"/>
                <w:szCs w:val="16"/>
              </w:rPr>
            </w:pPr>
            <w:r>
              <w:rPr>
                <w:b/>
                <w:sz w:val="16"/>
                <w:szCs w:val="16"/>
              </w:rPr>
              <w:t>1</w:t>
            </w:r>
          </w:p>
        </w:tc>
        <w:tc>
          <w:tcPr>
            <w:tcW w:w="1762" w:type="dxa"/>
            <w:gridSpan w:val="2"/>
            <w:vMerge w:val="restart"/>
            <w:tcBorders>
              <w:top w:val="single" w:sz="4" w:space="0" w:color="auto"/>
              <w:left w:val="single" w:sz="4" w:space="0" w:color="auto"/>
              <w:right w:val="single" w:sz="4" w:space="0" w:color="auto"/>
            </w:tcBorders>
            <w:shd w:val="clear" w:color="auto" w:fill="E5DFEC"/>
            <w:vAlign w:val="center"/>
          </w:tcPr>
          <w:p w14:paraId="71097124" w14:textId="77777777" w:rsidR="00106EEA" w:rsidRPr="0087262E" w:rsidRDefault="00106EEA" w:rsidP="006F410C">
            <w:pPr>
              <w:jc w:val="center"/>
              <w:rPr>
                <w:b/>
              </w:rPr>
            </w:pPr>
            <w:r>
              <w:rPr>
                <w:b/>
              </w:rPr>
              <w:t>gyakorlat</w:t>
            </w:r>
          </w:p>
        </w:tc>
        <w:tc>
          <w:tcPr>
            <w:tcW w:w="855" w:type="dxa"/>
            <w:vMerge w:val="restart"/>
            <w:tcBorders>
              <w:top w:val="single" w:sz="4" w:space="0" w:color="auto"/>
              <w:left w:val="single" w:sz="4" w:space="0" w:color="auto"/>
              <w:right w:val="single" w:sz="4" w:space="0" w:color="auto"/>
            </w:tcBorders>
            <w:vAlign w:val="center"/>
          </w:tcPr>
          <w:p w14:paraId="12466253" w14:textId="77777777" w:rsidR="00106EEA" w:rsidRPr="0087262E" w:rsidRDefault="00106EEA" w:rsidP="006F410C">
            <w:pPr>
              <w:jc w:val="center"/>
              <w:rPr>
                <w:b/>
              </w:rPr>
            </w:pPr>
            <w:r>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3136C187" w14:textId="77777777" w:rsidR="00106EEA" w:rsidRPr="0087262E" w:rsidRDefault="00106EEA" w:rsidP="006F410C">
            <w:pPr>
              <w:jc w:val="center"/>
              <w:rPr>
                <w:b/>
              </w:rPr>
            </w:pPr>
            <w:r>
              <w:rPr>
                <w:b/>
              </w:rPr>
              <w:t>magyar</w:t>
            </w:r>
          </w:p>
        </w:tc>
      </w:tr>
      <w:tr w:rsidR="00106EEA" w:rsidRPr="0087262E" w14:paraId="1D9662DD"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A3BCF99" w14:textId="77777777" w:rsidR="00106EEA" w:rsidRPr="0087262E" w:rsidRDefault="00106EEA" w:rsidP="006F410C">
            <w:pPr>
              <w:jc w:val="center"/>
              <w:rPr>
                <w:sz w:val="16"/>
                <w:szCs w:val="16"/>
              </w:rPr>
            </w:pPr>
            <w:r w:rsidRPr="0087262E">
              <w:rPr>
                <w:sz w:val="16"/>
                <w:szCs w:val="16"/>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1398024B" w14:textId="77777777" w:rsidR="00106EEA" w:rsidRPr="00930297" w:rsidRDefault="00106EEA"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99CA554" w14:textId="77777777" w:rsidR="00106EEA" w:rsidRPr="00282AFF" w:rsidRDefault="00106EEA"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97F5631" w14:textId="77777777" w:rsidR="00106EEA" w:rsidRPr="00DA5E3F" w:rsidRDefault="00106EEA"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51A6500" w14:textId="77777777" w:rsidR="00106EEA" w:rsidRPr="0087262E" w:rsidRDefault="00106EEA"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0A18A9E" w14:textId="77777777" w:rsidR="00106EEA" w:rsidRPr="00191C71" w:rsidRDefault="00106EEA" w:rsidP="006F410C">
            <w:pPr>
              <w:jc w:val="center"/>
              <w:rPr>
                <w:b/>
                <w:sz w:val="16"/>
                <w:szCs w:val="16"/>
              </w:rPr>
            </w:pPr>
          </w:p>
        </w:tc>
        <w:tc>
          <w:tcPr>
            <w:tcW w:w="1762" w:type="dxa"/>
            <w:gridSpan w:val="2"/>
            <w:vMerge/>
            <w:tcBorders>
              <w:left w:val="single" w:sz="4" w:space="0" w:color="auto"/>
              <w:bottom w:val="single" w:sz="4" w:space="0" w:color="auto"/>
              <w:right w:val="single" w:sz="4" w:space="0" w:color="auto"/>
            </w:tcBorders>
            <w:shd w:val="clear" w:color="auto" w:fill="E5DFEC"/>
            <w:vAlign w:val="center"/>
          </w:tcPr>
          <w:p w14:paraId="704F8C2A" w14:textId="77777777" w:rsidR="00106EEA" w:rsidRPr="0087262E" w:rsidRDefault="00106EEA"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36C10D03" w14:textId="77777777" w:rsidR="00106EEA" w:rsidRPr="0087262E" w:rsidRDefault="00106EEA" w:rsidP="006F410C">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271CF958" w14:textId="77777777" w:rsidR="00106EEA" w:rsidRPr="0087262E" w:rsidRDefault="00106EEA" w:rsidP="006F410C">
            <w:pPr>
              <w:jc w:val="center"/>
              <w:rPr>
                <w:sz w:val="16"/>
                <w:szCs w:val="16"/>
              </w:rPr>
            </w:pPr>
          </w:p>
        </w:tc>
      </w:tr>
      <w:tr w:rsidR="00106EEA" w:rsidRPr="0087262E" w14:paraId="56DCA0D9" w14:textId="77777777" w:rsidTr="006F410C">
        <w:trPr>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14:paraId="2D5B6D1C" w14:textId="77777777" w:rsidR="00106EEA" w:rsidRPr="00AE0790" w:rsidRDefault="00106EEA"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2775A730" w14:textId="77777777" w:rsidR="00106EEA" w:rsidRPr="00AE0790" w:rsidRDefault="00106EEA" w:rsidP="006F410C">
            <w:pPr>
              <w:rPr>
                <w:rFonts w:eastAsia="Arial Unicode MS"/>
              </w:rPr>
            </w:pPr>
            <w:r w:rsidRPr="00AE0790">
              <w:t>neve:</w:t>
            </w:r>
          </w:p>
        </w:tc>
        <w:tc>
          <w:tcPr>
            <w:tcW w:w="2704" w:type="dxa"/>
            <w:gridSpan w:val="3"/>
            <w:tcBorders>
              <w:top w:val="single" w:sz="4" w:space="0" w:color="auto"/>
              <w:left w:val="nil"/>
              <w:bottom w:val="single" w:sz="4" w:space="0" w:color="auto"/>
              <w:right w:val="single" w:sz="4" w:space="0" w:color="auto"/>
            </w:tcBorders>
            <w:shd w:val="clear" w:color="auto" w:fill="E5DFEC"/>
            <w:vAlign w:val="center"/>
          </w:tcPr>
          <w:p w14:paraId="679B9202" w14:textId="77777777" w:rsidR="00106EEA" w:rsidRPr="00740E47" w:rsidRDefault="00106EEA" w:rsidP="006F410C">
            <w:pPr>
              <w:jc w:val="center"/>
              <w:rPr>
                <w:b/>
                <w:sz w:val="16"/>
                <w:szCs w:val="16"/>
              </w:rPr>
            </w:pPr>
            <w:r>
              <w:rPr>
                <w:b/>
                <w:sz w:val="16"/>
                <w:szCs w:val="16"/>
              </w:rPr>
              <w:t>Dr. Pierog Anita</w:t>
            </w:r>
          </w:p>
        </w:tc>
        <w:tc>
          <w:tcPr>
            <w:tcW w:w="855" w:type="dxa"/>
            <w:tcBorders>
              <w:top w:val="single" w:sz="4" w:space="0" w:color="auto"/>
              <w:left w:val="nil"/>
              <w:bottom w:val="single" w:sz="4" w:space="0" w:color="auto"/>
              <w:right w:val="single" w:sz="4" w:space="0" w:color="auto"/>
            </w:tcBorders>
            <w:vAlign w:val="center"/>
          </w:tcPr>
          <w:p w14:paraId="563D520F" w14:textId="77777777" w:rsidR="00106EEA" w:rsidRPr="0087262E" w:rsidRDefault="00106EEA" w:rsidP="006F410C">
            <w:pPr>
              <w:rPr>
                <w:rFonts w:eastAsia="Arial Unicode MS"/>
                <w:sz w:val="16"/>
                <w:szCs w:val="16"/>
              </w:rPr>
            </w:pPr>
            <w:r w:rsidRPr="00AE0790">
              <w:t>beosztása</w:t>
            </w:r>
            <w:r w:rsidRPr="0087262E">
              <w:rPr>
                <w:sz w:val="16"/>
                <w:szCs w:val="16"/>
              </w:rPr>
              <w:t>:</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0981E28B" w14:textId="77777777" w:rsidR="00106EEA" w:rsidRPr="00191C71" w:rsidRDefault="00106EEA" w:rsidP="006F410C">
            <w:pPr>
              <w:jc w:val="center"/>
              <w:rPr>
                <w:b/>
              </w:rPr>
            </w:pPr>
            <w:r>
              <w:rPr>
                <w:b/>
              </w:rPr>
              <w:t>adjunktus</w:t>
            </w:r>
          </w:p>
        </w:tc>
      </w:tr>
      <w:tr w:rsidR="00106EEA" w:rsidRPr="0087262E" w14:paraId="60D0D8ED" w14:textId="77777777" w:rsidTr="006F410C">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69138111" w14:textId="77777777" w:rsidR="00106EEA" w:rsidRPr="00B21A18" w:rsidRDefault="00106EEA" w:rsidP="006F410C">
            <w:r w:rsidRPr="00B21A18">
              <w:rPr>
                <w:b/>
                <w:bCs/>
              </w:rPr>
              <w:t xml:space="preserve">A kurzus célja, </w:t>
            </w:r>
            <w:r w:rsidRPr="00B21A18">
              <w:t>hogy a hallgatók</w:t>
            </w:r>
          </w:p>
          <w:p w14:paraId="2C4B5A05" w14:textId="77777777" w:rsidR="00106EEA" w:rsidRDefault="00106EEA" w:rsidP="006F410C">
            <w:pPr>
              <w:shd w:val="clear" w:color="auto" w:fill="E5DFEC"/>
              <w:suppressAutoHyphens/>
              <w:autoSpaceDE w:val="0"/>
              <w:spacing w:before="60" w:after="60"/>
              <w:ind w:left="417" w:right="113"/>
              <w:jc w:val="both"/>
            </w:pPr>
            <w:r>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valamint a humánerőforrás gazdálkodás különböző területei. A tantárgyhoz kapcsolódó gyakorlatok keretében a szervezet kialakítással és működtetéssel, humánerőforrás gazdálkodással kapcsolatos ismereteket sajátítják el a hallgatók egy interaktív oktatási módszer segítségével. </w:t>
            </w:r>
          </w:p>
          <w:p w14:paraId="61C93A6C" w14:textId="77777777" w:rsidR="00106EEA" w:rsidRPr="0073780A" w:rsidRDefault="00106EEA" w:rsidP="006F410C">
            <w:pPr>
              <w:shd w:val="clear" w:color="auto" w:fill="E5DFEC"/>
              <w:suppressAutoHyphens/>
              <w:autoSpaceDE w:val="0"/>
              <w:spacing w:before="60" w:after="60"/>
              <w:ind w:left="417" w:right="113"/>
              <w:jc w:val="both"/>
            </w:pPr>
            <w:r>
              <w:t>Kompetenciák: Ennek révén a végzett hallgatók képessé válnak megfogalmazni a vezetéssel és szervezéssel, humánerőforrás gazdálkodással 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 Képes átlátni a humánerőforrás integrált rendszerét</w:t>
            </w:r>
            <w:r w:rsidRPr="0073780A">
              <w:t>.</w:t>
            </w:r>
          </w:p>
          <w:p w14:paraId="7FD31B72" w14:textId="77777777" w:rsidR="00106EEA" w:rsidRPr="00B21A18" w:rsidRDefault="00106EEA" w:rsidP="006F410C"/>
        </w:tc>
      </w:tr>
      <w:tr w:rsidR="00106EEA" w:rsidRPr="0087262E" w14:paraId="2B5FC390" w14:textId="77777777" w:rsidTr="006F410C">
        <w:trPr>
          <w:cantSplit/>
          <w:trHeight w:val="1400"/>
        </w:trPr>
        <w:tc>
          <w:tcPr>
            <w:tcW w:w="9939" w:type="dxa"/>
            <w:gridSpan w:val="13"/>
            <w:tcBorders>
              <w:top w:val="single" w:sz="4" w:space="0" w:color="auto"/>
              <w:left w:val="single" w:sz="4" w:space="0" w:color="auto"/>
              <w:right w:val="single" w:sz="4" w:space="0" w:color="000000"/>
            </w:tcBorders>
            <w:vAlign w:val="center"/>
          </w:tcPr>
          <w:p w14:paraId="471EE752" w14:textId="77777777" w:rsidR="00106EEA" w:rsidRDefault="00106EEA" w:rsidP="006F410C">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14:paraId="079D0BDC" w14:textId="77777777" w:rsidR="00106EEA" w:rsidRDefault="00106EEA" w:rsidP="006F410C">
            <w:pPr>
              <w:jc w:val="both"/>
              <w:rPr>
                <w:b/>
                <w:bCs/>
              </w:rPr>
            </w:pPr>
          </w:p>
          <w:p w14:paraId="2EDCACF2" w14:textId="77777777" w:rsidR="00106EEA" w:rsidRPr="00B21A18" w:rsidRDefault="00106EEA" w:rsidP="006F410C">
            <w:pPr>
              <w:ind w:left="402"/>
              <w:jc w:val="both"/>
              <w:rPr>
                <w:i/>
              </w:rPr>
            </w:pPr>
            <w:r w:rsidRPr="00B21A18">
              <w:rPr>
                <w:i/>
              </w:rPr>
              <w:t xml:space="preserve">Tudás: </w:t>
            </w:r>
          </w:p>
          <w:p w14:paraId="62E39854" w14:textId="77777777" w:rsidR="00106EEA" w:rsidRDefault="00106EEA" w:rsidP="00106EEA">
            <w:pPr>
              <w:numPr>
                <w:ilvl w:val="0"/>
                <w:numId w:val="61"/>
              </w:numPr>
              <w:shd w:val="clear" w:color="auto" w:fill="E5DFEC"/>
              <w:suppressAutoHyphens/>
              <w:autoSpaceDE w:val="0"/>
              <w:spacing w:before="60" w:after="60"/>
              <w:ind w:right="113"/>
              <w:jc w:val="both"/>
            </w:pPr>
            <w:r>
              <w:t>- Ismeri, elemezni, tervezni, irányítani képes a szervezetek munkafolyamatait, felismerni, elemezni és megoldani tudja a felmerülő problémákat. Tudja kiválasztani a legcélravezetőbb eljárásokat, kialakítani az adott vezetési-szervezési helyzet megoldására leginkább megfelelő módszereket. Tudatosan és tervszerűen képes ezek szisztematikus alkalmazására.</w:t>
            </w:r>
          </w:p>
          <w:p w14:paraId="5057B53E" w14:textId="77777777" w:rsidR="00106EEA" w:rsidRDefault="00106EEA" w:rsidP="00106EEA">
            <w:pPr>
              <w:numPr>
                <w:ilvl w:val="0"/>
                <w:numId w:val="61"/>
              </w:numPr>
              <w:shd w:val="clear" w:color="auto" w:fill="E5DFEC"/>
              <w:suppressAutoHyphens/>
              <w:autoSpaceDE w:val="0"/>
              <w:spacing w:before="60" w:after="60"/>
              <w:ind w:right="113"/>
              <w:jc w:val="both"/>
            </w:pPr>
            <w:r>
              <w:t>- Ismeri és alkalmazza a kommunikációs formákat, a kommunikáció buktatóit, szabályszerűségeit, a szakterületén alkalmazható kommunikációs stratégiákat és módszereket.</w:t>
            </w:r>
          </w:p>
          <w:p w14:paraId="4FD0E67C" w14:textId="77777777" w:rsidR="00106EEA" w:rsidRDefault="00106EEA" w:rsidP="00106EEA">
            <w:pPr>
              <w:numPr>
                <w:ilvl w:val="0"/>
                <w:numId w:val="61"/>
              </w:numPr>
              <w:shd w:val="clear" w:color="auto" w:fill="E5DFEC"/>
              <w:suppressAutoHyphens/>
              <w:autoSpaceDE w:val="0"/>
              <w:spacing w:before="60" w:after="60"/>
              <w:ind w:right="113"/>
              <w:jc w:val="both"/>
            </w:pPr>
            <w:r>
              <w:t>- Ismeri és érti az emberi erőforrások alkalmazásához szükséges gazdasági, szervezéstudományi törvényszerűségeket, átlátja a humán erőforrás gazdálkodás integrált rendszerét</w:t>
            </w:r>
            <w:r w:rsidRPr="002227CC">
              <w:t>.</w:t>
            </w:r>
          </w:p>
          <w:p w14:paraId="1C271085" w14:textId="77777777" w:rsidR="00106EEA" w:rsidRPr="00B21A18" w:rsidRDefault="00106EEA" w:rsidP="006F410C">
            <w:pPr>
              <w:ind w:left="402"/>
              <w:jc w:val="both"/>
              <w:rPr>
                <w:i/>
              </w:rPr>
            </w:pPr>
            <w:r w:rsidRPr="00B21A18">
              <w:rPr>
                <w:i/>
              </w:rPr>
              <w:t>Képesség:</w:t>
            </w:r>
          </w:p>
          <w:p w14:paraId="21B18041" w14:textId="77777777" w:rsidR="00106EEA" w:rsidRDefault="00106EEA" w:rsidP="00106EEA">
            <w:pPr>
              <w:numPr>
                <w:ilvl w:val="0"/>
                <w:numId w:val="60"/>
              </w:numPr>
              <w:shd w:val="clear" w:color="auto" w:fill="E5DFEC"/>
              <w:suppressAutoHyphens/>
              <w:autoSpaceDE w:val="0"/>
              <w:spacing w:before="60" w:after="60"/>
              <w:ind w:right="113"/>
              <w:jc w:val="both"/>
            </w:pPr>
            <w:r>
              <w:t>- Képes az elsajátított szakmai, jogi, gazdasági, humán erőforrás gazdálkodási, valamint szervezési és vezetési ismeretek hatékony gyakorlati alkalmazására.</w:t>
            </w:r>
          </w:p>
          <w:p w14:paraId="31921176" w14:textId="77777777" w:rsidR="00106EEA" w:rsidRDefault="00106EEA" w:rsidP="00106EEA">
            <w:pPr>
              <w:numPr>
                <w:ilvl w:val="0"/>
                <w:numId w:val="60"/>
              </w:numPr>
              <w:shd w:val="clear" w:color="auto" w:fill="E5DFEC"/>
              <w:suppressAutoHyphens/>
              <w:autoSpaceDE w:val="0"/>
              <w:spacing w:before="60" w:after="60"/>
              <w:ind w:right="113"/>
              <w:jc w:val="both"/>
            </w:pPr>
            <w:r>
              <w:t>- A végzett hallgató képessé válik elemezni, tervezni, irányítani a szervezetek munkafolyamatait, felismerni, elemezni és megoldani a felmerülő problémákat.</w:t>
            </w:r>
          </w:p>
          <w:p w14:paraId="4BB49928" w14:textId="77777777" w:rsidR="00106EEA" w:rsidRDefault="00106EEA" w:rsidP="00106EEA">
            <w:pPr>
              <w:numPr>
                <w:ilvl w:val="0"/>
                <w:numId w:val="60"/>
              </w:numPr>
              <w:shd w:val="clear" w:color="auto" w:fill="E5DFEC"/>
              <w:suppressAutoHyphens/>
              <w:autoSpaceDE w:val="0"/>
              <w:spacing w:before="60" w:after="60"/>
              <w:ind w:right="113"/>
              <w:jc w:val="both"/>
            </w:pPr>
            <w:r>
              <w:t>- Kiválasztani a legcélravezetőbb eljárásokat, kialakítani az adott vezetési-szervezési helyzet megoldására leginkább megfelelő módszereket. Tudatosan és tervszerűen képesek ezek szisztematikus alkalmazására.</w:t>
            </w:r>
          </w:p>
          <w:p w14:paraId="6A6483B2" w14:textId="77777777" w:rsidR="00106EEA" w:rsidRDefault="00106EEA" w:rsidP="00106EEA">
            <w:pPr>
              <w:numPr>
                <w:ilvl w:val="0"/>
                <w:numId w:val="60"/>
              </w:numPr>
              <w:shd w:val="clear" w:color="auto" w:fill="E5DFEC"/>
              <w:suppressAutoHyphens/>
              <w:autoSpaceDE w:val="0"/>
              <w:spacing w:before="60" w:after="60"/>
              <w:ind w:right="113"/>
              <w:jc w:val="both"/>
            </w:pPr>
            <w:r w:rsidRPr="00194C3E">
              <w:t>- Szakterületének egyes résztémáiról önálló, szaktudományos formájú összefoglalókat, elemzéseket készít.</w:t>
            </w:r>
          </w:p>
          <w:p w14:paraId="2D1D40A5" w14:textId="77777777" w:rsidR="00106EEA" w:rsidRPr="00995F6D" w:rsidRDefault="00106EEA" w:rsidP="006F410C">
            <w:pPr>
              <w:ind w:left="777"/>
              <w:jc w:val="both"/>
              <w:rPr>
                <w:i/>
              </w:rPr>
            </w:pPr>
            <w:r w:rsidRPr="00995F6D">
              <w:rPr>
                <w:i/>
              </w:rPr>
              <w:t>Attitűd:</w:t>
            </w:r>
          </w:p>
          <w:p w14:paraId="5645D2E1" w14:textId="77777777" w:rsidR="00106EEA" w:rsidRDefault="00106EEA" w:rsidP="006F410C">
            <w:pPr>
              <w:shd w:val="clear" w:color="auto" w:fill="E5DFEC"/>
              <w:suppressAutoHyphens/>
              <w:autoSpaceDE w:val="0"/>
              <w:spacing w:before="60" w:after="60"/>
              <w:ind w:left="417" w:right="113"/>
              <w:jc w:val="both"/>
            </w:pPr>
            <w:r>
              <w:t xml:space="preserve">- Törekszik arra, hogy a szakmai problémákat lehetőség szerint másokkal, más szervezetekkel együttműködve oldja meg. </w:t>
            </w:r>
          </w:p>
          <w:p w14:paraId="4FB7F2E1" w14:textId="77777777" w:rsidR="00106EEA" w:rsidRDefault="00106EEA" w:rsidP="006F410C">
            <w:pPr>
              <w:shd w:val="clear" w:color="auto" w:fill="E5DFEC"/>
              <w:suppressAutoHyphens/>
              <w:autoSpaceDE w:val="0"/>
              <w:spacing w:before="60" w:after="60"/>
              <w:ind w:left="417" w:right="113"/>
              <w:jc w:val="both"/>
            </w:pPr>
            <w:r>
              <w:t>- Nyitott szakmája átfogó gondolkodásmódjának és gyakorlati működése alapvető jellemzőinek hiteles közvetítésére, átadására.</w:t>
            </w:r>
          </w:p>
          <w:p w14:paraId="5EED8637" w14:textId="77777777" w:rsidR="00106EEA" w:rsidRDefault="00106EEA" w:rsidP="006F410C">
            <w:pPr>
              <w:shd w:val="clear" w:color="auto" w:fill="E5DFEC"/>
              <w:suppressAutoHyphens/>
              <w:autoSpaceDE w:val="0"/>
              <w:spacing w:before="60" w:after="60"/>
              <w:ind w:left="417" w:right="113"/>
              <w:jc w:val="both"/>
            </w:pPr>
            <w:r>
              <w:t>- Elsajátítva a különböző vezetési módszereket, vezetési formákat, kommunikációs folyamatokat, konfliktuskezelés lehetőségeit, megismerve ennek sikeres megvalósítását és a lehetséges kudarc tipizálható okait, azokat sikerrel alkalmazza.</w:t>
            </w:r>
          </w:p>
          <w:p w14:paraId="5942DC12" w14:textId="77777777" w:rsidR="00106EEA" w:rsidRDefault="00106EEA" w:rsidP="006F410C">
            <w:pPr>
              <w:shd w:val="clear" w:color="auto" w:fill="E5DFEC"/>
              <w:suppressAutoHyphens/>
              <w:autoSpaceDE w:val="0"/>
              <w:spacing w:before="60" w:after="60"/>
              <w:ind w:left="417" w:right="113"/>
              <w:jc w:val="both"/>
            </w:pPr>
            <w:r>
              <w:t>- Törekszik a komplex problémamegoldásra HR területen és rugalmasan reagál a környezeti változásokra.</w:t>
            </w:r>
          </w:p>
          <w:p w14:paraId="7501948C" w14:textId="77777777" w:rsidR="00106EEA" w:rsidRDefault="00106EEA" w:rsidP="006F410C">
            <w:pPr>
              <w:ind w:left="402"/>
              <w:jc w:val="both"/>
            </w:pPr>
          </w:p>
          <w:p w14:paraId="58ACC248" w14:textId="77777777" w:rsidR="00106EEA" w:rsidRPr="00B21A18" w:rsidRDefault="00106EEA" w:rsidP="006F410C">
            <w:pPr>
              <w:ind w:left="402"/>
              <w:jc w:val="both"/>
              <w:rPr>
                <w:i/>
              </w:rPr>
            </w:pPr>
            <w:r w:rsidRPr="00B21A18">
              <w:rPr>
                <w:i/>
              </w:rPr>
              <w:t>Autonómia és felelősség:</w:t>
            </w:r>
          </w:p>
          <w:p w14:paraId="76A63512" w14:textId="77777777" w:rsidR="00106EEA" w:rsidRDefault="00106EEA" w:rsidP="006F410C">
            <w:pPr>
              <w:shd w:val="clear" w:color="auto" w:fill="E5DFEC"/>
              <w:suppressAutoHyphens/>
              <w:autoSpaceDE w:val="0"/>
              <w:spacing w:before="60" w:after="60"/>
              <w:ind w:left="417" w:right="113"/>
              <w:jc w:val="both"/>
            </w:pPr>
            <w:r>
              <w:t>- Különböző bonyolultságú és különböző mértékben kiszámítható kontextusokban a módszerek és technikák széles körét alkalmazza önállóan a gyakorlatban.</w:t>
            </w:r>
          </w:p>
          <w:p w14:paraId="614EE979" w14:textId="77777777" w:rsidR="00106EEA" w:rsidRPr="00CC4FE6" w:rsidRDefault="00106EEA" w:rsidP="006F410C">
            <w:pPr>
              <w:shd w:val="clear" w:color="auto" w:fill="E5DFEC"/>
              <w:suppressAutoHyphens/>
              <w:autoSpaceDE w:val="0"/>
              <w:spacing w:before="60" w:after="60"/>
              <w:ind w:left="417" w:right="113"/>
              <w:jc w:val="both"/>
            </w:pPr>
            <w:r>
              <w:t>- A gyakorlati tapasztalatok megszerzése után autonóm módon képessé válik a szervezet és szervezeti egységek tevékenységének összehangolására, szervezésére és irányítására, a HR funkciók hatékony működtetésére.</w:t>
            </w:r>
          </w:p>
        </w:tc>
      </w:tr>
      <w:tr w:rsidR="00106EEA" w:rsidRPr="0087262E" w14:paraId="0EFAE688" w14:textId="77777777" w:rsidTr="006F410C">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13DE47C7" w14:textId="77777777" w:rsidR="00106EEA" w:rsidRPr="00B21A18" w:rsidRDefault="00106EEA" w:rsidP="006F410C">
            <w:pPr>
              <w:rPr>
                <w:b/>
                <w:bCs/>
              </w:rPr>
            </w:pPr>
            <w:r w:rsidRPr="00B21A18">
              <w:rPr>
                <w:b/>
                <w:bCs/>
              </w:rPr>
              <w:t xml:space="preserve">A kurzus </w:t>
            </w:r>
            <w:r>
              <w:rPr>
                <w:b/>
                <w:bCs/>
              </w:rPr>
              <w:t xml:space="preserve">rövid </w:t>
            </w:r>
            <w:r w:rsidRPr="00B21A18">
              <w:rPr>
                <w:b/>
                <w:bCs/>
              </w:rPr>
              <w:t>tartalma, témakörei</w:t>
            </w:r>
          </w:p>
          <w:p w14:paraId="51745650" w14:textId="77777777" w:rsidR="00106EEA" w:rsidRPr="00B21A18" w:rsidRDefault="00106EEA" w:rsidP="006F410C">
            <w:pPr>
              <w:jc w:val="both"/>
            </w:pPr>
          </w:p>
          <w:p w14:paraId="77201DAA" w14:textId="77777777" w:rsidR="00106EEA" w:rsidRPr="00B21A18" w:rsidRDefault="00106EEA" w:rsidP="006F410C">
            <w:pPr>
              <w:shd w:val="clear" w:color="auto" w:fill="E5DFEC"/>
              <w:suppressAutoHyphens/>
              <w:autoSpaceDE w:val="0"/>
              <w:spacing w:before="60" w:after="60"/>
              <w:ind w:left="417" w:right="113"/>
              <w:jc w:val="both"/>
            </w:pPr>
          </w:p>
          <w:p w14:paraId="261F0476" w14:textId="77777777" w:rsidR="00106EEA" w:rsidRPr="00B21A18" w:rsidRDefault="00106EEA" w:rsidP="006F410C">
            <w:pPr>
              <w:ind w:right="138"/>
              <w:jc w:val="both"/>
            </w:pPr>
          </w:p>
        </w:tc>
      </w:tr>
      <w:tr w:rsidR="00106EEA" w14:paraId="16106C3F"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hideMark/>
          </w:tcPr>
          <w:p w14:paraId="4A6AA3B5" w14:textId="77777777" w:rsidR="00106EEA" w:rsidRDefault="00106EEA" w:rsidP="006F410C">
            <w:pPr>
              <w:jc w:val="center"/>
              <w:rPr>
                <w:b/>
                <w:sz w:val="22"/>
                <w:szCs w:val="22"/>
              </w:rPr>
            </w:pPr>
            <w:r>
              <w:rPr>
                <w:b/>
                <w:sz w:val="22"/>
                <w:szCs w:val="22"/>
              </w:rPr>
              <w:t>oktatási hét</w:t>
            </w:r>
          </w:p>
        </w:tc>
        <w:tc>
          <w:tcPr>
            <w:tcW w:w="4228" w:type="dxa"/>
            <w:gridSpan w:val="7"/>
            <w:tcBorders>
              <w:top w:val="single" w:sz="4" w:space="0" w:color="auto"/>
              <w:left w:val="single" w:sz="4" w:space="0" w:color="auto"/>
              <w:bottom w:val="single" w:sz="4" w:space="0" w:color="auto"/>
              <w:right w:val="single" w:sz="4" w:space="0" w:color="auto"/>
            </w:tcBorders>
            <w:hideMark/>
          </w:tcPr>
          <w:p w14:paraId="78172859" w14:textId="77777777" w:rsidR="00106EEA" w:rsidRDefault="00106EEA" w:rsidP="006F410C">
            <w:pPr>
              <w:jc w:val="center"/>
              <w:rPr>
                <w:b/>
                <w:sz w:val="22"/>
                <w:szCs w:val="22"/>
              </w:rPr>
            </w:pPr>
            <w:r>
              <w:rPr>
                <w:b/>
                <w:sz w:val="22"/>
                <w:szCs w:val="22"/>
              </w:rPr>
              <w:t>elmélet</w:t>
            </w:r>
          </w:p>
        </w:tc>
        <w:tc>
          <w:tcPr>
            <w:tcW w:w="3210" w:type="dxa"/>
            <w:gridSpan w:val="3"/>
            <w:tcBorders>
              <w:top w:val="single" w:sz="4" w:space="0" w:color="auto"/>
              <w:left w:val="single" w:sz="4" w:space="0" w:color="auto"/>
              <w:bottom w:val="single" w:sz="4" w:space="0" w:color="auto"/>
              <w:right w:val="single" w:sz="4" w:space="0" w:color="auto"/>
            </w:tcBorders>
            <w:hideMark/>
          </w:tcPr>
          <w:p w14:paraId="2B73D71E" w14:textId="77777777" w:rsidR="00106EEA" w:rsidRDefault="00106EEA" w:rsidP="006F410C">
            <w:pPr>
              <w:jc w:val="center"/>
              <w:rPr>
                <w:b/>
                <w:sz w:val="22"/>
                <w:szCs w:val="22"/>
              </w:rPr>
            </w:pPr>
            <w:r>
              <w:rPr>
                <w:b/>
                <w:sz w:val="22"/>
                <w:szCs w:val="22"/>
              </w:rPr>
              <w:t>gyakorlat</w:t>
            </w:r>
          </w:p>
        </w:tc>
      </w:tr>
      <w:tr w:rsidR="00106EEA" w14:paraId="399FB61A"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491"/>
        </w:trPr>
        <w:tc>
          <w:tcPr>
            <w:tcW w:w="1516" w:type="dxa"/>
            <w:gridSpan w:val="2"/>
            <w:tcBorders>
              <w:top w:val="single" w:sz="4" w:space="0" w:color="auto"/>
              <w:left w:val="single" w:sz="4" w:space="0" w:color="auto"/>
              <w:bottom w:val="single" w:sz="4" w:space="0" w:color="auto"/>
              <w:right w:val="single" w:sz="4" w:space="0" w:color="auto"/>
            </w:tcBorders>
          </w:tcPr>
          <w:p w14:paraId="0F157845"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45B39834" w14:textId="77777777" w:rsidR="00106EEA" w:rsidRDefault="00106EEA" w:rsidP="006F410C">
            <w:pPr>
              <w:rPr>
                <w:sz w:val="22"/>
                <w:szCs w:val="22"/>
              </w:rPr>
            </w:pPr>
            <w:r>
              <w:rPr>
                <w:sz w:val="22"/>
                <w:szCs w:val="22"/>
              </w:rPr>
              <w:t>Vezetés fogalma értelmezése, vezetői szerepek, szervezet fogalma</w:t>
            </w:r>
          </w:p>
        </w:tc>
        <w:tc>
          <w:tcPr>
            <w:tcW w:w="3210" w:type="dxa"/>
            <w:gridSpan w:val="3"/>
            <w:tcBorders>
              <w:top w:val="single" w:sz="4" w:space="0" w:color="auto"/>
              <w:left w:val="single" w:sz="4" w:space="0" w:color="auto"/>
              <w:bottom w:val="single" w:sz="4" w:space="0" w:color="auto"/>
              <w:right w:val="single" w:sz="4" w:space="0" w:color="auto"/>
            </w:tcBorders>
            <w:hideMark/>
          </w:tcPr>
          <w:p w14:paraId="15E2D205" w14:textId="77777777" w:rsidR="00106EEA" w:rsidRDefault="00106EEA" w:rsidP="006F410C">
            <w:pPr>
              <w:rPr>
                <w:sz w:val="22"/>
                <w:szCs w:val="22"/>
              </w:rPr>
            </w:pPr>
            <w:r>
              <w:rPr>
                <w:sz w:val="22"/>
                <w:szCs w:val="22"/>
              </w:rPr>
              <w:t>Vezetői kommunikáció</w:t>
            </w:r>
          </w:p>
        </w:tc>
      </w:tr>
      <w:tr w:rsidR="00106EEA" w14:paraId="4B764281"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3F19C455"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5A8DD641" w14:textId="77777777" w:rsidR="00106EEA" w:rsidRDefault="00106EEA" w:rsidP="006F410C">
            <w:pPr>
              <w:rPr>
                <w:sz w:val="22"/>
                <w:szCs w:val="22"/>
              </w:rPr>
            </w:pPr>
            <w:r>
              <w:rPr>
                <w:sz w:val="22"/>
                <w:szCs w:val="22"/>
              </w:rPr>
              <w:t>Szervezeti kommunikáció</w:t>
            </w:r>
          </w:p>
        </w:tc>
        <w:tc>
          <w:tcPr>
            <w:tcW w:w="3210" w:type="dxa"/>
            <w:gridSpan w:val="3"/>
            <w:tcBorders>
              <w:top w:val="single" w:sz="4" w:space="0" w:color="auto"/>
              <w:left w:val="single" w:sz="4" w:space="0" w:color="auto"/>
              <w:bottom w:val="single" w:sz="4" w:space="0" w:color="auto"/>
              <w:right w:val="single" w:sz="4" w:space="0" w:color="auto"/>
            </w:tcBorders>
            <w:hideMark/>
          </w:tcPr>
          <w:p w14:paraId="0E61729A" w14:textId="77777777" w:rsidR="00106EEA" w:rsidRDefault="00106EEA" w:rsidP="006F410C">
            <w:pPr>
              <w:rPr>
                <w:sz w:val="22"/>
                <w:szCs w:val="22"/>
              </w:rPr>
            </w:pPr>
            <w:r>
              <w:rPr>
                <w:sz w:val="22"/>
                <w:szCs w:val="22"/>
              </w:rPr>
              <w:t>Vezetői kommunikáció</w:t>
            </w:r>
          </w:p>
        </w:tc>
      </w:tr>
      <w:tr w:rsidR="00106EEA" w14:paraId="3474EC00"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12E2306C"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0A6865BF" w14:textId="77777777" w:rsidR="00106EEA" w:rsidRDefault="00106EEA" w:rsidP="006F410C">
            <w:pPr>
              <w:rPr>
                <w:sz w:val="22"/>
                <w:szCs w:val="22"/>
              </w:rPr>
            </w:pPr>
            <w:r>
              <w:rPr>
                <w:sz w:val="22"/>
                <w:szCs w:val="22"/>
              </w:rPr>
              <w:t>Információmenedzsment</w:t>
            </w:r>
          </w:p>
        </w:tc>
        <w:tc>
          <w:tcPr>
            <w:tcW w:w="3210" w:type="dxa"/>
            <w:gridSpan w:val="3"/>
            <w:tcBorders>
              <w:top w:val="single" w:sz="4" w:space="0" w:color="auto"/>
              <w:left w:val="single" w:sz="4" w:space="0" w:color="auto"/>
              <w:bottom w:val="single" w:sz="4" w:space="0" w:color="auto"/>
              <w:right w:val="single" w:sz="4" w:space="0" w:color="auto"/>
            </w:tcBorders>
            <w:hideMark/>
          </w:tcPr>
          <w:p w14:paraId="621400F0" w14:textId="77777777" w:rsidR="00106EEA" w:rsidRDefault="00106EEA" w:rsidP="006F410C">
            <w:pPr>
              <w:rPr>
                <w:sz w:val="22"/>
                <w:szCs w:val="22"/>
              </w:rPr>
            </w:pPr>
            <w:r>
              <w:rPr>
                <w:sz w:val="22"/>
                <w:szCs w:val="22"/>
              </w:rPr>
              <w:t>Csoportmenedzsment</w:t>
            </w:r>
          </w:p>
        </w:tc>
      </w:tr>
      <w:tr w:rsidR="00106EEA" w14:paraId="125BA341"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048E9CA9"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6E1CBF02" w14:textId="77777777" w:rsidR="00106EEA" w:rsidRDefault="00106EEA" w:rsidP="006F410C">
            <w:pPr>
              <w:rPr>
                <w:sz w:val="22"/>
                <w:szCs w:val="22"/>
              </w:rPr>
            </w:pPr>
            <w:r>
              <w:rPr>
                <w:sz w:val="22"/>
                <w:szCs w:val="22"/>
              </w:rPr>
              <w:t>Tervezés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5FD891BB" w14:textId="77777777" w:rsidR="00106EEA" w:rsidRDefault="00106EEA" w:rsidP="006F410C">
            <w:pPr>
              <w:rPr>
                <w:sz w:val="22"/>
                <w:szCs w:val="22"/>
              </w:rPr>
            </w:pPr>
            <w:r>
              <w:rPr>
                <w:sz w:val="22"/>
                <w:szCs w:val="22"/>
              </w:rPr>
              <w:t>Csoportmenedzsment</w:t>
            </w:r>
          </w:p>
        </w:tc>
      </w:tr>
      <w:tr w:rsidR="00106EEA" w14:paraId="42F2490C"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6092B2CD"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6E25988" w14:textId="77777777" w:rsidR="00106EEA" w:rsidRDefault="00106EEA" w:rsidP="006F410C">
            <w:pPr>
              <w:rPr>
                <w:sz w:val="22"/>
                <w:szCs w:val="22"/>
              </w:rPr>
            </w:pPr>
            <w:r>
              <w:rPr>
                <w:sz w:val="22"/>
                <w:szCs w:val="22"/>
              </w:rPr>
              <w:t>Döntés, döntésvégrehajtás</w:t>
            </w:r>
          </w:p>
        </w:tc>
        <w:tc>
          <w:tcPr>
            <w:tcW w:w="3210" w:type="dxa"/>
            <w:gridSpan w:val="3"/>
            <w:tcBorders>
              <w:top w:val="single" w:sz="4" w:space="0" w:color="auto"/>
              <w:left w:val="single" w:sz="4" w:space="0" w:color="auto"/>
              <w:bottom w:val="single" w:sz="4" w:space="0" w:color="auto"/>
              <w:right w:val="single" w:sz="4" w:space="0" w:color="auto"/>
            </w:tcBorders>
            <w:hideMark/>
          </w:tcPr>
          <w:p w14:paraId="6491A84C" w14:textId="77777777" w:rsidR="00106EEA" w:rsidRDefault="00106EEA" w:rsidP="006F410C">
            <w:pPr>
              <w:rPr>
                <w:sz w:val="22"/>
                <w:szCs w:val="22"/>
              </w:rPr>
            </w:pPr>
            <w:r>
              <w:rPr>
                <w:sz w:val="22"/>
                <w:szCs w:val="22"/>
              </w:rPr>
              <w:t>Szervezeti kultúra</w:t>
            </w:r>
          </w:p>
        </w:tc>
      </w:tr>
      <w:tr w:rsidR="00106EEA" w14:paraId="3018A84D"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63E9183D"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0053D5EC" w14:textId="77777777" w:rsidR="00106EEA" w:rsidRDefault="00106EEA" w:rsidP="006F410C">
            <w:pPr>
              <w:rPr>
                <w:sz w:val="22"/>
                <w:szCs w:val="22"/>
              </w:rPr>
            </w:pPr>
            <w:r>
              <w:rPr>
                <w:sz w:val="22"/>
                <w:szCs w:val="22"/>
              </w:rPr>
              <w:t>Szervezés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2B427895" w14:textId="77777777" w:rsidR="00106EEA" w:rsidRDefault="00106EEA" w:rsidP="006F410C">
            <w:pPr>
              <w:rPr>
                <w:sz w:val="22"/>
                <w:szCs w:val="22"/>
              </w:rPr>
            </w:pPr>
            <w:r>
              <w:rPr>
                <w:sz w:val="22"/>
                <w:szCs w:val="22"/>
              </w:rPr>
              <w:t>Szervezeti kultúra</w:t>
            </w:r>
          </w:p>
        </w:tc>
      </w:tr>
      <w:tr w:rsidR="00106EEA" w14:paraId="0FA3B6FB"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3CFD4E5E"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5CB42F0F" w14:textId="77777777" w:rsidR="00106EEA" w:rsidRDefault="00106EEA" w:rsidP="006F410C">
            <w:pPr>
              <w:rPr>
                <w:sz w:val="22"/>
                <w:szCs w:val="22"/>
              </w:rPr>
            </w:pPr>
            <w:r>
              <w:rPr>
                <w:sz w:val="22"/>
                <w:szCs w:val="22"/>
              </w:rPr>
              <w:t>Ellenőrzés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077E3429" w14:textId="77777777" w:rsidR="00106EEA" w:rsidRDefault="00106EEA" w:rsidP="006F410C">
            <w:pPr>
              <w:rPr>
                <w:sz w:val="22"/>
                <w:szCs w:val="22"/>
              </w:rPr>
            </w:pPr>
            <w:r>
              <w:rPr>
                <w:sz w:val="22"/>
                <w:szCs w:val="22"/>
              </w:rPr>
              <w:t>Változásmenedzsment</w:t>
            </w:r>
          </w:p>
        </w:tc>
      </w:tr>
      <w:tr w:rsidR="00106EEA" w14:paraId="0BEEBEB1"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16AF637F"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6188CE56" w14:textId="77777777" w:rsidR="00106EEA" w:rsidRDefault="00106EEA" w:rsidP="006F410C">
            <w:pPr>
              <w:rPr>
                <w:sz w:val="22"/>
                <w:szCs w:val="22"/>
              </w:rPr>
            </w:pPr>
            <w:r>
              <w:rPr>
                <w:sz w:val="22"/>
                <w:szCs w:val="22"/>
              </w:rPr>
              <w:t>Munkaerő piaci ismeretek</w:t>
            </w:r>
          </w:p>
        </w:tc>
        <w:tc>
          <w:tcPr>
            <w:tcW w:w="3210" w:type="dxa"/>
            <w:gridSpan w:val="3"/>
            <w:tcBorders>
              <w:top w:val="single" w:sz="4" w:space="0" w:color="auto"/>
              <w:left w:val="single" w:sz="4" w:space="0" w:color="auto"/>
              <w:bottom w:val="single" w:sz="4" w:space="0" w:color="auto"/>
              <w:right w:val="single" w:sz="4" w:space="0" w:color="auto"/>
            </w:tcBorders>
            <w:hideMark/>
          </w:tcPr>
          <w:p w14:paraId="586092DB" w14:textId="77777777" w:rsidR="00106EEA" w:rsidRDefault="00106EEA" w:rsidP="006F410C">
            <w:pPr>
              <w:rPr>
                <w:sz w:val="22"/>
                <w:szCs w:val="22"/>
              </w:rPr>
            </w:pPr>
            <w:r>
              <w:rPr>
                <w:sz w:val="22"/>
                <w:szCs w:val="22"/>
              </w:rPr>
              <w:t>Változásmenedzsment</w:t>
            </w:r>
          </w:p>
        </w:tc>
      </w:tr>
      <w:tr w:rsidR="00106EEA" w14:paraId="0EDAC2BB"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61164BB0"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2F629267" w14:textId="77777777" w:rsidR="00106EEA" w:rsidRDefault="00106EEA" w:rsidP="006F410C">
            <w:pPr>
              <w:rPr>
                <w:sz w:val="22"/>
                <w:szCs w:val="22"/>
              </w:rPr>
            </w:pPr>
            <w:r>
              <w:rPr>
                <w:sz w:val="22"/>
                <w:szCs w:val="22"/>
              </w:rPr>
              <w:t>Humánerőforrás gazdálkodás alapjai</w:t>
            </w:r>
          </w:p>
        </w:tc>
        <w:tc>
          <w:tcPr>
            <w:tcW w:w="3210" w:type="dxa"/>
            <w:gridSpan w:val="3"/>
            <w:tcBorders>
              <w:top w:val="single" w:sz="4" w:space="0" w:color="auto"/>
              <w:left w:val="single" w:sz="4" w:space="0" w:color="auto"/>
              <w:bottom w:val="single" w:sz="4" w:space="0" w:color="auto"/>
              <w:right w:val="single" w:sz="4" w:space="0" w:color="auto"/>
            </w:tcBorders>
            <w:hideMark/>
          </w:tcPr>
          <w:p w14:paraId="73974FBC" w14:textId="77777777" w:rsidR="00106EEA" w:rsidRDefault="00106EEA" w:rsidP="006F410C">
            <w:pPr>
              <w:rPr>
                <w:sz w:val="22"/>
                <w:szCs w:val="22"/>
              </w:rPr>
            </w:pPr>
            <w:r>
              <w:rPr>
                <w:sz w:val="22"/>
                <w:szCs w:val="22"/>
              </w:rPr>
              <w:t>Munkaköri leírás</w:t>
            </w:r>
          </w:p>
        </w:tc>
      </w:tr>
      <w:tr w:rsidR="00106EEA" w14:paraId="13004887"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796D34E8"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6D93923A" w14:textId="77777777" w:rsidR="00106EEA" w:rsidRDefault="00106EEA" w:rsidP="006F410C">
            <w:pPr>
              <w:rPr>
                <w:sz w:val="22"/>
                <w:szCs w:val="22"/>
              </w:rPr>
            </w:pPr>
            <w:r>
              <w:rPr>
                <w:sz w:val="22"/>
                <w:szCs w:val="22"/>
              </w:rPr>
              <w:t>Stratégia, munkaerő tervezés</w:t>
            </w:r>
          </w:p>
        </w:tc>
        <w:tc>
          <w:tcPr>
            <w:tcW w:w="3210" w:type="dxa"/>
            <w:gridSpan w:val="3"/>
            <w:tcBorders>
              <w:top w:val="single" w:sz="4" w:space="0" w:color="auto"/>
              <w:left w:val="single" w:sz="4" w:space="0" w:color="auto"/>
              <w:bottom w:val="single" w:sz="4" w:space="0" w:color="auto"/>
              <w:right w:val="single" w:sz="4" w:space="0" w:color="auto"/>
            </w:tcBorders>
            <w:hideMark/>
          </w:tcPr>
          <w:p w14:paraId="515DB547" w14:textId="77777777" w:rsidR="00106EEA" w:rsidRDefault="00106EEA" w:rsidP="006F410C">
            <w:pPr>
              <w:rPr>
                <w:sz w:val="22"/>
                <w:szCs w:val="22"/>
              </w:rPr>
            </w:pPr>
            <w:r>
              <w:rPr>
                <w:sz w:val="22"/>
                <w:szCs w:val="22"/>
              </w:rPr>
              <w:t>Munkaköri leírás</w:t>
            </w:r>
          </w:p>
        </w:tc>
      </w:tr>
      <w:tr w:rsidR="00106EEA" w14:paraId="7CE9ABA9"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0CEB0D75"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306FEDA3" w14:textId="77777777" w:rsidR="00106EEA" w:rsidRDefault="00106EEA" w:rsidP="006F410C">
            <w:pPr>
              <w:rPr>
                <w:sz w:val="22"/>
                <w:szCs w:val="22"/>
              </w:rPr>
            </w:pPr>
            <w:r>
              <w:rPr>
                <w:sz w:val="22"/>
                <w:szCs w:val="22"/>
              </w:rPr>
              <w:t>Munkakörök kialakítása</w:t>
            </w:r>
          </w:p>
        </w:tc>
        <w:tc>
          <w:tcPr>
            <w:tcW w:w="3210" w:type="dxa"/>
            <w:gridSpan w:val="3"/>
            <w:tcBorders>
              <w:top w:val="single" w:sz="4" w:space="0" w:color="auto"/>
              <w:left w:val="single" w:sz="4" w:space="0" w:color="auto"/>
              <w:bottom w:val="single" w:sz="4" w:space="0" w:color="auto"/>
              <w:right w:val="single" w:sz="4" w:space="0" w:color="auto"/>
            </w:tcBorders>
            <w:hideMark/>
          </w:tcPr>
          <w:p w14:paraId="50FC5F87" w14:textId="77777777" w:rsidR="00106EEA" w:rsidRDefault="00106EEA" w:rsidP="006F410C">
            <w:pPr>
              <w:rPr>
                <w:sz w:val="22"/>
                <w:szCs w:val="22"/>
              </w:rPr>
            </w:pPr>
            <w:r>
              <w:rPr>
                <w:sz w:val="22"/>
                <w:szCs w:val="22"/>
              </w:rPr>
              <w:t>CV</w:t>
            </w:r>
          </w:p>
        </w:tc>
      </w:tr>
      <w:tr w:rsidR="00106EEA" w14:paraId="66D02966"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2B6B68A2"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5299DA9A" w14:textId="77777777" w:rsidR="00106EEA" w:rsidRDefault="00106EEA" w:rsidP="006F410C">
            <w:pPr>
              <w:rPr>
                <w:sz w:val="22"/>
                <w:szCs w:val="22"/>
              </w:rPr>
            </w:pPr>
            <w:r>
              <w:rPr>
                <w:sz w:val="22"/>
                <w:szCs w:val="22"/>
              </w:rPr>
              <w:t>Munkaerő ellátás</w:t>
            </w:r>
          </w:p>
        </w:tc>
        <w:tc>
          <w:tcPr>
            <w:tcW w:w="3210" w:type="dxa"/>
            <w:gridSpan w:val="3"/>
            <w:tcBorders>
              <w:top w:val="single" w:sz="4" w:space="0" w:color="auto"/>
              <w:left w:val="single" w:sz="4" w:space="0" w:color="auto"/>
              <w:bottom w:val="single" w:sz="4" w:space="0" w:color="auto"/>
              <w:right w:val="single" w:sz="4" w:space="0" w:color="auto"/>
            </w:tcBorders>
            <w:hideMark/>
          </w:tcPr>
          <w:p w14:paraId="73643848" w14:textId="77777777" w:rsidR="00106EEA" w:rsidRDefault="00106EEA" w:rsidP="006F410C">
            <w:pPr>
              <w:rPr>
                <w:sz w:val="22"/>
                <w:szCs w:val="22"/>
              </w:rPr>
            </w:pPr>
            <w:r>
              <w:rPr>
                <w:sz w:val="22"/>
                <w:szCs w:val="22"/>
              </w:rPr>
              <w:t>CV</w:t>
            </w:r>
          </w:p>
        </w:tc>
      </w:tr>
      <w:tr w:rsidR="00106EEA" w14:paraId="59EEC4B2"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38"/>
        </w:trPr>
        <w:tc>
          <w:tcPr>
            <w:tcW w:w="1516" w:type="dxa"/>
            <w:gridSpan w:val="2"/>
            <w:tcBorders>
              <w:top w:val="single" w:sz="4" w:space="0" w:color="auto"/>
              <w:left w:val="single" w:sz="4" w:space="0" w:color="auto"/>
              <w:bottom w:val="single" w:sz="4" w:space="0" w:color="auto"/>
              <w:right w:val="single" w:sz="4" w:space="0" w:color="auto"/>
            </w:tcBorders>
          </w:tcPr>
          <w:p w14:paraId="5AD12903"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251F34B4" w14:textId="77777777" w:rsidR="00106EEA" w:rsidRDefault="00106EEA" w:rsidP="006F410C">
            <w:pPr>
              <w:rPr>
                <w:sz w:val="22"/>
                <w:szCs w:val="22"/>
              </w:rPr>
            </w:pPr>
            <w:r>
              <w:rPr>
                <w:sz w:val="22"/>
                <w:szCs w:val="22"/>
              </w:rPr>
              <w:t>Ösztönzés és teljesítmény</w:t>
            </w:r>
          </w:p>
        </w:tc>
        <w:tc>
          <w:tcPr>
            <w:tcW w:w="3210" w:type="dxa"/>
            <w:gridSpan w:val="3"/>
            <w:tcBorders>
              <w:top w:val="single" w:sz="4" w:space="0" w:color="auto"/>
              <w:left w:val="single" w:sz="4" w:space="0" w:color="auto"/>
              <w:bottom w:val="single" w:sz="4" w:space="0" w:color="auto"/>
              <w:right w:val="single" w:sz="4" w:space="0" w:color="auto"/>
            </w:tcBorders>
            <w:hideMark/>
          </w:tcPr>
          <w:p w14:paraId="3935A459" w14:textId="77777777" w:rsidR="00106EEA" w:rsidRDefault="00106EEA" w:rsidP="006F410C">
            <w:pPr>
              <w:rPr>
                <w:sz w:val="22"/>
                <w:szCs w:val="22"/>
              </w:rPr>
            </w:pPr>
            <w:r>
              <w:rPr>
                <w:sz w:val="22"/>
                <w:szCs w:val="22"/>
              </w:rPr>
              <w:t>Interjú</w:t>
            </w:r>
          </w:p>
        </w:tc>
      </w:tr>
      <w:tr w:rsidR="00106EEA" w14:paraId="07160E48" w14:textId="77777777" w:rsidTr="006F41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985" w:type="dxa"/>
          <w:trHeight w:val="252"/>
        </w:trPr>
        <w:tc>
          <w:tcPr>
            <w:tcW w:w="1516" w:type="dxa"/>
            <w:gridSpan w:val="2"/>
            <w:tcBorders>
              <w:top w:val="single" w:sz="4" w:space="0" w:color="auto"/>
              <w:left w:val="single" w:sz="4" w:space="0" w:color="auto"/>
              <w:bottom w:val="single" w:sz="4" w:space="0" w:color="auto"/>
              <w:right w:val="single" w:sz="4" w:space="0" w:color="auto"/>
            </w:tcBorders>
          </w:tcPr>
          <w:p w14:paraId="37FCBCC0" w14:textId="77777777" w:rsidR="00106EEA" w:rsidRDefault="00106EEA" w:rsidP="00106EEA">
            <w:pPr>
              <w:numPr>
                <w:ilvl w:val="0"/>
                <w:numId w:val="113"/>
              </w:numPr>
              <w:jc w:val="center"/>
              <w:rPr>
                <w:sz w:val="22"/>
                <w:szCs w:val="22"/>
              </w:rPr>
            </w:pPr>
          </w:p>
        </w:tc>
        <w:tc>
          <w:tcPr>
            <w:tcW w:w="4228" w:type="dxa"/>
            <w:gridSpan w:val="7"/>
            <w:tcBorders>
              <w:top w:val="single" w:sz="4" w:space="0" w:color="auto"/>
              <w:left w:val="single" w:sz="4" w:space="0" w:color="auto"/>
              <w:bottom w:val="single" w:sz="4" w:space="0" w:color="auto"/>
              <w:right w:val="single" w:sz="4" w:space="0" w:color="auto"/>
            </w:tcBorders>
            <w:hideMark/>
          </w:tcPr>
          <w:p w14:paraId="75E1F4A7" w14:textId="77777777" w:rsidR="00106EEA" w:rsidRDefault="00106EEA" w:rsidP="006F410C">
            <w:pPr>
              <w:rPr>
                <w:sz w:val="22"/>
                <w:szCs w:val="22"/>
              </w:rPr>
            </w:pPr>
            <w:r>
              <w:rPr>
                <w:sz w:val="22"/>
                <w:szCs w:val="22"/>
              </w:rPr>
              <w:t>Fejlesztés és karrier</w:t>
            </w:r>
          </w:p>
        </w:tc>
        <w:tc>
          <w:tcPr>
            <w:tcW w:w="3210" w:type="dxa"/>
            <w:gridSpan w:val="3"/>
            <w:tcBorders>
              <w:top w:val="single" w:sz="4" w:space="0" w:color="auto"/>
              <w:left w:val="single" w:sz="4" w:space="0" w:color="auto"/>
              <w:bottom w:val="single" w:sz="4" w:space="0" w:color="auto"/>
              <w:right w:val="single" w:sz="4" w:space="0" w:color="auto"/>
            </w:tcBorders>
            <w:hideMark/>
          </w:tcPr>
          <w:p w14:paraId="7873A1E0" w14:textId="77777777" w:rsidR="00106EEA" w:rsidRDefault="00106EEA" w:rsidP="006F410C">
            <w:pPr>
              <w:rPr>
                <w:sz w:val="22"/>
                <w:szCs w:val="22"/>
              </w:rPr>
            </w:pPr>
            <w:r>
              <w:rPr>
                <w:sz w:val="22"/>
                <w:szCs w:val="22"/>
              </w:rPr>
              <w:t>Interjú</w:t>
            </w:r>
          </w:p>
        </w:tc>
      </w:tr>
      <w:tr w:rsidR="00106EEA" w:rsidRPr="0087262E" w14:paraId="2E8273FF" w14:textId="77777777" w:rsidTr="006F410C">
        <w:trPr>
          <w:trHeight w:val="1319"/>
        </w:trPr>
        <w:tc>
          <w:tcPr>
            <w:tcW w:w="9939" w:type="dxa"/>
            <w:gridSpan w:val="13"/>
            <w:tcBorders>
              <w:top w:val="single" w:sz="4" w:space="0" w:color="auto"/>
              <w:left w:val="single" w:sz="4" w:space="0" w:color="auto"/>
              <w:bottom w:val="single" w:sz="4" w:space="0" w:color="auto"/>
              <w:right w:val="single" w:sz="4" w:space="0" w:color="auto"/>
            </w:tcBorders>
          </w:tcPr>
          <w:p w14:paraId="742E9607" w14:textId="77777777" w:rsidR="00106EEA" w:rsidRPr="00B21A18" w:rsidRDefault="00106EEA" w:rsidP="006F410C">
            <w:pPr>
              <w:rPr>
                <w:b/>
                <w:bCs/>
              </w:rPr>
            </w:pPr>
            <w:r w:rsidRPr="00B21A18">
              <w:rPr>
                <w:b/>
                <w:bCs/>
              </w:rPr>
              <w:lastRenderedPageBreak/>
              <w:t>Tervezett tanulási tevékenységek, tanítási módszerek</w:t>
            </w:r>
          </w:p>
          <w:p w14:paraId="3A3E7B63" w14:textId="77777777" w:rsidR="00106EEA" w:rsidRPr="00B21A18" w:rsidRDefault="00106EEA" w:rsidP="006F410C">
            <w:pPr>
              <w:shd w:val="clear" w:color="auto" w:fill="E5DFEC"/>
              <w:suppressAutoHyphens/>
              <w:autoSpaceDE w:val="0"/>
              <w:spacing w:before="60" w:after="60"/>
              <w:ind w:left="417" w:right="113"/>
            </w:pPr>
            <w:r>
              <w:t>A tantárgyhoz előadás és gyakorlat is tartozik, melyek keretében interaktív módon dolgozzuk fel az egyes témaköröket.</w:t>
            </w:r>
          </w:p>
          <w:p w14:paraId="0A104DB9" w14:textId="77777777" w:rsidR="00106EEA" w:rsidRPr="00B21A18" w:rsidRDefault="00106EEA" w:rsidP="006F410C"/>
        </w:tc>
      </w:tr>
      <w:tr w:rsidR="00106EEA" w:rsidRPr="0087262E" w14:paraId="2D38C222" w14:textId="77777777" w:rsidTr="006F410C">
        <w:trPr>
          <w:trHeight w:val="1021"/>
        </w:trPr>
        <w:tc>
          <w:tcPr>
            <w:tcW w:w="9939" w:type="dxa"/>
            <w:gridSpan w:val="13"/>
            <w:tcBorders>
              <w:top w:val="single" w:sz="4" w:space="0" w:color="auto"/>
              <w:left w:val="single" w:sz="4" w:space="0" w:color="auto"/>
              <w:bottom w:val="single" w:sz="4" w:space="0" w:color="auto"/>
              <w:right w:val="single" w:sz="4" w:space="0" w:color="auto"/>
            </w:tcBorders>
          </w:tcPr>
          <w:p w14:paraId="5DA8C38B" w14:textId="77777777" w:rsidR="00106EEA" w:rsidRPr="00B21A18" w:rsidRDefault="00106EEA" w:rsidP="006F410C">
            <w:pPr>
              <w:rPr>
                <w:b/>
                <w:bCs/>
              </w:rPr>
            </w:pPr>
            <w:r w:rsidRPr="00B21A18">
              <w:rPr>
                <w:b/>
                <w:bCs/>
              </w:rPr>
              <w:t>Értékelés</w:t>
            </w:r>
          </w:p>
          <w:p w14:paraId="2E629765" w14:textId="77777777" w:rsidR="00106EEA" w:rsidRDefault="00106EEA" w:rsidP="006F410C">
            <w:pPr>
              <w:shd w:val="clear" w:color="auto" w:fill="E5DFEC"/>
              <w:suppressAutoHyphens/>
              <w:autoSpaceDE w:val="0"/>
              <w:spacing w:before="60" w:after="60"/>
              <w:ind w:left="417" w:right="113"/>
            </w:pPr>
            <w:r>
              <w:t>Ötfokozatú skála:</w:t>
            </w:r>
          </w:p>
          <w:p w14:paraId="1756C6C0" w14:textId="77777777" w:rsidR="00106EEA" w:rsidRDefault="00106EEA" w:rsidP="006F410C">
            <w:pPr>
              <w:shd w:val="clear" w:color="auto" w:fill="E5DFEC"/>
              <w:suppressAutoHyphens/>
              <w:autoSpaceDE w:val="0"/>
              <w:spacing w:before="60" w:after="60"/>
              <w:ind w:left="417" w:right="113"/>
            </w:pPr>
            <w:r>
              <w:t>elégetelen (1)</w:t>
            </w:r>
          </w:p>
          <w:p w14:paraId="77136B0B" w14:textId="77777777" w:rsidR="00106EEA" w:rsidRDefault="00106EEA" w:rsidP="006F410C">
            <w:pPr>
              <w:shd w:val="clear" w:color="auto" w:fill="E5DFEC"/>
              <w:suppressAutoHyphens/>
              <w:autoSpaceDE w:val="0"/>
              <w:spacing w:before="60" w:after="60"/>
              <w:ind w:left="417" w:right="113"/>
            </w:pPr>
            <w:r>
              <w:t>elégséges (2)</w:t>
            </w:r>
          </w:p>
          <w:p w14:paraId="3EFE8726" w14:textId="77777777" w:rsidR="00106EEA" w:rsidRDefault="00106EEA" w:rsidP="006F410C">
            <w:pPr>
              <w:shd w:val="clear" w:color="auto" w:fill="E5DFEC"/>
              <w:suppressAutoHyphens/>
              <w:autoSpaceDE w:val="0"/>
              <w:spacing w:before="60" w:after="60"/>
              <w:ind w:left="417" w:right="113"/>
            </w:pPr>
            <w:r>
              <w:t>közepes (3)</w:t>
            </w:r>
          </w:p>
          <w:p w14:paraId="459383E9" w14:textId="77777777" w:rsidR="00106EEA" w:rsidRDefault="00106EEA" w:rsidP="006F410C">
            <w:pPr>
              <w:shd w:val="clear" w:color="auto" w:fill="E5DFEC"/>
              <w:suppressAutoHyphens/>
              <w:autoSpaceDE w:val="0"/>
              <w:spacing w:before="60" w:after="60"/>
              <w:ind w:left="417" w:right="113"/>
            </w:pPr>
            <w:r>
              <w:t>jó (4)</w:t>
            </w:r>
          </w:p>
          <w:p w14:paraId="473869F2" w14:textId="77777777" w:rsidR="00106EEA" w:rsidRPr="00B21A18" w:rsidRDefault="00106EEA" w:rsidP="006F410C">
            <w:pPr>
              <w:shd w:val="clear" w:color="auto" w:fill="E5DFEC"/>
              <w:suppressAutoHyphens/>
              <w:autoSpaceDE w:val="0"/>
              <w:spacing w:before="60" w:after="60"/>
              <w:ind w:left="417" w:right="113"/>
            </w:pPr>
            <w:r>
              <w:t>jeles (5)</w:t>
            </w:r>
          </w:p>
          <w:p w14:paraId="5A453CC2" w14:textId="77777777" w:rsidR="00106EEA" w:rsidRPr="00B21A18" w:rsidRDefault="00106EEA" w:rsidP="006F410C"/>
        </w:tc>
      </w:tr>
      <w:tr w:rsidR="00106EEA" w:rsidRPr="0087262E" w14:paraId="2B622CFB" w14:textId="77777777" w:rsidTr="006F410C">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757C5C27" w14:textId="77777777" w:rsidR="00106EEA" w:rsidRPr="00B21A18" w:rsidRDefault="00106EEA" w:rsidP="006F410C">
            <w:pPr>
              <w:rPr>
                <w:b/>
                <w:bCs/>
              </w:rPr>
            </w:pPr>
            <w:r w:rsidRPr="00B21A18">
              <w:rPr>
                <w:b/>
                <w:bCs/>
              </w:rPr>
              <w:t xml:space="preserve">Kötelező </w:t>
            </w:r>
            <w:r>
              <w:rPr>
                <w:b/>
                <w:bCs/>
              </w:rPr>
              <w:t>szakirodalom</w:t>
            </w:r>
            <w:r w:rsidRPr="00B21A18">
              <w:rPr>
                <w:b/>
                <w:bCs/>
              </w:rPr>
              <w:t>:</w:t>
            </w:r>
          </w:p>
          <w:p w14:paraId="3EE84126" w14:textId="77777777" w:rsidR="00106EEA" w:rsidRDefault="00106EEA" w:rsidP="006F410C">
            <w:pPr>
              <w:shd w:val="clear" w:color="auto" w:fill="E5DFEC"/>
              <w:suppressAutoHyphens/>
              <w:autoSpaceDE w:val="0"/>
              <w:spacing w:before="60" w:after="60"/>
              <w:ind w:left="417" w:right="113"/>
              <w:jc w:val="both"/>
            </w:pPr>
            <w:r>
              <w:t>Bácsné Bába É –Berde Cs. ‒ Dajnoki K. (2015): A vezetés alapjai. (szerk: BerdeCs.) Munkaerőpiac- orientált vállalkozói kompetenciák fejlesztése Debreceni Egyetem. Debrecen, 102.p</w:t>
            </w:r>
          </w:p>
          <w:p w14:paraId="6F1827BE" w14:textId="77777777" w:rsidR="00106EEA" w:rsidRDefault="00106EEA" w:rsidP="006F410C">
            <w:pPr>
              <w:shd w:val="clear" w:color="auto" w:fill="E5DFEC"/>
              <w:suppressAutoHyphens/>
              <w:autoSpaceDE w:val="0"/>
              <w:spacing w:before="60" w:after="60"/>
              <w:ind w:left="417" w:right="113"/>
              <w:jc w:val="both"/>
            </w:pPr>
            <w:r>
              <w:t>Dajnoki K. – Becsky A. – Szabados Gy.N. (2015): Sportszervezetek HR sajátosságai. (szerk.: Dajnoki. K.), Debreceni Egyetem. Debrecen, 161.p.</w:t>
            </w:r>
          </w:p>
          <w:p w14:paraId="0CB9952B" w14:textId="77777777" w:rsidR="00106EEA" w:rsidRDefault="00106EEA" w:rsidP="006F410C">
            <w:pPr>
              <w:shd w:val="clear" w:color="auto" w:fill="E5DFEC"/>
              <w:suppressAutoHyphens/>
              <w:autoSpaceDE w:val="0"/>
              <w:spacing w:before="60" w:after="60"/>
              <w:ind w:left="417" w:right="113"/>
              <w:jc w:val="both"/>
            </w:pPr>
            <w:r>
              <w:t>Bácsné Bába É –Berde Cs. ‒ Dajnoki K. (2015): Munkaerőpiaci és HR ismeretek. (szerk: Dajnoki K.) Munkaerőpiac- orientált vállalkozói kompetenciák fejlesztése. Debreceni Egyetem. Debrecen, 115.p</w:t>
            </w:r>
          </w:p>
          <w:p w14:paraId="469C50E3" w14:textId="77777777" w:rsidR="00106EEA" w:rsidRDefault="00106EEA" w:rsidP="006F410C">
            <w:pPr>
              <w:shd w:val="clear" w:color="auto" w:fill="E5DFEC"/>
              <w:suppressAutoHyphens/>
              <w:autoSpaceDE w:val="0"/>
              <w:spacing w:before="60" w:after="60"/>
              <w:ind w:left="417" w:right="113"/>
              <w:jc w:val="both"/>
            </w:pPr>
            <w:r>
              <w:t>Bácsné Bába É –Berde Cs. ‒ Dajnoki K. (2015): Az egyéni magatartás meghatározó elemei a szervezetben. (szerk: Bácsné Bába É.) Munkaerőpiac- orientált vállalkozói kompetenciák fejlesztése. Debreceni Egyetem. Debrecen, 102.p</w:t>
            </w:r>
          </w:p>
          <w:p w14:paraId="75D7EC21" w14:textId="77777777" w:rsidR="00106EEA" w:rsidRDefault="00106EEA" w:rsidP="006F410C">
            <w:pPr>
              <w:shd w:val="clear" w:color="auto" w:fill="E5DFEC"/>
              <w:suppressAutoHyphens/>
              <w:autoSpaceDE w:val="0"/>
              <w:spacing w:before="60" w:after="60"/>
              <w:ind w:left="417" w:right="113"/>
              <w:jc w:val="both"/>
            </w:pPr>
            <w:r>
              <w:t>Bácsné- Bába É.- Berde Cs.- Dajnoki K. (2015): A vezetés alapjai. (szerk: Berde Cs.), Debreceni Egyetem. Center- Print Nyomda, Debrecen</w:t>
            </w:r>
          </w:p>
          <w:p w14:paraId="778A9BC1" w14:textId="77777777" w:rsidR="00106EEA" w:rsidRDefault="00106EEA" w:rsidP="006F410C">
            <w:pPr>
              <w:shd w:val="clear" w:color="auto" w:fill="E5DFEC"/>
              <w:suppressAutoHyphens/>
              <w:autoSpaceDE w:val="0"/>
              <w:spacing w:before="60" w:after="60"/>
              <w:ind w:left="417" w:right="113"/>
              <w:jc w:val="both"/>
            </w:pPr>
            <w:r>
              <w:t>Berde Cs.- Pierog A. (2020): Vezetési ismeretek gyakorlatok. (szerk: Berde Cs.), Debreceni Egyetem. Debrecen</w:t>
            </w:r>
          </w:p>
          <w:p w14:paraId="1B863F5D" w14:textId="77777777" w:rsidR="00106EEA" w:rsidRDefault="00106EEA" w:rsidP="006F410C">
            <w:pPr>
              <w:shd w:val="clear" w:color="auto" w:fill="E5DFEC"/>
              <w:suppressAutoHyphens/>
              <w:autoSpaceDE w:val="0"/>
              <w:spacing w:before="60" w:after="60"/>
              <w:ind w:left="417" w:right="113"/>
              <w:jc w:val="both"/>
            </w:pPr>
            <w:r>
              <w:t>Antal Zs.- Dobák M. (2016): Vezetés és szervezés- Szervezetek kialakítása és működtetése. Akadémiai Kiadó. Budapest</w:t>
            </w:r>
          </w:p>
          <w:p w14:paraId="08399D31" w14:textId="77777777" w:rsidR="00106EEA" w:rsidRDefault="00106EEA" w:rsidP="006F410C">
            <w:pPr>
              <w:shd w:val="clear" w:color="auto" w:fill="E5DFEC"/>
              <w:suppressAutoHyphens/>
              <w:autoSpaceDE w:val="0"/>
              <w:spacing w:before="60" w:after="60"/>
              <w:ind w:left="417" w:right="113"/>
              <w:jc w:val="both"/>
            </w:pPr>
            <w:r>
              <w:t>Dajnoki K. – Berde Cs. (szerk.): Humán erőforrás gazdálkodás és vezetés. Szaktudás Kiadó, Budapest, 2007.g</w:t>
            </w:r>
          </w:p>
          <w:p w14:paraId="25502271" w14:textId="77777777" w:rsidR="00106EEA" w:rsidRPr="00B21A18" w:rsidRDefault="00106EEA" w:rsidP="006F410C">
            <w:pPr>
              <w:shd w:val="clear" w:color="auto" w:fill="E5DFEC"/>
              <w:suppressAutoHyphens/>
              <w:autoSpaceDE w:val="0"/>
              <w:spacing w:before="60" w:after="60"/>
              <w:ind w:left="417" w:right="113"/>
              <w:jc w:val="both"/>
            </w:pPr>
          </w:p>
          <w:p w14:paraId="0E460107" w14:textId="77777777" w:rsidR="00106EEA" w:rsidRPr="00740E47" w:rsidRDefault="00106EEA" w:rsidP="006F410C">
            <w:pPr>
              <w:rPr>
                <w:b/>
                <w:bCs/>
              </w:rPr>
            </w:pPr>
            <w:r w:rsidRPr="00740E47">
              <w:rPr>
                <w:b/>
                <w:bCs/>
              </w:rPr>
              <w:t>Ajánlott szakirodalom:</w:t>
            </w:r>
          </w:p>
          <w:p w14:paraId="2EA210F5" w14:textId="77777777" w:rsidR="00106EEA" w:rsidRDefault="00106EEA" w:rsidP="006F410C">
            <w:pPr>
              <w:shd w:val="clear" w:color="auto" w:fill="E5DFEC"/>
              <w:suppressAutoHyphens/>
              <w:autoSpaceDE w:val="0"/>
              <w:spacing w:before="60" w:after="60"/>
              <w:ind w:left="417" w:right="113"/>
            </w:pPr>
            <w:r>
              <w:t>Karoliny M.-né – Poór J. (2010): Emberi erőforrás menedzsment kézikönyv. CompLex Kiadó Jogi és Üzleti Tartalomszolgáltató Kft. ISBN 978 963 295 108 9</w:t>
            </w:r>
          </w:p>
          <w:p w14:paraId="1A714F50" w14:textId="77777777" w:rsidR="00106EEA" w:rsidRDefault="00106EEA" w:rsidP="006F410C">
            <w:pPr>
              <w:shd w:val="clear" w:color="auto" w:fill="E5DFEC"/>
              <w:suppressAutoHyphens/>
              <w:autoSpaceDE w:val="0"/>
              <w:spacing w:before="60" w:after="60"/>
              <w:ind w:left="417" w:right="113"/>
            </w:pPr>
            <w:r>
              <w:t>Maxwell, J. C. (2007): A vezető 21 nélkülözhetetlen tulajdonsága. Bagolyvár Könyvkiadó. ISBN 9789639447950</w:t>
            </w:r>
          </w:p>
          <w:p w14:paraId="07FC6E68" w14:textId="77777777" w:rsidR="00106EEA" w:rsidRDefault="00106EEA" w:rsidP="006F410C">
            <w:pPr>
              <w:shd w:val="clear" w:color="auto" w:fill="E5DFEC"/>
              <w:suppressAutoHyphens/>
              <w:autoSpaceDE w:val="0"/>
              <w:spacing w:before="60" w:after="60"/>
              <w:ind w:left="417" w:right="113"/>
            </w:pPr>
            <w:r>
              <w:t>Maxwell, J. C. (2004): Vezetés 101, amit minden vezetőnek tudnia kell. Bagolyvár Könyvkiadó. ISBN 9789639447400</w:t>
            </w:r>
          </w:p>
          <w:p w14:paraId="7A24440D" w14:textId="77777777" w:rsidR="00106EEA" w:rsidRDefault="00106EEA" w:rsidP="006F410C">
            <w:pPr>
              <w:shd w:val="clear" w:color="auto" w:fill="E5DFEC"/>
              <w:suppressAutoHyphens/>
              <w:autoSpaceDE w:val="0"/>
              <w:spacing w:before="60" w:after="60"/>
              <w:ind w:left="417" w:right="113"/>
            </w:pPr>
            <w:r>
              <w:t>Anderson, D.R. - Sweeney, D.J. - Williams, T.A. - Camm, J.D. - Cochran, J.J. (2014): An Introduction to Management Science: QuantitativeApproachestoDecisionMaking 14th Edition. CengageLearning. 877 pp ISBN-13: 978-1111823610</w:t>
            </w:r>
          </w:p>
          <w:p w14:paraId="5C53905F" w14:textId="77777777" w:rsidR="00106EEA" w:rsidRDefault="00106EEA" w:rsidP="006F410C">
            <w:pPr>
              <w:shd w:val="clear" w:color="auto" w:fill="E5DFEC"/>
              <w:suppressAutoHyphens/>
              <w:autoSpaceDE w:val="0"/>
              <w:spacing w:before="60" w:after="60"/>
              <w:ind w:left="417" w:right="113"/>
            </w:pPr>
            <w:r>
              <w:t>Griffin, R. W. (2015):Management. 12th Editon. Cengage Learning. 704.pp. ISBN:978-1-305-50129-4</w:t>
            </w:r>
          </w:p>
          <w:p w14:paraId="0CD66ADA" w14:textId="77777777" w:rsidR="00106EEA" w:rsidRDefault="00106EEA" w:rsidP="006F410C">
            <w:pPr>
              <w:shd w:val="clear" w:color="auto" w:fill="E5DFEC"/>
              <w:suppressAutoHyphens/>
              <w:autoSpaceDE w:val="0"/>
              <w:spacing w:before="60" w:after="60"/>
              <w:ind w:left="417" w:right="113"/>
            </w:pPr>
            <w:r>
              <w:t>Lussier, L.R. (2019): Management fundamentals, Concepts, apllications, and skill developmnet. 8th Editon. SAGE Publications. 597.pp. ISBN: 978-1-544-33133-1</w:t>
            </w:r>
          </w:p>
          <w:p w14:paraId="18CDD49C" w14:textId="77777777" w:rsidR="00106EEA" w:rsidRPr="00B21A18" w:rsidRDefault="00106EEA" w:rsidP="006F410C">
            <w:pPr>
              <w:shd w:val="clear" w:color="auto" w:fill="E5DFEC"/>
              <w:suppressAutoHyphens/>
              <w:autoSpaceDE w:val="0"/>
              <w:spacing w:before="60" w:after="60"/>
              <w:ind w:left="417" w:right="113"/>
            </w:pPr>
            <w:r>
              <w:t>Dessler, G. (2013): „Human Resource Management”  Pearson Education, Prentice Hall, 692.p.</w:t>
            </w:r>
          </w:p>
        </w:tc>
      </w:tr>
    </w:tbl>
    <w:p w14:paraId="70645785" w14:textId="77777777" w:rsidR="00106EEA" w:rsidRDefault="00106EEA" w:rsidP="00106EEA"/>
    <w:p w14:paraId="547E8E50" w14:textId="77777777" w:rsidR="00106EEA" w:rsidRDefault="00106EEA" w:rsidP="00106EEA"/>
    <w:p w14:paraId="16267CCA" w14:textId="77777777" w:rsidR="00106EEA" w:rsidRDefault="00106EEA" w:rsidP="00106EEA">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532"/>
      </w:tblGrid>
      <w:tr w:rsidR="00106EEA" w:rsidRPr="007317D2" w14:paraId="2E0F4A11" w14:textId="77777777" w:rsidTr="006F410C">
        <w:tc>
          <w:tcPr>
            <w:tcW w:w="9250" w:type="dxa"/>
            <w:gridSpan w:val="2"/>
            <w:shd w:val="clear" w:color="auto" w:fill="auto"/>
          </w:tcPr>
          <w:p w14:paraId="5D8E102C" w14:textId="77777777" w:rsidR="00106EEA" w:rsidRPr="007317D2" w:rsidRDefault="00106EEA" w:rsidP="006F410C">
            <w:pPr>
              <w:jc w:val="center"/>
              <w:rPr>
                <w:sz w:val="28"/>
                <w:szCs w:val="28"/>
              </w:rPr>
            </w:pPr>
            <w:r w:rsidRPr="007317D2">
              <w:rPr>
                <w:sz w:val="28"/>
                <w:szCs w:val="28"/>
              </w:rPr>
              <w:lastRenderedPageBreak/>
              <w:t>Heti bontott tematika</w:t>
            </w:r>
          </w:p>
        </w:tc>
      </w:tr>
      <w:tr w:rsidR="00106EEA" w:rsidRPr="007317D2" w14:paraId="3799D307" w14:textId="77777777" w:rsidTr="006F410C">
        <w:tc>
          <w:tcPr>
            <w:tcW w:w="1529" w:type="dxa"/>
            <w:vMerge w:val="restart"/>
            <w:shd w:val="clear" w:color="auto" w:fill="auto"/>
          </w:tcPr>
          <w:p w14:paraId="1B993F1A" w14:textId="77777777" w:rsidR="00106EEA" w:rsidRPr="007317D2" w:rsidRDefault="00106EEA" w:rsidP="006F410C">
            <w:r>
              <w:t>1.</w:t>
            </w:r>
          </w:p>
        </w:tc>
        <w:tc>
          <w:tcPr>
            <w:tcW w:w="7721" w:type="dxa"/>
            <w:shd w:val="clear" w:color="auto" w:fill="auto"/>
          </w:tcPr>
          <w:p w14:paraId="61168283" w14:textId="77777777" w:rsidR="00106EEA" w:rsidRPr="00BF1195" w:rsidRDefault="00106EEA" w:rsidP="006F410C">
            <w:pPr>
              <w:jc w:val="both"/>
            </w:pPr>
            <w:r>
              <w:t xml:space="preserve">Előadás: </w:t>
            </w:r>
            <w:r w:rsidRPr="00194C3E">
              <w:t>Vezetés fogalm</w:t>
            </w:r>
            <w:r>
              <w:t>a értelmezése, vezetői sze</w:t>
            </w:r>
            <w:r w:rsidRPr="00194C3E">
              <w:t>repek, szervezet fogalma</w:t>
            </w:r>
          </w:p>
        </w:tc>
      </w:tr>
      <w:tr w:rsidR="00106EEA" w:rsidRPr="007317D2" w14:paraId="4A5576D7" w14:textId="77777777" w:rsidTr="006F410C">
        <w:tc>
          <w:tcPr>
            <w:tcW w:w="1529" w:type="dxa"/>
            <w:vMerge/>
            <w:shd w:val="clear" w:color="auto" w:fill="auto"/>
          </w:tcPr>
          <w:p w14:paraId="23417B8D" w14:textId="77777777" w:rsidR="00106EEA" w:rsidRPr="007317D2" w:rsidRDefault="00106EEA" w:rsidP="00106EEA">
            <w:pPr>
              <w:numPr>
                <w:ilvl w:val="0"/>
                <w:numId w:val="113"/>
              </w:numPr>
            </w:pPr>
          </w:p>
        </w:tc>
        <w:tc>
          <w:tcPr>
            <w:tcW w:w="7721" w:type="dxa"/>
            <w:shd w:val="clear" w:color="auto" w:fill="auto"/>
          </w:tcPr>
          <w:p w14:paraId="222D990E" w14:textId="77777777" w:rsidR="00106EEA" w:rsidRDefault="00106EEA" w:rsidP="006F410C">
            <w:pPr>
              <w:jc w:val="both"/>
            </w:pPr>
            <w:r>
              <w:t xml:space="preserve">Gyakorlat: </w:t>
            </w:r>
            <w:r w:rsidRPr="00194C3E">
              <w:t>Vezetői kommunikáció</w:t>
            </w:r>
          </w:p>
        </w:tc>
      </w:tr>
      <w:tr w:rsidR="00106EEA" w:rsidRPr="007317D2" w14:paraId="50699CFF" w14:textId="77777777" w:rsidTr="006F410C">
        <w:trPr>
          <w:trHeight w:val="366"/>
        </w:trPr>
        <w:tc>
          <w:tcPr>
            <w:tcW w:w="1529" w:type="dxa"/>
            <w:vMerge/>
            <w:shd w:val="clear" w:color="auto" w:fill="auto"/>
          </w:tcPr>
          <w:p w14:paraId="4BBCFE41" w14:textId="77777777" w:rsidR="00106EEA" w:rsidRPr="007317D2" w:rsidRDefault="00106EEA" w:rsidP="00106EEA">
            <w:pPr>
              <w:numPr>
                <w:ilvl w:val="0"/>
                <w:numId w:val="113"/>
              </w:numPr>
            </w:pPr>
          </w:p>
        </w:tc>
        <w:tc>
          <w:tcPr>
            <w:tcW w:w="7721" w:type="dxa"/>
            <w:shd w:val="clear" w:color="auto" w:fill="auto"/>
          </w:tcPr>
          <w:p w14:paraId="2C72EFE3" w14:textId="77777777" w:rsidR="00106EEA" w:rsidRPr="00BF1195" w:rsidRDefault="00106EEA" w:rsidP="006F410C">
            <w:pPr>
              <w:jc w:val="both"/>
            </w:pPr>
            <w:r>
              <w:t>TE*: Az ismeretanyag elsajátítása, kommunikációs készségek fejlődése</w:t>
            </w:r>
          </w:p>
        </w:tc>
      </w:tr>
      <w:tr w:rsidR="00106EEA" w:rsidRPr="007317D2" w14:paraId="4843BB53" w14:textId="77777777" w:rsidTr="006F410C">
        <w:tc>
          <w:tcPr>
            <w:tcW w:w="1529" w:type="dxa"/>
            <w:vMerge w:val="restart"/>
            <w:shd w:val="clear" w:color="auto" w:fill="auto"/>
          </w:tcPr>
          <w:p w14:paraId="7EB8D20D" w14:textId="77777777" w:rsidR="00106EEA" w:rsidRPr="007317D2" w:rsidRDefault="00106EEA" w:rsidP="006F410C">
            <w:r>
              <w:t>2.</w:t>
            </w:r>
          </w:p>
        </w:tc>
        <w:tc>
          <w:tcPr>
            <w:tcW w:w="7721" w:type="dxa"/>
            <w:shd w:val="clear" w:color="auto" w:fill="auto"/>
          </w:tcPr>
          <w:p w14:paraId="135F40C0" w14:textId="77777777" w:rsidR="00106EEA" w:rsidRPr="00BF1195" w:rsidRDefault="00106EEA" w:rsidP="006F410C">
            <w:pPr>
              <w:jc w:val="both"/>
            </w:pPr>
            <w:r>
              <w:t xml:space="preserve">Előadás: </w:t>
            </w:r>
            <w:r w:rsidRPr="00194C3E">
              <w:t>Szervezeti kommunikáció</w:t>
            </w:r>
          </w:p>
        </w:tc>
      </w:tr>
      <w:tr w:rsidR="00106EEA" w:rsidRPr="007317D2" w14:paraId="675BEF69" w14:textId="77777777" w:rsidTr="006F410C">
        <w:tc>
          <w:tcPr>
            <w:tcW w:w="1529" w:type="dxa"/>
            <w:vMerge/>
            <w:shd w:val="clear" w:color="auto" w:fill="auto"/>
          </w:tcPr>
          <w:p w14:paraId="6976341E" w14:textId="77777777" w:rsidR="00106EEA" w:rsidRPr="007317D2" w:rsidRDefault="00106EEA" w:rsidP="00106EEA">
            <w:pPr>
              <w:numPr>
                <w:ilvl w:val="0"/>
                <w:numId w:val="113"/>
              </w:numPr>
            </w:pPr>
          </w:p>
        </w:tc>
        <w:tc>
          <w:tcPr>
            <w:tcW w:w="7721" w:type="dxa"/>
            <w:shd w:val="clear" w:color="auto" w:fill="auto"/>
          </w:tcPr>
          <w:p w14:paraId="76BA6259" w14:textId="77777777" w:rsidR="00106EEA" w:rsidRPr="0073780A" w:rsidRDefault="00106EEA" w:rsidP="006F410C">
            <w:pPr>
              <w:jc w:val="both"/>
            </w:pPr>
            <w:r>
              <w:t xml:space="preserve">Gyakorlat: </w:t>
            </w:r>
            <w:r w:rsidRPr="00194C3E">
              <w:t>Vezetői kommunikáció</w:t>
            </w:r>
          </w:p>
        </w:tc>
      </w:tr>
      <w:tr w:rsidR="00106EEA" w:rsidRPr="007317D2" w14:paraId="2A56433C" w14:textId="77777777" w:rsidTr="006F410C">
        <w:tc>
          <w:tcPr>
            <w:tcW w:w="1529" w:type="dxa"/>
            <w:vMerge/>
            <w:shd w:val="clear" w:color="auto" w:fill="auto"/>
          </w:tcPr>
          <w:p w14:paraId="4CFC6B61" w14:textId="77777777" w:rsidR="00106EEA" w:rsidRPr="007317D2" w:rsidRDefault="00106EEA" w:rsidP="00106EEA">
            <w:pPr>
              <w:numPr>
                <w:ilvl w:val="0"/>
                <w:numId w:val="113"/>
              </w:numPr>
            </w:pPr>
          </w:p>
        </w:tc>
        <w:tc>
          <w:tcPr>
            <w:tcW w:w="7721" w:type="dxa"/>
            <w:shd w:val="clear" w:color="auto" w:fill="auto"/>
          </w:tcPr>
          <w:p w14:paraId="0AB05915" w14:textId="77777777" w:rsidR="00106EEA" w:rsidRPr="00BF1195" w:rsidRDefault="00106EEA" w:rsidP="006F410C">
            <w:pPr>
              <w:jc w:val="both"/>
            </w:pPr>
            <w:r>
              <w:t>TE: Az ismeretanyag elsajátítása, kommunikációs készségek fejlődése</w:t>
            </w:r>
          </w:p>
        </w:tc>
      </w:tr>
      <w:tr w:rsidR="00106EEA" w:rsidRPr="007317D2" w14:paraId="6432934E" w14:textId="77777777" w:rsidTr="006F410C">
        <w:tc>
          <w:tcPr>
            <w:tcW w:w="1529" w:type="dxa"/>
            <w:vMerge w:val="restart"/>
            <w:shd w:val="clear" w:color="auto" w:fill="auto"/>
          </w:tcPr>
          <w:p w14:paraId="4A5E2F03" w14:textId="77777777" w:rsidR="00106EEA" w:rsidRPr="007317D2" w:rsidRDefault="00106EEA" w:rsidP="006F410C">
            <w:r>
              <w:t>3.</w:t>
            </w:r>
          </w:p>
        </w:tc>
        <w:tc>
          <w:tcPr>
            <w:tcW w:w="7721" w:type="dxa"/>
            <w:shd w:val="clear" w:color="auto" w:fill="auto"/>
          </w:tcPr>
          <w:p w14:paraId="1A3E543E" w14:textId="77777777" w:rsidR="00106EEA" w:rsidRPr="0073780A" w:rsidRDefault="00106EEA" w:rsidP="006F410C">
            <w:pPr>
              <w:jc w:val="both"/>
            </w:pPr>
            <w:r>
              <w:t xml:space="preserve">Előadás: </w:t>
            </w:r>
            <w:r w:rsidRPr="00194C3E">
              <w:t>Információmenedzsment</w:t>
            </w:r>
          </w:p>
        </w:tc>
      </w:tr>
      <w:tr w:rsidR="00106EEA" w:rsidRPr="007317D2" w14:paraId="60962471" w14:textId="77777777" w:rsidTr="006F410C">
        <w:tc>
          <w:tcPr>
            <w:tcW w:w="1529" w:type="dxa"/>
            <w:vMerge/>
            <w:shd w:val="clear" w:color="auto" w:fill="auto"/>
          </w:tcPr>
          <w:p w14:paraId="034A0DCD" w14:textId="77777777" w:rsidR="00106EEA" w:rsidRPr="007317D2" w:rsidRDefault="00106EEA" w:rsidP="00106EEA">
            <w:pPr>
              <w:numPr>
                <w:ilvl w:val="0"/>
                <w:numId w:val="113"/>
              </w:numPr>
            </w:pPr>
          </w:p>
        </w:tc>
        <w:tc>
          <w:tcPr>
            <w:tcW w:w="7721" w:type="dxa"/>
            <w:shd w:val="clear" w:color="auto" w:fill="auto"/>
          </w:tcPr>
          <w:p w14:paraId="4B002B9E" w14:textId="77777777" w:rsidR="00106EEA" w:rsidRDefault="00106EEA" w:rsidP="006F410C">
            <w:pPr>
              <w:jc w:val="both"/>
            </w:pPr>
            <w:r>
              <w:t xml:space="preserve">Gyakorlat: </w:t>
            </w:r>
            <w:r w:rsidRPr="00194C3E">
              <w:t>Csoportmenedzsment</w:t>
            </w:r>
          </w:p>
        </w:tc>
      </w:tr>
      <w:tr w:rsidR="00106EEA" w:rsidRPr="007317D2" w14:paraId="568C1A5C" w14:textId="77777777" w:rsidTr="006F410C">
        <w:tc>
          <w:tcPr>
            <w:tcW w:w="1529" w:type="dxa"/>
            <w:vMerge/>
            <w:shd w:val="clear" w:color="auto" w:fill="auto"/>
          </w:tcPr>
          <w:p w14:paraId="7B00DDEF" w14:textId="77777777" w:rsidR="00106EEA" w:rsidRPr="007317D2" w:rsidRDefault="00106EEA" w:rsidP="00106EEA">
            <w:pPr>
              <w:numPr>
                <w:ilvl w:val="0"/>
                <w:numId w:val="113"/>
              </w:numPr>
            </w:pPr>
          </w:p>
        </w:tc>
        <w:tc>
          <w:tcPr>
            <w:tcW w:w="7721" w:type="dxa"/>
            <w:shd w:val="clear" w:color="auto" w:fill="auto"/>
          </w:tcPr>
          <w:p w14:paraId="6B4F26B0" w14:textId="77777777" w:rsidR="00106EEA" w:rsidRPr="00BF1195" w:rsidRDefault="00106EEA" w:rsidP="006F410C">
            <w:pPr>
              <w:jc w:val="both"/>
            </w:pPr>
            <w:r>
              <w:t>TE: Az ismeretanyag elsajátítása, együttműködési készségek fejlődése</w:t>
            </w:r>
          </w:p>
        </w:tc>
      </w:tr>
      <w:tr w:rsidR="00106EEA" w:rsidRPr="007317D2" w14:paraId="4A35F6AA" w14:textId="77777777" w:rsidTr="006F410C">
        <w:tc>
          <w:tcPr>
            <w:tcW w:w="1529" w:type="dxa"/>
            <w:vMerge w:val="restart"/>
            <w:shd w:val="clear" w:color="auto" w:fill="auto"/>
          </w:tcPr>
          <w:p w14:paraId="57DC0EF7" w14:textId="77777777" w:rsidR="00106EEA" w:rsidRPr="007317D2" w:rsidRDefault="00106EEA" w:rsidP="006F410C">
            <w:r>
              <w:t>4.</w:t>
            </w:r>
          </w:p>
        </w:tc>
        <w:tc>
          <w:tcPr>
            <w:tcW w:w="7721" w:type="dxa"/>
            <w:shd w:val="clear" w:color="auto" w:fill="auto"/>
          </w:tcPr>
          <w:p w14:paraId="303707E0" w14:textId="77777777" w:rsidR="00106EEA" w:rsidRPr="0073780A" w:rsidRDefault="00106EEA" w:rsidP="006F410C">
            <w:pPr>
              <w:jc w:val="both"/>
            </w:pPr>
            <w:r>
              <w:t xml:space="preserve">Előadás: </w:t>
            </w:r>
            <w:r w:rsidRPr="00194C3E">
              <w:t>Tervezés</w:t>
            </w:r>
          </w:p>
        </w:tc>
      </w:tr>
      <w:tr w:rsidR="00106EEA" w:rsidRPr="007317D2" w14:paraId="08B4E3E5" w14:textId="77777777" w:rsidTr="006F410C">
        <w:tc>
          <w:tcPr>
            <w:tcW w:w="1529" w:type="dxa"/>
            <w:vMerge/>
            <w:shd w:val="clear" w:color="auto" w:fill="auto"/>
          </w:tcPr>
          <w:p w14:paraId="1344ACE1" w14:textId="77777777" w:rsidR="00106EEA" w:rsidRPr="007317D2" w:rsidRDefault="00106EEA" w:rsidP="00106EEA">
            <w:pPr>
              <w:numPr>
                <w:ilvl w:val="0"/>
                <w:numId w:val="113"/>
              </w:numPr>
            </w:pPr>
          </w:p>
        </w:tc>
        <w:tc>
          <w:tcPr>
            <w:tcW w:w="7721" w:type="dxa"/>
            <w:shd w:val="clear" w:color="auto" w:fill="auto"/>
          </w:tcPr>
          <w:p w14:paraId="4CA8F467" w14:textId="77777777" w:rsidR="00106EEA" w:rsidRDefault="00106EEA" w:rsidP="006F410C">
            <w:pPr>
              <w:jc w:val="both"/>
            </w:pPr>
            <w:r>
              <w:t xml:space="preserve">Gyakorlat: </w:t>
            </w:r>
            <w:r w:rsidRPr="00194C3E">
              <w:t>Csoportmenedzsment</w:t>
            </w:r>
          </w:p>
        </w:tc>
      </w:tr>
      <w:tr w:rsidR="00106EEA" w:rsidRPr="007317D2" w14:paraId="6434448B" w14:textId="77777777" w:rsidTr="006F410C">
        <w:tc>
          <w:tcPr>
            <w:tcW w:w="1529" w:type="dxa"/>
            <w:vMerge/>
            <w:shd w:val="clear" w:color="auto" w:fill="auto"/>
          </w:tcPr>
          <w:p w14:paraId="1E977ED1" w14:textId="77777777" w:rsidR="00106EEA" w:rsidRPr="007317D2" w:rsidRDefault="00106EEA" w:rsidP="00106EEA">
            <w:pPr>
              <w:numPr>
                <w:ilvl w:val="0"/>
                <w:numId w:val="113"/>
              </w:numPr>
            </w:pPr>
          </w:p>
        </w:tc>
        <w:tc>
          <w:tcPr>
            <w:tcW w:w="7721" w:type="dxa"/>
            <w:shd w:val="clear" w:color="auto" w:fill="auto"/>
          </w:tcPr>
          <w:p w14:paraId="34E8DB5D" w14:textId="77777777" w:rsidR="00106EEA" w:rsidRPr="00BF1195" w:rsidRDefault="00106EEA" w:rsidP="006F410C">
            <w:pPr>
              <w:jc w:val="both"/>
            </w:pPr>
            <w:r>
              <w:t>TE: Az ismeretanyag elsajátítása, együttműködési készségek fejlődése</w:t>
            </w:r>
          </w:p>
        </w:tc>
      </w:tr>
      <w:tr w:rsidR="00106EEA" w:rsidRPr="007317D2" w14:paraId="486C0062" w14:textId="77777777" w:rsidTr="006F410C">
        <w:tc>
          <w:tcPr>
            <w:tcW w:w="1529" w:type="dxa"/>
            <w:vMerge w:val="restart"/>
            <w:shd w:val="clear" w:color="auto" w:fill="auto"/>
          </w:tcPr>
          <w:p w14:paraId="44366675" w14:textId="77777777" w:rsidR="00106EEA" w:rsidRPr="007317D2" w:rsidRDefault="00106EEA" w:rsidP="006F410C">
            <w:r>
              <w:t>5.</w:t>
            </w:r>
          </w:p>
        </w:tc>
        <w:tc>
          <w:tcPr>
            <w:tcW w:w="7721" w:type="dxa"/>
            <w:shd w:val="clear" w:color="auto" w:fill="auto"/>
          </w:tcPr>
          <w:p w14:paraId="760567CC" w14:textId="77777777" w:rsidR="00106EEA" w:rsidRPr="00BF1195" w:rsidRDefault="00106EEA" w:rsidP="006F410C">
            <w:pPr>
              <w:jc w:val="both"/>
            </w:pPr>
            <w:r>
              <w:t xml:space="preserve">Előadás: </w:t>
            </w:r>
            <w:r w:rsidRPr="00194C3E">
              <w:t>Döntés, döntésvégrehajtás</w:t>
            </w:r>
          </w:p>
        </w:tc>
      </w:tr>
      <w:tr w:rsidR="00106EEA" w:rsidRPr="007317D2" w14:paraId="2E5886A1" w14:textId="77777777" w:rsidTr="006F410C">
        <w:tc>
          <w:tcPr>
            <w:tcW w:w="1529" w:type="dxa"/>
            <w:vMerge/>
            <w:shd w:val="clear" w:color="auto" w:fill="auto"/>
          </w:tcPr>
          <w:p w14:paraId="7257926E" w14:textId="77777777" w:rsidR="00106EEA" w:rsidRPr="007317D2" w:rsidRDefault="00106EEA" w:rsidP="00106EEA">
            <w:pPr>
              <w:numPr>
                <w:ilvl w:val="0"/>
                <w:numId w:val="113"/>
              </w:numPr>
            </w:pPr>
          </w:p>
        </w:tc>
        <w:tc>
          <w:tcPr>
            <w:tcW w:w="7721" w:type="dxa"/>
            <w:shd w:val="clear" w:color="auto" w:fill="auto"/>
          </w:tcPr>
          <w:p w14:paraId="24997635" w14:textId="77777777" w:rsidR="00106EEA" w:rsidRPr="0073780A" w:rsidRDefault="00106EEA" w:rsidP="006F410C">
            <w:pPr>
              <w:jc w:val="both"/>
            </w:pPr>
            <w:r>
              <w:t xml:space="preserve">Gyakorlat: </w:t>
            </w:r>
            <w:r w:rsidRPr="00194C3E">
              <w:t>Szervezeti kultúra</w:t>
            </w:r>
          </w:p>
        </w:tc>
      </w:tr>
      <w:tr w:rsidR="00106EEA" w:rsidRPr="007317D2" w14:paraId="13AB2BCD" w14:textId="77777777" w:rsidTr="006F410C">
        <w:tc>
          <w:tcPr>
            <w:tcW w:w="1529" w:type="dxa"/>
            <w:vMerge/>
            <w:shd w:val="clear" w:color="auto" w:fill="auto"/>
          </w:tcPr>
          <w:p w14:paraId="15318AE2" w14:textId="77777777" w:rsidR="00106EEA" w:rsidRPr="007317D2" w:rsidRDefault="00106EEA" w:rsidP="00106EEA">
            <w:pPr>
              <w:numPr>
                <w:ilvl w:val="0"/>
                <w:numId w:val="113"/>
              </w:numPr>
            </w:pPr>
          </w:p>
        </w:tc>
        <w:tc>
          <w:tcPr>
            <w:tcW w:w="7721" w:type="dxa"/>
            <w:shd w:val="clear" w:color="auto" w:fill="auto"/>
          </w:tcPr>
          <w:p w14:paraId="28A9C304" w14:textId="77777777" w:rsidR="00106EEA" w:rsidRPr="00BF1195" w:rsidRDefault="00106EEA" w:rsidP="006F410C">
            <w:pPr>
              <w:jc w:val="both"/>
            </w:pPr>
            <w:r>
              <w:t>TE: Az ismeretanyag elsajátítása, együttműködési készségek fejlődése</w:t>
            </w:r>
          </w:p>
        </w:tc>
      </w:tr>
      <w:tr w:rsidR="00106EEA" w:rsidRPr="007317D2" w14:paraId="0C0DC48B" w14:textId="77777777" w:rsidTr="006F410C">
        <w:tc>
          <w:tcPr>
            <w:tcW w:w="1529" w:type="dxa"/>
            <w:vMerge w:val="restart"/>
            <w:shd w:val="clear" w:color="auto" w:fill="auto"/>
          </w:tcPr>
          <w:p w14:paraId="28BC058E" w14:textId="77777777" w:rsidR="00106EEA" w:rsidRPr="007317D2" w:rsidRDefault="00106EEA" w:rsidP="006F410C">
            <w:r>
              <w:t>6.</w:t>
            </w:r>
          </w:p>
        </w:tc>
        <w:tc>
          <w:tcPr>
            <w:tcW w:w="7721" w:type="dxa"/>
            <w:shd w:val="clear" w:color="auto" w:fill="auto"/>
          </w:tcPr>
          <w:p w14:paraId="502DE743" w14:textId="77777777" w:rsidR="00106EEA" w:rsidRPr="00BF1195" w:rsidRDefault="00106EEA" w:rsidP="006F410C">
            <w:pPr>
              <w:jc w:val="both"/>
            </w:pPr>
            <w:r>
              <w:t xml:space="preserve">Előadás: </w:t>
            </w:r>
            <w:r w:rsidRPr="00194C3E">
              <w:t>Szervezés</w:t>
            </w:r>
          </w:p>
        </w:tc>
      </w:tr>
      <w:tr w:rsidR="00106EEA" w:rsidRPr="007317D2" w14:paraId="72E3BAB4" w14:textId="77777777" w:rsidTr="006F410C">
        <w:trPr>
          <w:trHeight w:val="274"/>
        </w:trPr>
        <w:tc>
          <w:tcPr>
            <w:tcW w:w="1529" w:type="dxa"/>
            <w:vMerge/>
            <w:shd w:val="clear" w:color="auto" w:fill="auto"/>
          </w:tcPr>
          <w:p w14:paraId="0739BBC0" w14:textId="77777777" w:rsidR="00106EEA" w:rsidRPr="007317D2" w:rsidRDefault="00106EEA" w:rsidP="00106EEA">
            <w:pPr>
              <w:numPr>
                <w:ilvl w:val="0"/>
                <w:numId w:val="113"/>
              </w:numPr>
            </w:pPr>
          </w:p>
        </w:tc>
        <w:tc>
          <w:tcPr>
            <w:tcW w:w="7721" w:type="dxa"/>
            <w:shd w:val="clear" w:color="auto" w:fill="auto"/>
          </w:tcPr>
          <w:p w14:paraId="4CE47184" w14:textId="77777777" w:rsidR="00106EEA" w:rsidRPr="0073780A" w:rsidRDefault="00106EEA" w:rsidP="006F410C">
            <w:pPr>
              <w:jc w:val="both"/>
            </w:pPr>
            <w:r>
              <w:t xml:space="preserve">Gyakorlat: </w:t>
            </w:r>
            <w:r w:rsidRPr="00194C3E">
              <w:t>Szervezeti kultúra</w:t>
            </w:r>
          </w:p>
        </w:tc>
      </w:tr>
      <w:tr w:rsidR="00106EEA" w:rsidRPr="007317D2" w14:paraId="16E7EDAE" w14:textId="77777777" w:rsidTr="006F410C">
        <w:tc>
          <w:tcPr>
            <w:tcW w:w="1529" w:type="dxa"/>
            <w:vMerge/>
            <w:shd w:val="clear" w:color="auto" w:fill="auto"/>
          </w:tcPr>
          <w:p w14:paraId="257E7EDB" w14:textId="77777777" w:rsidR="00106EEA" w:rsidRPr="007317D2" w:rsidRDefault="00106EEA" w:rsidP="00106EEA">
            <w:pPr>
              <w:numPr>
                <w:ilvl w:val="0"/>
                <w:numId w:val="113"/>
              </w:numPr>
            </w:pPr>
          </w:p>
        </w:tc>
        <w:tc>
          <w:tcPr>
            <w:tcW w:w="7721" w:type="dxa"/>
            <w:shd w:val="clear" w:color="auto" w:fill="auto"/>
          </w:tcPr>
          <w:p w14:paraId="00D56DF5" w14:textId="77777777" w:rsidR="00106EEA" w:rsidRPr="00BF1195" w:rsidRDefault="00106EEA" w:rsidP="006F410C">
            <w:pPr>
              <w:jc w:val="both"/>
            </w:pPr>
            <w:r>
              <w:t>TE: Az ismeretanyag elsajátítása, együttműködési készségek fejlődése</w:t>
            </w:r>
          </w:p>
        </w:tc>
      </w:tr>
      <w:tr w:rsidR="00106EEA" w:rsidRPr="007317D2" w14:paraId="6FC8761B" w14:textId="77777777" w:rsidTr="006F410C">
        <w:tc>
          <w:tcPr>
            <w:tcW w:w="1529" w:type="dxa"/>
            <w:vMerge w:val="restart"/>
            <w:shd w:val="clear" w:color="auto" w:fill="auto"/>
          </w:tcPr>
          <w:p w14:paraId="5A95DCFD" w14:textId="77777777" w:rsidR="00106EEA" w:rsidRPr="007317D2" w:rsidRDefault="00106EEA" w:rsidP="006F410C">
            <w:r>
              <w:t>7.</w:t>
            </w:r>
          </w:p>
        </w:tc>
        <w:tc>
          <w:tcPr>
            <w:tcW w:w="7721" w:type="dxa"/>
            <w:shd w:val="clear" w:color="auto" w:fill="auto"/>
          </w:tcPr>
          <w:p w14:paraId="424BC4C4" w14:textId="77777777" w:rsidR="00106EEA" w:rsidRPr="00BF1195" w:rsidRDefault="00106EEA" w:rsidP="006F410C">
            <w:pPr>
              <w:jc w:val="both"/>
            </w:pPr>
            <w:r>
              <w:t xml:space="preserve">Előadás: </w:t>
            </w:r>
            <w:r w:rsidRPr="00194C3E">
              <w:t>Ellenőrzés</w:t>
            </w:r>
          </w:p>
        </w:tc>
      </w:tr>
      <w:tr w:rsidR="00106EEA" w:rsidRPr="007317D2" w14:paraId="0D6DBD4C" w14:textId="77777777" w:rsidTr="006F410C">
        <w:tc>
          <w:tcPr>
            <w:tcW w:w="1529" w:type="dxa"/>
            <w:vMerge/>
            <w:shd w:val="clear" w:color="auto" w:fill="auto"/>
          </w:tcPr>
          <w:p w14:paraId="7867E104" w14:textId="77777777" w:rsidR="00106EEA" w:rsidRPr="007317D2" w:rsidRDefault="00106EEA" w:rsidP="00106EEA">
            <w:pPr>
              <w:numPr>
                <w:ilvl w:val="0"/>
                <w:numId w:val="113"/>
              </w:numPr>
            </w:pPr>
          </w:p>
        </w:tc>
        <w:tc>
          <w:tcPr>
            <w:tcW w:w="7721" w:type="dxa"/>
            <w:shd w:val="clear" w:color="auto" w:fill="auto"/>
          </w:tcPr>
          <w:p w14:paraId="4430565B" w14:textId="77777777" w:rsidR="00106EEA" w:rsidRPr="0073780A" w:rsidRDefault="00106EEA" w:rsidP="006F410C">
            <w:pPr>
              <w:jc w:val="both"/>
            </w:pPr>
            <w:r>
              <w:t>Gyakorlat: Változásmenedzsment,</w:t>
            </w:r>
          </w:p>
        </w:tc>
      </w:tr>
      <w:tr w:rsidR="00106EEA" w:rsidRPr="007317D2" w14:paraId="10719896" w14:textId="77777777" w:rsidTr="006F410C">
        <w:tc>
          <w:tcPr>
            <w:tcW w:w="1529" w:type="dxa"/>
            <w:vMerge/>
            <w:shd w:val="clear" w:color="auto" w:fill="auto"/>
          </w:tcPr>
          <w:p w14:paraId="4603D717" w14:textId="77777777" w:rsidR="00106EEA" w:rsidRPr="007317D2" w:rsidRDefault="00106EEA" w:rsidP="00106EEA">
            <w:pPr>
              <w:numPr>
                <w:ilvl w:val="0"/>
                <w:numId w:val="113"/>
              </w:numPr>
            </w:pPr>
          </w:p>
        </w:tc>
        <w:tc>
          <w:tcPr>
            <w:tcW w:w="7721" w:type="dxa"/>
            <w:shd w:val="clear" w:color="auto" w:fill="auto"/>
          </w:tcPr>
          <w:p w14:paraId="1C5F55F7" w14:textId="77777777" w:rsidR="00106EEA" w:rsidRPr="00BF1195" w:rsidRDefault="00106EEA" w:rsidP="006F410C">
            <w:pPr>
              <w:jc w:val="both"/>
            </w:pPr>
            <w:r>
              <w:t>TE: Az ismeretanyag elsajátítása, kommunikáció és irányítási készségek fejlődése</w:t>
            </w:r>
          </w:p>
        </w:tc>
      </w:tr>
      <w:tr w:rsidR="00106EEA" w:rsidRPr="007317D2" w14:paraId="677B2DCC" w14:textId="77777777" w:rsidTr="006F410C">
        <w:tc>
          <w:tcPr>
            <w:tcW w:w="1529" w:type="dxa"/>
            <w:vMerge w:val="restart"/>
            <w:shd w:val="clear" w:color="auto" w:fill="auto"/>
          </w:tcPr>
          <w:p w14:paraId="70F75A47" w14:textId="77777777" w:rsidR="00106EEA" w:rsidRPr="007317D2" w:rsidRDefault="00106EEA" w:rsidP="006F410C">
            <w:r>
              <w:t>8.</w:t>
            </w:r>
          </w:p>
        </w:tc>
        <w:tc>
          <w:tcPr>
            <w:tcW w:w="7721" w:type="dxa"/>
            <w:shd w:val="clear" w:color="auto" w:fill="auto"/>
          </w:tcPr>
          <w:p w14:paraId="5C4F40F0" w14:textId="77777777" w:rsidR="00106EEA" w:rsidRPr="00BF1195" w:rsidRDefault="00106EEA" w:rsidP="006F410C">
            <w:pPr>
              <w:jc w:val="both"/>
            </w:pPr>
            <w:r>
              <w:t xml:space="preserve">Előadás: </w:t>
            </w:r>
            <w:r w:rsidRPr="00194C3E">
              <w:t>Munkaerő piaci ismeretek</w:t>
            </w:r>
          </w:p>
        </w:tc>
      </w:tr>
      <w:tr w:rsidR="00106EEA" w:rsidRPr="007317D2" w14:paraId="501F56AC" w14:textId="77777777" w:rsidTr="006F410C">
        <w:tc>
          <w:tcPr>
            <w:tcW w:w="1529" w:type="dxa"/>
            <w:vMerge/>
            <w:shd w:val="clear" w:color="auto" w:fill="auto"/>
          </w:tcPr>
          <w:p w14:paraId="7B98D98D" w14:textId="77777777" w:rsidR="00106EEA" w:rsidRPr="007317D2" w:rsidRDefault="00106EEA" w:rsidP="00106EEA">
            <w:pPr>
              <w:numPr>
                <w:ilvl w:val="0"/>
                <w:numId w:val="113"/>
              </w:numPr>
            </w:pPr>
          </w:p>
        </w:tc>
        <w:tc>
          <w:tcPr>
            <w:tcW w:w="7721" w:type="dxa"/>
            <w:shd w:val="clear" w:color="auto" w:fill="auto"/>
          </w:tcPr>
          <w:p w14:paraId="31DEEC63" w14:textId="77777777" w:rsidR="00106EEA" w:rsidRPr="0073780A" w:rsidRDefault="00106EEA" w:rsidP="006F410C">
            <w:pPr>
              <w:jc w:val="both"/>
            </w:pPr>
            <w:r>
              <w:t>Gyakorlat: Változásmenedzsment</w:t>
            </w:r>
          </w:p>
        </w:tc>
      </w:tr>
      <w:tr w:rsidR="00106EEA" w:rsidRPr="007317D2" w14:paraId="53BCED71" w14:textId="77777777" w:rsidTr="006F410C">
        <w:tc>
          <w:tcPr>
            <w:tcW w:w="1529" w:type="dxa"/>
            <w:vMerge/>
            <w:shd w:val="clear" w:color="auto" w:fill="auto"/>
          </w:tcPr>
          <w:p w14:paraId="5D4CF3FA" w14:textId="77777777" w:rsidR="00106EEA" w:rsidRPr="007317D2" w:rsidRDefault="00106EEA" w:rsidP="00106EEA">
            <w:pPr>
              <w:numPr>
                <w:ilvl w:val="0"/>
                <w:numId w:val="113"/>
              </w:numPr>
            </w:pPr>
          </w:p>
        </w:tc>
        <w:tc>
          <w:tcPr>
            <w:tcW w:w="7721" w:type="dxa"/>
            <w:shd w:val="clear" w:color="auto" w:fill="auto"/>
          </w:tcPr>
          <w:p w14:paraId="6C38A272" w14:textId="77777777" w:rsidR="00106EEA" w:rsidRPr="00BF1195" w:rsidRDefault="00106EEA" w:rsidP="006F410C">
            <w:pPr>
              <w:jc w:val="both"/>
            </w:pPr>
            <w:r>
              <w:t>TE: Az ismeretanyag elsajátítása, kommunikáció és irányítási készségek fejlődése</w:t>
            </w:r>
          </w:p>
        </w:tc>
      </w:tr>
      <w:tr w:rsidR="00106EEA" w:rsidRPr="007317D2" w14:paraId="78331796" w14:textId="77777777" w:rsidTr="006F410C">
        <w:tc>
          <w:tcPr>
            <w:tcW w:w="1529" w:type="dxa"/>
            <w:vMerge w:val="restart"/>
            <w:shd w:val="clear" w:color="auto" w:fill="auto"/>
          </w:tcPr>
          <w:p w14:paraId="11EDF5F9" w14:textId="77777777" w:rsidR="00106EEA" w:rsidRPr="007317D2" w:rsidRDefault="00106EEA" w:rsidP="006F410C">
            <w:r>
              <w:t>9.</w:t>
            </w:r>
          </w:p>
        </w:tc>
        <w:tc>
          <w:tcPr>
            <w:tcW w:w="7721" w:type="dxa"/>
            <w:shd w:val="clear" w:color="auto" w:fill="auto"/>
          </w:tcPr>
          <w:p w14:paraId="710216D7" w14:textId="77777777" w:rsidR="00106EEA" w:rsidRPr="00BF1195" w:rsidRDefault="00106EEA" w:rsidP="006F410C">
            <w:pPr>
              <w:jc w:val="both"/>
            </w:pPr>
            <w:r>
              <w:t xml:space="preserve">Előadás: </w:t>
            </w:r>
            <w:r w:rsidRPr="00194C3E">
              <w:t>Humánerőforrás gazdálkodás alapjai</w:t>
            </w:r>
          </w:p>
        </w:tc>
      </w:tr>
      <w:tr w:rsidR="00106EEA" w:rsidRPr="007317D2" w14:paraId="4EC8D9C5" w14:textId="77777777" w:rsidTr="006F410C">
        <w:tc>
          <w:tcPr>
            <w:tcW w:w="1529" w:type="dxa"/>
            <w:vMerge/>
            <w:shd w:val="clear" w:color="auto" w:fill="auto"/>
          </w:tcPr>
          <w:p w14:paraId="5B1CBB78" w14:textId="77777777" w:rsidR="00106EEA" w:rsidRPr="007317D2" w:rsidRDefault="00106EEA" w:rsidP="00106EEA">
            <w:pPr>
              <w:numPr>
                <w:ilvl w:val="0"/>
                <w:numId w:val="113"/>
              </w:numPr>
            </w:pPr>
          </w:p>
        </w:tc>
        <w:tc>
          <w:tcPr>
            <w:tcW w:w="7721" w:type="dxa"/>
            <w:shd w:val="clear" w:color="auto" w:fill="auto"/>
          </w:tcPr>
          <w:p w14:paraId="7850CCAC" w14:textId="77777777" w:rsidR="00106EEA" w:rsidRPr="0073780A" w:rsidRDefault="00106EEA" w:rsidP="006F410C">
            <w:pPr>
              <w:jc w:val="both"/>
            </w:pPr>
            <w:r>
              <w:t>Gyakorlat: Munkaköri leírás</w:t>
            </w:r>
          </w:p>
        </w:tc>
      </w:tr>
      <w:tr w:rsidR="00106EEA" w:rsidRPr="007317D2" w14:paraId="5FC9E0E8" w14:textId="77777777" w:rsidTr="006F410C">
        <w:tc>
          <w:tcPr>
            <w:tcW w:w="1529" w:type="dxa"/>
            <w:vMerge/>
            <w:shd w:val="clear" w:color="auto" w:fill="auto"/>
          </w:tcPr>
          <w:p w14:paraId="0A573B01" w14:textId="77777777" w:rsidR="00106EEA" w:rsidRPr="007317D2" w:rsidRDefault="00106EEA" w:rsidP="00106EEA">
            <w:pPr>
              <w:numPr>
                <w:ilvl w:val="0"/>
                <w:numId w:val="113"/>
              </w:numPr>
            </w:pPr>
          </w:p>
        </w:tc>
        <w:tc>
          <w:tcPr>
            <w:tcW w:w="7721" w:type="dxa"/>
            <w:shd w:val="clear" w:color="auto" w:fill="auto"/>
          </w:tcPr>
          <w:p w14:paraId="4F7F4012" w14:textId="77777777" w:rsidR="00106EEA" w:rsidRPr="00BF1195" w:rsidRDefault="00106EEA" w:rsidP="006F410C">
            <w:pPr>
              <w:jc w:val="both"/>
            </w:pPr>
            <w:r>
              <w:t>TE: Az ismeretanyag elsajátítása, kommunikáció, tervezési kompetencia fejlődése</w:t>
            </w:r>
          </w:p>
        </w:tc>
      </w:tr>
      <w:tr w:rsidR="00106EEA" w:rsidRPr="007317D2" w14:paraId="646AD90D" w14:textId="77777777" w:rsidTr="006F410C">
        <w:tc>
          <w:tcPr>
            <w:tcW w:w="1529" w:type="dxa"/>
            <w:vMerge w:val="restart"/>
            <w:shd w:val="clear" w:color="auto" w:fill="auto"/>
          </w:tcPr>
          <w:p w14:paraId="5EC61379" w14:textId="77777777" w:rsidR="00106EEA" w:rsidRPr="007317D2" w:rsidRDefault="00106EEA" w:rsidP="006F410C">
            <w:r>
              <w:t>10.</w:t>
            </w:r>
          </w:p>
        </w:tc>
        <w:tc>
          <w:tcPr>
            <w:tcW w:w="7721" w:type="dxa"/>
            <w:shd w:val="clear" w:color="auto" w:fill="auto"/>
          </w:tcPr>
          <w:p w14:paraId="6FE5F813" w14:textId="77777777" w:rsidR="00106EEA" w:rsidRPr="00BF1195" w:rsidRDefault="00106EEA" w:rsidP="006F410C">
            <w:pPr>
              <w:jc w:val="both"/>
            </w:pPr>
            <w:r>
              <w:t xml:space="preserve">Előadás: </w:t>
            </w:r>
            <w:r w:rsidRPr="00194C3E">
              <w:t>Stratégia, munkaerő tervezés</w:t>
            </w:r>
          </w:p>
        </w:tc>
      </w:tr>
      <w:tr w:rsidR="00106EEA" w:rsidRPr="007317D2" w14:paraId="0FBE4BF9" w14:textId="77777777" w:rsidTr="006F410C">
        <w:tc>
          <w:tcPr>
            <w:tcW w:w="1529" w:type="dxa"/>
            <w:vMerge/>
            <w:shd w:val="clear" w:color="auto" w:fill="auto"/>
          </w:tcPr>
          <w:p w14:paraId="7215B424" w14:textId="77777777" w:rsidR="00106EEA" w:rsidRPr="007317D2" w:rsidRDefault="00106EEA" w:rsidP="00106EEA">
            <w:pPr>
              <w:numPr>
                <w:ilvl w:val="0"/>
                <w:numId w:val="113"/>
              </w:numPr>
            </w:pPr>
          </w:p>
        </w:tc>
        <w:tc>
          <w:tcPr>
            <w:tcW w:w="7721" w:type="dxa"/>
            <w:shd w:val="clear" w:color="auto" w:fill="auto"/>
          </w:tcPr>
          <w:p w14:paraId="45ACC2E9" w14:textId="77777777" w:rsidR="00106EEA" w:rsidRPr="0073780A" w:rsidRDefault="00106EEA" w:rsidP="006F410C">
            <w:pPr>
              <w:jc w:val="both"/>
            </w:pPr>
            <w:r>
              <w:t>Gyakorlat: Munkaköri leírás</w:t>
            </w:r>
          </w:p>
        </w:tc>
      </w:tr>
      <w:tr w:rsidR="00106EEA" w:rsidRPr="007317D2" w14:paraId="6791B885" w14:textId="77777777" w:rsidTr="006F410C">
        <w:tc>
          <w:tcPr>
            <w:tcW w:w="1529" w:type="dxa"/>
            <w:vMerge/>
            <w:shd w:val="clear" w:color="auto" w:fill="auto"/>
          </w:tcPr>
          <w:p w14:paraId="12755571" w14:textId="77777777" w:rsidR="00106EEA" w:rsidRPr="007317D2" w:rsidRDefault="00106EEA" w:rsidP="00106EEA">
            <w:pPr>
              <w:numPr>
                <w:ilvl w:val="0"/>
                <w:numId w:val="113"/>
              </w:numPr>
            </w:pPr>
          </w:p>
        </w:tc>
        <w:tc>
          <w:tcPr>
            <w:tcW w:w="7721" w:type="dxa"/>
            <w:shd w:val="clear" w:color="auto" w:fill="auto"/>
          </w:tcPr>
          <w:p w14:paraId="3A5B9C8E" w14:textId="77777777" w:rsidR="00106EEA" w:rsidRPr="00BF1195" w:rsidRDefault="00106EEA" w:rsidP="006F410C">
            <w:pPr>
              <w:jc w:val="both"/>
            </w:pPr>
            <w:r>
              <w:t>TE: Az ismeretanyag elsajátítása, kommunikáció, tervezési kompetencia fejlődése</w:t>
            </w:r>
          </w:p>
        </w:tc>
      </w:tr>
      <w:tr w:rsidR="00106EEA" w:rsidRPr="007317D2" w14:paraId="192EFE29" w14:textId="77777777" w:rsidTr="006F410C">
        <w:tc>
          <w:tcPr>
            <w:tcW w:w="1529" w:type="dxa"/>
            <w:vMerge w:val="restart"/>
            <w:shd w:val="clear" w:color="auto" w:fill="auto"/>
          </w:tcPr>
          <w:p w14:paraId="5C60A45A" w14:textId="77777777" w:rsidR="00106EEA" w:rsidRPr="007317D2" w:rsidRDefault="00106EEA" w:rsidP="006F410C">
            <w:r>
              <w:t>11.</w:t>
            </w:r>
          </w:p>
        </w:tc>
        <w:tc>
          <w:tcPr>
            <w:tcW w:w="7721" w:type="dxa"/>
            <w:shd w:val="clear" w:color="auto" w:fill="auto"/>
          </w:tcPr>
          <w:p w14:paraId="028DE8F7" w14:textId="77777777" w:rsidR="00106EEA" w:rsidRPr="00BF1195" w:rsidRDefault="00106EEA" w:rsidP="006F410C">
            <w:pPr>
              <w:jc w:val="both"/>
            </w:pPr>
            <w:r>
              <w:t xml:space="preserve">Előadás: </w:t>
            </w:r>
            <w:r w:rsidRPr="00194C3E">
              <w:t>Munkakörök kialakítása</w:t>
            </w:r>
          </w:p>
        </w:tc>
      </w:tr>
      <w:tr w:rsidR="00106EEA" w:rsidRPr="007317D2" w14:paraId="356EB518" w14:textId="77777777" w:rsidTr="006F410C">
        <w:tc>
          <w:tcPr>
            <w:tcW w:w="1529" w:type="dxa"/>
            <w:vMerge/>
            <w:shd w:val="clear" w:color="auto" w:fill="auto"/>
          </w:tcPr>
          <w:p w14:paraId="3AD927BD" w14:textId="77777777" w:rsidR="00106EEA" w:rsidRPr="007317D2" w:rsidRDefault="00106EEA" w:rsidP="00106EEA">
            <w:pPr>
              <w:numPr>
                <w:ilvl w:val="0"/>
                <w:numId w:val="113"/>
              </w:numPr>
            </w:pPr>
          </w:p>
        </w:tc>
        <w:tc>
          <w:tcPr>
            <w:tcW w:w="7721" w:type="dxa"/>
            <w:shd w:val="clear" w:color="auto" w:fill="auto"/>
          </w:tcPr>
          <w:p w14:paraId="37D65B06" w14:textId="77777777" w:rsidR="00106EEA" w:rsidRDefault="00106EEA" w:rsidP="006F410C">
            <w:pPr>
              <w:jc w:val="both"/>
            </w:pPr>
            <w:r>
              <w:t>Gyakorlat: CV</w:t>
            </w:r>
          </w:p>
        </w:tc>
      </w:tr>
      <w:tr w:rsidR="00106EEA" w:rsidRPr="007317D2" w14:paraId="5B0DC89D" w14:textId="77777777" w:rsidTr="006F410C">
        <w:tc>
          <w:tcPr>
            <w:tcW w:w="1529" w:type="dxa"/>
            <w:vMerge/>
            <w:shd w:val="clear" w:color="auto" w:fill="auto"/>
          </w:tcPr>
          <w:p w14:paraId="7326313B" w14:textId="77777777" w:rsidR="00106EEA" w:rsidRPr="007317D2" w:rsidRDefault="00106EEA" w:rsidP="00106EEA">
            <w:pPr>
              <w:numPr>
                <w:ilvl w:val="0"/>
                <w:numId w:val="113"/>
              </w:numPr>
            </w:pPr>
          </w:p>
        </w:tc>
        <w:tc>
          <w:tcPr>
            <w:tcW w:w="7721" w:type="dxa"/>
            <w:shd w:val="clear" w:color="auto" w:fill="auto"/>
          </w:tcPr>
          <w:p w14:paraId="1B3BAAA2" w14:textId="77777777" w:rsidR="00106EEA" w:rsidRPr="00DE7675" w:rsidRDefault="00106EEA" w:rsidP="006F410C">
            <w:pPr>
              <w:jc w:val="both"/>
              <w:rPr>
                <w:b/>
              </w:rPr>
            </w:pPr>
            <w:r>
              <w:t>TE: Az ismeretanyag elsajátítása, kommunikáció és self-branding fejlődése</w:t>
            </w:r>
          </w:p>
        </w:tc>
      </w:tr>
      <w:tr w:rsidR="00106EEA" w:rsidRPr="007317D2" w14:paraId="1EB2EA7F" w14:textId="77777777" w:rsidTr="006F410C">
        <w:tc>
          <w:tcPr>
            <w:tcW w:w="1529" w:type="dxa"/>
            <w:vMerge w:val="restart"/>
            <w:shd w:val="clear" w:color="auto" w:fill="auto"/>
          </w:tcPr>
          <w:p w14:paraId="3AD61EFB" w14:textId="77777777" w:rsidR="00106EEA" w:rsidRPr="007317D2" w:rsidRDefault="00106EEA" w:rsidP="006F410C">
            <w:r>
              <w:t>12.</w:t>
            </w:r>
          </w:p>
        </w:tc>
        <w:tc>
          <w:tcPr>
            <w:tcW w:w="7721" w:type="dxa"/>
            <w:shd w:val="clear" w:color="auto" w:fill="auto"/>
          </w:tcPr>
          <w:p w14:paraId="436F44E5" w14:textId="77777777" w:rsidR="00106EEA" w:rsidRPr="00BF1195" w:rsidRDefault="00106EEA" w:rsidP="006F410C">
            <w:pPr>
              <w:jc w:val="both"/>
            </w:pPr>
            <w:r>
              <w:t xml:space="preserve">Előadás: </w:t>
            </w:r>
            <w:r w:rsidRPr="00194C3E">
              <w:t>Munkaerő ellátás</w:t>
            </w:r>
          </w:p>
        </w:tc>
      </w:tr>
      <w:tr w:rsidR="00106EEA" w:rsidRPr="007317D2" w14:paraId="5A1DC5C7" w14:textId="77777777" w:rsidTr="006F410C">
        <w:tc>
          <w:tcPr>
            <w:tcW w:w="1529" w:type="dxa"/>
            <w:vMerge/>
            <w:shd w:val="clear" w:color="auto" w:fill="auto"/>
          </w:tcPr>
          <w:p w14:paraId="50DAD3CA" w14:textId="77777777" w:rsidR="00106EEA" w:rsidRPr="007317D2" w:rsidRDefault="00106EEA" w:rsidP="00106EEA">
            <w:pPr>
              <w:numPr>
                <w:ilvl w:val="0"/>
                <w:numId w:val="113"/>
              </w:numPr>
            </w:pPr>
          </w:p>
        </w:tc>
        <w:tc>
          <w:tcPr>
            <w:tcW w:w="7721" w:type="dxa"/>
            <w:shd w:val="clear" w:color="auto" w:fill="auto"/>
          </w:tcPr>
          <w:p w14:paraId="75FBDB6C" w14:textId="77777777" w:rsidR="00106EEA" w:rsidRDefault="00106EEA" w:rsidP="006F410C">
            <w:pPr>
              <w:jc w:val="both"/>
            </w:pPr>
            <w:r>
              <w:t>Gyakorlat: CV</w:t>
            </w:r>
          </w:p>
        </w:tc>
      </w:tr>
      <w:tr w:rsidR="00106EEA" w:rsidRPr="007317D2" w14:paraId="3D56918D" w14:textId="77777777" w:rsidTr="006F410C">
        <w:tc>
          <w:tcPr>
            <w:tcW w:w="1529" w:type="dxa"/>
            <w:vMerge/>
            <w:shd w:val="clear" w:color="auto" w:fill="auto"/>
          </w:tcPr>
          <w:p w14:paraId="433953C3" w14:textId="77777777" w:rsidR="00106EEA" w:rsidRPr="007317D2" w:rsidRDefault="00106EEA" w:rsidP="00106EEA">
            <w:pPr>
              <w:numPr>
                <w:ilvl w:val="0"/>
                <w:numId w:val="113"/>
              </w:numPr>
            </w:pPr>
          </w:p>
        </w:tc>
        <w:tc>
          <w:tcPr>
            <w:tcW w:w="7721" w:type="dxa"/>
            <w:shd w:val="clear" w:color="auto" w:fill="auto"/>
          </w:tcPr>
          <w:p w14:paraId="094F2BF8" w14:textId="77777777" w:rsidR="00106EEA" w:rsidRPr="00BF1195" w:rsidRDefault="00106EEA" w:rsidP="006F410C">
            <w:pPr>
              <w:jc w:val="both"/>
            </w:pPr>
            <w:r>
              <w:t>TE: Az ismeretanyag elsajátítása, kommunikáció és self-branding fejlődése</w:t>
            </w:r>
          </w:p>
        </w:tc>
      </w:tr>
      <w:tr w:rsidR="00106EEA" w:rsidRPr="007317D2" w14:paraId="39FD733A" w14:textId="77777777" w:rsidTr="006F410C">
        <w:tc>
          <w:tcPr>
            <w:tcW w:w="1529" w:type="dxa"/>
            <w:vMerge w:val="restart"/>
            <w:shd w:val="clear" w:color="auto" w:fill="auto"/>
          </w:tcPr>
          <w:p w14:paraId="3D1A9A80" w14:textId="77777777" w:rsidR="00106EEA" w:rsidRPr="007317D2" w:rsidRDefault="00106EEA" w:rsidP="006F410C">
            <w:r>
              <w:t>13.</w:t>
            </w:r>
          </w:p>
        </w:tc>
        <w:tc>
          <w:tcPr>
            <w:tcW w:w="7721" w:type="dxa"/>
            <w:shd w:val="clear" w:color="auto" w:fill="auto"/>
          </w:tcPr>
          <w:p w14:paraId="40A5F6E5" w14:textId="77777777" w:rsidR="00106EEA" w:rsidRPr="00BF1195" w:rsidRDefault="00106EEA" w:rsidP="006F410C">
            <w:pPr>
              <w:jc w:val="both"/>
            </w:pPr>
            <w:r>
              <w:t xml:space="preserve">Előadás: </w:t>
            </w:r>
            <w:r w:rsidRPr="00194C3E">
              <w:t>Ösztönzés és teljesítmény</w:t>
            </w:r>
          </w:p>
        </w:tc>
      </w:tr>
      <w:tr w:rsidR="00106EEA" w:rsidRPr="007317D2" w14:paraId="1D07FDC1" w14:textId="77777777" w:rsidTr="006F410C">
        <w:tc>
          <w:tcPr>
            <w:tcW w:w="1529" w:type="dxa"/>
            <w:vMerge/>
            <w:shd w:val="clear" w:color="auto" w:fill="auto"/>
          </w:tcPr>
          <w:p w14:paraId="4B3A4F36" w14:textId="77777777" w:rsidR="00106EEA" w:rsidRPr="007317D2" w:rsidRDefault="00106EEA" w:rsidP="00106EEA">
            <w:pPr>
              <w:numPr>
                <w:ilvl w:val="0"/>
                <w:numId w:val="113"/>
              </w:numPr>
            </w:pPr>
          </w:p>
        </w:tc>
        <w:tc>
          <w:tcPr>
            <w:tcW w:w="7721" w:type="dxa"/>
            <w:shd w:val="clear" w:color="auto" w:fill="auto"/>
          </w:tcPr>
          <w:p w14:paraId="16FDADFA" w14:textId="77777777" w:rsidR="00106EEA" w:rsidRDefault="00106EEA" w:rsidP="006F410C">
            <w:pPr>
              <w:jc w:val="both"/>
            </w:pPr>
            <w:r>
              <w:t>Gyakorlat: Interjú</w:t>
            </w:r>
          </w:p>
        </w:tc>
      </w:tr>
      <w:tr w:rsidR="00106EEA" w:rsidRPr="007317D2" w14:paraId="7D7D7D14" w14:textId="77777777" w:rsidTr="006F410C">
        <w:tc>
          <w:tcPr>
            <w:tcW w:w="1529" w:type="dxa"/>
            <w:vMerge/>
            <w:shd w:val="clear" w:color="auto" w:fill="auto"/>
          </w:tcPr>
          <w:p w14:paraId="569E95DA" w14:textId="77777777" w:rsidR="00106EEA" w:rsidRPr="007317D2" w:rsidRDefault="00106EEA" w:rsidP="00106EEA">
            <w:pPr>
              <w:numPr>
                <w:ilvl w:val="0"/>
                <w:numId w:val="113"/>
              </w:numPr>
            </w:pPr>
          </w:p>
        </w:tc>
        <w:tc>
          <w:tcPr>
            <w:tcW w:w="7721" w:type="dxa"/>
            <w:shd w:val="clear" w:color="auto" w:fill="auto"/>
          </w:tcPr>
          <w:p w14:paraId="1CE7A3A4" w14:textId="77777777" w:rsidR="00106EEA" w:rsidRPr="00BF1195" w:rsidRDefault="00106EEA" w:rsidP="006F410C">
            <w:pPr>
              <w:jc w:val="both"/>
            </w:pPr>
            <w:r>
              <w:t>TE: Az ismeretanyag elsajátítása, kommunikáció és self-branding fejlődése</w:t>
            </w:r>
          </w:p>
        </w:tc>
      </w:tr>
      <w:tr w:rsidR="00106EEA" w:rsidRPr="007317D2" w14:paraId="36C86F1C" w14:textId="77777777" w:rsidTr="006F410C">
        <w:tc>
          <w:tcPr>
            <w:tcW w:w="1529" w:type="dxa"/>
            <w:vMerge w:val="restart"/>
            <w:shd w:val="clear" w:color="auto" w:fill="auto"/>
          </w:tcPr>
          <w:p w14:paraId="52345270" w14:textId="77777777" w:rsidR="00106EEA" w:rsidRPr="007317D2" w:rsidRDefault="00106EEA" w:rsidP="006F410C">
            <w:r>
              <w:t>14.</w:t>
            </w:r>
          </w:p>
        </w:tc>
        <w:tc>
          <w:tcPr>
            <w:tcW w:w="7721" w:type="dxa"/>
            <w:shd w:val="clear" w:color="auto" w:fill="auto"/>
          </w:tcPr>
          <w:p w14:paraId="3C4B7B5D" w14:textId="77777777" w:rsidR="00106EEA" w:rsidRPr="00BF1195" w:rsidRDefault="00106EEA" w:rsidP="006F410C">
            <w:pPr>
              <w:jc w:val="both"/>
            </w:pPr>
            <w:r>
              <w:t xml:space="preserve">Előadás: </w:t>
            </w:r>
            <w:r w:rsidRPr="00194C3E">
              <w:t>Fejlesztés és karrier</w:t>
            </w:r>
          </w:p>
        </w:tc>
      </w:tr>
      <w:tr w:rsidR="00106EEA" w:rsidRPr="007317D2" w14:paraId="4F58CCF9" w14:textId="77777777" w:rsidTr="006F410C">
        <w:tc>
          <w:tcPr>
            <w:tcW w:w="1529" w:type="dxa"/>
            <w:vMerge/>
            <w:shd w:val="clear" w:color="auto" w:fill="auto"/>
          </w:tcPr>
          <w:p w14:paraId="425B5439" w14:textId="77777777" w:rsidR="00106EEA" w:rsidRPr="007317D2" w:rsidRDefault="00106EEA" w:rsidP="00106EEA">
            <w:pPr>
              <w:numPr>
                <w:ilvl w:val="0"/>
                <w:numId w:val="101"/>
              </w:numPr>
              <w:ind w:left="720"/>
            </w:pPr>
          </w:p>
        </w:tc>
        <w:tc>
          <w:tcPr>
            <w:tcW w:w="7721" w:type="dxa"/>
            <w:shd w:val="clear" w:color="auto" w:fill="auto"/>
          </w:tcPr>
          <w:p w14:paraId="44BADA62" w14:textId="77777777" w:rsidR="00106EEA" w:rsidRDefault="00106EEA" w:rsidP="006F410C">
            <w:pPr>
              <w:jc w:val="both"/>
            </w:pPr>
            <w:r>
              <w:t>Gyakorlat: Interjú</w:t>
            </w:r>
          </w:p>
        </w:tc>
      </w:tr>
      <w:tr w:rsidR="00106EEA" w:rsidRPr="007317D2" w14:paraId="033D7C42" w14:textId="77777777" w:rsidTr="006F410C">
        <w:trPr>
          <w:trHeight w:val="70"/>
        </w:trPr>
        <w:tc>
          <w:tcPr>
            <w:tcW w:w="1529" w:type="dxa"/>
            <w:vMerge/>
            <w:shd w:val="clear" w:color="auto" w:fill="auto"/>
          </w:tcPr>
          <w:p w14:paraId="1CBC5176" w14:textId="77777777" w:rsidR="00106EEA" w:rsidRPr="007317D2" w:rsidRDefault="00106EEA" w:rsidP="00106EEA">
            <w:pPr>
              <w:numPr>
                <w:ilvl w:val="0"/>
                <w:numId w:val="101"/>
              </w:numPr>
              <w:ind w:left="720"/>
            </w:pPr>
          </w:p>
        </w:tc>
        <w:tc>
          <w:tcPr>
            <w:tcW w:w="7721" w:type="dxa"/>
            <w:shd w:val="clear" w:color="auto" w:fill="auto"/>
          </w:tcPr>
          <w:p w14:paraId="7F8DF002" w14:textId="77777777" w:rsidR="00106EEA" w:rsidRPr="00BF1195" w:rsidRDefault="00106EEA" w:rsidP="006F410C">
            <w:pPr>
              <w:jc w:val="both"/>
            </w:pPr>
            <w:r>
              <w:t>TE: Az ismeretanyag elsajátítása, kommunikáció és self-branding fejlődése</w:t>
            </w:r>
          </w:p>
        </w:tc>
      </w:tr>
    </w:tbl>
    <w:p w14:paraId="68D4A972" w14:textId="77777777" w:rsidR="00106EEA" w:rsidRDefault="00106EEA" w:rsidP="00106EEA">
      <w:r>
        <w:t>*TE tanulási eredmények</w:t>
      </w:r>
    </w:p>
    <w:p w14:paraId="12D5AD9D" w14:textId="2E74DA7E" w:rsidR="00702BEB" w:rsidRDefault="00702BEB" w:rsidP="00702BEB"/>
    <w:p w14:paraId="12D5AD9E" w14:textId="77777777" w:rsidR="00702BEB" w:rsidRDefault="00702BEB" w:rsidP="00702BEB"/>
    <w:p w14:paraId="12D5AD9F" w14:textId="77777777" w:rsidR="00702BEB" w:rsidRDefault="00702BEB" w:rsidP="00702BEB"/>
    <w:p w14:paraId="12D5ADA0" w14:textId="77777777" w:rsidR="00702BEB" w:rsidRDefault="00702BEB" w:rsidP="00702BEB"/>
    <w:p w14:paraId="12D5ADA1" w14:textId="77777777" w:rsidR="00702BEB" w:rsidRDefault="00702BEB" w:rsidP="00702BEB"/>
    <w:p w14:paraId="12D5ADA2" w14:textId="77777777" w:rsidR="00702BEB" w:rsidRDefault="00702BEB" w:rsidP="00702BEB"/>
    <w:p w14:paraId="12D5ADA3" w14:textId="77777777" w:rsidR="00702BEB" w:rsidRDefault="00702BEB" w:rsidP="00702BEB"/>
    <w:p w14:paraId="12D5ADA4" w14:textId="77777777" w:rsidR="00702BEB" w:rsidRDefault="00702BEB" w:rsidP="00702BEB"/>
    <w:p w14:paraId="12D5ADA5" w14:textId="77777777" w:rsidR="00702BEB" w:rsidRDefault="00702BEB" w:rsidP="00702BEB"/>
    <w:p w14:paraId="12D5ADA6" w14:textId="77777777" w:rsidR="00702BEB" w:rsidRDefault="00702BEB" w:rsidP="00702BEB"/>
    <w:p w14:paraId="12D5ADA7" w14:textId="77777777" w:rsidR="00702BEB" w:rsidRDefault="00702BEB" w:rsidP="00702BEB"/>
    <w:p w14:paraId="12D5ADA8" w14:textId="77777777" w:rsidR="00702BEB" w:rsidRDefault="00702BEB" w:rsidP="00702BEB"/>
    <w:p w14:paraId="12D5ADA9" w14:textId="77777777" w:rsidR="00702BEB" w:rsidRDefault="00702BEB" w:rsidP="00702BEB"/>
    <w:p w14:paraId="12D5ADAA" w14:textId="77777777" w:rsidR="00702BEB" w:rsidRDefault="00702BEB" w:rsidP="00702BEB"/>
    <w:p w14:paraId="12D5ADAB" w14:textId="77777777" w:rsidR="00702BEB" w:rsidRDefault="00702BEB" w:rsidP="00702BEB"/>
    <w:p w14:paraId="12D5ADAC" w14:textId="77777777" w:rsidR="00702BEB" w:rsidRDefault="00702BEB" w:rsidP="00702BEB"/>
    <w:p w14:paraId="12D5ADAD" w14:textId="77777777" w:rsidR="00702BEB" w:rsidRDefault="00702BEB" w:rsidP="00702BEB"/>
    <w:p w14:paraId="12D5ADAE" w14:textId="77777777" w:rsidR="00702BEB" w:rsidRDefault="00702BEB" w:rsidP="00702BEB"/>
    <w:p w14:paraId="12D5ADAF" w14:textId="77777777" w:rsidR="00702BEB" w:rsidRDefault="00702BEB" w:rsidP="00702BEB"/>
    <w:p w14:paraId="12D5ADB0" w14:textId="77777777" w:rsidR="00702BEB" w:rsidRPr="00B87399" w:rsidRDefault="00702BEB" w:rsidP="00702BEB"/>
    <w:p w14:paraId="12D5ADB1" w14:textId="77777777" w:rsidR="00C50C37" w:rsidRDefault="00C50C37" w:rsidP="00C50C37"/>
    <w:p w14:paraId="12D5ADB2" w14:textId="77777777" w:rsidR="00702BEB" w:rsidRDefault="00702BEB" w:rsidP="00702BE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02BEB" w:rsidRPr="009D4CC1" w14:paraId="12D5ADB8" w14:textId="77777777" w:rsidTr="003A591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ADB3" w14:textId="77777777" w:rsidR="00702BEB" w:rsidRPr="009D4CC1" w:rsidRDefault="00702BEB" w:rsidP="003A591E">
            <w:pPr>
              <w:ind w:left="20"/>
              <w:rPr>
                <w:rFonts w:eastAsia="Arial Unicode MS"/>
              </w:rPr>
            </w:pPr>
            <w:r w:rsidRPr="009D4CC1">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ADB4" w14:textId="77777777" w:rsidR="00702BEB" w:rsidRPr="009D4CC1" w:rsidRDefault="00702BEB" w:rsidP="003A591E">
            <w:pPr>
              <w:rPr>
                <w:rFonts w:eastAsia="Arial Unicode MS"/>
              </w:rPr>
            </w:pPr>
            <w:r w:rsidRPr="009D4CC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DB5" w14:textId="77777777" w:rsidR="00702BEB" w:rsidRPr="009D4CC1" w:rsidRDefault="00702BEB" w:rsidP="003A591E">
            <w:pPr>
              <w:jc w:val="center"/>
              <w:rPr>
                <w:rFonts w:eastAsia="Arial Unicode MS"/>
                <w:b/>
              </w:rPr>
            </w:pPr>
            <w:r w:rsidRPr="009D4CC1">
              <w:rPr>
                <w:rFonts w:eastAsia="Arial Unicode MS"/>
                <w:b/>
              </w:rPr>
              <w:t>Makroökonómia</w:t>
            </w:r>
          </w:p>
        </w:tc>
        <w:tc>
          <w:tcPr>
            <w:tcW w:w="855" w:type="dxa"/>
            <w:vMerge w:val="restart"/>
            <w:tcBorders>
              <w:top w:val="single" w:sz="4" w:space="0" w:color="auto"/>
              <w:left w:val="single" w:sz="4" w:space="0" w:color="auto"/>
              <w:right w:val="single" w:sz="4" w:space="0" w:color="auto"/>
            </w:tcBorders>
            <w:vAlign w:val="center"/>
          </w:tcPr>
          <w:p w14:paraId="12D5ADB6" w14:textId="77777777" w:rsidR="00702BEB" w:rsidRPr="009D4CC1" w:rsidRDefault="00702BEB" w:rsidP="003A591E">
            <w:pPr>
              <w:jc w:val="center"/>
              <w:rPr>
                <w:rFonts w:eastAsia="Arial Unicode MS"/>
              </w:rPr>
            </w:pPr>
            <w:r w:rsidRPr="009D4CC1">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DB7" w14:textId="77777777" w:rsidR="00702BEB" w:rsidRPr="009D4CC1" w:rsidRDefault="00702BEB" w:rsidP="003A591E">
            <w:pPr>
              <w:jc w:val="center"/>
              <w:rPr>
                <w:rFonts w:eastAsia="Arial Unicode MS"/>
                <w:b/>
              </w:rPr>
            </w:pPr>
            <w:r w:rsidRPr="009D4CC1">
              <w:rPr>
                <w:rFonts w:eastAsia="Arial Unicode MS"/>
                <w:b/>
              </w:rPr>
              <w:t>GT_ASRN019-17</w:t>
            </w:r>
          </w:p>
        </w:tc>
      </w:tr>
      <w:tr w:rsidR="00702BEB" w:rsidRPr="009D4CC1" w14:paraId="12D5ADBE" w14:textId="77777777" w:rsidTr="003A591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ADB9" w14:textId="77777777" w:rsidR="00702BEB" w:rsidRPr="009D4CC1" w:rsidRDefault="00702BEB" w:rsidP="003A591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ADBA" w14:textId="77777777" w:rsidR="00702BEB" w:rsidRPr="009D4CC1" w:rsidRDefault="00702BEB" w:rsidP="003A591E">
            <w:r w:rsidRPr="009D4CC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DBB" w14:textId="77777777" w:rsidR="00702BEB" w:rsidRPr="009D4CC1" w:rsidRDefault="00702BEB" w:rsidP="003A591E">
            <w:pPr>
              <w:jc w:val="center"/>
              <w:rPr>
                <w:b/>
              </w:rPr>
            </w:pPr>
            <w:r w:rsidRPr="009D4CC1">
              <w:rPr>
                <w:b/>
              </w:rPr>
              <w:t>Macroeconomics</w:t>
            </w:r>
          </w:p>
        </w:tc>
        <w:tc>
          <w:tcPr>
            <w:tcW w:w="855" w:type="dxa"/>
            <w:vMerge/>
            <w:tcBorders>
              <w:left w:val="single" w:sz="4" w:space="0" w:color="auto"/>
              <w:bottom w:val="single" w:sz="4" w:space="0" w:color="auto"/>
              <w:right w:val="single" w:sz="4" w:space="0" w:color="auto"/>
            </w:tcBorders>
            <w:vAlign w:val="center"/>
          </w:tcPr>
          <w:p w14:paraId="12D5ADBC" w14:textId="77777777" w:rsidR="00702BEB" w:rsidRPr="009D4CC1" w:rsidRDefault="00702BEB" w:rsidP="003A591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DBD" w14:textId="77777777" w:rsidR="00702BEB" w:rsidRPr="009D4CC1" w:rsidRDefault="00702BEB" w:rsidP="003A591E">
            <w:pPr>
              <w:rPr>
                <w:rFonts w:eastAsia="Arial Unicode MS"/>
              </w:rPr>
            </w:pPr>
          </w:p>
        </w:tc>
      </w:tr>
      <w:tr w:rsidR="00702BEB" w:rsidRPr="009D4CC1" w14:paraId="12D5ADC0" w14:textId="77777777" w:rsidTr="003A591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DBF" w14:textId="77777777" w:rsidR="00702BEB" w:rsidRPr="009D4CC1" w:rsidRDefault="00702BEB" w:rsidP="003A591E">
            <w:pPr>
              <w:jc w:val="center"/>
              <w:rPr>
                <w:b/>
                <w:bCs/>
              </w:rPr>
            </w:pPr>
          </w:p>
        </w:tc>
      </w:tr>
      <w:tr w:rsidR="00702BEB" w:rsidRPr="009D4CC1" w14:paraId="12D5ADC3" w14:textId="77777777" w:rsidTr="003A591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DC1" w14:textId="77777777" w:rsidR="00702BEB" w:rsidRPr="009D4CC1" w:rsidRDefault="00702BEB" w:rsidP="003A591E">
            <w:pPr>
              <w:ind w:left="20"/>
            </w:pPr>
            <w:r w:rsidRPr="009D4CC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ADC2" w14:textId="77777777" w:rsidR="00702BEB" w:rsidRPr="009D4CC1" w:rsidRDefault="00702BEB" w:rsidP="003A591E">
            <w:pPr>
              <w:jc w:val="center"/>
              <w:rPr>
                <w:b/>
              </w:rPr>
            </w:pPr>
            <w:r w:rsidRPr="009D4CC1">
              <w:rPr>
                <w:b/>
              </w:rPr>
              <w:t>DE GTK Közgazdaságtan Intézet</w:t>
            </w:r>
          </w:p>
        </w:tc>
      </w:tr>
      <w:tr w:rsidR="00702BEB" w:rsidRPr="009D4CC1" w14:paraId="12D5ADC8" w14:textId="77777777" w:rsidTr="003A591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ADC4" w14:textId="77777777" w:rsidR="00702BEB" w:rsidRPr="009D4CC1" w:rsidRDefault="00702BEB" w:rsidP="003A591E">
            <w:pPr>
              <w:ind w:left="20"/>
              <w:rPr>
                <w:rFonts w:eastAsia="Arial Unicode MS"/>
              </w:rPr>
            </w:pPr>
            <w:r w:rsidRPr="009D4CC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ADC5" w14:textId="77777777" w:rsidR="00702BEB" w:rsidRPr="009D4CC1" w:rsidRDefault="00702BEB" w:rsidP="003A591E">
            <w:pPr>
              <w:jc w:val="center"/>
              <w:rPr>
                <w:rFonts w:eastAsia="Arial Unicode MS"/>
              </w:rPr>
            </w:pPr>
            <w:r w:rsidRPr="009D4CC1">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ADC6" w14:textId="77777777" w:rsidR="00702BEB" w:rsidRPr="009D4CC1" w:rsidRDefault="00702BEB" w:rsidP="003A591E">
            <w:pPr>
              <w:jc w:val="center"/>
              <w:rPr>
                <w:rFonts w:eastAsia="Arial Unicode MS"/>
              </w:rPr>
            </w:pPr>
            <w:r w:rsidRPr="009D4CC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DC7" w14:textId="77777777" w:rsidR="00702BEB" w:rsidRPr="009D4CC1" w:rsidRDefault="00702BEB" w:rsidP="003A591E">
            <w:pPr>
              <w:jc w:val="center"/>
              <w:rPr>
                <w:rFonts w:eastAsia="Arial Unicode MS"/>
              </w:rPr>
            </w:pPr>
            <w:r w:rsidRPr="009D4CC1">
              <w:rPr>
                <w:rFonts w:eastAsia="Arial Unicode MS"/>
              </w:rPr>
              <w:t>-</w:t>
            </w:r>
          </w:p>
        </w:tc>
      </w:tr>
      <w:tr w:rsidR="00702BEB" w:rsidRPr="009D4CC1" w14:paraId="12D5ADCE" w14:textId="77777777" w:rsidTr="003A591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ADC9" w14:textId="77777777" w:rsidR="00702BEB" w:rsidRPr="009D4CC1" w:rsidRDefault="00702BEB" w:rsidP="003A591E">
            <w:pPr>
              <w:jc w:val="center"/>
            </w:pPr>
            <w:r w:rsidRPr="009D4CC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ADCA" w14:textId="77777777" w:rsidR="00702BEB" w:rsidRPr="009D4CC1" w:rsidRDefault="00702BEB" w:rsidP="003A591E">
            <w:pPr>
              <w:jc w:val="center"/>
            </w:pPr>
            <w:r w:rsidRPr="009D4CC1">
              <w:t>Óraszámok</w:t>
            </w:r>
          </w:p>
        </w:tc>
        <w:tc>
          <w:tcPr>
            <w:tcW w:w="1762" w:type="dxa"/>
            <w:vMerge w:val="restart"/>
            <w:tcBorders>
              <w:top w:val="single" w:sz="4" w:space="0" w:color="auto"/>
              <w:left w:val="single" w:sz="4" w:space="0" w:color="auto"/>
              <w:right w:val="single" w:sz="4" w:space="0" w:color="auto"/>
            </w:tcBorders>
            <w:vAlign w:val="center"/>
          </w:tcPr>
          <w:p w14:paraId="12D5ADCB" w14:textId="77777777" w:rsidR="00702BEB" w:rsidRPr="009D4CC1" w:rsidRDefault="00702BEB" w:rsidP="003A591E">
            <w:pPr>
              <w:jc w:val="center"/>
            </w:pPr>
            <w:r w:rsidRPr="009D4CC1">
              <w:t>Követelmény</w:t>
            </w:r>
          </w:p>
        </w:tc>
        <w:tc>
          <w:tcPr>
            <w:tcW w:w="855" w:type="dxa"/>
            <w:vMerge w:val="restart"/>
            <w:tcBorders>
              <w:top w:val="single" w:sz="4" w:space="0" w:color="auto"/>
              <w:left w:val="single" w:sz="4" w:space="0" w:color="auto"/>
              <w:right w:val="single" w:sz="4" w:space="0" w:color="auto"/>
            </w:tcBorders>
            <w:vAlign w:val="center"/>
          </w:tcPr>
          <w:p w14:paraId="12D5ADCC" w14:textId="77777777" w:rsidR="00702BEB" w:rsidRPr="009D4CC1" w:rsidRDefault="00702BEB" w:rsidP="003A591E">
            <w:pPr>
              <w:jc w:val="center"/>
            </w:pPr>
            <w:r w:rsidRPr="009D4CC1">
              <w:t>Kredit</w:t>
            </w:r>
          </w:p>
        </w:tc>
        <w:tc>
          <w:tcPr>
            <w:tcW w:w="2411" w:type="dxa"/>
            <w:vMerge w:val="restart"/>
            <w:tcBorders>
              <w:top w:val="single" w:sz="4" w:space="0" w:color="auto"/>
              <w:left w:val="single" w:sz="4" w:space="0" w:color="auto"/>
              <w:right w:val="single" w:sz="4" w:space="0" w:color="auto"/>
            </w:tcBorders>
            <w:vAlign w:val="center"/>
          </w:tcPr>
          <w:p w14:paraId="12D5ADCD" w14:textId="77777777" w:rsidR="00702BEB" w:rsidRPr="009D4CC1" w:rsidRDefault="00702BEB" w:rsidP="003A591E">
            <w:pPr>
              <w:jc w:val="center"/>
            </w:pPr>
            <w:r w:rsidRPr="009D4CC1">
              <w:t>Oktatás nyelve</w:t>
            </w:r>
          </w:p>
        </w:tc>
      </w:tr>
      <w:tr w:rsidR="00702BEB" w:rsidRPr="009D4CC1" w14:paraId="12D5ADD5" w14:textId="77777777" w:rsidTr="003A591E">
        <w:trPr>
          <w:cantSplit/>
          <w:trHeight w:val="70"/>
        </w:trPr>
        <w:tc>
          <w:tcPr>
            <w:tcW w:w="1604" w:type="dxa"/>
            <w:gridSpan w:val="2"/>
            <w:vMerge/>
            <w:tcBorders>
              <w:left w:val="single" w:sz="4" w:space="0" w:color="auto"/>
              <w:bottom w:val="single" w:sz="4" w:space="0" w:color="auto"/>
              <w:right w:val="single" w:sz="4" w:space="0" w:color="auto"/>
            </w:tcBorders>
            <w:vAlign w:val="center"/>
          </w:tcPr>
          <w:p w14:paraId="12D5ADCF" w14:textId="77777777" w:rsidR="00702BEB" w:rsidRPr="009D4CC1" w:rsidRDefault="00702BEB" w:rsidP="003A591E"/>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ADD0" w14:textId="77777777" w:rsidR="00702BEB" w:rsidRPr="009D4CC1" w:rsidRDefault="00702BEB" w:rsidP="003A591E">
            <w:pPr>
              <w:jc w:val="center"/>
            </w:pPr>
            <w:r w:rsidRPr="009D4CC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ADD1" w14:textId="77777777" w:rsidR="00702BEB" w:rsidRPr="009D4CC1" w:rsidRDefault="00702BEB" w:rsidP="003A591E">
            <w:pPr>
              <w:jc w:val="center"/>
            </w:pPr>
            <w:r w:rsidRPr="009D4CC1">
              <w:t>Gyakorlat</w:t>
            </w:r>
          </w:p>
        </w:tc>
        <w:tc>
          <w:tcPr>
            <w:tcW w:w="1762" w:type="dxa"/>
            <w:vMerge/>
            <w:tcBorders>
              <w:left w:val="single" w:sz="4" w:space="0" w:color="auto"/>
              <w:bottom w:val="single" w:sz="4" w:space="0" w:color="auto"/>
              <w:right w:val="single" w:sz="4" w:space="0" w:color="auto"/>
            </w:tcBorders>
            <w:vAlign w:val="center"/>
          </w:tcPr>
          <w:p w14:paraId="12D5ADD2" w14:textId="77777777" w:rsidR="00702BEB" w:rsidRPr="009D4CC1" w:rsidRDefault="00702BEB" w:rsidP="003A591E"/>
        </w:tc>
        <w:tc>
          <w:tcPr>
            <w:tcW w:w="855" w:type="dxa"/>
            <w:vMerge/>
            <w:tcBorders>
              <w:left w:val="single" w:sz="4" w:space="0" w:color="auto"/>
              <w:bottom w:val="single" w:sz="4" w:space="0" w:color="auto"/>
              <w:right w:val="single" w:sz="4" w:space="0" w:color="auto"/>
            </w:tcBorders>
            <w:vAlign w:val="center"/>
          </w:tcPr>
          <w:p w14:paraId="12D5ADD3" w14:textId="77777777" w:rsidR="00702BEB" w:rsidRPr="009D4CC1" w:rsidRDefault="00702BEB" w:rsidP="003A591E"/>
        </w:tc>
        <w:tc>
          <w:tcPr>
            <w:tcW w:w="2411" w:type="dxa"/>
            <w:vMerge/>
            <w:tcBorders>
              <w:left w:val="single" w:sz="4" w:space="0" w:color="auto"/>
              <w:bottom w:val="single" w:sz="4" w:space="0" w:color="auto"/>
              <w:right w:val="single" w:sz="4" w:space="0" w:color="auto"/>
            </w:tcBorders>
            <w:vAlign w:val="center"/>
          </w:tcPr>
          <w:p w14:paraId="12D5ADD4" w14:textId="77777777" w:rsidR="00702BEB" w:rsidRPr="009D4CC1" w:rsidRDefault="00702BEB" w:rsidP="003A591E"/>
        </w:tc>
      </w:tr>
      <w:tr w:rsidR="00702BEB" w:rsidRPr="009D4CC1" w14:paraId="12D5ADDF" w14:textId="77777777" w:rsidTr="003A591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ADD6" w14:textId="77777777" w:rsidR="00702BEB" w:rsidRPr="009D4CC1" w:rsidRDefault="00702BEB" w:rsidP="003A591E">
            <w:pPr>
              <w:jc w:val="center"/>
            </w:pPr>
            <w:r w:rsidRPr="009D4CC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DD7" w14:textId="77777777" w:rsidR="00702BEB" w:rsidRPr="009D4CC1" w:rsidRDefault="00702BEB" w:rsidP="003A591E">
            <w:pPr>
              <w:jc w:val="center"/>
              <w:rPr>
                <w:b/>
              </w:rPr>
            </w:pPr>
            <w:r w:rsidRPr="009D4CC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DD8" w14:textId="77777777" w:rsidR="00702BEB" w:rsidRPr="009D4CC1" w:rsidRDefault="00702BEB" w:rsidP="003A591E">
            <w:pPr>
              <w:jc w:val="center"/>
            </w:pPr>
            <w:r w:rsidRPr="009D4CC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DD9" w14:textId="77777777" w:rsidR="00702BEB" w:rsidRPr="009D4CC1" w:rsidRDefault="00702BEB" w:rsidP="003A591E">
            <w:pPr>
              <w:jc w:val="center"/>
              <w:rPr>
                <w:b/>
              </w:rPr>
            </w:pPr>
            <w:r w:rsidRPr="009D4CC1">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ADDA" w14:textId="77777777" w:rsidR="00702BEB" w:rsidRPr="009D4CC1" w:rsidRDefault="00702BEB" w:rsidP="003A591E">
            <w:pPr>
              <w:jc w:val="center"/>
            </w:pPr>
            <w:r w:rsidRPr="009D4CC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DDB" w14:textId="77777777" w:rsidR="00702BEB" w:rsidRPr="009D4CC1" w:rsidRDefault="00702BEB" w:rsidP="003A591E">
            <w:pPr>
              <w:jc w:val="center"/>
              <w:rPr>
                <w:b/>
              </w:rPr>
            </w:pPr>
            <w:r w:rsidRPr="009D4CC1">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ADDC" w14:textId="77777777" w:rsidR="00702BEB" w:rsidRPr="009D4CC1" w:rsidRDefault="00702BEB" w:rsidP="003A591E">
            <w:pPr>
              <w:jc w:val="center"/>
              <w:rPr>
                <w:b/>
              </w:rPr>
            </w:pPr>
            <w:r w:rsidRPr="009D4CC1">
              <w:rPr>
                <w:b/>
              </w:rPr>
              <w:t>kollokvium</w:t>
            </w:r>
          </w:p>
        </w:tc>
        <w:tc>
          <w:tcPr>
            <w:tcW w:w="855" w:type="dxa"/>
            <w:vMerge w:val="restart"/>
            <w:tcBorders>
              <w:top w:val="single" w:sz="4" w:space="0" w:color="auto"/>
              <w:left w:val="single" w:sz="4" w:space="0" w:color="auto"/>
              <w:right w:val="single" w:sz="4" w:space="0" w:color="auto"/>
            </w:tcBorders>
            <w:vAlign w:val="center"/>
          </w:tcPr>
          <w:p w14:paraId="12D5ADDD" w14:textId="77777777" w:rsidR="00702BEB" w:rsidRPr="009D4CC1" w:rsidRDefault="00702BEB" w:rsidP="003A591E">
            <w:pPr>
              <w:jc w:val="center"/>
              <w:rPr>
                <w:b/>
              </w:rPr>
            </w:pPr>
            <w:r w:rsidRPr="009D4CC1">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ADDE" w14:textId="77777777" w:rsidR="00702BEB" w:rsidRPr="009D4CC1" w:rsidRDefault="00702BEB" w:rsidP="003A591E">
            <w:pPr>
              <w:jc w:val="center"/>
              <w:rPr>
                <w:b/>
              </w:rPr>
            </w:pPr>
            <w:r w:rsidRPr="009D4CC1">
              <w:rPr>
                <w:b/>
              </w:rPr>
              <w:t>magyar</w:t>
            </w:r>
          </w:p>
        </w:tc>
      </w:tr>
      <w:tr w:rsidR="00702BEB" w:rsidRPr="009D4CC1" w14:paraId="12D5ADE9" w14:textId="77777777" w:rsidTr="003A591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ADE0" w14:textId="77777777" w:rsidR="00702BEB" w:rsidRPr="009D4CC1" w:rsidRDefault="00702BEB" w:rsidP="003A591E">
            <w:pPr>
              <w:jc w:val="center"/>
            </w:pPr>
            <w:r w:rsidRPr="009D4CC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ADE1" w14:textId="77777777" w:rsidR="00702BEB" w:rsidRPr="009D4CC1" w:rsidRDefault="00702BEB" w:rsidP="003A591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ADE2" w14:textId="77777777" w:rsidR="00702BEB" w:rsidRPr="009D4CC1" w:rsidRDefault="00702BEB" w:rsidP="003A591E">
            <w:pPr>
              <w:jc w:val="center"/>
            </w:pPr>
            <w:r w:rsidRPr="009D4CC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ADE3" w14:textId="77777777" w:rsidR="00702BEB" w:rsidRPr="009D4CC1" w:rsidRDefault="00702BEB" w:rsidP="003A591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ADE4" w14:textId="77777777" w:rsidR="00702BEB" w:rsidRPr="009D4CC1" w:rsidRDefault="00702BEB" w:rsidP="003A591E">
            <w:pPr>
              <w:jc w:val="center"/>
            </w:pPr>
            <w:r w:rsidRPr="009D4CC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ADE5" w14:textId="77777777" w:rsidR="00702BEB" w:rsidRPr="009D4CC1" w:rsidRDefault="00702BEB" w:rsidP="003A591E">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ADE6" w14:textId="77777777" w:rsidR="00702BEB" w:rsidRPr="009D4CC1" w:rsidRDefault="00702BEB" w:rsidP="003A591E">
            <w:pPr>
              <w:jc w:val="center"/>
            </w:pPr>
          </w:p>
        </w:tc>
        <w:tc>
          <w:tcPr>
            <w:tcW w:w="855" w:type="dxa"/>
            <w:vMerge/>
            <w:tcBorders>
              <w:left w:val="single" w:sz="4" w:space="0" w:color="auto"/>
              <w:bottom w:val="single" w:sz="4" w:space="0" w:color="auto"/>
              <w:right w:val="single" w:sz="4" w:space="0" w:color="auto"/>
            </w:tcBorders>
            <w:vAlign w:val="center"/>
          </w:tcPr>
          <w:p w14:paraId="12D5ADE7" w14:textId="77777777" w:rsidR="00702BEB" w:rsidRPr="009D4CC1" w:rsidRDefault="00702BEB" w:rsidP="003A591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ADE8" w14:textId="77777777" w:rsidR="00702BEB" w:rsidRPr="009D4CC1" w:rsidRDefault="00702BEB" w:rsidP="003A591E">
            <w:pPr>
              <w:jc w:val="center"/>
            </w:pPr>
          </w:p>
        </w:tc>
      </w:tr>
      <w:tr w:rsidR="00702BEB" w:rsidRPr="009D4CC1" w14:paraId="12D5ADEF" w14:textId="77777777" w:rsidTr="003A591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DEA" w14:textId="77777777" w:rsidR="00702BEB" w:rsidRPr="009D4CC1" w:rsidRDefault="00702BEB" w:rsidP="003A591E">
            <w:pPr>
              <w:ind w:left="20"/>
              <w:rPr>
                <w:rFonts w:eastAsia="Arial Unicode MS"/>
              </w:rPr>
            </w:pPr>
            <w:r w:rsidRPr="009D4CC1">
              <w:t>Tantárgyfelelős oktató</w:t>
            </w:r>
          </w:p>
        </w:tc>
        <w:tc>
          <w:tcPr>
            <w:tcW w:w="850" w:type="dxa"/>
            <w:tcBorders>
              <w:top w:val="nil"/>
              <w:left w:val="nil"/>
              <w:bottom w:val="single" w:sz="4" w:space="0" w:color="auto"/>
              <w:right w:val="single" w:sz="4" w:space="0" w:color="auto"/>
            </w:tcBorders>
            <w:vAlign w:val="center"/>
          </w:tcPr>
          <w:p w14:paraId="12D5ADEB" w14:textId="77777777" w:rsidR="00702BEB" w:rsidRPr="009D4CC1" w:rsidRDefault="00702BEB" w:rsidP="003A591E">
            <w:pPr>
              <w:rPr>
                <w:rFonts w:eastAsia="Arial Unicode MS"/>
              </w:rPr>
            </w:pPr>
            <w:r w:rsidRPr="009D4CC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DEC" w14:textId="77777777" w:rsidR="00702BEB" w:rsidRPr="009D4CC1" w:rsidRDefault="00702BEB" w:rsidP="003A591E">
            <w:pPr>
              <w:jc w:val="center"/>
              <w:rPr>
                <w:b/>
              </w:rPr>
            </w:pPr>
            <w:r w:rsidRPr="009D4CC1">
              <w:rPr>
                <w:b/>
              </w:rPr>
              <w:t>Czeglédi Pál</w:t>
            </w:r>
          </w:p>
        </w:tc>
        <w:tc>
          <w:tcPr>
            <w:tcW w:w="855" w:type="dxa"/>
            <w:tcBorders>
              <w:top w:val="single" w:sz="4" w:space="0" w:color="auto"/>
              <w:left w:val="nil"/>
              <w:bottom w:val="single" w:sz="4" w:space="0" w:color="auto"/>
              <w:right w:val="single" w:sz="4" w:space="0" w:color="auto"/>
            </w:tcBorders>
            <w:vAlign w:val="center"/>
          </w:tcPr>
          <w:p w14:paraId="12D5ADED" w14:textId="77777777" w:rsidR="00702BEB" w:rsidRPr="009D4CC1" w:rsidRDefault="00702BEB" w:rsidP="003A591E">
            <w:pPr>
              <w:rPr>
                <w:rFonts w:eastAsia="Arial Unicode MS"/>
              </w:rPr>
            </w:pPr>
            <w:r w:rsidRPr="009D4CC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DEE" w14:textId="77777777" w:rsidR="00702BEB" w:rsidRPr="009D4CC1" w:rsidRDefault="00702BEB" w:rsidP="003A591E">
            <w:pPr>
              <w:jc w:val="center"/>
              <w:rPr>
                <w:b/>
              </w:rPr>
            </w:pPr>
            <w:r w:rsidRPr="009D4CC1">
              <w:rPr>
                <w:b/>
              </w:rPr>
              <w:t>egyetemi docens</w:t>
            </w:r>
          </w:p>
        </w:tc>
      </w:tr>
      <w:tr w:rsidR="00702BEB" w:rsidRPr="009D4CC1" w14:paraId="12D5ADF7" w14:textId="77777777" w:rsidTr="003A591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ADF0" w14:textId="77777777" w:rsidR="00702BEB" w:rsidRPr="009D4CC1" w:rsidRDefault="00702BEB" w:rsidP="003A591E">
            <w:pPr>
              <w:ind w:left="20"/>
            </w:pPr>
            <w:r w:rsidRPr="009D4CC1">
              <w:t>Tantárgy oktatásába bevont oktató</w:t>
            </w:r>
          </w:p>
        </w:tc>
        <w:tc>
          <w:tcPr>
            <w:tcW w:w="850" w:type="dxa"/>
            <w:tcBorders>
              <w:top w:val="nil"/>
              <w:left w:val="nil"/>
              <w:bottom w:val="single" w:sz="4" w:space="0" w:color="auto"/>
              <w:right w:val="single" w:sz="4" w:space="0" w:color="auto"/>
            </w:tcBorders>
            <w:vAlign w:val="center"/>
          </w:tcPr>
          <w:p w14:paraId="12D5ADF1" w14:textId="77777777" w:rsidR="00702BEB" w:rsidRPr="009D4CC1" w:rsidRDefault="00702BEB" w:rsidP="003A591E">
            <w:r w:rsidRPr="009D4CC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ADF2" w14:textId="77777777" w:rsidR="00702BEB" w:rsidRPr="009D4CC1" w:rsidRDefault="00702BEB" w:rsidP="003A591E">
            <w:pPr>
              <w:jc w:val="center"/>
              <w:rPr>
                <w:b/>
              </w:rPr>
            </w:pPr>
            <w:r w:rsidRPr="009D4CC1">
              <w:rPr>
                <w:b/>
              </w:rPr>
              <w:t>Dombi Mihály</w:t>
            </w:r>
          </w:p>
          <w:p w14:paraId="12D5ADF3" w14:textId="77777777" w:rsidR="00702BEB" w:rsidRPr="009D4CC1" w:rsidRDefault="00702BEB" w:rsidP="003A591E">
            <w:pPr>
              <w:jc w:val="center"/>
              <w:rPr>
                <w:b/>
              </w:rPr>
            </w:pPr>
            <w:r w:rsidRPr="009D4CC1">
              <w:rPr>
                <w:b/>
              </w:rPr>
              <w:t>Kovács István</w:t>
            </w:r>
          </w:p>
        </w:tc>
        <w:tc>
          <w:tcPr>
            <w:tcW w:w="855" w:type="dxa"/>
            <w:tcBorders>
              <w:top w:val="single" w:sz="4" w:space="0" w:color="auto"/>
              <w:left w:val="nil"/>
              <w:bottom w:val="single" w:sz="4" w:space="0" w:color="auto"/>
              <w:right w:val="single" w:sz="4" w:space="0" w:color="auto"/>
            </w:tcBorders>
            <w:vAlign w:val="center"/>
          </w:tcPr>
          <w:p w14:paraId="12D5ADF4" w14:textId="77777777" w:rsidR="00702BEB" w:rsidRPr="009D4CC1" w:rsidRDefault="00702BEB" w:rsidP="003A591E">
            <w:r w:rsidRPr="009D4CC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ADF5" w14:textId="77777777" w:rsidR="00702BEB" w:rsidRPr="009D4CC1" w:rsidRDefault="00702BEB" w:rsidP="003A591E">
            <w:pPr>
              <w:jc w:val="center"/>
              <w:rPr>
                <w:b/>
              </w:rPr>
            </w:pPr>
            <w:r w:rsidRPr="009D4CC1">
              <w:rPr>
                <w:b/>
              </w:rPr>
              <w:t>adjunktus</w:t>
            </w:r>
          </w:p>
          <w:p w14:paraId="12D5ADF6" w14:textId="77777777" w:rsidR="00702BEB" w:rsidRPr="009D4CC1" w:rsidRDefault="00702BEB" w:rsidP="003A591E">
            <w:pPr>
              <w:jc w:val="center"/>
              <w:rPr>
                <w:b/>
              </w:rPr>
            </w:pPr>
            <w:r w:rsidRPr="009D4CC1">
              <w:rPr>
                <w:b/>
              </w:rPr>
              <w:t>adjunktus</w:t>
            </w:r>
          </w:p>
        </w:tc>
      </w:tr>
      <w:tr w:rsidR="00702BEB" w:rsidRPr="009D4CC1" w14:paraId="12D5ADFB" w14:textId="77777777" w:rsidTr="003A591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DF8" w14:textId="77777777" w:rsidR="00702BEB" w:rsidRPr="009D4CC1" w:rsidRDefault="00702BEB" w:rsidP="003A591E">
            <w:r w:rsidRPr="009D4CC1">
              <w:rPr>
                <w:b/>
                <w:bCs/>
              </w:rPr>
              <w:t>A kurzus célja</w:t>
            </w:r>
          </w:p>
          <w:p w14:paraId="12D5ADF9" w14:textId="77777777" w:rsidR="00702BEB" w:rsidRPr="009D4CC1" w:rsidRDefault="00702BEB" w:rsidP="003A591E">
            <w:pPr>
              <w:shd w:val="clear" w:color="auto" w:fill="E5DFEC"/>
              <w:suppressAutoHyphens/>
              <w:autoSpaceDE w:val="0"/>
              <w:spacing w:before="60" w:after="60"/>
              <w:ind w:left="417" w:right="113"/>
              <w:jc w:val="both"/>
            </w:pPr>
            <w:r w:rsidRPr="009D4CC1">
              <w:t xml:space="preserve">az, hogy a hallgatókat megismertesse a makroökonómia alapvető kérdéseivel. A kurzus során a hallgatóknak képessé kell válniuk arra, hogy a zárt gazdaság elemzéséhez szükséges makroökonómiai modelleket használják különböző gazdasági folyamatok elemzésében. </w:t>
            </w:r>
          </w:p>
          <w:p w14:paraId="12D5ADFA" w14:textId="77777777" w:rsidR="00702BEB" w:rsidRPr="009D4CC1" w:rsidRDefault="00702BEB" w:rsidP="003A591E"/>
        </w:tc>
      </w:tr>
      <w:tr w:rsidR="00702BEB" w:rsidRPr="009D4CC1" w14:paraId="12D5AE07" w14:textId="77777777" w:rsidTr="003A591E">
        <w:trPr>
          <w:cantSplit/>
          <w:trHeight w:val="1400"/>
        </w:trPr>
        <w:tc>
          <w:tcPr>
            <w:tcW w:w="9939" w:type="dxa"/>
            <w:gridSpan w:val="10"/>
            <w:tcBorders>
              <w:top w:val="single" w:sz="4" w:space="0" w:color="auto"/>
              <w:left w:val="single" w:sz="4" w:space="0" w:color="auto"/>
              <w:right w:val="single" w:sz="4" w:space="0" w:color="000000"/>
            </w:tcBorders>
            <w:vAlign w:val="center"/>
          </w:tcPr>
          <w:p w14:paraId="12D5ADFC" w14:textId="77777777" w:rsidR="00702BEB" w:rsidRPr="009D4CC1" w:rsidRDefault="00702BEB" w:rsidP="003A591E">
            <w:pPr>
              <w:jc w:val="both"/>
              <w:rPr>
                <w:b/>
                <w:bCs/>
              </w:rPr>
            </w:pPr>
            <w:r w:rsidRPr="009D4CC1">
              <w:rPr>
                <w:b/>
                <w:bCs/>
              </w:rPr>
              <w:t xml:space="preserve">Azoknak az előírt szakmai kompetenciáknak, kompetencia-elemeknek (tudás, képesség stb., KKK 7. pont) a felsorolása, amelyek kialakításához a tantárgy jellemzően, érdemben hozzájárul </w:t>
            </w:r>
          </w:p>
          <w:p w14:paraId="12D5ADFD" w14:textId="77777777" w:rsidR="00702BEB" w:rsidRPr="009D4CC1" w:rsidRDefault="00702BEB" w:rsidP="003A591E">
            <w:pPr>
              <w:jc w:val="both"/>
              <w:rPr>
                <w:b/>
                <w:bCs/>
              </w:rPr>
            </w:pPr>
          </w:p>
          <w:p w14:paraId="12D5ADFE" w14:textId="77777777" w:rsidR="00702BEB" w:rsidRPr="009D4CC1" w:rsidRDefault="00702BEB" w:rsidP="003A591E">
            <w:pPr>
              <w:ind w:left="402"/>
              <w:jc w:val="both"/>
              <w:rPr>
                <w:i/>
              </w:rPr>
            </w:pPr>
            <w:r w:rsidRPr="009D4CC1">
              <w:rPr>
                <w:i/>
              </w:rPr>
              <w:t xml:space="preserve">Tudás: </w:t>
            </w:r>
          </w:p>
          <w:p w14:paraId="12D5ADFF" w14:textId="77777777" w:rsidR="00702BEB" w:rsidRPr="009D4CC1" w:rsidRDefault="00702BEB" w:rsidP="003A591E">
            <w:pPr>
              <w:shd w:val="clear" w:color="auto" w:fill="E5DFEC"/>
              <w:suppressAutoHyphens/>
              <w:autoSpaceDE w:val="0"/>
              <w:spacing w:before="60" w:after="60"/>
              <w:ind w:left="417" w:right="113"/>
              <w:jc w:val="both"/>
            </w:pPr>
            <w:r w:rsidRPr="009D4CC1">
              <w:t>Rendelkezik a szakterületükhöz tartozó etikai, jogi és gazdasági, valamint alapvető kommunikációs és tömegkommunikációs ismeretekkel.</w:t>
            </w:r>
          </w:p>
          <w:p w14:paraId="12D5AE00" w14:textId="77777777" w:rsidR="00702BEB" w:rsidRPr="009D4CC1" w:rsidRDefault="00702BEB" w:rsidP="003A591E">
            <w:pPr>
              <w:ind w:left="402"/>
              <w:jc w:val="both"/>
              <w:rPr>
                <w:i/>
              </w:rPr>
            </w:pPr>
            <w:r w:rsidRPr="009D4CC1">
              <w:rPr>
                <w:i/>
              </w:rPr>
              <w:t>Képesség:</w:t>
            </w:r>
          </w:p>
          <w:p w14:paraId="12D5AE01" w14:textId="77777777" w:rsidR="00702BEB" w:rsidRPr="009D4CC1" w:rsidRDefault="00702BEB" w:rsidP="003A591E">
            <w:pPr>
              <w:shd w:val="clear" w:color="auto" w:fill="E5DFEC"/>
              <w:suppressAutoHyphens/>
              <w:autoSpaceDE w:val="0"/>
              <w:spacing w:before="60" w:after="60"/>
              <w:ind w:left="417" w:right="113"/>
              <w:jc w:val="both"/>
            </w:pPr>
            <w:r w:rsidRPr="009D4CC1">
              <w:t>Képes az elsajátított szakmai, jogi, gazdasági, valamint szervezési és vezetési ismeretek hatékony gyakorlati alkalmazására.</w:t>
            </w:r>
          </w:p>
          <w:p w14:paraId="12D5AE02" w14:textId="77777777" w:rsidR="00702BEB" w:rsidRPr="009D4CC1" w:rsidRDefault="00702BEB" w:rsidP="003A591E">
            <w:pPr>
              <w:ind w:left="402"/>
              <w:jc w:val="both"/>
              <w:rPr>
                <w:i/>
              </w:rPr>
            </w:pPr>
            <w:r w:rsidRPr="009D4CC1">
              <w:rPr>
                <w:i/>
              </w:rPr>
              <w:t>Attitűd:</w:t>
            </w:r>
          </w:p>
          <w:p w14:paraId="12D5AE03" w14:textId="77777777" w:rsidR="00702BEB" w:rsidRPr="009D4CC1" w:rsidRDefault="00702BEB" w:rsidP="003A591E">
            <w:pPr>
              <w:shd w:val="clear" w:color="auto" w:fill="E5DFEC"/>
              <w:suppressAutoHyphens/>
              <w:autoSpaceDE w:val="0"/>
              <w:spacing w:before="60" w:after="60"/>
              <w:ind w:left="417" w:right="113"/>
              <w:jc w:val="both"/>
            </w:pPr>
            <w:r w:rsidRPr="009D4CC1">
              <w:t>Fogékony az új információk befogadására, az új szakmai ismeretekre és módszertanokra.</w:t>
            </w:r>
          </w:p>
          <w:p w14:paraId="12D5AE04" w14:textId="77777777" w:rsidR="00702BEB" w:rsidRPr="009D4CC1" w:rsidRDefault="00702BEB" w:rsidP="003A591E">
            <w:pPr>
              <w:ind w:left="402"/>
              <w:jc w:val="both"/>
              <w:rPr>
                <w:i/>
              </w:rPr>
            </w:pPr>
            <w:r w:rsidRPr="009D4CC1">
              <w:rPr>
                <w:i/>
              </w:rPr>
              <w:t>Autonómia és felelősség:</w:t>
            </w:r>
          </w:p>
          <w:p w14:paraId="12D5AE05" w14:textId="77777777" w:rsidR="00702BEB" w:rsidRPr="009D4CC1" w:rsidRDefault="00702BEB" w:rsidP="003A591E">
            <w:pPr>
              <w:shd w:val="clear" w:color="auto" w:fill="E5DFEC"/>
              <w:suppressAutoHyphens/>
              <w:autoSpaceDE w:val="0"/>
              <w:spacing w:before="60" w:after="60"/>
              <w:ind w:left="417" w:right="113"/>
              <w:jc w:val="both"/>
            </w:pPr>
            <w:r w:rsidRPr="009D4CC1">
              <w:t>Tudatosan képviseli szakterületének korszerű elméleteit és módszereit.</w:t>
            </w:r>
          </w:p>
          <w:p w14:paraId="12D5AE06" w14:textId="77777777" w:rsidR="00702BEB" w:rsidRPr="009D4CC1" w:rsidRDefault="00702BEB" w:rsidP="003A591E">
            <w:pPr>
              <w:ind w:left="720"/>
              <w:rPr>
                <w:rFonts w:eastAsia="Arial Unicode MS"/>
                <w:b/>
                <w:bCs/>
              </w:rPr>
            </w:pPr>
          </w:p>
        </w:tc>
      </w:tr>
      <w:tr w:rsidR="00702BEB" w:rsidRPr="009D4CC1" w14:paraId="12D5AE0D" w14:textId="77777777" w:rsidTr="003A591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E08" w14:textId="77777777" w:rsidR="00702BEB" w:rsidRPr="009D4CC1" w:rsidRDefault="00702BEB" w:rsidP="003A591E">
            <w:pPr>
              <w:rPr>
                <w:b/>
                <w:bCs/>
              </w:rPr>
            </w:pPr>
            <w:r w:rsidRPr="009D4CC1">
              <w:rPr>
                <w:b/>
                <w:bCs/>
              </w:rPr>
              <w:t>A kurzus rövid tartalma, témakörei</w:t>
            </w:r>
          </w:p>
          <w:p w14:paraId="12D5AE09" w14:textId="77777777" w:rsidR="00702BEB" w:rsidRPr="009D4CC1" w:rsidRDefault="00702BEB" w:rsidP="003A591E">
            <w:pPr>
              <w:jc w:val="both"/>
            </w:pPr>
          </w:p>
          <w:p w14:paraId="12D5AE0A" w14:textId="77777777" w:rsidR="00702BEB" w:rsidRPr="009D4CC1" w:rsidRDefault="00702BEB" w:rsidP="003A591E">
            <w:pPr>
              <w:shd w:val="clear" w:color="auto" w:fill="E5DFEC"/>
              <w:suppressAutoHyphens/>
              <w:autoSpaceDE w:val="0"/>
              <w:spacing w:before="60" w:after="60"/>
              <w:ind w:left="417" w:right="113"/>
            </w:pPr>
            <w:r w:rsidRPr="009D4CC1">
              <w:t>Makroökonómiai alapelvek. Nemzeti jövedelem mérése. Pénzügyi rendszer működése. Munkapiaci folyamatok. Kormányzati és jegybanki gazdaságpolitika lehetőségei. A gazdaság hosszú távon.</w:t>
            </w:r>
          </w:p>
          <w:p w14:paraId="12D5AE0B" w14:textId="77777777" w:rsidR="00702BEB" w:rsidRPr="009D4CC1" w:rsidRDefault="00702BEB" w:rsidP="003A591E">
            <w:pPr>
              <w:shd w:val="clear" w:color="auto" w:fill="E5DFEC"/>
              <w:suppressAutoHyphens/>
              <w:autoSpaceDE w:val="0"/>
              <w:spacing w:before="60" w:after="60"/>
              <w:ind w:left="417" w:right="113"/>
              <w:jc w:val="both"/>
            </w:pPr>
          </w:p>
          <w:p w14:paraId="12D5AE0C" w14:textId="77777777" w:rsidR="00702BEB" w:rsidRPr="009D4CC1" w:rsidRDefault="00702BEB" w:rsidP="003A591E">
            <w:pPr>
              <w:ind w:right="138"/>
              <w:jc w:val="both"/>
            </w:pPr>
          </w:p>
        </w:tc>
      </w:tr>
      <w:tr w:rsidR="00702BEB" w:rsidRPr="009D4CC1" w14:paraId="12D5AE11" w14:textId="77777777" w:rsidTr="003A591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AE0E" w14:textId="77777777" w:rsidR="00702BEB" w:rsidRPr="009D4CC1" w:rsidRDefault="00702BEB" w:rsidP="003A591E">
            <w:pPr>
              <w:rPr>
                <w:b/>
                <w:bCs/>
              </w:rPr>
            </w:pPr>
            <w:r w:rsidRPr="009D4CC1">
              <w:rPr>
                <w:b/>
                <w:bCs/>
              </w:rPr>
              <w:t>Tervezett tanulási tevékenységek, tanítási módszerek</w:t>
            </w:r>
          </w:p>
          <w:p w14:paraId="12D5AE0F" w14:textId="77777777" w:rsidR="00702BEB" w:rsidRPr="009D4CC1" w:rsidRDefault="00702BEB" w:rsidP="003A591E">
            <w:pPr>
              <w:shd w:val="clear" w:color="auto" w:fill="E5DFEC"/>
              <w:suppressAutoHyphens/>
              <w:autoSpaceDE w:val="0"/>
              <w:spacing w:before="60" w:after="60"/>
              <w:ind w:left="417" w:right="113"/>
            </w:pPr>
            <w:r w:rsidRPr="009D4CC1">
              <w:t xml:space="preserve">Előadás és szemináriumi foglalkozások, feladatmegoldás </w:t>
            </w:r>
          </w:p>
          <w:p w14:paraId="12D5AE10" w14:textId="77777777" w:rsidR="00702BEB" w:rsidRPr="009D4CC1" w:rsidRDefault="00702BEB" w:rsidP="003A591E"/>
        </w:tc>
      </w:tr>
      <w:tr w:rsidR="00702BEB" w:rsidRPr="009D4CC1" w14:paraId="12D5AE1A" w14:textId="77777777" w:rsidTr="003A591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AE12" w14:textId="77777777" w:rsidR="00702BEB" w:rsidRPr="009D4CC1" w:rsidRDefault="00702BEB" w:rsidP="003A591E">
            <w:pPr>
              <w:rPr>
                <w:b/>
                <w:bCs/>
              </w:rPr>
            </w:pPr>
            <w:r w:rsidRPr="009D4CC1">
              <w:rPr>
                <w:b/>
                <w:bCs/>
              </w:rPr>
              <w:t>Értékelés</w:t>
            </w:r>
          </w:p>
          <w:p w14:paraId="12D5AE13" w14:textId="77777777" w:rsidR="00702BEB" w:rsidRPr="009D4CC1" w:rsidRDefault="00702BEB" w:rsidP="003A591E">
            <w:pPr>
              <w:shd w:val="clear" w:color="auto" w:fill="E5DFEC"/>
              <w:suppressAutoHyphens/>
              <w:autoSpaceDE w:val="0"/>
              <w:ind w:left="420" w:right="113"/>
            </w:pPr>
            <w:r w:rsidRPr="009D4CC1">
              <w:t>A vizsga írásbeli. Az írásbeli vizsgán elért eredmény adja a kollokviumi jegyet az alábbiak szerint:</w:t>
            </w:r>
          </w:p>
          <w:p w14:paraId="12D5AE14" w14:textId="77777777" w:rsidR="00702BEB" w:rsidRPr="009D4CC1" w:rsidRDefault="00702BEB" w:rsidP="003A591E">
            <w:pPr>
              <w:shd w:val="clear" w:color="auto" w:fill="E5DFEC"/>
              <w:suppressAutoHyphens/>
              <w:autoSpaceDE w:val="0"/>
              <w:ind w:left="420" w:right="113"/>
            </w:pPr>
            <w:r w:rsidRPr="009D4CC1">
              <w:t>0 - 50% – elégtelen</w:t>
            </w:r>
          </w:p>
          <w:p w14:paraId="12D5AE15" w14:textId="77777777" w:rsidR="00702BEB" w:rsidRPr="009D4CC1" w:rsidRDefault="00702BEB" w:rsidP="003A591E">
            <w:pPr>
              <w:shd w:val="clear" w:color="auto" w:fill="E5DFEC"/>
              <w:suppressAutoHyphens/>
              <w:autoSpaceDE w:val="0"/>
              <w:ind w:left="420" w:right="113"/>
            </w:pPr>
            <w:r w:rsidRPr="009D4CC1">
              <w:t>50%+1 pont - 63% – elégséges</w:t>
            </w:r>
          </w:p>
          <w:p w14:paraId="12D5AE16" w14:textId="77777777" w:rsidR="00702BEB" w:rsidRPr="009D4CC1" w:rsidRDefault="00702BEB" w:rsidP="003A591E">
            <w:pPr>
              <w:shd w:val="clear" w:color="auto" w:fill="E5DFEC"/>
              <w:suppressAutoHyphens/>
              <w:autoSpaceDE w:val="0"/>
              <w:ind w:left="420" w:right="113"/>
            </w:pPr>
            <w:r w:rsidRPr="009D4CC1">
              <w:t>64% - 75% – közepes</w:t>
            </w:r>
          </w:p>
          <w:p w14:paraId="12D5AE17" w14:textId="77777777" w:rsidR="00702BEB" w:rsidRPr="009D4CC1" w:rsidRDefault="00702BEB" w:rsidP="003A591E">
            <w:pPr>
              <w:shd w:val="clear" w:color="auto" w:fill="E5DFEC"/>
              <w:suppressAutoHyphens/>
              <w:autoSpaceDE w:val="0"/>
              <w:ind w:left="420" w:right="113"/>
            </w:pPr>
            <w:r w:rsidRPr="009D4CC1">
              <w:t>76% - 86% – jó</w:t>
            </w:r>
          </w:p>
          <w:p w14:paraId="12D5AE18" w14:textId="77777777" w:rsidR="00702BEB" w:rsidRPr="009D4CC1" w:rsidRDefault="00702BEB" w:rsidP="003A591E">
            <w:pPr>
              <w:shd w:val="clear" w:color="auto" w:fill="E5DFEC"/>
              <w:suppressAutoHyphens/>
              <w:autoSpaceDE w:val="0"/>
              <w:ind w:left="420" w:right="113"/>
            </w:pPr>
            <w:r w:rsidRPr="009D4CC1">
              <w:t>87% - 100% – jeles</w:t>
            </w:r>
          </w:p>
          <w:p w14:paraId="12D5AE19" w14:textId="77777777" w:rsidR="00702BEB" w:rsidRPr="009D4CC1" w:rsidRDefault="00702BEB" w:rsidP="003A591E"/>
        </w:tc>
      </w:tr>
      <w:tr w:rsidR="00702BEB" w:rsidRPr="009D4CC1" w14:paraId="12D5AE20" w14:textId="77777777" w:rsidTr="003A591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AE1B" w14:textId="77777777" w:rsidR="00702BEB" w:rsidRPr="009D4CC1" w:rsidRDefault="00702BEB" w:rsidP="003A591E">
            <w:pPr>
              <w:rPr>
                <w:b/>
                <w:bCs/>
              </w:rPr>
            </w:pPr>
            <w:r w:rsidRPr="009D4CC1">
              <w:rPr>
                <w:b/>
                <w:bCs/>
              </w:rPr>
              <w:t>Kötelező szakirodalom:</w:t>
            </w:r>
          </w:p>
          <w:p w14:paraId="12D5AE1C" w14:textId="77777777" w:rsidR="00702BEB" w:rsidRPr="009D4CC1" w:rsidRDefault="00702BEB" w:rsidP="003A591E">
            <w:pPr>
              <w:shd w:val="clear" w:color="auto" w:fill="E5DFEC"/>
              <w:suppressAutoHyphens/>
              <w:autoSpaceDE w:val="0"/>
              <w:spacing w:before="60" w:after="60"/>
              <w:ind w:left="417" w:right="113"/>
            </w:pPr>
            <w:r w:rsidRPr="009D4CC1">
              <w:t>Mankiw, G. N. (2011). A közgazdaságtan alapjai. Osiris, Budapest.</w:t>
            </w:r>
          </w:p>
          <w:p w14:paraId="12D5AE1D" w14:textId="77777777" w:rsidR="00702BEB" w:rsidRPr="009D4CC1" w:rsidRDefault="00702BEB" w:rsidP="003A591E">
            <w:pPr>
              <w:shd w:val="clear" w:color="auto" w:fill="E5DFEC"/>
              <w:suppressAutoHyphens/>
              <w:autoSpaceDE w:val="0"/>
              <w:spacing w:before="60" w:after="60"/>
              <w:ind w:left="417" w:right="113"/>
              <w:jc w:val="both"/>
            </w:pPr>
          </w:p>
          <w:p w14:paraId="12D5AE1E" w14:textId="77777777" w:rsidR="00702BEB" w:rsidRPr="009D4CC1" w:rsidRDefault="00702BEB" w:rsidP="003A591E">
            <w:pPr>
              <w:rPr>
                <w:b/>
                <w:bCs/>
              </w:rPr>
            </w:pPr>
            <w:r w:rsidRPr="009D4CC1">
              <w:rPr>
                <w:b/>
                <w:bCs/>
              </w:rPr>
              <w:t>Ajánlott szakirodalom:</w:t>
            </w:r>
          </w:p>
          <w:p w14:paraId="12D5AE1F" w14:textId="77777777" w:rsidR="00702BEB" w:rsidRPr="009D4CC1" w:rsidRDefault="00702BEB" w:rsidP="003A591E">
            <w:pPr>
              <w:shd w:val="clear" w:color="auto" w:fill="E5DFEC"/>
              <w:suppressAutoHyphens/>
              <w:autoSpaceDE w:val="0"/>
              <w:spacing w:before="60" w:after="60"/>
              <w:ind w:left="417" w:right="113"/>
            </w:pPr>
            <w:r w:rsidRPr="009D4CC1">
              <w:lastRenderedPageBreak/>
              <w:t>Samuelson, P. A. – Nordhaus, W. D. (2000). Közgazdaságtan. KJK-KERSZÖV Jogi és Üzleti Kiadó Kft., Budapest.</w:t>
            </w:r>
          </w:p>
        </w:tc>
      </w:tr>
    </w:tbl>
    <w:p w14:paraId="12D5AE21" w14:textId="77777777" w:rsidR="00702BEB" w:rsidRPr="009D4CC1" w:rsidRDefault="00702BEB" w:rsidP="00702BE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702BEB" w:rsidRPr="009D4CC1" w14:paraId="12D5AE23" w14:textId="77777777" w:rsidTr="003A591E">
        <w:tc>
          <w:tcPr>
            <w:tcW w:w="9250" w:type="dxa"/>
            <w:gridSpan w:val="2"/>
            <w:shd w:val="clear" w:color="auto" w:fill="auto"/>
          </w:tcPr>
          <w:p w14:paraId="12D5AE22" w14:textId="77777777" w:rsidR="00702BEB" w:rsidRPr="009D4CC1" w:rsidRDefault="00702BEB" w:rsidP="003A591E">
            <w:pPr>
              <w:jc w:val="center"/>
            </w:pPr>
            <w:r w:rsidRPr="009D4CC1">
              <w:t>Heti bontott tematika</w:t>
            </w:r>
          </w:p>
        </w:tc>
      </w:tr>
      <w:tr w:rsidR="00702BEB" w:rsidRPr="009D4CC1" w14:paraId="12D5AE27" w14:textId="77777777" w:rsidTr="003A591E">
        <w:tc>
          <w:tcPr>
            <w:tcW w:w="1529" w:type="dxa"/>
            <w:vMerge w:val="restart"/>
            <w:shd w:val="clear" w:color="auto" w:fill="auto"/>
          </w:tcPr>
          <w:p w14:paraId="12D5AE24" w14:textId="77777777" w:rsidR="00702BEB" w:rsidRPr="009D4CC1" w:rsidRDefault="00702BEB" w:rsidP="002801D2">
            <w:pPr>
              <w:numPr>
                <w:ilvl w:val="0"/>
                <w:numId w:val="86"/>
              </w:numPr>
            </w:pPr>
          </w:p>
        </w:tc>
        <w:tc>
          <w:tcPr>
            <w:tcW w:w="7721" w:type="dxa"/>
            <w:shd w:val="clear" w:color="auto" w:fill="auto"/>
          </w:tcPr>
          <w:p w14:paraId="12D5AE25" w14:textId="77777777" w:rsidR="00702BEB" w:rsidRPr="009D4CC1" w:rsidRDefault="00702BEB" w:rsidP="003A591E">
            <w:r w:rsidRPr="009D4CC1">
              <w:t>Bevezetés. Tantárgyi követelmények ismertetése. A makroökonómia fő kérdései.</w:t>
            </w:r>
          </w:p>
          <w:p w14:paraId="12D5AE26" w14:textId="77777777" w:rsidR="00702BEB" w:rsidRPr="009D4CC1" w:rsidRDefault="00702BEB" w:rsidP="003A591E"/>
        </w:tc>
      </w:tr>
      <w:tr w:rsidR="00702BEB" w:rsidRPr="009D4CC1" w14:paraId="12D5AE2A" w14:textId="77777777" w:rsidTr="003A591E">
        <w:tc>
          <w:tcPr>
            <w:tcW w:w="1529" w:type="dxa"/>
            <w:vMerge/>
            <w:shd w:val="clear" w:color="auto" w:fill="auto"/>
          </w:tcPr>
          <w:p w14:paraId="12D5AE28" w14:textId="77777777" w:rsidR="00702BEB" w:rsidRPr="009D4CC1" w:rsidRDefault="00702BEB" w:rsidP="002801D2">
            <w:pPr>
              <w:numPr>
                <w:ilvl w:val="0"/>
                <w:numId w:val="86"/>
              </w:numPr>
              <w:ind w:left="720"/>
            </w:pPr>
          </w:p>
        </w:tc>
        <w:tc>
          <w:tcPr>
            <w:tcW w:w="7721" w:type="dxa"/>
            <w:shd w:val="clear" w:color="auto" w:fill="auto"/>
          </w:tcPr>
          <w:p w14:paraId="12D5AE29" w14:textId="77777777" w:rsidR="00702BEB" w:rsidRPr="009D4CC1" w:rsidRDefault="00702BEB" w:rsidP="003A591E">
            <w:r w:rsidRPr="009D4CC1">
              <w:t>TE: A hallgató ismeri a makrogazdaság fő kérdésköreit és a köztük lévő kapcsolatot.</w:t>
            </w:r>
          </w:p>
        </w:tc>
      </w:tr>
      <w:tr w:rsidR="00702BEB" w:rsidRPr="009D4CC1" w14:paraId="12D5AE2E" w14:textId="77777777" w:rsidTr="003A591E">
        <w:tc>
          <w:tcPr>
            <w:tcW w:w="1529" w:type="dxa"/>
            <w:vMerge w:val="restart"/>
            <w:shd w:val="clear" w:color="auto" w:fill="auto"/>
          </w:tcPr>
          <w:p w14:paraId="12D5AE2B" w14:textId="77777777" w:rsidR="00702BEB" w:rsidRPr="009D4CC1" w:rsidRDefault="00702BEB" w:rsidP="002801D2">
            <w:pPr>
              <w:numPr>
                <w:ilvl w:val="0"/>
                <w:numId w:val="86"/>
              </w:numPr>
              <w:ind w:left="720"/>
            </w:pPr>
          </w:p>
        </w:tc>
        <w:tc>
          <w:tcPr>
            <w:tcW w:w="7721" w:type="dxa"/>
            <w:shd w:val="clear" w:color="auto" w:fill="auto"/>
          </w:tcPr>
          <w:p w14:paraId="12D5AE2C" w14:textId="77777777" w:rsidR="00702BEB" w:rsidRPr="009D4CC1" w:rsidRDefault="00702BEB" w:rsidP="003A591E">
            <w:r w:rsidRPr="009D4CC1">
              <w:t>A makroökonómiai aggregátumok</w:t>
            </w:r>
          </w:p>
          <w:p w14:paraId="12D5AE2D" w14:textId="77777777" w:rsidR="00702BEB" w:rsidRPr="009D4CC1" w:rsidRDefault="00702BEB" w:rsidP="003A591E"/>
        </w:tc>
      </w:tr>
      <w:tr w:rsidR="00702BEB" w:rsidRPr="009D4CC1" w14:paraId="12D5AE31" w14:textId="77777777" w:rsidTr="003A591E">
        <w:tc>
          <w:tcPr>
            <w:tcW w:w="1529" w:type="dxa"/>
            <w:vMerge/>
            <w:shd w:val="clear" w:color="auto" w:fill="auto"/>
          </w:tcPr>
          <w:p w14:paraId="12D5AE2F" w14:textId="77777777" w:rsidR="00702BEB" w:rsidRPr="009D4CC1" w:rsidRDefault="00702BEB" w:rsidP="002801D2">
            <w:pPr>
              <w:numPr>
                <w:ilvl w:val="0"/>
                <w:numId w:val="86"/>
              </w:numPr>
              <w:ind w:left="720"/>
            </w:pPr>
          </w:p>
        </w:tc>
        <w:tc>
          <w:tcPr>
            <w:tcW w:w="7721" w:type="dxa"/>
            <w:shd w:val="clear" w:color="auto" w:fill="auto"/>
          </w:tcPr>
          <w:p w14:paraId="12D5AE30" w14:textId="77777777" w:rsidR="00702BEB" w:rsidRPr="009D4CC1" w:rsidRDefault="00702BEB" w:rsidP="003A591E">
            <w:r w:rsidRPr="009D4CC1">
              <w:t>TE: Ismeri az aggregálás módszerét és a leggyakrabban használt aggregátumokat.</w:t>
            </w:r>
          </w:p>
        </w:tc>
      </w:tr>
      <w:tr w:rsidR="00702BEB" w:rsidRPr="009D4CC1" w14:paraId="12D5AE35" w14:textId="77777777" w:rsidTr="003A591E">
        <w:tc>
          <w:tcPr>
            <w:tcW w:w="1529" w:type="dxa"/>
            <w:vMerge w:val="restart"/>
            <w:shd w:val="clear" w:color="auto" w:fill="auto"/>
          </w:tcPr>
          <w:p w14:paraId="12D5AE32" w14:textId="77777777" w:rsidR="00702BEB" w:rsidRPr="009D4CC1" w:rsidRDefault="00702BEB" w:rsidP="002801D2">
            <w:pPr>
              <w:numPr>
                <w:ilvl w:val="0"/>
                <w:numId w:val="86"/>
              </w:numPr>
              <w:ind w:left="720"/>
            </w:pPr>
          </w:p>
        </w:tc>
        <w:tc>
          <w:tcPr>
            <w:tcW w:w="7721" w:type="dxa"/>
            <w:shd w:val="clear" w:color="auto" w:fill="auto"/>
          </w:tcPr>
          <w:p w14:paraId="12D5AE33" w14:textId="77777777" w:rsidR="00702BEB" w:rsidRPr="009D4CC1" w:rsidRDefault="00702BEB" w:rsidP="003A591E">
            <w:r w:rsidRPr="009D4CC1">
              <w:t>A nemzeti jövedelem mérése. Nominális és reál GDP</w:t>
            </w:r>
          </w:p>
          <w:p w14:paraId="12D5AE34" w14:textId="77777777" w:rsidR="00702BEB" w:rsidRPr="009D4CC1" w:rsidRDefault="00702BEB" w:rsidP="003A591E"/>
        </w:tc>
      </w:tr>
      <w:tr w:rsidR="00702BEB" w:rsidRPr="009D4CC1" w14:paraId="12D5AE38" w14:textId="77777777" w:rsidTr="003A591E">
        <w:tc>
          <w:tcPr>
            <w:tcW w:w="1529" w:type="dxa"/>
            <w:vMerge/>
            <w:shd w:val="clear" w:color="auto" w:fill="auto"/>
          </w:tcPr>
          <w:p w14:paraId="12D5AE36" w14:textId="77777777" w:rsidR="00702BEB" w:rsidRPr="009D4CC1" w:rsidRDefault="00702BEB" w:rsidP="002801D2">
            <w:pPr>
              <w:numPr>
                <w:ilvl w:val="0"/>
                <w:numId w:val="86"/>
              </w:numPr>
              <w:ind w:left="720"/>
            </w:pPr>
          </w:p>
        </w:tc>
        <w:tc>
          <w:tcPr>
            <w:tcW w:w="7721" w:type="dxa"/>
            <w:shd w:val="clear" w:color="auto" w:fill="auto"/>
          </w:tcPr>
          <w:p w14:paraId="12D5AE37" w14:textId="77777777" w:rsidR="00702BEB" w:rsidRPr="009D4CC1" w:rsidRDefault="00702BEB" w:rsidP="003A591E">
            <w:r w:rsidRPr="009D4CC1">
              <w:t>TE: Ismeri a GDP számításának módjait és a köztük lévő kapcsolatot.</w:t>
            </w:r>
          </w:p>
        </w:tc>
      </w:tr>
      <w:tr w:rsidR="00702BEB" w:rsidRPr="009D4CC1" w14:paraId="12D5AE3C" w14:textId="77777777" w:rsidTr="003A591E">
        <w:tc>
          <w:tcPr>
            <w:tcW w:w="1529" w:type="dxa"/>
            <w:vMerge w:val="restart"/>
            <w:shd w:val="clear" w:color="auto" w:fill="auto"/>
          </w:tcPr>
          <w:p w14:paraId="12D5AE39" w14:textId="77777777" w:rsidR="00702BEB" w:rsidRPr="009D4CC1" w:rsidRDefault="00702BEB" w:rsidP="002801D2">
            <w:pPr>
              <w:numPr>
                <w:ilvl w:val="0"/>
                <w:numId w:val="86"/>
              </w:numPr>
              <w:ind w:left="720"/>
            </w:pPr>
          </w:p>
        </w:tc>
        <w:tc>
          <w:tcPr>
            <w:tcW w:w="7721" w:type="dxa"/>
            <w:shd w:val="clear" w:color="auto" w:fill="auto"/>
          </w:tcPr>
          <w:p w14:paraId="12D5AE3A" w14:textId="77777777" w:rsidR="00702BEB" w:rsidRPr="009D4CC1" w:rsidRDefault="00702BEB" w:rsidP="003A591E">
            <w:r w:rsidRPr="009D4CC1">
              <w:t>A megélhetési költségek mérése</w:t>
            </w:r>
          </w:p>
          <w:p w14:paraId="12D5AE3B" w14:textId="77777777" w:rsidR="00702BEB" w:rsidRPr="009D4CC1" w:rsidRDefault="00702BEB" w:rsidP="003A591E"/>
        </w:tc>
      </w:tr>
      <w:tr w:rsidR="00702BEB" w:rsidRPr="009D4CC1" w14:paraId="12D5AE3F" w14:textId="77777777" w:rsidTr="003A591E">
        <w:tc>
          <w:tcPr>
            <w:tcW w:w="1529" w:type="dxa"/>
            <w:vMerge/>
            <w:shd w:val="clear" w:color="auto" w:fill="auto"/>
          </w:tcPr>
          <w:p w14:paraId="12D5AE3D" w14:textId="77777777" w:rsidR="00702BEB" w:rsidRPr="009D4CC1" w:rsidRDefault="00702BEB" w:rsidP="002801D2">
            <w:pPr>
              <w:numPr>
                <w:ilvl w:val="0"/>
                <w:numId w:val="86"/>
              </w:numPr>
              <w:ind w:left="720"/>
            </w:pPr>
          </w:p>
        </w:tc>
        <w:tc>
          <w:tcPr>
            <w:tcW w:w="7721" w:type="dxa"/>
            <w:shd w:val="clear" w:color="auto" w:fill="auto"/>
          </w:tcPr>
          <w:p w14:paraId="12D5AE3E" w14:textId="77777777" w:rsidR="00702BEB" w:rsidRPr="009D4CC1" w:rsidRDefault="00702BEB" w:rsidP="003A591E">
            <w:r w:rsidRPr="009D4CC1">
              <w:t>TE: Ismeri a fogyasztói árindex mérésének lépéseit és a mutató jelentését.</w:t>
            </w:r>
          </w:p>
        </w:tc>
      </w:tr>
      <w:tr w:rsidR="00702BEB" w:rsidRPr="009D4CC1" w14:paraId="12D5AE43" w14:textId="77777777" w:rsidTr="003A591E">
        <w:tc>
          <w:tcPr>
            <w:tcW w:w="1529" w:type="dxa"/>
            <w:vMerge w:val="restart"/>
            <w:shd w:val="clear" w:color="auto" w:fill="auto"/>
          </w:tcPr>
          <w:p w14:paraId="12D5AE40" w14:textId="77777777" w:rsidR="00702BEB" w:rsidRPr="009D4CC1" w:rsidRDefault="00702BEB" w:rsidP="002801D2">
            <w:pPr>
              <w:numPr>
                <w:ilvl w:val="0"/>
                <w:numId w:val="86"/>
              </w:numPr>
              <w:ind w:left="720"/>
            </w:pPr>
          </w:p>
        </w:tc>
        <w:tc>
          <w:tcPr>
            <w:tcW w:w="7721" w:type="dxa"/>
            <w:shd w:val="clear" w:color="auto" w:fill="auto"/>
          </w:tcPr>
          <w:p w14:paraId="12D5AE41" w14:textId="77777777" w:rsidR="00702BEB" w:rsidRPr="009D4CC1" w:rsidRDefault="00702BEB" w:rsidP="003A591E">
            <w:r w:rsidRPr="009D4CC1">
              <w:t>Pénz, pénzügyi rendszer, pénzkínálat, pénzkereslet és infláció I.</w:t>
            </w:r>
          </w:p>
          <w:p w14:paraId="12D5AE42" w14:textId="77777777" w:rsidR="00702BEB" w:rsidRPr="009D4CC1" w:rsidRDefault="00702BEB" w:rsidP="003A591E"/>
        </w:tc>
      </w:tr>
      <w:tr w:rsidR="00702BEB" w:rsidRPr="009D4CC1" w14:paraId="12D5AE46" w14:textId="77777777" w:rsidTr="003A591E">
        <w:tc>
          <w:tcPr>
            <w:tcW w:w="1529" w:type="dxa"/>
            <w:vMerge/>
            <w:shd w:val="clear" w:color="auto" w:fill="auto"/>
          </w:tcPr>
          <w:p w14:paraId="12D5AE44" w14:textId="77777777" w:rsidR="00702BEB" w:rsidRPr="009D4CC1" w:rsidRDefault="00702BEB" w:rsidP="002801D2">
            <w:pPr>
              <w:numPr>
                <w:ilvl w:val="0"/>
                <w:numId w:val="86"/>
              </w:numPr>
              <w:ind w:left="720"/>
            </w:pPr>
          </w:p>
        </w:tc>
        <w:tc>
          <w:tcPr>
            <w:tcW w:w="7721" w:type="dxa"/>
            <w:shd w:val="clear" w:color="auto" w:fill="auto"/>
          </w:tcPr>
          <w:p w14:paraId="12D5AE45" w14:textId="77777777" w:rsidR="00702BEB" w:rsidRPr="009D4CC1" w:rsidRDefault="00702BEB" w:rsidP="003A591E">
            <w:r w:rsidRPr="009D4CC1">
              <w:t>TE: Ismeri a pénzfunkciókat és a pénzteremtés menetét.</w:t>
            </w:r>
          </w:p>
        </w:tc>
      </w:tr>
      <w:tr w:rsidR="00702BEB" w:rsidRPr="009D4CC1" w14:paraId="12D5AE4A" w14:textId="77777777" w:rsidTr="003A591E">
        <w:tc>
          <w:tcPr>
            <w:tcW w:w="1529" w:type="dxa"/>
            <w:vMerge w:val="restart"/>
            <w:shd w:val="clear" w:color="auto" w:fill="auto"/>
          </w:tcPr>
          <w:p w14:paraId="12D5AE47" w14:textId="77777777" w:rsidR="00702BEB" w:rsidRPr="009D4CC1" w:rsidRDefault="00702BEB" w:rsidP="002801D2">
            <w:pPr>
              <w:numPr>
                <w:ilvl w:val="0"/>
                <w:numId w:val="86"/>
              </w:numPr>
              <w:ind w:left="720"/>
            </w:pPr>
          </w:p>
        </w:tc>
        <w:tc>
          <w:tcPr>
            <w:tcW w:w="7721" w:type="dxa"/>
            <w:shd w:val="clear" w:color="auto" w:fill="auto"/>
          </w:tcPr>
          <w:p w14:paraId="12D5AE48" w14:textId="77777777" w:rsidR="00702BEB" w:rsidRPr="009D4CC1" w:rsidRDefault="00702BEB" w:rsidP="003A591E">
            <w:r w:rsidRPr="009D4CC1">
              <w:t>Pénz, pénzügyi rendszer, pénzkínálat, pénzkereslet és infláció II.</w:t>
            </w:r>
          </w:p>
          <w:p w14:paraId="12D5AE49" w14:textId="77777777" w:rsidR="00702BEB" w:rsidRPr="009D4CC1" w:rsidRDefault="00702BEB" w:rsidP="003A591E"/>
        </w:tc>
      </w:tr>
      <w:tr w:rsidR="00702BEB" w:rsidRPr="009D4CC1" w14:paraId="12D5AE4D" w14:textId="77777777" w:rsidTr="003A591E">
        <w:tc>
          <w:tcPr>
            <w:tcW w:w="1529" w:type="dxa"/>
            <w:vMerge/>
            <w:shd w:val="clear" w:color="auto" w:fill="auto"/>
          </w:tcPr>
          <w:p w14:paraId="12D5AE4B" w14:textId="77777777" w:rsidR="00702BEB" w:rsidRPr="009D4CC1" w:rsidRDefault="00702BEB" w:rsidP="002801D2">
            <w:pPr>
              <w:numPr>
                <w:ilvl w:val="0"/>
                <w:numId w:val="86"/>
              </w:numPr>
              <w:ind w:left="720"/>
            </w:pPr>
          </w:p>
        </w:tc>
        <w:tc>
          <w:tcPr>
            <w:tcW w:w="7721" w:type="dxa"/>
            <w:shd w:val="clear" w:color="auto" w:fill="auto"/>
          </w:tcPr>
          <w:p w14:paraId="12D5AE4C" w14:textId="77777777" w:rsidR="00702BEB" w:rsidRPr="009D4CC1" w:rsidRDefault="00702BEB" w:rsidP="003A591E">
            <w:r w:rsidRPr="009D4CC1">
              <w:t>TE: Ismeri a bankrendszer felépítését, a jegybank szerepét és az infláció okait, hatásait.</w:t>
            </w:r>
          </w:p>
        </w:tc>
      </w:tr>
      <w:tr w:rsidR="00702BEB" w:rsidRPr="009D4CC1" w14:paraId="12D5AE51" w14:textId="77777777" w:rsidTr="003A591E">
        <w:tc>
          <w:tcPr>
            <w:tcW w:w="1529" w:type="dxa"/>
            <w:vMerge w:val="restart"/>
            <w:shd w:val="clear" w:color="auto" w:fill="auto"/>
          </w:tcPr>
          <w:p w14:paraId="12D5AE4E" w14:textId="77777777" w:rsidR="00702BEB" w:rsidRPr="009D4CC1" w:rsidRDefault="00702BEB" w:rsidP="002801D2">
            <w:pPr>
              <w:numPr>
                <w:ilvl w:val="0"/>
                <w:numId w:val="86"/>
              </w:numPr>
              <w:ind w:left="720"/>
            </w:pPr>
          </w:p>
        </w:tc>
        <w:tc>
          <w:tcPr>
            <w:tcW w:w="7721" w:type="dxa"/>
            <w:shd w:val="clear" w:color="auto" w:fill="auto"/>
          </w:tcPr>
          <w:p w14:paraId="12D5AE4F" w14:textId="77777777" w:rsidR="00702BEB" w:rsidRPr="009D4CC1" w:rsidRDefault="00702BEB" w:rsidP="003A591E">
            <w:r w:rsidRPr="009D4CC1">
              <w:t>A pénz időértéke</w:t>
            </w:r>
          </w:p>
          <w:p w14:paraId="12D5AE50" w14:textId="77777777" w:rsidR="00702BEB" w:rsidRPr="009D4CC1" w:rsidRDefault="00702BEB" w:rsidP="003A591E"/>
        </w:tc>
      </w:tr>
      <w:tr w:rsidR="00702BEB" w:rsidRPr="009D4CC1" w14:paraId="12D5AE54" w14:textId="77777777" w:rsidTr="003A591E">
        <w:tc>
          <w:tcPr>
            <w:tcW w:w="1529" w:type="dxa"/>
            <w:vMerge/>
            <w:shd w:val="clear" w:color="auto" w:fill="auto"/>
          </w:tcPr>
          <w:p w14:paraId="12D5AE52" w14:textId="77777777" w:rsidR="00702BEB" w:rsidRPr="009D4CC1" w:rsidRDefault="00702BEB" w:rsidP="002801D2">
            <w:pPr>
              <w:numPr>
                <w:ilvl w:val="0"/>
                <w:numId w:val="86"/>
              </w:numPr>
              <w:ind w:left="720"/>
            </w:pPr>
          </w:p>
        </w:tc>
        <w:tc>
          <w:tcPr>
            <w:tcW w:w="7721" w:type="dxa"/>
            <w:shd w:val="clear" w:color="auto" w:fill="auto"/>
          </w:tcPr>
          <w:p w14:paraId="12D5AE53" w14:textId="77777777" w:rsidR="00702BEB" w:rsidRPr="009D4CC1" w:rsidRDefault="00702BEB" w:rsidP="003A591E">
            <w:r w:rsidRPr="009D4CC1">
              <w:t>TE: Ismeri a különböző időpontokbeli pénzáramlások összehasonlításának módszerét.</w:t>
            </w:r>
          </w:p>
        </w:tc>
      </w:tr>
      <w:tr w:rsidR="00702BEB" w:rsidRPr="009D4CC1" w14:paraId="12D5AE58" w14:textId="77777777" w:rsidTr="003A591E">
        <w:tc>
          <w:tcPr>
            <w:tcW w:w="1529" w:type="dxa"/>
            <w:vMerge w:val="restart"/>
            <w:shd w:val="clear" w:color="auto" w:fill="auto"/>
          </w:tcPr>
          <w:p w14:paraId="12D5AE55" w14:textId="77777777" w:rsidR="00702BEB" w:rsidRPr="009D4CC1" w:rsidRDefault="00702BEB" w:rsidP="002801D2">
            <w:pPr>
              <w:numPr>
                <w:ilvl w:val="0"/>
                <w:numId w:val="86"/>
              </w:numPr>
              <w:ind w:left="720"/>
            </w:pPr>
          </w:p>
        </w:tc>
        <w:tc>
          <w:tcPr>
            <w:tcW w:w="7721" w:type="dxa"/>
            <w:shd w:val="clear" w:color="auto" w:fill="auto"/>
          </w:tcPr>
          <w:p w14:paraId="12D5AE56" w14:textId="77777777" w:rsidR="00702BEB" w:rsidRPr="009D4CC1" w:rsidRDefault="00702BEB" w:rsidP="003A591E">
            <w:r w:rsidRPr="009D4CC1">
              <w:t>Megtakarítás és beruházás és a pénzügyi rendszer</w:t>
            </w:r>
          </w:p>
          <w:p w14:paraId="12D5AE57" w14:textId="77777777" w:rsidR="00702BEB" w:rsidRPr="009D4CC1" w:rsidRDefault="00702BEB" w:rsidP="003A591E"/>
        </w:tc>
      </w:tr>
      <w:tr w:rsidR="00702BEB" w:rsidRPr="009D4CC1" w14:paraId="12D5AE5B" w14:textId="77777777" w:rsidTr="003A591E">
        <w:tc>
          <w:tcPr>
            <w:tcW w:w="1529" w:type="dxa"/>
            <w:vMerge/>
            <w:shd w:val="clear" w:color="auto" w:fill="auto"/>
          </w:tcPr>
          <w:p w14:paraId="12D5AE59" w14:textId="77777777" w:rsidR="00702BEB" w:rsidRPr="009D4CC1" w:rsidRDefault="00702BEB" w:rsidP="002801D2">
            <w:pPr>
              <w:numPr>
                <w:ilvl w:val="0"/>
                <w:numId w:val="86"/>
              </w:numPr>
              <w:ind w:left="720"/>
            </w:pPr>
          </w:p>
        </w:tc>
        <w:tc>
          <w:tcPr>
            <w:tcW w:w="7721" w:type="dxa"/>
            <w:shd w:val="clear" w:color="auto" w:fill="auto"/>
          </w:tcPr>
          <w:p w14:paraId="12D5AE5A" w14:textId="77777777" w:rsidR="00702BEB" w:rsidRPr="009D4CC1" w:rsidRDefault="00702BEB" w:rsidP="003A591E">
            <w:r w:rsidRPr="009D4CC1">
              <w:t>TE: Ismeri a megtakarítások allokálásának mechanizmusait, főbb szereplőit. Képes különbséget tenni a kötvény és a részvény között.</w:t>
            </w:r>
          </w:p>
        </w:tc>
      </w:tr>
      <w:tr w:rsidR="00702BEB" w:rsidRPr="009D4CC1" w14:paraId="12D5AE5F" w14:textId="77777777" w:rsidTr="003A591E">
        <w:tc>
          <w:tcPr>
            <w:tcW w:w="1529" w:type="dxa"/>
            <w:vMerge w:val="restart"/>
            <w:shd w:val="clear" w:color="auto" w:fill="auto"/>
          </w:tcPr>
          <w:p w14:paraId="12D5AE5C" w14:textId="77777777" w:rsidR="00702BEB" w:rsidRPr="009D4CC1" w:rsidRDefault="00702BEB" w:rsidP="002801D2">
            <w:pPr>
              <w:numPr>
                <w:ilvl w:val="0"/>
                <w:numId w:val="86"/>
              </w:numPr>
              <w:ind w:left="720"/>
            </w:pPr>
          </w:p>
        </w:tc>
        <w:tc>
          <w:tcPr>
            <w:tcW w:w="7721" w:type="dxa"/>
            <w:shd w:val="clear" w:color="auto" w:fill="auto"/>
          </w:tcPr>
          <w:p w14:paraId="12D5AE5D" w14:textId="77777777" w:rsidR="00702BEB" w:rsidRPr="009D4CC1" w:rsidRDefault="00702BEB" w:rsidP="003A591E">
            <w:r w:rsidRPr="009D4CC1">
              <w:t>A munkapiac és munkanélküliség</w:t>
            </w:r>
          </w:p>
          <w:p w14:paraId="12D5AE5E" w14:textId="77777777" w:rsidR="00702BEB" w:rsidRPr="009D4CC1" w:rsidRDefault="00702BEB" w:rsidP="003A591E"/>
        </w:tc>
      </w:tr>
      <w:tr w:rsidR="00702BEB" w:rsidRPr="009D4CC1" w14:paraId="12D5AE62" w14:textId="77777777" w:rsidTr="003A591E">
        <w:tc>
          <w:tcPr>
            <w:tcW w:w="1529" w:type="dxa"/>
            <w:vMerge/>
            <w:shd w:val="clear" w:color="auto" w:fill="auto"/>
          </w:tcPr>
          <w:p w14:paraId="12D5AE60" w14:textId="77777777" w:rsidR="00702BEB" w:rsidRPr="009D4CC1" w:rsidRDefault="00702BEB" w:rsidP="002801D2">
            <w:pPr>
              <w:numPr>
                <w:ilvl w:val="0"/>
                <w:numId w:val="86"/>
              </w:numPr>
              <w:ind w:left="720"/>
            </w:pPr>
          </w:p>
        </w:tc>
        <w:tc>
          <w:tcPr>
            <w:tcW w:w="7721" w:type="dxa"/>
            <w:shd w:val="clear" w:color="auto" w:fill="auto"/>
          </w:tcPr>
          <w:p w14:paraId="12D5AE61" w14:textId="77777777" w:rsidR="00702BEB" w:rsidRPr="009D4CC1" w:rsidRDefault="00702BEB" w:rsidP="003A591E">
            <w:r w:rsidRPr="009D4CC1">
              <w:t>TE: Ismeri a munkapiac mutatóit, a munkanélküliség okait, fajtáit.</w:t>
            </w:r>
          </w:p>
        </w:tc>
      </w:tr>
      <w:tr w:rsidR="00702BEB" w:rsidRPr="009D4CC1" w14:paraId="12D5AE66" w14:textId="77777777" w:rsidTr="003A591E">
        <w:tc>
          <w:tcPr>
            <w:tcW w:w="1529" w:type="dxa"/>
            <w:vMerge w:val="restart"/>
            <w:shd w:val="clear" w:color="auto" w:fill="auto"/>
          </w:tcPr>
          <w:p w14:paraId="12D5AE63" w14:textId="77777777" w:rsidR="00702BEB" w:rsidRPr="009D4CC1" w:rsidRDefault="00702BEB" w:rsidP="002801D2">
            <w:pPr>
              <w:numPr>
                <w:ilvl w:val="0"/>
                <w:numId w:val="86"/>
              </w:numPr>
              <w:ind w:left="720"/>
            </w:pPr>
          </w:p>
        </w:tc>
        <w:tc>
          <w:tcPr>
            <w:tcW w:w="7721" w:type="dxa"/>
            <w:shd w:val="clear" w:color="auto" w:fill="auto"/>
          </w:tcPr>
          <w:p w14:paraId="12D5AE64" w14:textId="77777777" w:rsidR="00702BEB" w:rsidRPr="009D4CC1" w:rsidRDefault="00702BEB" w:rsidP="003A591E">
            <w:r w:rsidRPr="009D4CC1">
              <w:t>Rövid távú gazdasági ingadozások és a gazdaságpolitika I.</w:t>
            </w:r>
          </w:p>
          <w:p w14:paraId="12D5AE65" w14:textId="77777777" w:rsidR="00702BEB" w:rsidRPr="009D4CC1" w:rsidRDefault="00702BEB" w:rsidP="003A591E"/>
        </w:tc>
      </w:tr>
      <w:tr w:rsidR="00702BEB" w:rsidRPr="009D4CC1" w14:paraId="12D5AE69" w14:textId="77777777" w:rsidTr="003A591E">
        <w:tc>
          <w:tcPr>
            <w:tcW w:w="1529" w:type="dxa"/>
            <w:vMerge/>
            <w:shd w:val="clear" w:color="auto" w:fill="auto"/>
          </w:tcPr>
          <w:p w14:paraId="12D5AE67" w14:textId="77777777" w:rsidR="00702BEB" w:rsidRPr="009D4CC1" w:rsidRDefault="00702BEB" w:rsidP="002801D2">
            <w:pPr>
              <w:numPr>
                <w:ilvl w:val="0"/>
                <w:numId w:val="86"/>
              </w:numPr>
              <w:ind w:left="720"/>
            </w:pPr>
          </w:p>
        </w:tc>
        <w:tc>
          <w:tcPr>
            <w:tcW w:w="7721" w:type="dxa"/>
            <w:shd w:val="clear" w:color="auto" w:fill="auto"/>
          </w:tcPr>
          <w:p w14:paraId="12D5AE68" w14:textId="77777777" w:rsidR="00702BEB" w:rsidRPr="009D4CC1" w:rsidRDefault="00702BEB" w:rsidP="003A591E">
            <w:r w:rsidRPr="009D4CC1">
              <w:t>TE: Ismeri a kormányzati beavatkozás hatásmechanizmusát.</w:t>
            </w:r>
          </w:p>
        </w:tc>
      </w:tr>
      <w:tr w:rsidR="00702BEB" w:rsidRPr="009D4CC1" w14:paraId="12D5AE6D" w14:textId="77777777" w:rsidTr="003A591E">
        <w:tc>
          <w:tcPr>
            <w:tcW w:w="1529" w:type="dxa"/>
            <w:vMerge w:val="restart"/>
            <w:shd w:val="clear" w:color="auto" w:fill="auto"/>
          </w:tcPr>
          <w:p w14:paraId="12D5AE6A" w14:textId="77777777" w:rsidR="00702BEB" w:rsidRPr="009D4CC1" w:rsidRDefault="00702BEB" w:rsidP="002801D2">
            <w:pPr>
              <w:numPr>
                <w:ilvl w:val="0"/>
                <w:numId w:val="86"/>
              </w:numPr>
              <w:ind w:left="720"/>
            </w:pPr>
          </w:p>
        </w:tc>
        <w:tc>
          <w:tcPr>
            <w:tcW w:w="7721" w:type="dxa"/>
            <w:shd w:val="clear" w:color="auto" w:fill="auto"/>
          </w:tcPr>
          <w:p w14:paraId="12D5AE6B" w14:textId="77777777" w:rsidR="00702BEB" w:rsidRPr="009D4CC1" w:rsidRDefault="00702BEB" w:rsidP="003A591E">
            <w:r w:rsidRPr="009D4CC1">
              <w:t>Rövid távú gazdasági ingadozások és a gazdaságpolitika II.</w:t>
            </w:r>
          </w:p>
          <w:p w14:paraId="12D5AE6C" w14:textId="77777777" w:rsidR="00702BEB" w:rsidRPr="009D4CC1" w:rsidRDefault="00702BEB" w:rsidP="003A591E"/>
        </w:tc>
      </w:tr>
      <w:tr w:rsidR="00702BEB" w:rsidRPr="009D4CC1" w14:paraId="12D5AE70" w14:textId="77777777" w:rsidTr="003A591E">
        <w:tc>
          <w:tcPr>
            <w:tcW w:w="1529" w:type="dxa"/>
            <w:vMerge/>
            <w:shd w:val="clear" w:color="auto" w:fill="auto"/>
          </w:tcPr>
          <w:p w14:paraId="12D5AE6E" w14:textId="77777777" w:rsidR="00702BEB" w:rsidRPr="009D4CC1" w:rsidRDefault="00702BEB" w:rsidP="002801D2">
            <w:pPr>
              <w:numPr>
                <w:ilvl w:val="0"/>
                <w:numId w:val="86"/>
              </w:numPr>
              <w:ind w:left="720"/>
            </w:pPr>
          </w:p>
        </w:tc>
        <w:tc>
          <w:tcPr>
            <w:tcW w:w="7721" w:type="dxa"/>
            <w:shd w:val="clear" w:color="auto" w:fill="auto"/>
          </w:tcPr>
          <w:p w14:paraId="12D5AE6F" w14:textId="77777777" w:rsidR="00702BEB" w:rsidRPr="009D4CC1" w:rsidRDefault="00702BEB" w:rsidP="003A591E">
            <w:r w:rsidRPr="009D4CC1">
              <w:t>TE: Ismeri a jegybanki beavatkozás hatásmechanizmusát.</w:t>
            </w:r>
          </w:p>
        </w:tc>
      </w:tr>
      <w:tr w:rsidR="00702BEB" w:rsidRPr="009D4CC1" w14:paraId="12D5AE74" w14:textId="77777777" w:rsidTr="003A591E">
        <w:tc>
          <w:tcPr>
            <w:tcW w:w="1529" w:type="dxa"/>
            <w:vMerge w:val="restart"/>
            <w:shd w:val="clear" w:color="auto" w:fill="auto"/>
          </w:tcPr>
          <w:p w14:paraId="12D5AE71" w14:textId="77777777" w:rsidR="00702BEB" w:rsidRPr="009D4CC1" w:rsidRDefault="00702BEB" w:rsidP="002801D2">
            <w:pPr>
              <w:numPr>
                <w:ilvl w:val="0"/>
                <w:numId w:val="86"/>
              </w:numPr>
              <w:ind w:left="720"/>
            </w:pPr>
          </w:p>
        </w:tc>
        <w:tc>
          <w:tcPr>
            <w:tcW w:w="7721" w:type="dxa"/>
            <w:shd w:val="clear" w:color="auto" w:fill="auto"/>
          </w:tcPr>
          <w:p w14:paraId="12D5AE72" w14:textId="77777777" w:rsidR="00702BEB" w:rsidRPr="009D4CC1" w:rsidRDefault="00702BEB" w:rsidP="003A591E">
            <w:r w:rsidRPr="009D4CC1">
              <w:t>A gazdaság hosszú távon</w:t>
            </w:r>
          </w:p>
          <w:p w14:paraId="12D5AE73" w14:textId="77777777" w:rsidR="00702BEB" w:rsidRPr="009D4CC1" w:rsidRDefault="00702BEB" w:rsidP="003A591E"/>
        </w:tc>
      </w:tr>
      <w:tr w:rsidR="00702BEB" w:rsidRPr="009D4CC1" w14:paraId="12D5AE77" w14:textId="77777777" w:rsidTr="003A591E">
        <w:tc>
          <w:tcPr>
            <w:tcW w:w="1529" w:type="dxa"/>
            <w:vMerge/>
            <w:shd w:val="clear" w:color="auto" w:fill="auto"/>
          </w:tcPr>
          <w:p w14:paraId="12D5AE75" w14:textId="77777777" w:rsidR="00702BEB" w:rsidRPr="009D4CC1" w:rsidRDefault="00702BEB" w:rsidP="002801D2">
            <w:pPr>
              <w:numPr>
                <w:ilvl w:val="0"/>
                <w:numId w:val="86"/>
              </w:numPr>
              <w:ind w:left="720"/>
            </w:pPr>
          </w:p>
        </w:tc>
        <w:tc>
          <w:tcPr>
            <w:tcW w:w="7721" w:type="dxa"/>
            <w:shd w:val="clear" w:color="auto" w:fill="auto"/>
          </w:tcPr>
          <w:p w14:paraId="12D5AE76" w14:textId="77777777" w:rsidR="00702BEB" w:rsidRPr="009D4CC1" w:rsidRDefault="00702BEB" w:rsidP="003A591E">
            <w:r w:rsidRPr="009D4CC1">
              <w:t>TE: Ismeri a jövedelem hosszú távú meghatározódásának tényezőit.</w:t>
            </w:r>
          </w:p>
        </w:tc>
      </w:tr>
      <w:tr w:rsidR="00702BEB" w:rsidRPr="009D4CC1" w14:paraId="12D5AE7B" w14:textId="77777777" w:rsidTr="003A591E">
        <w:tc>
          <w:tcPr>
            <w:tcW w:w="1529" w:type="dxa"/>
            <w:vMerge w:val="restart"/>
            <w:shd w:val="clear" w:color="auto" w:fill="auto"/>
          </w:tcPr>
          <w:p w14:paraId="12D5AE78" w14:textId="77777777" w:rsidR="00702BEB" w:rsidRPr="009D4CC1" w:rsidRDefault="00702BEB" w:rsidP="002801D2">
            <w:pPr>
              <w:numPr>
                <w:ilvl w:val="0"/>
                <w:numId w:val="86"/>
              </w:numPr>
              <w:ind w:left="720"/>
            </w:pPr>
          </w:p>
        </w:tc>
        <w:tc>
          <w:tcPr>
            <w:tcW w:w="7721" w:type="dxa"/>
            <w:shd w:val="clear" w:color="auto" w:fill="auto"/>
          </w:tcPr>
          <w:p w14:paraId="12D5AE79" w14:textId="77777777" w:rsidR="00702BEB" w:rsidRPr="009D4CC1" w:rsidRDefault="00702BEB" w:rsidP="003A591E">
            <w:r w:rsidRPr="009D4CC1">
              <w:t>Nemzetközi gazdasági kapcsolatok</w:t>
            </w:r>
          </w:p>
          <w:p w14:paraId="12D5AE7A" w14:textId="77777777" w:rsidR="00702BEB" w:rsidRPr="009D4CC1" w:rsidRDefault="00702BEB" w:rsidP="003A591E"/>
        </w:tc>
      </w:tr>
      <w:tr w:rsidR="00702BEB" w:rsidRPr="009D4CC1" w14:paraId="12D5AE7E" w14:textId="77777777" w:rsidTr="003A591E">
        <w:tc>
          <w:tcPr>
            <w:tcW w:w="1529" w:type="dxa"/>
            <w:vMerge/>
            <w:shd w:val="clear" w:color="auto" w:fill="auto"/>
          </w:tcPr>
          <w:p w14:paraId="12D5AE7C" w14:textId="77777777" w:rsidR="00702BEB" w:rsidRPr="009D4CC1" w:rsidRDefault="00702BEB" w:rsidP="002801D2">
            <w:pPr>
              <w:numPr>
                <w:ilvl w:val="0"/>
                <w:numId w:val="86"/>
              </w:numPr>
              <w:ind w:left="720"/>
            </w:pPr>
          </w:p>
        </w:tc>
        <w:tc>
          <w:tcPr>
            <w:tcW w:w="7721" w:type="dxa"/>
            <w:shd w:val="clear" w:color="auto" w:fill="auto"/>
          </w:tcPr>
          <w:p w14:paraId="12D5AE7D" w14:textId="77777777" w:rsidR="00702BEB" w:rsidRPr="009D4CC1" w:rsidRDefault="00702BEB" w:rsidP="003A591E">
            <w:r w:rsidRPr="009D4CC1">
              <w:t>TE: Ismeri a nemzetközi kereskedelem jóléti vonatkozásait, a protekcionizmus hatásait.</w:t>
            </w:r>
          </w:p>
        </w:tc>
      </w:tr>
      <w:tr w:rsidR="00702BEB" w:rsidRPr="009D4CC1" w14:paraId="12D5AE81" w14:textId="77777777" w:rsidTr="003A591E">
        <w:tc>
          <w:tcPr>
            <w:tcW w:w="1529" w:type="dxa"/>
            <w:vMerge w:val="restart"/>
            <w:shd w:val="clear" w:color="auto" w:fill="auto"/>
          </w:tcPr>
          <w:p w14:paraId="12D5AE7F" w14:textId="77777777" w:rsidR="00702BEB" w:rsidRPr="009D4CC1" w:rsidRDefault="00702BEB" w:rsidP="002801D2">
            <w:pPr>
              <w:numPr>
                <w:ilvl w:val="0"/>
                <w:numId w:val="86"/>
              </w:numPr>
              <w:ind w:left="720"/>
            </w:pPr>
          </w:p>
        </w:tc>
        <w:tc>
          <w:tcPr>
            <w:tcW w:w="7721" w:type="dxa"/>
            <w:shd w:val="clear" w:color="auto" w:fill="auto"/>
          </w:tcPr>
          <w:p w14:paraId="12D5AE80" w14:textId="77777777" w:rsidR="00702BEB" w:rsidRPr="009D4CC1" w:rsidRDefault="00702BEB" w:rsidP="003A591E">
            <w:r w:rsidRPr="009D4CC1">
              <w:t>Összefoglalás</w:t>
            </w:r>
          </w:p>
        </w:tc>
      </w:tr>
      <w:tr w:rsidR="00702BEB" w:rsidRPr="009D4CC1" w14:paraId="12D5AE84" w14:textId="77777777" w:rsidTr="003A591E">
        <w:trPr>
          <w:trHeight w:val="70"/>
        </w:trPr>
        <w:tc>
          <w:tcPr>
            <w:tcW w:w="1529" w:type="dxa"/>
            <w:vMerge/>
            <w:shd w:val="clear" w:color="auto" w:fill="auto"/>
          </w:tcPr>
          <w:p w14:paraId="12D5AE82" w14:textId="77777777" w:rsidR="00702BEB" w:rsidRPr="009D4CC1" w:rsidRDefault="00702BEB" w:rsidP="002801D2">
            <w:pPr>
              <w:numPr>
                <w:ilvl w:val="0"/>
                <w:numId w:val="86"/>
              </w:numPr>
              <w:ind w:left="720"/>
            </w:pPr>
          </w:p>
        </w:tc>
        <w:tc>
          <w:tcPr>
            <w:tcW w:w="7721" w:type="dxa"/>
            <w:shd w:val="clear" w:color="auto" w:fill="auto"/>
          </w:tcPr>
          <w:p w14:paraId="12D5AE83" w14:textId="77777777" w:rsidR="00702BEB" w:rsidRPr="009D4CC1" w:rsidRDefault="00702BEB" w:rsidP="003A591E"/>
        </w:tc>
      </w:tr>
    </w:tbl>
    <w:p w14:paraId="12D5AE85" w14:textId="77777777" w:rsidR="00702BEB" w:rsidRPr="009D4CC1" w:rsidRDefault="00702BEB" w:rsidP="00702BEB">
      <w:r w:rsidRPr="009D4CC1">
        <w:t>*TE tanulási eredmények</w:t>
      </w:r>
    </w:p>
    <w:p w14:paraId="12D5AE86" w14:textId="77777777" w:rsidR="00702BEB" w:rsidRDefault="00702BEB" w:rsidP="00C50C37"/>
    <w:p w14:paraId="12D5AE87" w14:textId="77777777" w:rsidR="00702BEB" w:rsidRDefault="00702BEB" w:rsidP="00C50C37"/>
    <w:p w14:paraId="12D5AE88" w14:textId="77777777" w:rsidR="00702BEB" w:rsidRDefault="00702BEB" w:rsidP="00C50C37"/>
    <w:p w14:paraId="12D5AE89" w14:textId="77777777" w:rsidR="00702BEB" w:rsidRDefault="00702BEB" w:rsidP="00C50C37"/>
    <w:p w14:paraId="12D5AE8A" w14:textId="77777777" w:rsidR="00702BEB" w:rsidRDefault="00702BEB" w:rsidP="00C50C37"/>
    <w:p w14:paraId="12D5AE8B" w14:textId="77777777" w:rsidR="00702BEB" w:rsidRDefault="00702BEB" w:rsidP="00C50C37"/>
    <w:p w14:paraId="12D5AE8C" w14:textId="77777777" w:rsidR="00702BEB" w:rsidRDefault="00702BEB" w:rsidP="00C50C37"/>
    <w:p w14:paraId="12D5AE8D" w14:textId="77777777" w:rsidR="00702BEB" w:rsidRDefault="00702BEB" w:rsidP="00C50C37"/>
    <w:p w14:paraId="12D5AE8E" w14:textId="77777777" w:rsidR="00702BEB" w:rsidRDefault="00702BEB" w:rsidP="00C50C37"/>
    <w:p w14:paraId="12D5AE8F" w14:textId="77777777" w:rsidR="00702BEB" w:rsidRDefault="00702BEB" w:rsidP="00C50C37"/>
    <w:p w14:paraId="12D5AE90" w14:textId="77777777" w:rsidR="00702BEB" w:rsidRDefault="00702BEB" w:rsidP="00C50C37"/>
    <w:p w14:paraId="12D5AE91" w14:textId="77777777" w:rsidR="00702BEB" w:rsidRDefault="00702BEB" w:rsidP="00C50C37"/>
    <w:p w14:paraId="12D5AE92" w14:textId="77777777" w:rsidR="00702BEB" w:rsidRDefault="00702BEB" w:rsidP="00C50C37"/>
    <w:p w14:paraId="12D5AE93" w14:textId="77777777" w:rsidR="00702BEB" w:rsidRDefault="00702BEB" w:rsidP="00C50C37"/>
    <w:p w14:paraId="12D5AE94" w14:textId="77777777" w:rsidR="00702BEB" w:rsidRDefault="00702BEB" w:rsidP="00C50C37"/>
    <w:p w14:paraId="12D5AE99" w14:textId="6B2E7068" w:rsidR="003A591E" w:rsidRDefault="003A591E" w:rsidP="00C50C37"/>
    <w:p w14:paraId="12D5AE9A" w14:textId="77777777" w:rsidR="003A591E" w:rsidRDefault="003A591E" w:rsidP="00C50C3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FB7832" w:rsidRPr="0087262E" w14:paraId="5056BF44" w14:textId="77777777" w:rsidTr="002409E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925E6E7" w14:textId="77777777" w:rsidR="00FB7832" w:rsidRPr="00AE0790" w:rsidRDefault="00FB7832" w:rsidP="002409EA">
            <w:pPr>
              <w:ind w:left="20"/>
              <w:rPr>
                <w:rFonts w:eastAsia="Arial Unicode MS"/>
              </w:rPr>
            </w:pPr>
            <w:r w:rsidRPr="00AE0790">
              <w:t>A tantárgy neve:</w:t>
            </w:r>
          </w:p>
        </w:tc>
        <w:tc>
          <w:tcPr>
            <w:tcW w:w="989" w:type="dxa"/>
            <w:gridSpan w:val="2"/>
            <w:tcBorders>
              <w:top w:val="single" w:sz="4" w:space="0" w:color="auto"/>
              <w:left w:val="nil"/>
              <w:bottom w:val="single" w:sz="4" w:space="0" w:color="auto"/>
              <w:right w:val="single" w:sz="4" w:space="0" w:color="auto"/>
            </w:tcBorders>
            <w:vAlign w:val="center"/>
          </w:tcPr>
          <w:p w14:paraId="6E1809E0" w14:textId="77777777" w:rsidR="00FB7832" w:rsidRPr="00AE0790" w:rsidRDefault="00FB7832" w:rsidP="002409EA">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14:paraId="2B3FCE09" w14:textId="77777777" w:rsidR="00FB7832" w:rsidRPr="00556AB2" w:rsidRDefault="00FB7832" w:rsidP="002409EA">
            <w:pPr>
              <w:rPr>
                <w:rFonts w:eastAsia="Arial Unicode MS"/>
                <w:b/>
              </w:rPr>
            </w:pPr>
            <w:r>
              <w:rPr>
                <w:rFonts w:eastAsia="Arial Unicode MS"/>
                <w:b/>
              </w:rPr>
              <w:t xml:space="preserve">Pénzügy és </w:t>
            </w:r>
            <w:r w:rsidRPr="00556AB2">
              <w:rPr>
                <w:rFonts w:eastAsia="Arial Unicode MS"/>
                <w:b/>
              </w:rPr>
              <w:t>Számvitel</w:t>
            </w:r>
          </w:p>
        </w:tc>
        <w:tc>
          <w:tcPr>
            <w:tcW w:w="855" w:type="dxa"/>
            <w:vMerge w:val="restart"/>
            <w:tcBorders>
              <w:top w:val="single" w:sz="4" w:space="0" w:color="auto"/>
              <w:left w:val="single" w:sz="4" w:space="0" w:color="auto"/>
              <w:right w:val="single" w:sz="4" w:space="0" w:color="auto"/>
            </w:tcBorders>
            <w:vAlign w:val="center"/>
          </w:tcPr>
          <w:p w14:paraId="49D00C41" w14:textId="77777777" w:rsidR="00FB7832" w:rsidRPr="0087262E" w:rsidRDefault="00FB7832" w:rsidP="002409EA">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D730369" w14:textId="77777777" w:rsidR="00FB7832" w:rsidRPr="0087262E" w:rsidRDefault="00FB7832" w:rsidP="002409EA">
            <w:pPr>
              <w:jc w:val="center"/>
              <w:rPr>
                <w:rFonts w:eastAsia="Arial Unicode MS"/>
                <w:b/>
              </w:rPr>
            </w:pPr>
            <w:r>
              <w:rPr>
                <w:rFonts w:eastAsia="Arial Unicode MS"/>
                <w:b/>
              </w:rPr>
              <w:t>GT_ASRN</w:t>
            </w:r>
            <w:r w:rsidRPr="00721A04">
              <w:rPr>
                <w:rFonts w:eastAsia="Arial Unicode MS"/>
                <w:b/>
              </w:rPr>
              <w:t>038-17</w:t>
            </w:r>
          </w:p>
        </w:tc>
      </w:tr>
      <w:tr w:rsidR="00FB7832" w:rsidRPr="0087262E" w14:paraId="6F89D28A" w14:textId="77777777" w:rsidTr="002409E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2AF471AA" w14:textId="77777777" w:rsidR="00FB7832" w:rsidRPr="00AE0790" w:rsidRDefault="00FB7832" w:rsidP="002409EA">
            <w:pPr>
              <w:rPr>
                <w:rFonts w:eastAsia="Arial Unicode MS"/>
              </w:rPr>
            </w:pPr>
          </w:p>
        </w:tc>
        <w:tc>
          <w:tcPr>
            <w:tcW w:w="989" w:type="dxa"/>
            <w:gridSpan w:val="2"/>
            <w:tcBorders>
              <w:top w:val="nil"/>
              <w:left w:val="nil"/>
              <w:bottom w:val="single" w:sz="4" w:space="0" w:color="auto"/>
              <w:right w:val="single" w:sz="4" w:space="0" w:color="auto"/>
            </w:tcBorders>
            <w:vAlign w:val="center"/>
          </w:tcPr>
          <w:p w14:paraId="7EB9580D" w14:textId="77777777" w:rsidR="00FB7832" w:rsidRPr="0084731C" w:rsidRDefault="00FB7832" w:rsidP="002409EA">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14:paraId="2773EE00" w14:textId="77777777" w:rsidR="00FB7832" w:rsidRPr="00191C71" w:rsidRDefault="00FB7832" w:rsidP="002409EA">
            <w:pPr>
              <w:rPr>
                <w:b/>
              </w:rPr>
            </w:pPr>
            <w:r>
              <w:rPr>
                <w:b/>
              </w:rPr>
              <w:t>Finance and Accounting</w:t>
            </w:r>
          </w:p>
        </w:tc>
        <w:tc>
          <w:tcPr>
            <w:tcW w:w="855" w:type="dxa"/>
            <w:vMerge/>
            <w:tcBorders>
              <w:left w:val="single" w:sz="4" w:space="0" w:color="auto"/>
              <w:bottom w:val="single" w:sz="4" w:space="0" w:color="auto"/>
              <w:right w:val="single" w:sz="4" w:space="0" w:color="auto"/>
            </w:tcBorders>
            <w:vAlign w:val="center"/>
          </w:tcPr>
          <w:p w14:paraId="257E3278" w14:textId="77777777" w:rsidR="00FB7832" w:rsidRPr="0087262E" w:rsidRDefault="00FB7832" w:rsidP="002409EA">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562EF78" w14:textId="77777777" w:rsidR="00FB7832" w:rsidRPr="0087262E" w:rsidRDefault="00FB7832" w:rsidP="002409EA">
            <w:pPr>
              <w:rPr>
                <w:rFonts w:eastAsia="Arial Unicode MS"/>
                <w:sz w:val="16"/>
                <w:szCs w:val="16"/>
              </w:rPr>
            </w:pPr>
          </w:p>
        </w:tc>
      </w:tr>
      <w:tr w:rsidR="00FB7832" w:rsidRPr="0087262E" w14:paraId="76AC1585" w14:textId="77777777" w:rsidTr="002409E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155EF365" w14:textId="77777777" w:rsidR="00FB7832" w:rsidRPr="0087262E" w:rsidRDefault="00FB7832" w:rsidP="002409EA">
            <w:pPr>
              <w:jc w:val="center"/>
              <w:rPr>
                <w:b/>
                <w:bCs/>
                <w:sz w:val="24"/>
                <w:szCs w:val="24"/>
              </w:rPr>
            </w:pPr>
          </w:p>
        </w:tc>
      </w:tr>
      <w:tr w:rsidR="00FB7832" w:rsidRPr="0087262E" w14:paraId="5C5C70C2" w14:textId="77777777" w:rsidTr="002409EA">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14:paraId="42C2997C" w14:textId="77777777" w:rsidR="00FB7832" w:rsidRPr="0087262E" w:rsidRDefault="00FB7832" w:rsidP="002409EA">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14:paraId="3E8701CA" w14:textId="77777777" w:rsidR="00FB7832" w:rsidRPr="0087262E" w:rsidRDefault="00FB7832" w:rsidP="002409EA">
            <w:pPr>
              <w:rPr>
                <w:b/>
              </w:rPr>
            </w:pPr>
            <w:r>
              <w:rPr>
                <w:b/>
              </w:rPr>
              <w:t xml:space="preserve"> DE GTK Számviteli és Pénzügyi Intézet</w:t>
            </w:r>
          </w:p>
        </w:tc>
      </w:tr>
      <w:tr w:rsidR="00FB7832" w:rsidRPr="0087262E" w14:paraId="6CD4D53C" w14:textId="77777777" w:rsidTr="002409E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14:paraId="615E9C2A" w14:textId="77777777" w:rsidR="00FB7832" w:rsidRPr="00AE0790" w:rsidRDefault="00FB7832" w:rsidP="002409EA">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14:paraId="0599E15C" w14:textId="77777777" w:rsidR="00FB7832" w:rsidRPr="00AE0790" w:rsidRDefault="00FB7832" w:rsidP="002409EA">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7B6741B0" w14:textId="77777777" w:rsidR="00FB7832" w:rsidRPr="00AE0790" w:rsidRDefault="00FB7832" w:rsidP="002409EA">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34FF0C7" w14:textId="77777777" w:rsidR="00FB7832" w:rsidRPr="00AE0790" w:rsidRDefault="00FB7832" w:rsidP="002409EA">
            <w:pPr>
              <w:jc w:val="center"/>
              <w:rPr>
                <w:rFonts w:eastAsia="Arial Unicode MS"/>
              </w:rPr>
            </w:pPr>
          </w:p>
        </w:tc>
      </w:tr>
      <w:tr w:rsidR="00FB7832" w:rsidRPr="0087262E" w14:paraId="06EEC819" w14:textId="77777777" w:rsidTr="002409E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C0561EC" w14:textId="77777777" w:rsidR="00FB7832" w:rsidRPr="00AE0790" w:rsidRDefault="00FB7832" w:rsidP="002409EA">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14:paraId="358A6FC7" w14:textId="77777777" w:rsidR="00FB7832" w:rsidRPr="00AE0790" w:rsidRDefault="00FB7832" w:rsidP="002409EA">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14:paraId="1AEF055B" w14:textId="77777777" w:rsidR="00FB7832" w:rsidRPr="00AE0790" w:rsidRDefault="00FB7832" w:rsidP="002409EA">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5EAD224A" w14:textId="77777777" w:rsidR="00FB7832" w:rsidRPr="00AE0790" w:rsidRDefault="00FB7832" w:rsidP="002409EA">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3094D7F" w14:textId="77777777" w:rsidR="00FB7832" w:rsidRPr="00AE0790" w:rsidRDefault="00FB7832" w:rsidP="002409EA">
            <w:pPr>
              <w:jc w:val="center"/>
            </w:pPr>
            <w:r w:rsidRPr="00AE0790">
              <w:t>Oktatás nyelve</w:t>
            </w:r>
          </w:p>
        </w:tc>
      </w:tr>
      <w:tr w:rsidR="00FB7832" w:rsidRPr="0087262E" w14:paraId="3E7D3699" w14:textId="77777777" w:rsidTr="002409E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17F1B16" w14:textId="77777777" w:rsidR="00FB7832" w:rsidRPr="0087262E" w:rsidRDefault="00FB7832" w:rsidP="002409EA">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14:paraId="543ED0B7" w14:textId="77777777" w:rsidR="00FB7832" w:rsidRPr="0087262E" w:rsidRDefault="00FB7832" w:rsidP="002409EA">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14:paraId="08D9DF64" w14:textId="77777777" w:rsidR="00FB7832" w:rsidRPr="0087262E" w:rsidRDefault="00FB7832" w:rsidP="002409EA">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14:paraId="295BA9D0" w14:textId="77777777" w:rsidR="00FB7832" w:rsidRPr="0087262E" w:rsidRDefault="00FB7832" w:rsidP="002409EA">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14:paraId="3C8E6A07" w14:textId="77777777" w:rsidR="00FB7832" w:rsidRPr="0087262E" w:rsidRDefault="00FB7832" w:rsidP="002409EA">
            <w:pPr>
              <w:rPr>
                <w:sz w:val="16"/>
                <w:szCs w:val="16"/>
              </w:rPr>
            </w:pPr>
          </w:p>
        </w:tc>
        <w:tc>
          <w:tcPr>
            <w:tcW w:w="855" w:type="dxa"/>
            <w:vMerge/>
            <w:tcBorders>
              <w:left w:val="single" w:sz="4" w:space="0" w:color="auto"/>
              <w:bottom w:val="single" w:sz="4" w:space="0" w:color="auto"/>
              <w:right w:val="single" w:sz="4" w:space="0" w:color="auto"/>
            </w:tcBorders>
            <w:vAlign w:val="center"/>
          </w:tcPr>
          <w:p w14:paraId="3E8663BD" w14:textId="77777777" w:rsidR="00FB7832" w:rsidRPr="0087262E" w:rsidRDefault="00FB7832" w:rsidP="002409EA">
            <w:pPr>
              <w:rPr>
                <w:sz w:val="16"/>
                <w:szCs w:val="16"/>
              </w:rPr>
            </w:pPr>
          </w:p>
        </w:tc>
        <w:tc>
          <w:tcPr>
            <w:tcW w:w="2411" w:type="dxa"/>
            <w:vMerge/>
            <w:tcBorders>
              <w:left w:val="single" w:sz="4" w:space="0" w:color="auto"/>
              <w:bottom w:val="single" w:sz="4" w:space="0" w:color="auto"/>
              <w:right w:val="single" w:sz="4" w:space="0" w:color="auto"/>
            </w:tcBorders>
            <w:vAlign w:val="center"/>
          </w:tcPr>
          <w:p w14:paraId="44AD114B" w14:textId="77777777" w:rsidR="00FB7832" w:rsidRPr="0087262E" w:rsidRDefault="00FB7832" w:rsidP="002409EA">
            <w:pPr>
              <w:rPr>
                <w:sz w:val="16"/>
                <w:szCs w:val="16"/>
              </w:rPr>
            </w:pPr>
          </w:p>
        </w:tc>
      </w:tr>
      <w:tr w:rsidR="00FB7832" w:rsidRPr="0087262E" w14:paraId="79EFA845" w14:textId="77777777" w:rsidTr="002409E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64A468F1" w14:textId="77777777" w:rsidR="00FB7832" w:rsidRPr="0087262E" w:rsidRDefault="00FB7832" w:rsidP="002409EA">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5ACBD5" w14:textId="77777777" w:rsidR="00FB7832" w:rsidRPr="00930297" w:rsidRDefault="00FB7832" w:rsidP="002409EA">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404A5B88" w14:textId="77777777" w:rsidR="00FB7832" w:rsidRPr="0087262E" w:rsidRDefault="00FB7832" w:rsidP="002409EA">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7FA6503C" w14:textId="77777777" w:rsidR="00FB7832" w:rsidRPr="0087262E" w:rsidRDefault="00FB7832" w:rsidP="002409EA">
            <w:pPr>
              <w:jc w:val="center"/>
              <w:rPr>
                <w:b/>
                <w:sz w:val="16"/>
                <w:szCs w:val="16"/>
              </w:rPr>
            </w:pPr>
            <w:r>
              <w:rPr>
                <w:b/>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tcPr>
          <w:p w14:paraId="2A611A37" w14:textId="77777777" w:rsidR="00FB7832" w:rsidRPr="0087262E" w:rsidRDefault="00FB7832" w:rsidP="002409EA">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14:paraId="6A3772BD" w14:textId="77777777" w:rsidR="00FB7832" w:rsidRPr="0087262E" w:rsidRDefault="00FB7832" w:rsidP="002409EA">
            <w:pPr>
              <w:jc w:val="center"/>
              <w:rPr>
                <w:b/>
                <w:sz w:val="16"/>
                <w:szCs w:val="16"/>
              </w:rPr>
            </w:pPr>
            <w:r>
              <w:rPr>
                <w:b/>
                <w:sz w:val="16"/>
                <w:szCs w:val="16"/>
              </w:rPr>
              <w:t>2</w:t>
            </w:r>
          </w:p>
        </w:tc>
        <w:tc>
          <w:tcPr>
            <w:tcW w:w="406" w:type="dxa"/>
            <w:tcBorders>
              <w:top w:val="single" w:sz="4" w:space="0" w:color="auto"/>
              <w:left w:val="single" w:sz="4" w:space="0" w:color="auto"/>
              <w:bottom w:val="single" w:sz="4" w:space="0" w:color="auto"/>
              <w:right w:val="single" w:sz="4" w:space="0" w:color="auto"/>
            </w:tcBorders>
            <w:vAlign w:val="center"/>
          </w:tcPr>
          <w:p w14:paraId="6C39B6CA" w14:textId="77777777" w:rsidR="00FB7832" w:rsidRPr="0087262E" w:rsidRDefault="00FB7832" w:rsidP="002409EA">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14:paraId="7D26666E" w14:textId="77777777" w:rsidR="00FB7832" w:rsidRPr="0087262E" w:rsidRDefault="00FB7832" w:rsidP="002409EA">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5347E53" w14:textId="77777777" w:rsidR="00FB7832" w:rsidRPr="0087262E" w:rsidRDefault="00FB7832" w:rsidP="002409EA">
            <w:pPr>
              <w:jc w:val="center"/>
              <w:rPr>
                <w:b/>
              </w:rPr>
            </w:pPr>
          </w:p>
        </w:tc>
        <w:tc>
          <w:tcPr>
            <w:tcW w:w="855" w:type="dxa"/>
            <w:vMerge w:val="restart"/>
            <w:tcBorders>
              <w:top w:val="single" w:sz="4" w:space="0" w:color="auto"/>
              <w:left w:val="single" w:sz="4" w:space="0" w:color="auto"/>
              <w:right w:val="single" w:sz="4" w:space="0" w:color="auto"/>
            </w:tcBorders>
            <w:vAlign w:val="center"/>
          </w:tcPr>
          <w:p w14:paraId="09DF1371" w14:textId="77777777" w:rsidR="00FB7832" w:rsidRPr="0087262E" w:rsidRDefault="00FB7832" w:rsidP="002409EA">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DF98EFF" w14:textId="77777777" w:rsidR="00FB7832" w:rsidRPr="0087262E" w:rsidRDefault="00FB7832" w:rsidP="002409EA">
            <w:pPr>
              <w:jc w:val="center"/>
              <w:rPr>
                <w:b/>
              </w:rPr>
            </w:pPr>
            <w:r>
              <w:rPr>
                <w:b/>
              </w:rPr>
              <w:t>magyar</w:t>
            </w:r>
          </w:p>
        </w:tc>
      </w:tr>
      <w:tr w:rsidR="00FB7832" w:rsidRPr="0087262E" w14:paraId="667C5E67" w14:textId="77777777" w:rsidTr="002409E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A1764E3" w14:textId="77777777" w:rsidR="00FB7832" w:rsidRPr="0087262E" w:rsidRDefault="00FB7832" w:rsidP="002409EA">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E864230" w14:textId="77777777" w:rsidR="00FB7832" w:rsidRPr="00930297" w:rsidRDefault="00FB7832" w:rsidP="002409EA">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14:paraId="2FA610AB" w14:textId="77777777" w:rsidR="00FB7832" w:rsidRPr="00282AFF" w:rsidRDefault="00FB7832" w:rsidP="002409EA">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14:paraId="10DA32E3" w14:textId="77777777" w:rsidR="00FB7832" w:rsidRPr="00DA5E3F" w:rsidRDefault="00FB7832" w:rsidP="002409EA">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14:paraId="1DDEDBE0" w14:textId="77777777" w:rsidR="00FB7832" w:rsidRPr="0087262E" w:rsidRDefault="00FB7832" w:rsidP="002409EA">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14:paraId="09A5D6B4" w14:textId="77777777" w:rsidR="00FB7832" w:rsidRPr="00191C71" w:rsidRDefault="00FB7832" w:rsidP="002409EA">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14:paraId="3A2A5EF4" w14:textId="77777777" w:rsidR="00FB7832" w:rsidRPr="0087262E" w:rsidRDefault="00FB7832" w:rsidP="002409EA">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14:paraId="06898CE3" w14:textId="77777777" w:rsidR="00FB7832" w:rsidRPr="00191C71" w:rsidRDefault="00FB7832" w:rsidP="002409EA">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5EE9690" w14:textId="77777777" w:rsidR="00FB7832" w:rsidRPr="0087262E" w:rsidRDefault="00FB7832" w:rsidP="002409EA">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0D12F1B3" w14:textId="77777777" w:rsidR="00FB7832" w:rsidRPr="0087262E" w:rsidRDefault="00FB7832" w:rsidP="002409EA">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ACF1C45" w14:textId="77777777" w:rsidR="00FB7832" w:rsidRPr="0087262E" w:rsidRDefault="00FB7832" w:rsidP="002409EA">
            <w:pPr>
              <w:jc w:val="center"/>
              <w:rPr>
                <w:sz w:val="16"/>
                <w:szCs w:val="16"/>
              </w:rPr>
            </w:pPr>
          </w:p>
        </w:tc>
      </w:tr>
      <w:tr w:rsidR="00FB7832" w:rsidRPr="0087262E" w14:paraId="1C08E6E7" w14:textId="77777777" w:rsidTr="002409E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14:paraId="4C3E7F5E" w14:textId="77777777" w:rsidR="00FB7832" w:rsidRPr="00AE0790" w:rsidRDefault="00FB7832" w:rsidP="002409EA">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14:paraId="14A90CD9" w14:textId="77777777" w:rsidR="00FB7832" w:rsidRDefault="00FB7832" w:rsidP="002409EA">
            <w:pPr>
              <w:rPr>
                <w:b/>
              </w:rPr>
            </w:pPr>
            <w:r w:rsidRPr="00AE0790">
              <w:t>neve:</w:t>
            </w:r>
            <w:r>
              <w:t xml:space="preserve"> </w:t>
            </w:r>
            <w:r>
              <w:rPr>
                <w:b/>
              </w:rPr>
              <w:t>Dékán Tamás</w:t>
            </w:r>
          </w:p>
          <w:p w14:paraId="345E9030" w14:textId="77777777" w:rsidR="00FB7832" w:rsidRPr="00AE0790" w:rsidRDefault="00FB7832" w:rsidP="002409EA">
            <w:pPr>
              <w:rPr>
                <w:rFonts w:eastAsia="Arial Unicode MS"/>
              </w:rPr>
            </w:pPr>
          </w:p>
        </w:tc>
        <w:tc>
          <w:tcPr>
            <w:tcW w:w="2704" w:type="dxa"/>
            <w:gridSpan w:val="3"/>
            <w:tcBorders>
              <w:top w:val="single" w:sz="4" w:space="0" w:color="auto"/>
              <w:left w:val="nil"/>
              <w:bottom w:val="single" w:sz="4" w:space="0" w:color="auto"/>
              <w:right w:val="single" w:sz="4" w:space="0" w:color="auto"/>
            </w:tcBorders>
            <w:vAlign w:val="center"/>
          </w:tcPr>
          <w:p w14:paraId="2ACE537C" w14:textId="77777777" w:rsidR="00FB7832" w:rsidRPr="00191C71" w:rsidRDefault="00FB7832" w:rsidP="002409EA">
            <w:pPr>
              <w:rPr>
                <w:rFonts w:eastAsia="Arial Unicode MS"/>
                <w:b/>
              </w:rPr>
            </w:pPr>
          </w:p>
        </w:tc>
        <w:tc>
          <w:tcPr>
            <w:tcW w:w="855" w:type="dxa"/>
            <w:tcBorders>
              <w:top w:val="single" w:sz="4" w:space="0" w:color="auto"/>
              <w:left w:val="nil"/>
              <w:bottom w:val="single" w:sz="4" w:space="0" w:color="auto"/>
              <w:right w:val="single" w:sz="4" w:space="0" w:color="auto"/>
            </w:tcBorders>
            <w:vAlign w:val="center"/>
          </w:tcPr>
          <w:p w14:paraId="486591EA" w14:textId="77777777" w:rsidR="00FB7832" w:rsidRPr="0087262E" w:rsidRDefault="00FB7832" w:rsidP="002409EA">
            <w:pPr>
              <w:rPr>
                <w:rFonts w:eastAsia="Arial Unicode MS"/>
                <w:sz w:val="16"/>
                <w:szCs w:val="16"/>
              </w:rPr>
            </w:pPr>
            <w:r w:rsidRPr="00AE0790">
              <w:t>beosztása</w:t>
            </w:r>
            <w:r w:rsidRPr="0087262E">
              <w:rPr>
                <w:sz w:val="16"/>
                <w:szCs w:val="16"/>
              </w:rPr>
              <w:t>:</w:t>
            </w:r>
          </w:p>
        </w:tc>
        <w:tc>
          <w:tcPr>
            <w:tcW w:w="2411" w:type="dxa"/>
            <w:tcBorders>
              <w:top w:val="nil"/>
              <w:left w:val="nil"/>
              <w:bottom w:val="single" w:sz="4" w:space="0" w:color="auto"/>
              <w:right w:val="single" w:sz="4" w:space="0" w:color="auto"/>
            </w:tcBorders>
            <w:vAlign w:val="center"/>
          </w:tcPr>
          <w:p w14:paraId="7B9B9DFD" w14:textId="77777777" w:rsidR="00FB7832" w:rsidRPr="00191C71" w:rsidRDefault="00FB7832" w:rsidP="002409EA">
            <w:pPr>
              <w:rPr>
                <w:b/>
              </w:rPr>
            </w:pPr>
            <w:r>
              <w:rPr>
                <w:b/>
              </w:rPr>
              <w:t>Mb. előadó</w:t>
            </w:r>
          </w:p>
        </w:tc>
      </w:tr>
      <w:tr w:rsidR="00FB7832" w:rsidRPr="0087262E" w14:paraId="3A14FCE7" w14:textId="77777777" w:rsidTr="002409E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14:paraId="1C8EE64A" w14:textId="77777777" w:rsidR="00FB7832" w:rsidRPr="00AE0790" w:rsidRDefault="00FB7832" w:rsidP="002409EA">
            <w:pPr>
              <w:ind w:left="20"/>
            </w:pPr>
            <w:r>
              <w:t>Oktatásban résztvevő személy:</w:t>
            </w:r>
          </w:p>
        </w:tc>
        <w:tc>
          <w:tcPr>
            <w:tcW w:w="1279" w:type="dxa"/>
            <w:gridSpan w:val="2"/>
            <w:tcBorders>
              <w:top w:val="nil"/>
              <w:left w:val="nil"/>
              <w:bottom w:val="single" w:sz="4" w:space="0" w:color="auto"/>
              <w:right w:val="single" w:sz="4" w:space="0" w:color="auto"/>
            </w:tcBorders>
            <w:vAlign w:val="center"/>
          </w:tcPr>
          <w:p w14:paraId="31256B77" w14:textId="77777777" w:rsidR="00FB7832" w:rsidRPr="00AE0790" w:rsidRDefault="00FB7832" w:rsidP="002409EA">
            <w:r>
              <w:t>Bács Bence András</w:t>
            </w:r>
          </w:p>
        </w:tc>
        <w:tc>
          <w:tcPr>
            <w:tcW w:w="2704" w:type="dxa"/>
            <w:gridSpan w:val="3"/>
            <w:tcBorders>
              <w:top w:val="single" w:sz="4" w:space="0" w:color="auto"/>
              <w:left w:val="nil"/>
              <w:bottom w:val="single" w:sz="4" w:space="0" w:color="auto"/>
              <w:right w:val="single" w:sz="4" w:space="0" w:color="auto"/>
            </w:tcBorders>
            <w:vAlign w:val="center"/>
          </w:tcPr>
          <w:p w14:paraId="0398921F" w14:textId="77777777" w:rsidR="00FB7832" w:rsidRPr="00191C71" w:rsidRDefault="00FB7832" w:rsidP="002409EA">
            <w:pPr>
              <w:rPr>
                <w:rFonts w:eastAsia="Arial Unicode MS"/>
                <w:b/>
              </w:rPr>
            </w:pPr>
          </w:p>
        </w:tc>
        <w:tc>
          <w:tcPr>
            <w:tcW w:w="855" w:type="dxa"/>
            <w:tcBorders>
              <w:top w:val="single" w:sz="4" w:space="0" w:color="auto"/>
              <w:left w:val="nil"/>
              <w:bottom w:val="single" w:sz="4" w:space="0" w:color="auto"/>
              <w:right w:val="single" w:sz="4" w:space="0" w:color="auto"/>
            </w:tcBorders>
            <w:vAlign w:val="center"/>
          </w:tcPr>
          <w:p w14:paraId="0F2A533B" w14:textId="77777777" w:rsidR="00FB7832" w:rsidRPr="00AE0790" w:rsidRDefault="00FB7832" w:rsidP="002409EA"/>
        </w:tc>
        <w:tc>
          <w:tcPr>
            <w:tcW w:w="2411" w:type="dxa"/>
            <w:tcBorders>
              <w:top w:val="nil"/>
              <w:left w:val="nil"/>
              <w:bottom w:val="single" w:sz="4" w:space="0" w:color="auto"/>
              <w:right w:val="single" w:sz="4" w:space="0" w:color="auto"/>
            </w:tcBorders>
            <w:vAlign w:val="center"/>
          </w:tcPr>
          <w:p w14:paraId="65C7B91A" w14:textId="77777777" w:rsidR="00FB7832" w:rsidRPr="00941D1E" w:rsidRDefault="00FB7832" w:rsidP="002409EA">
            <w:pPr>
              <w:rPr>
                <w:bCs/>
              </w:rPr>
            </w:pPr>
            <w:r w:rsidRPr="00941D1E">
              <w:rPr>
                <w:bCs/>
              </w:rPr>
              <w:t>PhD-hallgató</w:t>
            </w:r>
          </w:p>
        </w:tc>
      </w:tr>
      <w:tr w:rsidR="00FB7832" w:rsidRPr="0087262E" w14:paraId="16E21059" w14:textId="77777777" w:rsidTr="002409E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5236F751" w14:textId="77777777" w:rsidR="00FB7832" w:rsidRDefault="00FB7832" w:rsidP="002409EA">
            <w:r w:rsidRPr="00F523EA">
              <w:rPr>
                <w:b/>
                <w:bCs/>
              </w:rPr>
              <w:t xml:space="preserve">A kurzus célja, </w:t>
            </w:r>
            <w:r>
              <w:t>hogy</w:t>
            </w:r>
          </w:p>
          <w:p w14:paraId="21BAD09E" w14:textId="77777777" w:rsidR="00FB7832" w:rsidRPr="00AF5069" w:rsidRDefault="00FB7832" w:rsidP="002409EA">
            <w:pPr>
              <w:shd w:val="clear" w:color="auto" w:fill="E5DFEC"/>
              <w:suppressAutoHyphens/>
              <w:autoSpaceDE w:val="0"/>
              <w:spacing w:before="60" w:after="60"/>
              <w:ind w:left="417" w:right="113"/>
            </w:pPr>
            <w:r w:rsidRPr="00B83C57">
              <w:t xml:space="preserve">bemutassa a hallgatóknak a számvitel </w:t>
            </w:r>
            <w:r>
              <w:t xml:space="preserve">és pénzügy </w:t>
            </w:r>
            <w:r w:rsidRPr="00B83C57">
              <w:t>elméleti és gyako</w:t>
            </w:r>
            <w:r>
              <w:t>r</w:t>
            </w:r>
            <w:r w:rsidRPr="00B83C57">
              <w:t xml:space="preserve">lati </w:t>
            </w:r>
            <w:r>
              <w:t>alapjait</w:t>
            </w:r>
            <w:r w:rsidRPr="00B83C57">
              <w:t>, alapelveit</w:t>
            </w:r>
            <w:r>
              <w:t xml:space="preserve">. </w:t>
            </w:r>
            <w:r w:rsidRPr="00B83C57">
              <w:t xml:space="preserve"> </w:t>
            </w:r>
          </w:p>
        </w:tc>
      </w:tr>
      <w:tr w:rsidR="00FB7832" w:rsidRPr="0087262E" w14:paraId="239492C7" w14:textId="77777777" w:rsidTr="002409EA">
        <w:trPr>
          <w:cantSplit/>
          <w:trHeight w:val="1400"/>
        </w:trPr>
        <w:tc>
          <w:tcPr>
            <w:tcW w:w="9939" w:type="dxa"/>
            <w:gridSpan w:val="13"/>
            <w:tcBorders>
              <w:top w:val="single" w:sz="4" w:space="0" w:color="auto"/>
              <w:left w:val="single" w:sz="4" w:space="0" w:color="auto"/>
              <w:right w:val="single" w:sz="4" w:space="0" w:color="000000"/>
            </w:tcBorders>
            <w:vAlign w:val="center"/>
          </w:tcPr>
          <w:p w14:paraId="7999DCBA" w14:textId="77777777" w:rsidR="00FB7832" w:rsidRPr="005F0BFB" w:rsidRDefault="00FB7832" w:rsidP="002409EA">
            <w:pPr>
              <w:rPr>
                <w:b/>
                <w:bCs/>
              </w:rPr>
            </w:pPr>
            <w:r w:rsidRPr="005F0BFB">
              <w:rPr>
                <w:b/>
                <w:bCs/>
              </w:rPr>
              <w:t xml:space="preserve">Tanulás eredmények, kompetenciák: </w:t>
            </w:r>
          </w:p>
          <w:p w14:paraId="1EB5C6D4" w14:textId="77777777" w:rsidR="00FB7832" w:rsidRPr="000822B1" w:rsidRDefault="00FB7832" w:rsidP="002409EA">
            <w:pPr>
              <w:ind w:left="402"/>
              <w:jc w:val="both"/>
              <w:rPr>
                <w:i/>
                <w:sz w:val="16"/>
                <w:szCs w:val="16"/>
              </w:rPr>
            </w:pPr>
          </w:p>
          <w:p w14:paraId="3E998536" w14:textId="77777777" w:rsidR="00FB7832" w:rsidRDefault="00FB7832" w:rsidP="002409EA">
            <w:pPr>
              <w:ind w:left="402"/>
              <w:jc w:val="both"/>
              <w:rPr>
                <w:i/>
              </w:rPr>
            </w:pPr>
            <w:r w:rsidRPr="00F523EA">
              <w:rPr>
                <w:i/>
              </w:rPr>
              <w:t xml:space="preserve">Tudás: </w:t>
            </w:r>
          </w:p>
          <w:p w14:paraId="22984C6C" w14:textId="77777777" w:rsidR="00FB7832" w:rsidRPr="00E8256A" w:rsidRDefault="00FB7832" w:rsidP="002409EA">
            <w:pPr>
              <w:shd w:val="clear" w:color="auto" w:fill="E5DFEC"/>
              <w:suppressAutoHyphens/>
              <w:autoSpaceDE w:val="0"/>
              <w:spacing w:before="60" w:after="60"/>
              <w:ind w:left="417" w:right="113"/>
              <w:jc w:val="both"/>
              <w:rPr>
                <w:bCs/>
              </w:rPr>
            </w:pPr>
            <w:r>
              <w:rPr>
                <w:bCs/>
              </w:rPr>
              <w:t>A hallgató i</w:t>
            </w:r>
            <w:r w:rsidRPr="00E8256A">
              <w:rPr>
                <w:bCs/>
              </w:rPr>
              <w:t>smeri a testnevelés és sport, rekreáció szervezeti és kapcsolatrendszerét, általános folyamatait, ezek felépítését és működését.</w:t>
            </w:r>
            <w:r>
              <w:rPr>
                <w:bCs/>
              </w:rPr>
              <w:t xml:space="preserve"> </w:t>
            </w:r>
            <w:r w:rsidRPr="00E8256A">
              <w:rPr>
                <w:bCs/>
              </w:rPr>
              <w:t>Ismeri és érti az emberi erőforrások alkalmazásához szükséges gazdasági törvényszerűségeket.</w:t>
            </w:r>
            <w:r>
              <w:rPr>
                <w:bCs/>
              </w:rPr>
              <w:t xml:space="preserve"> A</w:t>
            </w:r>
            <w:r w:rsidRPr="005F0BFB">
              <w:rPr>
                <w:bCs/>
              </w:rPr>
              <w:t xml:space="preserve"> hallgató</w:t>
            </w:r>
            <w:r>
              <w:rPr>
                <w:bCs/>
              </w:rPr>
              <w:t xml:space="preserve"> megismeri</w:t>
            </w:r>
            <w:r w:rsidRPr="00B83C57">
              <w:rPr>
                <w:bCs/>
              </w:rPr>
              <w:t xml:space="preserve"> </w:t>
            </w:r>
            <w:r>
              <w:rPr>
                <w:bCs/>
              </w:rPr>
              <w:t xml:space="preserve">a </w:t>
            </w:r>
            <w:r w:rsidRPr="00B045ED">
              <w:rPr>
                <w:bCs/>
              </w:rPr>
              <w:t xml:space="preserve">számvitel </w:t>
            </w:r>
            <w:r>
              <w:rPr>
                <w:bCs/>
              </w:rPr>
              <w:t xml:space="preserve">és a pénzügy </w:t>
            </w:r>
            <w:r w:rsidRPr="00B045ED">
              <w:rPr>
                <w:bCs/>
              </w:rPr>
              <w:t xml:space="preserve">alapfogalmait, a számviteli információs rendszert, a beszámoló részeit, illetve </w:t>
            </w:r>
            <w:r>
              <w:rPr>
                <w:bCs/>
              </w:rPr>
              <w:t xml:space="preserve">pénzügyi intézményrendszert, és a pénz időértékének jelentőségét, az időérték-számítások és a beruházás-gazdaságossági számítások jelentőségét, alkalmazását. </w:t>
            </w:r>
          </w:p>
          <w:p w14:paraId="47B8A2FA" w14:textId="77777777" w:rsidR="00FB7832" w:rsidRDefault="00FB7832" w:rsidP="002409EA">
            <w:pPr>
              <w:ind w:left="402"/>
              <w:jc w:val="both"/>
              <w:rPr>
                <w:i/>
              </w:rPr>
            </w:pPr>
            <w:r w:rsidRPr="00F523EA">
              <w:rPr>
                <w:i/>
              </w:rPr>
              <w:t>Képesség:</w:t>
            </w:r>
          </w:p>
          <w:p w14:paraId="11511F33" w14:textId="77777777" w:rsidR="00FB7832" w:rsidRDefault="00FB7832" w:rsidP="002409EA">
            <w:pPr>
              <w:shd w:val="clear" w:color="auto" w:fill="E5DFEC"/>
              <w:suppressAutoHyphens/>
              <w:autoSpaceDE w:val="0"/>
              <w:spacing w:before="60" w:after="60"/>
              <w:ind w:left="417" w:right="113"/>
            </w:pPr>
            <w:r>
              <w:t>A hallgató k</w:t>
            </w:r>
            <w:r w:rsidRPr="00A57936">
              <w:t>épes</w:t>
            </w:r>
            <w:r>
              <w:t>sé válik az elsajátított gazdasági ismeretek hatékony gyakorlati alkalmazására. Képes a szakterületi erőforrások felkutatására, bevonására és az azokkal történő gazdálkodásra.</w:t>
            </w:r>
          </w:p>
          <w:p w14:paraId="70269ADA" w14:textId="77777777" w:rsidR="00FB7832" w:rsidRDefault="00FB7832" w:rsidP="002409EA">
            <w:pPr>
              <w:ind w:left="402"/>
              <w:jc w:val="both"/>
              <w:rPr>
                <w:i/>
              </w:rPr>
            </w:pPr>
            <w:r w:rsidRPr="00F523EA">
              <w:rPr>
                <w:i/>
              </w:rPr>
              <w:t>Attitűd:</w:t>
            </w:r>
          </w:p>
          <w:p w14:paraId="140F874C" w14:textId="77777777" w:rsidR="00FB7832" w:rsidRDefault="00FB7832" w:rsidP="002409EA">
            <w:pPr>
              <w:shd w:val="clear" w:color="auto" w:fill="E5DFEC"/>
              <w:suppressAutoHyphens/>
              <w:autoSpaceDE w:val="0"/>
              <w:spacing w:before="60" w:after="60"/>
              <w:ind w:left="417" w:right="113"/>
            </w:pPr>
            <w:r>
              <w:t xml:space="preserve">A hallgató mélyen elkötelezett a minőségi sportszakmai munkavégzés mellett. Nyitott szakmája átfogó gondolkodásmódjának és gyakorlati működése alapvető jellemzőinek hiteles közvetítésére, átadására. </w:t>
            </w:r>
          </w:p>
          <w:p w14:paraId="32C629E1" w14:textId="77777777" w:rsidR="00FB7832" w:rsidRDefault="00FB7832" w:rsidP="002409EA">
            <w:pPr>
              <w:ind w:left="402"/>
              <w:jc w:val="both"/>
              <w:rPr>
                <w:i/>
              </w:rPr>
            </w:pPr>
            <w:r w:rsidRPr="00F523EA">
              <w:rPr>
                <w:i/>
              </w:rPr>
              <w:t>Autonómia és felelősség:</w:t>
            </w:r>
          </w:p>
          <w:p w14:paraId="77416A36" w14:textId="77777777" w:rsidR="00FB7832" w:rsidRPr="00E907A3" w:rsidRDefault="00FB7832" w:rsidP="002409EA">
            <w:pPr>
              <w:shd w:val="clear" w:color="auto" w:fill="E5DFEC"/>
              <w:suppressAutoHyphens/>
              <w:autoSpaceDE w:val="0"/>
              <w:spacing w:before="60" w:after="60"/>
              <w:ind w:left="417" w:right="113"/>
            </w:pPr>
            <w:r w:rsidRPr="00EF0DCD">
              <w:t xml:space="preserve">Általános szakmai felügyelet mellett, önállóan végzi és szervezi a munkaköri leírásban meghatározott feladatokat. </w:t>
            </w:r>
            <w:r>
              <w:t>A</w:t>
            </w:r>
            <w:r w:rsidRPr="00EF0DCD">
              <w:t>lkalmas önálló munkavégzésre</w:t>
            </w:r>
            <w:r>
              <w:t xml:space="preserve">. </w:t>
            </w:r>
            <w:r w:rsidRPr="00EF0DCD">
              <w:t xml:space="preserve"> </w:t>
            </w:r>
          </w:p>
        </w:tc>
      </w:tr>
      <w:tr w:rsidR="00FB7832" w:rsidRPr="0087262E" w14:paraId="78974387" w14:textId="77777777" w:rsidTr="002409E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15CFAB32" w14:textId="77777777" w:rsidR="00FB7832" w:rsidRDefault="00FB7832" w:rsidP="002409EA">
            <w:pPr>
              <w:rPr>
                <w:b/>
                <w:bCs/>
              </w:rPr>
            </w:pPr>
            <w:r w:rsidRPr="005F0BFB">
              <w:rPr>
                <w:b/>
                <w:bCs/>
              </w:rPr>
              <w:t xml:space="preserve">A </w:t>
            </w:r>
            <w:r w:rsidRPr="004F268C">
              <w:rPr>
                <w:b/>
                <w:bCs/>
              </w:rPr>
              <w:t>kurzus tartalma, témakörei</w:t>
            </w:r>
          </w:p>
          <w:p w14:paraId="5AE75AE7" w14:textId="77777777" w:rsidR="00FB7832" w:rsidRPr="009777BF" w:rsidRDefault="00FB7832" w:rsidP="002409EA">
            <w:r>
              <w:t>A számvitel fogalma, a beszámoló részei, a gazdasági események és hatásuk a vagyonra, a pénzügyi intézményrendszer, időérték-, és beruházás-gazdaságossági számítások.</w:t>
            </w:r>
          </w:p>
        </w:tc>
      </w:tr>
      <w:tr w:rsidR="00FB7832" w:rsidRPr="0087262E" w14:paraId="3B3821E2" w14:textId="77777777" w:rsidTr="002409EA">
        <w:trPr>
          <w:trHeight w:val="757"/>
        </w:trPr>
        <w:tc>
          <w:tcPr>
            <w:tcW w:w="9939" w:type="dxa"/>
            <w:gridSpan w:val="13"/>
            <w:tcBorders>
              <w:top w:val="single" w:sz="4" w:space="0" w:color="auto"/>
              <w:left w:val="single" w:sz="4" w:space="0" w:color="auto"/>
              <w:bottom w:val="single" w:sz="4" w:space="0" w:color="auto"/>
              <w:right w:val="single" w:sz="4" w:space="0" w:color="auto"/>
            </w:tcBorders>
          </w:tcPr>
          <w:p w14:paraId="5E069CA9" w14:textId="77777777" w:rsidR="00FB7832" w:rsidRDefault="00FB7832" w:rsidP="002409EA">
            <w:pPr>
              <w:rPr>
                <w:b/>
                <w:bCs/>
              </w:rPr>
            </w:pPr>
            <w:r w:rsidRPr="000E6AC6">
              <w:rPr>
                <w:b/>
                <w:bCs/>
              </w:rPr>
              <w:t>Tervezett tanulási tevékenységek, tanítási módszerek</w:t>
            </w:r>
          </w:p>
          <w:p w14:paraId="3EB4DABC" w14:textId="77777777" w:rsidR="00FB7832" w:rsidRPr="00DD0BC9" w:rsidRDefault="00FB7832" w:rsidP="002409EA">
            <w:pPr>
              <w:shd w:val="clear" w:color="auto" w:fill="E5DFEC"/>
              <w:suppressAutoHyphens/>
              <w:autoSpaceDE w:val="0"/>
              <w:spacing w:before="60" w:after="60"/>
              <w:ind w:left="417" w:right="113"/>
            </w:pPr>
            <w:r>
              <w:t>Elméleti és gyakorlati ismertek átadása illusztratív példákon keresztül.</w:t>
            </w:r>
          </w:p>
        </w:tc>
      </w:tr>
      <w:tr w:rsidR="00FB7832" w:rsidRPr="0087262E" w14:paraId="7F71A00F" w14:textId="77777777" w:rsidTr="002409EA">
        <w:trPr>
          <w:trHeight w:val="1021"/>
        </w:trPr>
        <w:tc>
          <w:tcPr>
            <w:tcW w:w="9939" w:type="dxa"/>
            <w:gridSpan w:val="13"/>
            <w:tcBorders>
              <w:top w:val="single" w:sz="4" w:space="0" w:color="auto"/>
              <w:left w:val="single" w:sz="4" w:space="0" w:color="auto"/>
              <w:bottom w:val="single" w:sz="4" w:space="0" w:color="auto"/>
              <w:right w:val="single" w:sz="4" w:space="0" w:color="auto"/>
            </w:tcBorders>
          </w:tcPr>
          <w:p w14:paraId="7378AECB" w14:textId="77777777" w:rsidR="00FB7832" w:rsidRDefault="00FB7832" w:rsidP="002409EA">
            <w:pPr>
              <w:rPr>
                <w:b/>
                <w:bCs/>
              </w:rPr>
            </w:pPr>
            <w:r w:rsidRPr="000E6AC6">
              <w:rPr>
                <w:b/>
                <w:bCs/>
              </w:rPr>
              <w:t>Értékelés</w:t>
            </w:r>
          </w:p>
          <w:p w14:paraId="77D69DD3" w14:textId="77777777" w:rsidR="00FB7832" w:rsidRPr="00DD0BC9" w:rsidRDefault="00FB7832" w:rsidP="002409EA">
            <w:pPr>
              <w:shd w:val="clear" w:color="auto" w:fill="E5DFEC"/>
              <w:suppressAutoHyphens/>
              <w:autoSpaceDE w:val="0"/>
              <w:spacing w:before="60" w:after="60"/>
              <w:ind w:left="417" w:right="113"/>
              <w:jc w:val="both"/>
            </w:pPr>
            <w:r w:rsidRPr="004B544F">
              <w:t>A</w:t>
            </w:r>
            <w:r>
              <w:t>z aláírás feltétele sportszervezetek egyes pénzügyi és számviteli vonatkozású területének, problémájának feldolgozása beadandó dolgozatok formájában, valamint az eredmények prezentálása. A</w:t>
            </w:r>
            <w:r w:rsidRPr="004B544F">
              <w:t xml:space="preserve"> megszerzett </w:t>
            </w:r>
            <w:r>
              <w:t>ismeretek számonkérése zárthelyi dolgozatok formájában, a vizsgaidőszakban pedig írásbeli vizsga</w:t>
            </w:r>
            <w:r w:rsidRPr="004B544F">
              <w:t xml:space="preserve">dolgozat </w:t>
            </w:r>
            <w:r>
              <w:t>formájában</w:t>
            </w:r>
            <w:r w:rsidRPr="004B544F">
              <w:t xml:space="preserve"> történik. </w:t>
            </w:r>
          </w:p>
        </w:tc>
      </w:tr>
      <w:tr w:rsidR="00FB7832" w:rsidRPr="0087262E" w14:paraId="14CBF9F8" w14:textId="77777777" w:rsidTr="002409E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14:paraId="45165BC1" w14:textId="77777777" w:rsidR="00FB7832" w:rsidRDefault="00FB7832" w:rsidP="002409EA">
            <w:pPr>
              <w:rPr>
                <w:b/>
                <w:bCs/>
                <w:sz w:val="22"/>
                <w:szCs w:val="22"/>
              </w:rPr>
            </w:pPr>
            <w:r>
              <w:rPr>
                <w:b/>
                <w:bCs/>
                <w:sz w:val="22"/>
                <w:szCs w:val="22"/>
              </w:rPr>
              <w:t>Kötelező olvasmány:</w:t>
            </w:r>
          </w:p>
          <w:p w14:paraId="05CAE225" w14:textId="77777777" w:rsidR="00FB7832" w:rsidRDefault="00FB7832" w:rsidP="002409EA">
            <w:pPr>
              <w:shd w:val="clear" w:color="auto" w:fill="E5DFEC"/>
              <w:suppressAutoHyphens/>
              <w:autoSpaceDE w:val="0"/>
              <w:spacing w:before="60" w:after="60"/>
              <w:ind w:left="417" w:right="113"/>
            </w:pPr>
            <w:r>
              <w:t>Kozma András: Vázlatok a számvitel tanulásához 1. kötet, Keletlombard Kft., Debrecen, 2004</w:t>
            </w:r>
          </w:p>
          <w:p w14:paraId="53524F8D" w14:textId="77777777" w:rsidR="00FB7832" w:rsidRDefault="00FB7832" w:rsidP="002409EA">
            <w:pPr>
              <w:shd w:val="clear" w:color="auto" w:fill="E5DFEC"/>
              <w:suppressAutoHyphens/>
              <w:autoSpaceDE w:val="0"/>
              <w:spacing w:before="60" w:after="60"/>
              <w:ind w:left="417" w:right="113"/>
            </w:pPr>
            <w:r w:rsidRPr="005B2BCC">
              <w:t>Dr. Kozma András: Számviteli gyakorlatok I.</w:t>
            </w:r>
          </w:p>
          <w:p w14:paraId="17C2B136" w14:textId="77777777" w:rsidR="00FB7832" w:rsidRPr="00E907A3" w:rsidRDefault="00FB7832" w:rsidP="002409EA">
            <w:pPr>
              <w:shd w:val="clear" w:color="auto" w:fill="E5DFEC"/>
              <w:suppressAutoHyphens/>
              <w:autoSpaceDE w:val="0"/>
              <w:spacing w:before="60" w:after="60"/>
              <w:ind w:left="417" w:right="113"/>
            </w:pPr>
            <w:r w:rsidRPr="00E907A3">
              <w:t>Jánosi-Madár-Sági-Szabó-Szebellédi- Zeller: Pénzügyek alapjai. BGF 2007.</w:t>
            </w:r>
          </w:p>
          <w:p w14:paraId="2315280E" w14:textId="77777777" w:rsidR="00FB7832" w:rsidRDefault="00FB7832" w:rsidP="002409EA">
            <w:pPr>
              <w:shd w:val="clear" w:color="auto" w:fill="E5DFEC"/>
              <w:suppressAutoHyphens/>
              <w:autoSpaceDE w:val="0"/>
              <w:spacing w:before="60" w:after="60"/>
              <w:ind w:left="417" w:right="113"/>
            </w:pPr>
            <w:r>
              <w:t>Az előadásokon és a szemináriumokon kiadott anyagok, feladatok és a kar Moodle oldalára feltöltött tananyagok</w:t>
            </w:r>
          </w:p>
          <w:p w14:paraId="7DAE66D7" w14:textId="77777777" w:rsidR="00FB7832" w:rsidRDefault="00FB7832" w:rsidP="002409EA">
            <w:pPr>
              <w:shd w:val="clear" w:color="auto" w:fill="E5DFEC"/>
              <w:suppressAutoHyphens/>
              <w:autoSpaceDE w:val="0"/>
              <w:spacing w:before="60" w:after="60"/>
              <w:ind w:left="417" w:right="113"/>
            </w:pPr>
          </w:p>
          <w:p w14:paraId="26AC4A6E" w14:textId="77777777" w:rsidR="00FB7832" w:rsidRDefault="00FB7832" w:rsidP="002409EA">
            <w:pPr>
              <w:rPr>
                <w:bCs/>
                <w:sz w:val="22"/>
                <w:szCs w:val="22"/>
              </w:rPr>
            </w:pPr>
            <w:r w:rsidRPr="00D44354">
              <w:rPr>
                <w:bCs/>
                <w:sz w:val="22"/>
                <w:szCs w:val="22"/>
              </w:rPr>
              <w:t>Ajánlott szakirodalom:</w:t>
            </w:r>
          </w:p>
          <w:p w14:paraId="3AB02F69" w14:textId="77777777" w:rsidR="00FB7832" w:rsidRDefault="00FB7832" w:rsidP="002409EA">
            <w:pPr>
              <w:shd w:val="clear" w:color="auto" w:fill="E5DFEC"/>
              <w:suppressAutoHyphens/>
              <w:autoSpaceDE w:val="0"/>
              <w:spacing w:before="60" w:after="60"/>
              <w:ind w:left="417" w:right="113"/>
            </w:pPr>
            <w:r>
              <w:t>Róth - Adorján - Lukács – Veit: Pénzügyi számvitel, Magyar Könyvvizsgálói Kamara Oktatási Központ Kft., Budapest, 2015</w:t>
            </w:r>
          </w:p>
          <w:p w14:paraId="141793A2" w14:textId="77777777" w:rsidR="00FB7832" w:rsidRDefault="00FB7832" w:rsidP="002409EA">
            <w:pPr>
              <w:shd w:val="clear" w:color="auto" w:fill="E5DFEC"/>
              <w:suppressAutoHyphens/>
              <w:autoSpaceDE w:val="0"/>
              <w:spacing w:before="60" w:after="60"/>
              <w:ind w:left="417" w:right="113"/>
            </w:pPr>
            <w:r w:rsidRPr="005B2BCC">
              <w:t xml:space="preserve">Sztanó Imre: A számvitel alapjai, </w:t>
            </w:r>
            <w:r>
              <w:t>Perfekt Gazdasági Tanácsadó, Oktató és Kiadó Részvénytársaság, Budapest, 2015</w:t>
            </w:r>
          </w:p>
          <w:p w14:paraId="67876213" w14:textId="77777777" w:rsidR="00FB7832" w:rsidRPr="00E907A3" w:rsidRDefault="00FB7832" w:rsidP="002409EA">
            <w:pPr>
              <w:shd w:val="clear" w:color="auto" w:fill="E5DFEC"/>
              <w:suppressAutoHyphens/>
              <w:autoSpaceDE w:val="0"/>
              <w:spacing w:before="60" w:after="60"/>
              <w:ind w:left="417" w:right="113"/>
            </w:pPr>
            <w:r w:rsidRPr="00E907A3">
              <w:t>Paróczai Péterné: Pénzügyi és vállalkozás finanszírozási ismeretek, Perfekt 2012</w:t>
            </w:r>
          </w:p>
          <w:p w14:paraId="4FCA63E5" w14:textId="77777777" w:rsidR="00FB7832" w:rsidRPr="005B2BCC" w:rsidRDefault="00FB7832" w:rsidP="002409EA">
            <w:pPr>
              <w:shd w:val="clear" w:color="auto" w:fill="E5DFEC"/>
              <w:suppressAutoHyphens/>
              <w:autoSpaceDE w:val="0"/>
              <w:spacing w:before="60" w:after="60"/>
              <w:ind w:left="417" w:right="113"/>
            </w:pPr>
            <w:r w:rsidRPr="005B2BCC">
              <w:lastRenderedPageBreak/>
              <w:t>Horváth Katalin: Számvitel a gyakorlatban Saldo kiadó</w:t>
            </w:r>
          </w:p>
          <w:p w14:paraId="22671EBC" w14:textId="77777777" w:rsidR="00FB7832" w:rsidRPr="005B2BCC" w:rsidRDefault="00FB7832" w:rsidP="002409EA">
            <w:pPr>
              <w:shd w:val="clear" w:color="auto" w:fill="E5DFEC"/>
              <w:suppressAutoHyphens/>
              <w:autoSpaceDE w:val="0"/>
              <w:spacing w:before="60" w:after="60"/>
              <w:ind w:left="417" w:right="113"/>
            </w:pPr>
            <w:r w:rsidRPr="005B2BCC">
              <w:t xml:space="preserve">Éva Katalin: Számvitelelemzés I-II. </w:t>
            </w:r>
          </w:p>
          <w:p w14:paraId="6912E444" w14:textId="77777777" w:rsidR="00FB7832" w:rsidRPr="00DD0BC9" w:rsidRDefault="00FB7832" w:rsidP="002409EA">
            <w:pPr>
              <w:shd w:val="clear" w:color="auto" w:fill="E5DFEC"/>
              <w:suppressAutoHyphens/>
              <w:autoSpaceDE w:val="0"/>
              <w:spacing w:before="60" w:after="60"/>
              <w:ind w:left="417" w:right="113"/>
            </w:pPr>
            <w:r w:rsidRPr="00DE718F">
              <w:t>2000. évi C. törvény a számvitelről</w:t>
            </w:r>
          </w:p>
        </w:tc>
      </w:tr>
    </w:tbl>
    <w:p w14:paraId="70415CD5" w14:textId="77777777" w:rsidR="00FB7832" w:rsidRDefault="00FB7832" w:rsidP="00FB7832"/>
    <w:p w14:paraId="16934AFF" w14:textId="77777777" w:rsidR="00FB7832" w:rsidRDefault="00FB7832" w:rsidP="00FB7832"/>
    <w:p w14:paraId="2BB0D69B" w14:textId="77777777" w:rsidR="00FB7832" w:rsidRDefault="00FB7832" w:rsidP="00FB783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7500"/>
      </w:tblGrid>
      <w:tr w:rsidR="00FB7832" w14:paraId="537B2156" w14:textId="77777777" w:rsidTr="002409EA">
        <w:tc>
          <w:tcPr>
            <w:tcW w:w="9250" w:type="dxa"/>
            <w:gridSpan w:val="2"/>
            <w:shd w:val="clear" w:color="auto" w:fill="auto"/>
          </w:tcPr>
          <w:p w14:paraId="3A25B41A" w14:textId="77777777" w:rsidR="00FB7832" w:rsidRPr="006177F8" w:rsidRDefault="00FB7832" w:rsidP="002409EA">
            <w:pPr>
              <w:jc w:val="center"/>
              <w:rPr>
                <w:sz w:val="28"/>
                <w:szCs w:val="28"/>
              </w:rPr>
            </w:pPr>
            <w:r w:rsidRPr="006177F8">
              <w:rPr>
                <w:sz w:val="28"/>
                <w:szCs w:val="28"/>
              </w:rPr>
              <w:t>Heti bontott tematika</w:t>
            </w:r>
          </w:p>
        </w:tc>
      </w:tr>
      <w:tr w:rsidR="00FB7832" w14:paraId="0C589CB4" w14:textId="77777777" w:rsidTr="002409EA">
        <w:tc>
          <w:tcPr>
            <w:tcW w:w="1529" w:type="dxa"/>
            <w:shd w:val="clear" w:color="auto" w:fill="auto"/>
          </w:tcPr>
          <w:p w14:paraId="35BABC8E" w14:textId="77777777" w:rsidR="00FB7832" w:rsidRDefault="00FB7832" w:rsidP="00FB7832">
            <w:pPr>
              <w:numPr>
                <w:ilvl w:val="0"/>
                <w:numId w:val="120"/>
              </w:numPr>
            </w:pPr>
            <w:r>
              <w:t>hét</w:t>
            </w:r>
          </w:p>
        </w:tc>
        <w:tc>
          <w:tcPr>
            <w:tcW w:w="7721" w:type="dxa"/>
            <w:shd w:val="clear" w:color="auto" w:fill="auto"/>
          </w:tcPr>
          <w:p w14:paraId="57E06508" w14:textId="77777777" w:rsidR="00FB7832" w:rsidRDefault="00FB7832" w:rsidP="002409EA">
            <w:r w:rsidRPr="004F268C">
              <w:rPr>
                <w:rFonts w:eastAsia="Times New Roman"/>
                <w:color w:val="000000"/>
                <w:lang w:eastAsia="en-US"/>
              </w:rPr>
              <w:t>A számvitel fogalma</w:t>
            </w:r>
            <w:r>
              <w:rPr>
                <w:rFonts w:eastAsia="Times New Roman"/>
                <w:color w:val="000000"/>
                <w:lang w:eastAsia="en-US"/>
              </w:rPr>
              <w:t>, célja</w:t>
            </w:r>
            <w:r w:rsidRPr="004F268C">
              <w:rPr>
                <w:rFonts w:eastAsia="Times New Roman"/>
                <w:color w:val="000000"/>
                <w:lang w:eastAsia="en-US"/>
              </w:rPr>
              <w:t>. A vállalkozási tevékenység tartalma és főbb sajátosságai, a termelési folyamat és kapcsolata a számvitellel. A vállalkozó vagyona, fogalma,</w:t>
            </w:r>
            <w:r>
              <w:rPr>
                <w:rFonts w:eastAsia="Times New Roman"/>
                <w:color w:val="000000"/>
                <w:lang w:eastAsia="en-US"/>
              </w:rPr>
              <w:t xml:space="preserve"> a vagyon kimutatása.</w:t>
            </w:r>
            <w:r w:rsidR="008355CC">
              <w:pict w14:anchorId="36DDDCCD">
                <v:rect id="_x0000_i1025" style="width:0;height:1.5pt" o:hralign="center" o:hrstd="t" o:hr="t" fillcolor="#a0a0a0" stroked="f"/>
              </w:pict>
            </w:r>
          </w:p>
          <w:p w14:paraId="5690CEC1" w14:textId="77777777" w:rsidR="00FB7832" w:rsidRDefault="00FB7832" w:rsidP="002409EA">
            <w:r>
              <w:t>TE: Ismeri a számvitel fogalmát, célját és a vállalkozási tevékenység tartalmát, a vagyont, és annak kimutatásának lehetőségeit..</w:t>
            </w:r>
          </w:p>
        </w:tc>
      </w:tr>
      <w:tr w:rsidR="00FB7832" w14:paraId="25C222F6" w14:textId="77777777" w:rsidTr="002409EA">
        <w:tc>
          <w:tcPr>
            <w:tcW w:w="1529" w:type="dxa"/>
            <w:shd w:val="clear" w:color="auto" w:fill="auto"/>
          </w:tcPr>
          <w:p w14:paraId="3E807005" w14:textId="77777777" w:rsidR="00FB7832" w:rsidRDefault="00FB7832" w:rsidP="00FB7832">
            <w:pPr>
              <w:numPr>
                <w:ilvl w:val="0"/>
                <w:numId w:val="120"/>
              </w:numPr>
              <w:ind w:left="720"/>
            </w:pPr>
            <w:r>
              <w:t>hét</w:t>
            </w:r>
          </w:p>
        </w:tc>
        <w:tc>
          <w:tcPr>
            <w:tcW w:w="7721" w:type="dxa"/>
            <w:shd w:val="clear" w:color="auto" w:fill="auto"/>
          </w:tcPr>
          <w:p w14:paraId="6056465B" w14:textId="77777777" w:rsidR="00FB7832" w:rsidRDefault="00FB7832" w:rsidP="002409EA">
            <w:r w:rsidRPr="005B2BCC">
              <w:rPr>
                <w:rFonts w:eastAsia="Times New Roman"/>
                <w:color w:val="000000"/>
                <w:lang w:eastAsia="en-US"/>
              </w:rPr>
              <w:t>A vállalkozó vagyona, a vagyon kimutatása. Az egyes mérlegsorok tartalma.</w:t>
            </w:r>
            <w:r>
              <w:rPr>
                <w:rFonts w:eastAsia="Times New Roman"/>
                <w:color w:val="000000"/>
                <w:lang w:eastAsia="en-US"/>
              </w:rPr>
              <w:t xml:space="preserve"> </w:t>
            </w:r>
            <w:r w:rsidRPr="004F268C">
              <w:rPr>
                <w:rFonts w:eastAsia="Times New Roman"/>
                <w:color w:val="000000"/>
                <w:lang w:eastAsia="en-US"/>
              </w:rPr>
              <w:t xml:space="preserve">A mérleg és tartalma, a mérlegtételek értékelése. </w:t>
            </w:r>
          </w:p>
          <w:p w14:paraId="68D60964" w14:textId="77777777" w:rsidR="00FB7832" w:rsidRDefault="008355CC" w:rsidP="002409EA">
            <w:r>
              <w:pict w14:anchorId="786C7564">
                <v:rect id="_x0000_i1026" style="width:0;height:1.5pt" o:hralign="center" o:hrstd="t" o:hr="t" fillcolor="#a0a0a0" stroked="f"/>
              </w:pict>
            </w:r>
          </w:p>
          <w:p w14:paraId="76333697" w14:textId="77777777" w:rsidR="00FB7832" w:rsidRDefault="00FB7832" w:rsidP="002409EA">
            <w:r>
              <w:t xml:space="preserve">TE: Ismeri a számviteli mérleg lényegét, tartalmát. </w:t>
            </w:r>
          </w:p>
        </w:tc>
      </w:tr>
      <w:tr w:rsidR="00FB7832" w14:paraId="15E557FB" w14:textId="77777777" w:rsidTr="002409EA">
        <w:tc>
          <w:tcPr>
            <w:tcW w:w="1529" w:type="dxa"/>
            <w:shd w:val="clear" w:color="auto" w:fill="auto"/>
          </w:tcPr>
          <w:p w14:paraId="23C4049F" w14:textId="77777777" w:rsidR="00FB7832" w:rsidRDefault="00FB7832" w:rsidP="00FB7832">
            <w:pPr>
              <w:numPr>
                <w:ilvl w:val="0"/>
                <w:numId w:val="120"/>
              </w:numPr>
              <w:ind w:left="720"/>
            </w:pPr>
            <w:r>
              <w:t>hét</w:t>
            </w:r>
          </w:p>
        </w:tc>
        <w:tc>
          <w:tcPr>
            <w:tcW w:w="7721" w:type="dxa"/>
            <w:shd w:val="clear" w:color="auto" w:fill="auto"/>
          </w:tcPr>
          <w:p w14:paraId="31F205A7" w14:textId="77777777" w:rsidR="00FB7832" w:rsidRDefault="00FB7832" w:rsidP="002409EA">
            <w:r w:rsidRPr="005B2BCC">
              <w:rPr>
                <w:rFonts w:eastAsia="Times New Roman"/>
                <w:color w:val="000000"/>
                <w:lang w:eastAsia="en-US"/>
              </w:rPr>
              <w:t>Az eredmény fogalma, csoportosítása, kimutatása.</w:t>
            </w:r>
            <w:r>
              <w:rPr>
                <w:rFonts w:eastAsia="Times New Roman"/>
                <w:color w:val="000000"/>
                <w:lang w:eastAsia="en-US"/>
              </w:rPr>
              <w:t xml:space="preserve"> </w:t>
            </w:r>
            <w:r w:rsidRPr="004F268C">
              <w:rPr>
                <w:rFonts w:eastAsia="Times New Roman"/>
                <w:color w:val="000000"/>
                <w:lang w:eastAsia="en-US"/>
              </w:rPr>
              <w:t>Az eredménykimutatás és tartalma, típusai</w:t>
            </w:r>
            <w:r>
              <w:rPr>
                <w:rFonts w:eastAsia="Times New Roman"/>
                <w:color w:val="000000"/>
                <w:lang w:eastAsia="en-US"/>
              </w:rPr>
              <w:t>.</w:t>
            </w:r>
            <w:r w:rsidRPr="004F268C">
              <w:rPr>
                <w:rFonts w:eastAsia="Times New Roman"/>
                <w:color w:val="000000"/>
                <w:lang w:eastAsia="en-US"/>
              </w:rPr>
              <w:t xml:space="preserve"> </w:t>
            </w:r>
          </w:p>
          <w:p w14:paraId="2CCFB2DB" w14:textId="77777777" w:rsidR="00FB7832" w:rsidRDefault="008355CC" w:rsidP="002409EA">
            <w:r>
              <w:pict w14:anchorId="73E0841F">
                <v:rect id="_x0000_i1027" style="width:0;height:1.5pt" o:hralign="center" o:hrstd="t" o:hr="t" fillcolor="#a0a0a0" stroked="f"/>
              </w:pict>
            </w:r>
          </w:p>
          <w:p w14:paraId="370D5792" w14:textId="77777777" w:rsidR="00FB7832" w:rsidRDefault="00FB7832" w:rsidP="002409EA">
            <w:r>
              <w:t xml:space="preserve">TE: </w:t>
            </w:r>
            <w:r w:rsidRPr="005B2BCC">
              <w:t>Ismeri a</w:t>
            </w:r>
            <w:r>
              <w:t>z eredménykimutatás</w:t>
            </w:r>
            <w:r w:rsidRPr="005B2BCC">
              <w:t xml:space="preserve"> lényegét, tartalmát. </w:t>
            </w:r>
            <w:r>
              <w:t>A</w:t>
            </w:r>
            <w:r w:rsidRPr="005B2BCC">
              <w:t xml:space="preserve">z </w:t>
            </w:r>
            <w:r>
              <w:t xml:space="preserve">eredménykimutatás felépítését. </w:t>
            </w:r>
          </w:p>
        </w:tc>
      </w:tr>
      <w:tr w:rsidR="00FB7832" w14:paraId="05293F8C" w14:textId="77777777" w:rsidTr="002409EA">
        <w:tc>
          <w:tcPr>
            <w:tcW w:w="1529" w:type="dxa"/>
            <w:shd w:val="clear" w:color="auto" w:fill="auto"/>
          </w:tcPr>
          <w:p w14:paraId="1A6CE6CB" w14:textId="77777777" w:rsidR="00FB7832" w:rsidRDefault="00FB7832" w:rsidP="00FB7832">
            <w:pPr>
              <w:numPr>
                <w:ilvl w:val="0"/>
                <w:numId w:val="120"/>
              </w:numPr>
              <w:ind w:left="720"/>
            </w:pPr>
            <w:r>
              <w:t>hét</w:t>
            </w:r>
          </w:p>
        </w:tc>
        <w:tc>
          <w:tcPr>
            <w:tcW w:w="7721" w:type="dxa"/>
            <w:shd w:val="clear" w:color="auto" w:fill="auto"/>
          </w:tcPr>
          <w:p w14:paraId="5EDEAC79" w14:textId="77777777" w:rsidR="00FB7832" w:rsidRPr="00BF6F95" w:rsidRDefault="00FB7832" w:rsidP="002409EA">
            <w:pPr>
              <w:rPr>
                <w:rFonts w:eastAsia="Times New Roman"/>
                <w:color w:val="000000"/>
                <w:lang w:eastAsia="en-US"/>
              </w:rPr>
            </w:pPr>
            <w:r w:rsidRPr="004703CA">
              <w:rPr>
                <w:rFonts w:eastAsia="Times New Roman"/>
                <w:color w:val="000000"/>
                <w:lang w:eastAsia="en-US"/>
              </w:rPr>
              <w:t>A gazdasági műveletek és hatásuk a vagyonra</w:t>
            </w:r>
            <w:r>
              <w:rPr>
                <w:rFonts w:eastAsia="Times New Roman"/>
                <w:color w:val="000000"/>
                <w:lang w:eastAsia="en-US"/>
              </w:rPr>
              <w:t xml:space="preserve"> I. </w:t>
            </w:r>
          </w:p>
          <w:p w14:paraId="1F8B76AD" w14:textId="77777777" w:rsidR="00FB7832" w:rsidRDefault="008355CC" w:rsidP="002409EA">
            <w:r>
              <w:pict w14:anchorId="073990C7">
                <v:rect id="_x0000_i1028" style="width:0;height:1.5pt" o:hralign="center" o:hrstd="t" o:hr="t" fillcolor="#a0a0a0" stroked="f"/>
              </w:pict>
            </w:r>
          </w:p>
          <w:p w14:paraId="445480B9" w14:textId="77777777" w:rsidR="00FB7832" w:rsidRDefault="00FB7832" w:rsidP="002409EA">
            <w:r>
              <w:t>TE: Ismeri a gazdasági műveletek jellegzetességeit, és vagyonra gyakorolt hatásukat.</w:t>
            </w:r>
          </w:p>
          <w:p w14:paraId="78DB03AF" w14:textId="77777777" w:rsidR="00FB7832" w:rsidRDefault="00FB7832" w:rsidP="002409EA"/>
        </w:tc>
      </w:tr>
      <w:tr w:rsidR="00FB7832" w14:paraId="6BE8A4F3" w14:textId="77777777" w:rsidTr="002409EA">
        <w:tc>
          <w:tcPr>
            <w:tcW w:w="1529" w:type="dxa"/>
            <w:shd w:val="clear" w:color="auto" w:fill="auto"/>
          </w:tcPr>
          <w:p w14:paraId="1A7791CA" w14:textId="77777777" w:rsidR="00FB7832" w:rsidRDefault="00FB7832" w:rsidP="00FB7832">
            <w:pPr>
              <w:numPr>
                <w:ilvl w:val="0"/>
                <w:numId w:val="120"/>
              </w:numPr>
              <w:ind w:left="720"/>
            </w:pPr>
            <w:r>
              <w:t>hét</w:t>
            </w:r>
          </w:p>
        </w:tc>
        <w:tc>
          <w:tcPr>
            <w:tcW w:w="7721" w:type="dxa"/>
            <w:shd w:val="clear" w:color="auto" w:fill="auto"/>
          </w:tcPr>
          <w:p w14:paraId="7820A123" w14:textId="77777777" w:rsidR="00FB7832" w:rsidRPr="00BF6F95" w:rsidRDefault="00FB7832" w:rsidP="002409EA">
            <w:pPr>
              <w:rPr>
                <w:rFonts w:eastAsia="Times New Roman"/>
                <w:color w:val="000000"/>
                <w:lang w:eastAsia="en-US"/>
              </w:rPr>
            </w:pPr>
            <w:r w:rsidRPr="004703CA">
              <w:rPr>
                <w:rFonts w:eastAsia="Times New Roman"/>
                <w:color w:val="000000"/>
                <w:lang w:eastAsia="en-US"/>
              </w:rPr>
              <w:t>.A gazdasági műveletek és hatásuk a vagyonra</w:t>
            </w:r>
            <w:r>
              <w:rPr>
                <w:rFonts w:eastAsia="Times New Roman"/>
                <w:color w:val="000000"/>
                <w:lang w:eastAsia="en-US"/>
              </w:rPr>
              <w:t xml:space="preserve"> II. </w:t>
            </w:r>
          </w:p>
          <w:p w14:paraId="16D2A2BE" w14:textId="77777777" w:rsidR="00FB7832" w:rsidRDefault="008355CC" w:rsidP="002409EA">
            <w:r>
              <w:pict w14:anchorId="4673CAFB">
                <v:rect id="_x0000_i1029" style="width:0;height:1.5pt" o:hralign="center" o:hrstd="t" o:hr="t" fillcolor="#a0a0a0" stroked="f"/>
              </w:pict>
            </w:r>
          </w:p>
          <w:p w14:paraId="29BA2393" w14:textId="77777777" w:rsidR="00FB7832" w:rsidRDefault="00FB7832" w:rsidP="002409EA">
            <w:r>
              <w:t>TE: Ismeri a gazdasági műveletek jellegzetességeit, és vagyonra gyakorolt hatásukat.</w:t>
            </w:r>
          </w:p>
          <w:p w14:paraId="64F37BFE" w14:textId="77777777" w:rsidR="00FB7832" w:rsidRDefault="00FB7832" w:rsidP="002409EA"/>
        </w:tc>
      </w:tr>
      <w:tr w:rsidR="00FB7832" w14:paraId="31F64C12" w14:textId="77777777" w:rsidTr="002409EA">
        <w:tc>
          <w:tcPr>
            <w:tcW w:w="1529" w:type="dxa"/>
            <w:shd w:val="clear" w:color="auto" w:fill="auto"/>
          </w:tcPr>
          <w:p w14:paraId="570CEAC6" w14:textId="77777777" w:rsidR="00FB7832" w:rsidRDefault="00FB7832" w:rsidP="00FB7832">
            <w:pPr>
              <w:numPr>
                <w:ilvl w:val="0"/>
                <w:numId w:val="120"/>
              </w:numPr>
              <w:ind w:left="720"/>
            </w:pPr>
            <w:r>
              <w:t>hét</w:t>
            </w:r>
          </w:p>
        </w:tc>
        <w:tc>
          <w:tcPr>
            <w:tcW w:w="7721" w:type="dxa"/>
            <w:shd w:val="clear" w:color="auto" w:fill="auto"/>
          </w:tcPr>
          <w:p w14:paraId="2597885F" w14:textId="77777777" w:rsidR="00FB7832" w:rsidRDefault="00FB7832" w:rsidP="002409EA">
            <w:r w:rsidRPr="004F268C">
              <w:rPr>
                <w:rFonts w:eastAsia="Times New Roman"/>
                <w:color w:val="000000"/>
                <w:lang w:eastAsia="en-US"/>
              </w:rPr>
              <w:t>A vállalkozások számviteli információs rendszere</w:t>
            </w:r>
            <w:r>
              <w:rPr>
                <w:rFonts w:eastAsia="Times New Roman"/>
                <w:color w:val="000000"/>
                <w:lang w:eastAsia="en-US"/>
              </w:rPr>
              <w:t>.</w:t>
            </w:r>
            <w:r w:rsidRPr="004F268C">
              <w:rPr>
                <w:rFonts w:eastAsia="Times New Roman"/>
                <w:color w:val="000000"/>
                <w:lang w:eastAsia="en-US"/>
              </w:rPr>
              <w:t xml:space="preserve"> </w:t>
            </w:r>
            <w:r>
              <w:t>A számviteli munka szakaszai, s</w:t>
            </w:r>
            <w:r w:rsidRPr="004F268C">
              <w:rPr>
                <w:rFonts w:eastAsia="Times New Roman"/>
                <w:color w:val="000000"/>
                <w:lang w:eastAsia="en-US"/>
              </w:rPr>
              <w:t>zámviteli bizonylatok, nyilvántartások</w:t>
            </w:r>
            <w:r>
              <w:rPr>
                <w:rFonts w:eastAsia="Times New Roman"/>
                <w:color w:val="000000"/>
                <w:lang w:eastAsia="en-US"/>
              </w:rPr>
              <w:t>. A</w:t>
            </w:r>
            <w:r>
              <w:t xml:space="preserve"> bizonylat fogalma, csoportosítása, általános alaki és tartalmi kellékei.</w:t>
            </w:r>
          </w:p>
          <w:p w14:paraId="41576134" w14:textId="77777777" w:rsidR="00FB7832" w:rsidRDefault="008355CC" w:rsidP="002409EA">
            <w:r>
              <w:pict w14:anchorId="633ECADC">
                <v:rect id="_x0000_i1030" style="width:0;height:1.5pt" o:hralign="center" o:hrstd="t" o:hr="t" fillcolor="#a0a0a0" stroked="f"/>
              </w:pict>
            </w:r>
          </w:p>
          <w:p w14:paraId="5038E6AD" w14:textId="77777777" w:rsidR="00FB7832" w:rsidRPr="00FE6332" w:rsidRDefault="00FB7832" w:rsidP="002409EA">
            <w:r>
              <w:t xml:space="preserve">TE: Ismeri a </w:t>
            </w:r>
            <w:r>
              <w:rPr>
                <w:rFonts w:eastAsia="Times New Roman"/>
                <w:color w:val="000000"/>
                <w:lang w:eastAsia="en-US"/>
              </w:rPr>
              <w:t>számviteli munka szakaszait,</w:t>
            </w:r>
            <w:r w:rsidRPr="004F268C">
              <w:rPr>
                <w:rFonts w:eastAsia="Times New Roman"/>
                <w:color w:val="000000"/>
                <w:lang w:eastAsia="en-US"/>
              </w:rPr>
              <w:t xml:space="preserve"> </w:t>
            </w:r>
            <w:r>
              <w:rPr>
                <w:rFonts w:eastAsia="Times New Roman"/>
                <w:color w:val="000000"/>
                <w:lang w:eastAsia="en-US"/>
              </w:rPr>
              <w:t>és a s</w:t>
            </w:r>
            <w:r w:rsidRPr="004F268C">
              <w:rPr>
                <w:rFonts w:eastAsia="Times New Roman"/>
                <w:color w:val="000000"/>
                <w:lang w:eastAsia="en-US"/>
              </w:rPr>
              <w:t>zámviteli bizonylatok</w:t>
            </w:r>
            <w:r>
              <w:rPr>
                <w:rFonts w:eastAsia="Times New Roman"/>
                <w:color w:val="000000"/>
                <w:lang w:eastAsia="en-US"/>
              </w:rPr>
              <w:t xml:space="preserve"> fogalmát, kellékeit.</w:t>
            </w:r>
          </w:p>
        </w:tc>
      </w:tr>
      <w:tr w:rsidR="00FB7832" w14:paraId="3E49A4B4" w14:textId="77777777" w:rsidTr="002409EA">
        <w:tc>
          <w:tcPr>
            <w:tcW w:w="1529" w:type="dxa"/>
            <w:shd w:val="clear" w:color="auto" w:fill="auto"/>
          </w:tcPr>
          <w:p w14:paraId="50D1247B" w14:textId="77777777" w:rsidR="00FB7832" w:rsidRDefault="00FB7832" w:rsidP="00FB7832">
            <w:pPr>
              <w:numPr>
                <w:ilvl w:val="0"/>
                <w:numId w:val="120"/>
              </w:numPr>
              <w:ind w:left="720"/>
            </w:pPr>
            <w:r>
              <w:t>hét</w:t>
            </w:r>
          </w:p>
        </w:tc>
        <w:tc>
          <w:tcPr>
            <w:tcW w:w="7721" w:type="dxa"/>
            <w:shd w:val="clear" w:color="auto" w:fill="auto"/>
          </w:tcPr>
          <w:p w14:paraId="027169A4" w14:textId="77777777" w:rsidR="00FB7832" w:rsidRDefault="00FB7832" w:rsidP="002409EA">
            <w:r>
              <w:t xml:space="preserve">Példa a könyvvezetés, valamint a mérleg és az eredménykimutatás kapcsolatának bemutatására. </w:t>
            </w:r>
          </w:p>
          <w:p w14:paraId="53EE5BB8" w14:textId="77777777" w:rsidR="00FB7832" w:rsidRDefault="008355CC" w:rsidP="002409EA">
            <w:r>
              <w:pict w14:anchorId="7AF9454A">
                <v:rect id="_x0000_i1031" style="width:0;height:1.5pt" o:hralign="center" o:hrstd="t" o:hr="t" fillcolor="#a0a0a0" stroked="f"/>
              </w:pict>
            </w:r>
          </w:p>
          <w:p w14:paraId="7A4182F3" w14:textId="77777777" w:rsidR="00FB7832" w:rsidRDefault="00FB7832" w:rsidP="002409EA">
            <w:r>
              <w:t>TE: Ismeri és összefüggéseiben vizsgálja a mérleg és az eredménykimutatás kapcsolatát.</w:t>
            </w:r>
          </w:p>
        </w:tc>
      </w:tr>
      <w:tr w:rsidR="00FB7832" w14:paraId="1099CE89" w14:textId="77777777" w:rsidTr="002409EA">
        <w:tc>
          <w:tcPr>
            <w:tcW w:w="1529" w:type="dxa"/>
            <w:shd w:val="clear" w:color="auto" w:fill="auto"/>
          </w:tcPr>
          <w:p w14:paraId="2A40741E" w14:textId="77777777" w:rsidR="00FB7832" w:rsidRPr="007317D2" w:rsidRDefault="00FB7832" w:rsidP="00FB7832">
            <w:pPr>
              <w:numPr>
                <w:ilvl w:val="0"/>
                <w:numId w:val="120"/>
              </w:numPr>
              <w:ind w:left="720"/>
            </w:pPr>
            <w:r>
              <w:t>hét</w:t>
            </w:r>
          </w:p>
        </w:tc>
        <w:tc>
          <w:tcPr>
            <w:tcW w:w="7721" w:type="dxa"/>
            <w:shd w:val="clear" w:color="auto" w:fill="auto"/>
          </w:tcPr>
          <w:p w14:paraId="05B37DDE" w14:textId="77777777" w:rsidR="00FB7832" w:rsidRDefault="00FB7832" w:rsidP="002409EA">
            <w:r w:rsidRPr="00BF6F95">
              <w:t>A pénz funkciói, pénz időértéke.</w:t>
            </w:r>
          </w:p>
          <w:p w14:paraId="51F04E64" w14:textId="77777777" w:rsidR="00FB7832" w:rsidRDefault="00FB7832" w:rsidP="002409EA"/>
          <w:p w14:paraId="0AFC3AA2" w14:textId="77777777" w:rsidR="00FB7832" w:rsidRDefault="008355CC" w:rsidP="002409EA">
            <w:r>
              <w:pict w14:anchorId="47E43340">
                <v:rect id="_x0000_i1032" style="width:0;height:1.5pt" o:hralign="center" o:hrstd="t" o:hr="t" fillcolor="#a0a0a0" stroked="f"/>
              </w:pict>
            </w:r>
          </w:p>
          <w:p w14:paraId="09620656" w14:textId="77777777" w:rsidR="00FB7832" w:rsidRPr="00D84478" w:rsidRDefault="00FB7832" w:rsidP="002409EA">
            <w:pPr>
              <w:rPr>
                <w:sz w:val="22"/>
                <w:szCs w:val="22"/>
              </w:rPr>
            </w:pPr>
            <w:r>
              <w:t>TE: Ismeri és összefüggéseiben vizsgálja a pénz időértékét</w:t>
            </w:r>
          </w:p>
        </w:tc>
      </w:tr>
      <w:tr w:rsidR="00FB7832" w14:paraId="21927018" w14:textId="77777777" w:rsidTr="002409EA">
        <w:tc>
          <w:tcPr>
            <w:tcW w:w="1529" w:type="dxa"/>
            <w:shd w:val="clear" w:color="auto" w:fill="auto"/>
          </w:tcPr>
          <w:p w14:paraId="77952792" w14:textId="77777777" w:rsidR="00FB7832" w:rsidRPr="007317D2" w:rsidRDefault="00FB7832" w:rsidP="00FB7832">
            <w:pPr>
              <w:numPr>
                <w:ilvl w:val="0"/>
                <w:numId w:val="120"/>
              </w:numPr>
              <w:ind w:left="720"/>
            </w:pPr>
            <w:r>
              <w:t>hét</w:t>
            </w:r>
          </w:p>
        </w:tc>
        <w:tc>
          <w:tcPr>
            <w:tcW w:w="7721" w:type="dxa"/>
            <w:shd w:val="clear" w:color="auto" w:fill="auto"/>
          </w:tcPr>
          <w:p w14:paraId="301C0905" w14:textId="77777777" w:rsidR="00FB7832" w:rsidRPr="00BF6F95" w:rsidRDefault="00FB7832" w:rsidP="002409EA">
            <w:pPr>
              <w:tabs>
                <w:tab w:val="left" w:pos="798"/>
              </w:tabs>
              <w:rPr>
                <w:sz w:val="22"/>
                <w:szCs w:val="22"/>
              </w:rPr>
            </w:pPr>
            <w:r>
              <w:t>J</w:t>
            </w:r>
            <w:r w:rsidRPr="00BF6F95">
              <w:t>övőérték számítás, egyszerű kamatszámítás, kamatos kamatszámítás.</w:t>
            </w:r>
          </w:p>
          <w:p w14:paraId="3E92DDC2" w14:textId="77777777" w:rsidR="00FB7832" w:rsidRDefault="008355CC" w:rsidP="002409EA">
            <w:r>
              <w:pict w14:anchorId="188EF266">
                <v:rect id="_x0000_i1033" style="width:0;height:1.5pt" o:hralign="center" o:hrstd="t" o:hr="t" fillcolor="#a0a0a0" stroked="f"/>
              </w:pict>
            </w:r>
          </w:p>
          <w:p w14:paraId="23522642" w14:textId="77777777" w:rsidR="00FB7832" w:rsidRPr="00D84478" w:rsidRDefault="00FB7832" w:rsidP="002409EA">
            <w:pPr>
              <w:tabs>
                <w:tab w:val="left" w:pos="798"/>
              </w:tabs>
              <w:rPr>
                <w:sz w:val="22"/>
                <w:szCs w:val="22"/>
              </w:rPr>
            </w:pPr>
            <w:r>
              <w:t xml:space="preserve">TE: </w:t>
            </w:r>
            <w:r w:rsidRPr="00BF6F95">
              <w:t>Időérték számítás elsajátítása</w:t>
            </w:r>
            <w:r>
              <w:t xml:space="preserve">. </w:t>
            </w:r>
          </w:p>
        </w:tc>
      </w:tr>
      <w:tr w:rsidR="00FB7832" w14:paraId="05F62E1D" w14:textId="77777777" w:rsidTr="002409EA">
        <w:tc>
          <w:tcPr>
            <w:tcW w:w="1529" w:type="dxa"/>
            <w:shd w:val="clear" w:color="auto" w:fill="auto"/>
          </w:tcPr>
          <w:p w14:paraId="09E31274" w14:textId="77777777" w:rsidR="00FB7832" w:rsidRPr="007317D2" w:rsidRDefault="00FB7832" w:rsidP="00FB7832">
            <w:pPr>
              <w:numPr>
                <w:ilvl w:val="0"/>
                <w:numId w:val="120"/>
              </w:numPr>
              <w:ind w:left="720"/>
            </w:pPr>
            <w:r>
              <w:t>hét</w:t>
            </w:r>
          </w:p>
        </w:tc>
        <w:tc>
          <w:tcPr>
            <w:tcW w:w="7721" w:type="dxa"/>
            <w:shd w:val="clear" w:color="auto" w:fill="auto"/>
          </w:tcPr>
          <w:p w14:paraId="6747956D" w14:textId="77777777" w:rsidR="00FB7832" w:rsidRDefault="00FB7832" w:rsidP="002409EA">
            <w:pPr>
              <w:jc w:val="both"/>
            </w:pPr>
            <w:r>
              <w:t>Jelenérték számítás.</w:t>
            </w:r>
          </w:p>
          <w:p w14:paraId="403C53A9" w14:textId="77777777" w:rsidR="00FB7832" w:rsidRDefault="008355CC" w:rsidP="002409EA">
            <w:r>
              <w:pict w14:anchorId="3EF5E5DB">
                <v:rect id="_x0000_i1034" style="width:0;height:1.5pt" o:hralign="center" o:hrstd="t" o:hr="t" fillcolor="#a0a0a0" stroked="f"/>
              </w:pict>
            </w:r>
          </w:p>
          <w:p w14:paraId="656244CC" w14:textId="77777777" w:rsidR="00FB7832" w:rsidRPr="00BF1195" w:rsidRDefault="00FB7832" w:rsidP="002409EA">
            <w:pPr>
              <w:jc w:val="both"/>
            </w:pPr>
            <w:r>
              <w:t xml:space="preserve">TE: </w:t>
            </w:r>
            <w:r w:rsidRPr="00BF6F95">
              <w:t>Időérték számítás elsajátítása</w:t>
            </w:r>
            <w:r>
              <w:t>.</w:t>
            </w:r>
          </w:p>
        </w:tc>
      </w:tr>
      <w:tr w:rsidR="00FB7832" w14:paraId="7F576249" w14:textId="77777777" w:rsidTr="002409EA">
        <w:tc>
          <w:tcPr>
            <w:tcW w:w="1529" w:type="dxa"/>
            <w:shd w:val="clear" w:color="auto" w:fill="auto"/>
          </w:tcPr>
          <w:p w14:paraId="5053C682" w14:textId="77777777" w:rsidR="00FB7832" w:rsidRPr="007317D2" w:rsidRDefault="00FB7832" w:rsidP="00FB7832">
            <w:pPr>
              <w:numPr>
                <w:ilvl w:val="0"/>
                <w:numId w:val="120"/>
              </w:numPr>
              <w:ind w:left="720"/>
            </w:pPr>
            <w:r>
              <w:t>hét</w:t>
            </w:r>
          </w:p>
        </w:tc>
        <w:tc>
          <w:tcPr>
            <w:tcW w:w="7721" w:type="dxa"/>
            <w:shd w:val="clear" w:color="auto" w:fill="auto"/>
          </w:tcPr>
          <w:p w14:paraId="38F33701" w14:textId="77777777" w:rsidR="00FB7832" w:rsidRPr="00BF6F95" w:rsidRDefault="00FB7832" w:rsidP="002409EA">
            <w:pPr>
              <w:jc w:val="both"/>
            </w:pPr>
            <w:r w:rsidRPr="00BF6F95">
              <w:t>A pénzügyi intézményi rendszer. Az MNB jogállása és feladatai.</w:t>
            </w:r>
          </w:p>
          <w:p w14:paraId="6591E9AB" w14:textId="77777777" w:rsidR="00FB7832" w:rsidRDefault="008355CC" w:rsidP="002409EA">
            <w:r>
              <w:pict w14:anchorId="7A7FE23D">
                <v:rect id="_x0000_i1035" style="width:0;height:1.5pt" o:hralign="center" o:hrstd="t" o:hr="t" fillcolor="#a0a0a0" stroked="f"/>
              </w:pict>
            </w:r>
          </w:p>
          <w:p w14:paraId="29BE29D4" w14:textId="77777777" w:rsidR="00FB7832" w:rsidRPr="00BF1195" w:rsidRDefault="00FB7832" w:rsidP="002409EA">
            <w:pPr>
              <w:jc w:val="both"/>
            </w:pPr>
            <w:r>
              <w:t>TE: Ismeri a bankrendszer sajátosságait.</w:t>
            </w:r>
          </w:p>
        </w:tc>
      </w:tr>
      <w:tr w:rsidR="00FB7832" w14:paraId="13B36513" w14:textId="77777777" w:rsidTr="002409EA">
        <w:tc>
          <w:tcPr>
            <w:tcW w:w="1529" w:type="dxa"/>
            <w:shd w:val="clear" w:color="auto" w:fill="auto"/>
          </w:tcPr>
          <w:p w14:paraId="5662742B" w14:textId="77777777" w:rsidR="00FB7832" w:rsidRPr="007317D2" w:rsidRDefault="00FB7832" w:rsidP="00FB7832">
            <w:pPr>
              <w:numPr>
                <w:ilvl w:val="0"/>
                <w:numId w:val="120"/>
              </w:numPr>
              <w:ind w:left="720"/>
            </w:pPr>
            <w:r>
              <w:t>hét</w:t>
            </w:r>
          </w:p>
        </w:tc>
        <w:tc>
          <w:tcPr>
            <w:tcW w:w="7721" w:type="dxa"/>
            <w:shd w:val="clear" w:color="auto" w:fill="auto"/>
          </w:tcPr>
          <w:p w14:paraId="1A0F73F5" w14:textId="77777777" w:rsidR="00FB7832" w:rsidRPr="00BF6F95" w:rsidRDefault="00FB7832" w:rsidP="002409EA">
            <w:pPr>
              <w:jc w:val="both"/>
            </w:pPr>
            <w:r>
              <w:t>Beruházás-gazdaságossági számítások.</w:t>
            </w:r>
          </w:p>
          <w:p w14:paraId="5DE04BC7" w14:textId="77777777" w:rsidR="00FB7832" w:rsidRDefault="008355CC" w:rsidP="002409EA">
            <w:r>
              <w:pict w14:anchorId="17173CA4">
                <v:rect id="_x0000_i1036" style="width:0;height:1.5pt" o:hralign="center" o:hrstd="t" o:hr="t" fillcolor="#a0a0a0" stroked="f"/>
              </w:pict>
            </w:r>
          </w:p>
          <w:p w14:paraId="00C7FFF7" w14:textId="77777777" w:rsidR="00FB7832" w:rsidRPr="00BF1195" w:rsidRDefault="00FB7832" w:rsidP="002409EA">
            <w:pPr>
              <w:jc w:val="both"/>
            </w:pPr>
            <w:r>
              <w:t xml:space="preserve">TE: Ismeri a beruházás-gazdaságossági számítások lényegét. </w:t>
            </w:r>
          </w:p>
        </w:tc>
      </w:tr>
      <w:tr w:rsidR="00FB7832" w14:paraId="1AB62BB0" w14:textId="77777777" w:rsidTr="002409EA">
        <w:tc>
          <w:tcPr>
            <w:tcW w:w="1529" w:type="dxa"/>
            <w:shd w:val="clear" w:color="auto" w:fill="auto"/>
          </w:tcPr>
          <w:p w14:paraId="6439422C" w14:textId="77777777" w:rsidR="00FB7832" w:rsidRDefault="00FB7832" w:rsidP="00FB7832">
            <w:pPr>
              <w:numPr>
                <w:ilvl w:val="0"/>
                <w:numId w:val="120"/>
              </w:numPr>
              <w:ind w:left="720"/>
            </w:pPr>
            <w:r>
              <w:t>hét</w:t>
            </w:r>
          </w:p>
        </w:tc>
        <w:tc>
          <w:tcPr>
            <w:tcW w:w="7721" w:type="dxa"/>
            <w:shd w:val="clear" w:color="auto" w:fill="auto"/>
          </w:tcPr>
          <w:p w14:paraId="03AC8724" w14:textId="77777777" w:rsidR="00FB7832" w:rsidRDefault="00FB7832" w:rsidP="002409EA">
            <w:pPr>
              <w:jc w:val="both"/>
            </w:pPr>
            <w:r>
              <w:t>Sportszervezetek egyes pénzügyi és számviteli vonatkozású területének, problémájának feldolgozása – esettanulmányok eredményeinek prezentálása.</w:t>
            </w:r>
          </w:p>
          <w:p w14:paraId="0CC91027" w14:textId="77777777" w:rsidR="00FB7832" w:rsidRDefault="008355CC" w:rsidP="002409EA">
            <w:r>
              <w:pict w14:anchorId="717E2A6E">
                <v:rect id="_x0000_i1037" style="width:0;height:1.5pt" o:hralign="center" o:hrstd="t" o:hr="t" fillcolor="#a0a0a0" stroked="f"/>
              </w:pict>
            </w:r>
          </w:p>
          <w:p w14:paraId="187D51C2" w14:textId="77777777" w:rsidR="00FB7832" w:rsidRDefault="00FB7832" w:rsidP="002409EA">
            <w:pPr>
              <w:jc w:val="both"/>
            </w:pPr>
            <w:r>
              <w:t xml:space="preserve">TE: </w:t>
            </w:r>
            <w:r w:rsidRPr="00622DAD">
              <w:t xml:space="preserve">Ismeri </w:t>
            </w:r>
            <w:r>
              <w:t>és kamatoztatja a minta sportvállalkozás, a gyakorlati példa tapasztalatait.</w:t>
            </w:r>
          </w:p>
        </w:tc>
      </w:tr>
      <w:tr w:rsidR="00FB7832" w14:paraId="0C8CF6F9" w14:textId="77777777" w:rsidTr="002409EA">
        <w:tc>
          <w:tcPr>
            <w:tcW w:w="1529" w:type="dxa"/>
            <w:shd w:val="clear" w:color="auto" w:fill="auto"/>
          </w:tcPr>
          <w:p w14:paraId="59B6B8DB" w14:textId="77777777" w:rsidR="00FB7832" w:rsidRDefault="00FB7832" w:rsidP="00FB7832">
            <w:pPr>
              <w:numPr>
                <w:ilvl w:val="0"/>
                <w:numId w:val="120"/>
              </w:numPr>
              <w:ind w:left="720"/>
            </w:pPr>
            <w:r>
              <w:t>hét</w:t>
            </w:r>
          </w:p>
        </w:tc>
        <w:tc>
          <w:tcPr>
            <w:tcW w:w="7721" w:type="dxa"/>
            <w:shd w:val="clear" w:color="auto" w:fill="auto"/>
          </w:tcPr>
          <w:p w14:paraId="51DE930F" w14:textId="77777777" w:rsidR="00FB7832" w:rsidRDefault="00FB7832" w:rsidP="002409EA">
            <w:pPr>
              <w:jc w:val="both"/>
            </w:pPr>
            <w:r>
              <w:t>Sportszervezetek egyes pénzügyi és számviteli vonatkozású területének, problémájának feldolgozása – esettanulmányok eredményeinek prezentálása.</w:t>
            </w:r>
          </w:p>
          <w:p w14:paraId="62BC76B2" w14:textId="77777777" w:rsidR="00FB7832" w:rsidRDefault="008355CC" w:rsidP="002409EA">
            <w:r>
              <w:pict w14:anchorId="102EA969">
                <v:rect id="_x0000_i1038" style="width:0;height:1.5pt" o:hralign="center" o:hrstd="t" o:hr="t" fillcolor="#a0a0a0" stroked="f"/>
              </w:pict>
            </w:r>
          </w:p>
          <w:p w14:paraId="7322791B" w14:textId="77777777" w:rsidR="00FB7832" w:rsidRDefault="00FB7832" w:rsidP="002409EA">
            <w:pPr>
              <w:jc w:val="both"/>
            </w:pPr>
            <w:r>
              <w:t xml:space="preserve">TE: </w:t>
            </w:r>
            <w:r w:rsidRPr="00622DAD">
              <w:t xml:space="preserve">Ismeri </w:t>
            </w:r>
            <w:r>
              <w:t>és kamatoztatja a minta sportvállalkozás, a gyakorlati példa tapasztalatait.</w:t>
            </w:r>
          </w:p>
        </w:tc>
      </w:tr>
    </w:tbl>
    <w:p w14:paraId="12D5AF4D" w14:textId="77777777" w:rsidR="003A591E" w:rsidRPr="00C57111" w:rsidRDefault="003A591E" w:rsidP="003A591E"/>
    <w:p w14:paraId="12D5AF4E" w14:textId="77777777" w:rsidR="003A591E" w:rsidRDefault="003A591E" w:rsidP="00C50C37"/>
    <w:p w14:paraId="12D5AF4F" w14:textId="77777777" w:rsidR="003A591E" w:rsidRDefault="003A591E" w:rsidP="00C50C37"/>
    <w:p w14:paraId="12D5AF50" w14:textId="77777777" w:rsidR="003A591E" w:rsidRDefault="003A591E" w:rsidP="00C50C37"/>
    <w:p w14:paraId="12D5AF51" w14:textId="77777777" w:rsidR="003A591E" w:rsidRDefault="003A591E" w:rsidP="00C50C37"/>
    <w:p w14:paraId="12D5AF52" w14:textId="77777777" w:rsidR="003A591E" w:rsidRDefault="003A591E" w:rsidP="00C50C37"/>
    <w:p w14:paraId="12D5AF53" w14:textId="77777777" w:rsidR="003A591E" w:rsidRDefault="003A591E" w:rsidP="00C50C37"/>
    <w:p w14:paraId="12D5AF54" w14:textId="77777777" w:rsidR="003A591E" w:rsidRDefault="003A591E" w:rsidP="00C50C37"/>
    <w:p w14:paraId="12D5AF55" w14:textId="77777777" w:rsidR="003A591E" w:rsidRDefault="003A591E" w:rsidP="00C50C37"/>
    <w:p w14:paraId="12D5AF56" w14:textId="77777777" w:rsidR="003A591E" w:rsidRDefault="003A591E" w:rsidP="00C50C37"/>
    <w:tbl>
      <w:tblPr>
        <w:tblW w:w="994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423"/>
        <w:gridCol w:w="9"/>
        <w:gridCol w:w="419"/>
        <w:gridCol w:w="730"/>
        <w:gridCol w:w="120"/>
        <w:gridCol w:w="942"/>
        <w:gridCol w:w="1762"/>
        <w:gridCol w:w="10"/>
        <w:gridCol w:w="845"/>
        <w:gridCol w:w="10"/>
        <w:gridCol w:w="2401"/>
        <w:gridCol w:w="10"/>
      </w:tblGrid>
      <w:tr w:rsidR="00106EEA" w:rsidRPr="0087262E" w14:paraId="3BBF5849" w14:textId="77777777" w:rsidTr="006F410C">
        <w:trPr>
          <w:gridBefore w:val="1"/>
          <w:wBefore w:w="10"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7BC0152" w14:textId="77777777" w:rsidR="00106EEA" w:rsidRPr="00AE0790" w:rsidRDefault="00106EEA" w:rsidP="006F410C">
            <w:pPr>
              <w:ind w:left="20"/>
              <w:rPr>
                <w:rFonts w:eastAsia="Arial Unicode MS"/>
              </w:rPr>
            </w:pPr>
            <w:r w:rsidRPr="00AE0790">
              <w:t>A tantárgy neve:</w:t>
            </w:r>
          </w:p>
        </w:tc>
        <w:tc>
          <w:tcPr>
            <w:tcW w:w="989" w:type="dxa"/>
            <w:gridSpan w:val="2"/>
            <w:tcBorders>
              <w:top w:val="single" w:sz="4" w:space="0" w:color="auto"/>
              <w:left w:val="nil"/>
              <w:bottom w:val="single" w:sz="4" w:space="0" w:color="auto"/>
              <w:right w:val="single" w:sz="4" w:space="0" w:color="auto"/>
            </w:tcBorders>
            <w:vAlign w:val="center"/>
          </w:tcPr>
          <w:p w14:paraId="028BAD24" w14:textId="77777777" w:rsidR="00106EEA" w:rsidRPr="00AE0790" w:rsidRDefault="00106EEA" w:rsidP="006F410C">
            <w:pPr>
              <w:rPr>
                <w:rFonts w:eastAsia="Arial Unicode MS"/>
              </w:rPr>
            </w:pPr>
            <w:r w:rsidRPr="00AE0790">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14:paraId="437DE56A" w14:textId="77777777" w:rsidR="00106EEA" w:rsidRPr="00B136A3" w:rsidRDefault="00106EEA" w:rsidP="006F410C">
            <w:pPr>
              <w:jc w:val="center"/>
              <w:rPr>
                <w:rFonts w:eastAsia="Arial Unicode MS"/>
                <w:b/>
              </w:rPr>
            </w:pPr>
            <w:r>
              <w:rPr>
                <w:rFonts w:eastAsia="Arial Unicode MS"/>
                <w:b/>
              </w:rPr>
              <w:t>Stratégiai menedzsment</w:t>
            </w:r>
          </w:p>
        </w:tc>
        <w:tc>
          <w:tcPr>
            <w:tcW w:w="855" w:type="dxa"/>
            <w:gridSpan w:val="2"/>
            <w:vMerge w:val="restart"/>
            <w:tcBorders>
              <w:top w:val="single" w:sz="4" w:space="0" w:color="auto"/>
              <w:left w:val="single" w:sz="4" w:space="0" w:color="auto"/>
              <w:right w:val="single" w:sz="4" w:space="0" w:color="auto"/>
            </w:tcBorders>
            <w:vAlign w:val="center"/>
          </w:tcPr>
          <w:p w14:paraId="4FD6FB36" w14:textId="77777777" w:rsidR="00106EEA" w:rsidRPr="0087262E" w:rsidRDefault="00106EEA" w:rsidP="006F410C">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05702016" w14:textId="77777777" w:rsidR="00106EEA" w:rsidRDefault="00106EEA" w:rsidP="006F410C">
            <w:pPr>
              <w:jc w:val="center"/>
              <w:rPr>
                <w:rFonts w:eastAsia="Arial Unicode MS"/>
                <w:b/>
              </w:rPr>
            </w:pPr>
            <w:r w:rsidRPr="00C66E54">
              <w:rPr>
                <w:rFonts w:eastAsia="Arial Unicode MS"/>
                <w:b/>
              </w:rPr>
              <w:t>GT_A</w:t>
            </w:r>
            <w:r>
              <w:rPr>
                <w:rFonts w:eastAsia="Arial Unicode MS"/>
                <w:b/>
              </w:rPr>
              <w:t>SRN</w:t>
            </w:r>
            <w:r w:rsidRPr="00C66E54">
              <w:rPr>
                <w:rFonts w:eastAsia="Arial Unicode MS"/>
                <w:b/>
              </w:rPr>
              <w:t>0</w:t>
            </w:r>
            <w:r>
              <w:rPr>
                <w:rFonts w:eastAsia="Arial Unicode MS"/>
                <w:b/>
              </w:rPr>
              <w:t>3</w:t>
            </w:r>
            <w:r w:rsidRPr="00C66E54">
              <w:rPr>
                <w:rFonts w:eastAsia="Arial Unicode MS"/>
                <w:b/>
              </w:rPr>
              <w:t>8-17</w:t>
            </w:r>
          </w:p>
          <w:p w14:paraId="398B9AD3" w14:textId="77777777" w:rsidR="00106EEA" w:rsidRPr="00045601" w:rsidRDefault="00106EEA" w:rsidP="006F410C">
            <w:pPr>
              <w:jc w:val="center"/>
              <w:rPr>
                <w:rFonts w:eastAsia="Arial Unicode MS"/>
                <w:b/>
              </w:rPr>
            </w:pPr>
          </w:p>
        </w:tc>
      </w:tr>
      <w:tr w:rsidR="00106EEA" w:rsidRPr="0087262E" w14:paraId="6ECE6917" w14:textId="77777777" w:rsidTr="006F410C">
        <w:trPr>
          <w:gridBefore w:val="1"/>
          <w:wBefore w:w="10"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6AAB4DF" w14:textId="77777777" w:rsidR="00106EEA" w:rsidRPr="00AE0790" w:rsidRDefault="00106EEA" w:rsidP="006F410C">
            <w:pPr>
              <w:rPr>
                <w:rFonts w:eastAsia="Arial Unicode MS"/>
              </w:rPr>
            </w:pPr>
          </w:p>
        </w:tc>
        <w:tc>
          <w:tcPr>
            <w:tcW w:w="989" w:type="dxa"/>
            <w:gridSpan w:val="2"/>
            <w:tcBorders>
              <w:top w:val="nil"/>
              <w:left w:val="nil"/>
              <w:bottom w:val="single" w:sz="4" w:space="0" w:color="auto"/>
              <w:right w:val="single" w:sz="4" w:space="0" w:color="auto"/>
            </w:tcBorders>
            <w:vAlign w:val="center"/>
          </w:tcPr>
          <w:p w14:paraId="4DE9AC5F" w14:textId="77777777" w:rsidR="00106EEA" w:rsidRPr="0084731C" w:rsidRDefault="00106EEA" w:rsidP="006F410C">
            <w:r w:rsidRPr="00AE0790">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14:paraId="18869ECB" w14:textId="77777777" w:rsidR="00106EEA" w:rsidRPr="00477134" w:rsidRDefault="00106EEA" w:rsidP="006F410C">
            <w:pPr>
              <w:jc w:val="center"/>
              <w:rPr>
                <w:b/>
                <w:lang w:val="en-GB"/>
              </w:rPr>
            </w:pPr>
            <w:r>
              <w:rPr>
                <w:b/>
                <w:lang w:val="en-GB"/>
              </w:rPr>
              <w:t>Strategic Management</w:t>
            </w:r>
          </w:p>
        </w:tc>
        <w:tc>
          <w:tcPr>
            <w:tcW w:w="855" w:type="dxa"/>
            <w:gridSpan w:val="2"/>
            <w:vMerge/>
            <w:tcBorders>
              <w:left w:val="single" w:sz="4" w:space="0" w:color="auto"/>
              <w:bottom w:val="single" w:sz="4" w:space="0" w:color="auto"/>
              <w:right w:val="single" w:sz="4" w:space="0" w:color="auto"/>
            </w:tcBorders>
            <w:vAlign w:val="center"/>
          </w:tcPr>
          <w:p w14:paraId="7F8682E5" w14:textId="77777777" w:rsidR="00106EEA" w:rsidRPr="0087262E" w:rsidRDefault="00106EEA" w:rsidP="006F410C">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66589163" w14:textId="77777777" w:rsidR="00106EEA" w:rsidRPr="0087262E" w:rsidRDefault="00106EEA" w:rsidP="006F410C">
            <w:pPr>
              <w:rPr>
                <w:rFonts w:eastAsia="Arial Unicode MS"/>
                <w:sz w:val="16"/>
                <w:szCs w:val="16"/>
              </w:rPr>
            </w:pPr>
          </w:p>
        </w:tc>
      </w:tr>
      <w:tr w:rsidR="00106EEA" w:rsidRPr="0087262E" w14:paraId="192D56D6" w14:textId="77777777" w:rsidTr="006F410C">
        <w:trPr>
          <w:gridBefore w:val="1"/>
          <w:wBefore w:w="10" w:type="dxa"/>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14:paraId="7FA2874B" w14:textId="77777777" w:rsidR="00106EEA" w:rsidRPr="0087262E" w:rsidRDefault="00106EEA" w:rsidP="006F410C">
            <w:pPr>
              <w:jc w:val="center"/>
              <w:rPr>
                <w:b/>
                <w:bCs/>
                <w:sz w:val="24"/>
                <w:szCs w:val="24"/>
              </w:rPr>
            </w:pPr>
            <w:r>
              <w:rPr>
                <w:b/>
                <w:bCs/>
                <w:sz w:val="24"/>
                <w:szCs w:val="24"/>
              </w:rPr>
              <w:t>2020</w:t>
            </w:r>
            <w:r w:rsidRPr="0087262E">
              <w:rPr>
                <w:b/>
                <w:bCs/>
                <w:sz w:val="24"/>
                <w:szCs w:val="24"/>
              </w:rPr>
              <w:t>/20</w:t>
            </w:r>
            <w:r>
              <w:rPr>
                <w:b/>
                <w:bCs/>
                <w:sz w:val="24"/>
                <w:szCs w:val="24"/>
              </w:rPr>
              <w:t>21</w:t>
            </w:r>
          </w:p>
        </w:tc>
      </w:tr>
      <w:tr w:rsidR="00106EEA" w:rsidRPr="0087262E" w14:paraId="36F50ED2" w14:textId="77777777" w:rsidTr="006F410C">
        <w:trPr>
          <w:gridBefore w:val="1"/>
          <w:wBefore w:w="10"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14:paraId="7B691CB1" w14:textId="77777777" w:rsidR="00106EEA" w:rsidRPr="0087262E" w:rsidRDefault="00106EEA" w:rsidP="006F410C">
            <w:pPr>
              <w:ind w:left="20"/>
              <w:rPr>
                <w:sz w:val="16"/>
                <w:szCs w:val="16"/>
              </w:rPr>
            </w:pPr>
            <w:r w:rsidRPr="0087262E">
              <w:rPr>
                <w:sz w:val="16"/>
                <w:szCs w:val="16"/>
              </w:rPr>
              <w:t>Felelős oktatási egység:</w:t>
            </w:r>
          </w:p>
        </w:tc>
        <w:tc>
          <w:tcPr>
            <w:tcW w:w="7258" w:type="dxa"/>
            <w:gridSpan w:val="11"/>
            <w:tcBorders>
              <w:top w:val="single" w:sz="4" w:space="0" w:color="auto"/>
              <w:left w:val="single" w:sz="4" w:space="0" w:color="auto"/>
              <w:bottom w:val="single" w:sz="4" w:space="0" w:color="auto"/>
              <w:right w:val="single" w:sz="4" w:space="0" w:color="auto"/>
            </w:tcBorders>
            <w:shd w:val="clear" w:color="auto" w:fill="E5DFEC"/>
            <w:vAlign w:val="center"/>
          </w:tcPr>
          <w:p w14:paraId="0A7EA10C" w14:textId="77777777" w:rsidR="00106EEA" w:rsidRPr="0087262E" w:rsidRDefault="00106EEA" w:rsidP="006F410C">
            <w:pPr>
              <w:jc w:val="center"/>
              <w:rPr>
                <w:b/>
              </w:rPr>
            </w:pPr>
            <w:r>
              <w:rPr>
                <w:b/>
              </w:rPr>
              <w:t>DE GTK Gazdálkodástudományi Intézet, Vállalatgazdaságtani Tanszék</w:t>
            </w:r>
          </w:p>
        </w:tc>
      </w:tr>
      <w:tr w:rsidR="00106EEA" w:rsidRPr="0087262E" w14:paraId="2570528F" w14:textId="77777777" w:rsidTr="006F410C">
        <w:trPr>
          <w:gridBefore w:val="1"/>
          <w:wBefore w:w="10"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14:paraId="72465060" w14:textId="77777777" w:rsidR="00106EEA" w:rsidRPr="00AE0790" w:rsidRDefault="00106EEA" w:rsidP="006F410C">
            <w:pPr>
              <w:ind w:left="20"/>
              <w:rPr>
                <w:rFonts w:eastAsia="Arial Unicode MS"/>
              </w:rPr>
            </w:pPr>
            <w:r w:rsidRPr="00AE0790">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14:paraId="0E8654A9" w14:textId="77777777" w:rsidR="00106EEA" w:rsidRPr="00AE0790" w:rsidRDefault="00106EEA" w:rsidP="006F410C">
            <w:pPr>
              <w:jc w:val="center"/>
              <w:rPr>
                <w:rFonts w:eastAsia="Arial Unicode MS"/>
              </w:rPr>
            </w:pPr>
            <w:r>
              <w:rPr>
                <w:rFonts w:eastAsia="Arial Unicode MS"/>
              </w:rPr>
              <w:t>-</w:t>
            </w:r>
          </w:p>
        </w:tc>
        <w:tc>
          <w:tcPr>
            <w:tcW w:w="855" w:type="dxa"/>
            <w:gridSpan w:val="2"/>
            <w:tcBorders>
              <w:top w:val="single" w:sz="4" w:space="0" w:color="auto"/>
              <w:left w:val="nil"/>
              <w:bottom w:val="single" w:sz="4" w:space="0" w:color="auto"/>
              <w:right w:val="single" w:sz="4" w:space="0" w:color="auto"/>
            </w:tcBorders>
            <w:vAlign w:val="center"/>
          </w:tcPr>
          <w:p w14:paraId="526A8C85" w14:textId="77777777" w:rsidR="00106EEA" w:rsidRPr="00AE0790" w:rsidRDefault="00106EEA" w:rsidP="006F410C">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14:paraId="5C9D9BD6" w14:textId="77777777" w:rsidR="00106EEA" w:rsidRPr="00AE0790" w:rsidRDefault="00106EEA" w:rsidP="006F410C">
            <w:pPr>
              <w:jc w:val="center"/>
              <w:rPr>
                <w:rFonts w:eastAsia="Arial Unicode MS"/>
              </w:rPr>
            </w:pPr>
            <w:r>
              <w:rPr>
                <w:rFonts w:eastAsia="Arial Unicode MS"/>
              </w:rPr>
              <w:t>-</w:t>
            </w:r>
          </w:p>
        </w:tc>
      </w:tr>
      <w:tr w:rsidR="00106EEA" w:rsidRPr="0087262E" w14:paraId="08BB023A" w14:textId="77777777" w:rsidTr="006F410C">
        <w:trPr>
          <w:gridAfter w:val="1"/>
          <w:wAfter w:w="1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14:paraId="611C0E6A" w14:textId="77777777" w:rsidR="00106EEA" w:rsidRPr="00AE0790" w:rsidRDefault="00106EEA" w:rsidP="006F410C">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14:paraId="0C61E9E1" w14:textId="77777777" w:rsidR="00106EEA" w:rsidRPr="00AE0790" w:rsidRDefault="00106EEA"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3560966" w14:textId="77777777" w:rsidR="00106EEA" w:rsidRPr="00AE0790" w:rsidRDefault="00106EEA" w:rsidP="006F410C">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14:paraId="36B34B6C" w14:textId="77777777" w:rsidR="00106EEA" w:rsidRPr="00AE0790" w:rsidRDefault="00106EEA" w:rsidP="006F410C">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14:paraId="17613F03" w14:textId="77777777" w:rsidR="00106EEA" w:rsidRPr="00AE0790" w:rsidRDefault="00106EEA" w:rsidP="006F410C">
            <w:pPr>
              <w:jc w:val="center"/>
            </w:pPr>
            <w:r w:rsidRPr="00AE0790">
              <w:t>Oktatás nyelve</w:t>
            </w:r>
          </w:p>
        </w:tc>
      </w:tr>
      <w:tr w:rsidR="00106EEA" w:rsidRPr="0087262E" w14:paraId="0EBB82D7" w14:textId="77777777" w:rsidTr="006F410C">
        <w:trPr>
          <w:gridAfter w:val="1"/>
          <w:wAfter w:w="10" w:type="dxa"/>
          <w:cantSplit/>
          <w:trHeight w:val="221"/>
        </w:trPr>
        <w:tc>
          <w:tcPr>
            <w:tcW w:w="1604" w:type="dxa"/>
            <w:gridSpan w:val="3"/>
            <w:vMerge/>
            <w:tcBorders>
              <w:left w:val="single" w:sz="4" w:space="0" w:color="auto"/>
              <w:bottom w:val="single" w:sz="4" w:space="0" w:color="auto"/>
              <w:right w:val="single" w:sz="4" w:space="0" w:color="auto"/>
            </w:tcBorders>
            <w:vAlign w:val="center"/>
          </w:tcPr>
          <w:p w14:paraId="09511E06" w14:textId="77777777" w:rsidR="00106EEA" w:rsidRPr="0087262E" w:rsidRDefault="00106EEA" w:rsidP="006F410C">
            <w:pPr>
              <w:rPr>
                <w:sz w:val="16"/>
                <w:szCs w:val="16"/>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14:paraId="07F99371" w14:textId="77777777" w:rsidR="00106EEA" w:rsidRPr="0087262E" w:rsidRDefault="00106EEA" w:rsidP="006F410C">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14:paraId="0C99FF91" w14:textId="77777777" w:rsidR="00106EEA" w:rsidRPr="0087262E" w:rsidRDefault="00106EEA"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0AEE02EB" w14:textId="77777777" w:rsidR="00106EEA" w:rsidRPr="0087262E" w:rsidRDefault="00106EEA" w:rsidP="006F410C">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14:paraId="67F2AF69" w14:textId="77777777" w:rsidR="00106EEA" w:rsidRPr="0087262E" w:rsidRDefault="00106EEA" w:rsidP="006F410C">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14:paraId="64403844" w14:textId="77777777" w:rsidR="00106EEA" w:rsidRPr="0087262E" w:rsidRDefault="00106EEA" w:rsidP="006F410C">
            <w:pPr>
              <w:rPr>
                <w:sz w:val="16"/>
                <w:szCs w:val="16"/>
              </w:rPr>
            </w:pPr>
          </w:p>
        </w:tc>
      </w:tr>
      <w:tr w:rsidR="00106EEA" w:rsidRPr="0087262E" w14:paraId="2503807F" w14:textId="77777777" w:rsidTr="006F410C">
        <w:trPr>
          <w:gridAfter w:val="1"/>
          <w:wAfter w:w="1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14:paraId="4A97286E" w14:textId="77777777" w:rsidR="00106EEA" w:rsidRPr="0087262E" w:rsidRDefault="00106EEA"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3F6D1E3" w14:textId="77777777" w:rsidR="00106EEA" w:rsidRPr="00930297" w:rsidRDefault="00106EEA"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EDEC7B5" w14:textId="77777777" w:rsidR="00106EEA" w:rsidRPr="0087262E" w:rsidRDefault="00106EEA" w:rsidP="006F410C">
            <w:pPr>
              <w:jc w:val="center"/>
              <w:rPr>
                <w:sz w:val="16"/>
                <w:szCs w:val="16"/>
              </w:rPr>
            </w:pPr>
            <w:r w:rsidRPr="0087262E">
              <w:rPr>
                <w:sz w:val="16"/>
                <w:szCs w:val="16"/>
              </w:rPr>
              <w:t xml:space="preserve">Heti </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14:paraId="53A04737" w14:textId="77777777" w:rsidR="00106EEA" w:rsidRPr="0087262E" w:rsidRDefault="00106EEA" w:rsidP="006F410C">
            <w:pPr>
              <w:jc w:val="center"/>
              <w:rPr>
                <w:b/>
                <w:sz w:val="16"/>
                <w:szCs w:val="16"/>
              </w:rPr>
            </w:pPr>
            <w:r>
              <w:rPr>
                <w:b/>
                <w:sz w:val="16"/>
                <w:szCs w:val="16"/>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6D8E85D" w14:textId="77777777" w:rsidR="00106EEA" w:rsidRPr="0087262E" w:rsidRDefault="00106EEA"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A571A65" w14:textId="77777777" w:rsidR="00106EEA" w:rsidRPr="0087262E" w:rsidRDefault="00106EEA" w:rsidP="006F410C">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A9C49AA" w14:textId="77777777" w:rsidR="00106EEA" w:rsidRPr="0087262E" w:rsidRDefault="00106EEA" w:rsidP="006F410C">
            <w:pPr>
              <w:jc w:val="center"/>
              <w:rPr>
                <w:b/>
              </w:rPr>
            </w:pPr>
            <w:r>
              <w:rPr>
                <w:b/>
              </w:rPr>
              <w:t>K</w:t>
            </w:r>
          </w:p>
        </w:tc>
        <w:tc>
          <w:tcPr>
            <w:tcW w:w="855" w:type="dxa"/>
            <w:gridSpan w:val="2"/>
            <w:vMerge w:val="restart"/>
            <w:tcBorders>
              <w:top w:val="single" w:sz="4" w:space="0" w:color="auto"/>
              <w:left w:val="single" w:sz="4" w:space="0" w:color="auto"/>
              <w:right w:val="single" w:sz="4" w:space="0" w:color="auto"/>
            </w:tcBorders>
            <w:vAlign w:val="center"/>
          </w:tcPr>
          <w:p w14:paraId="68C2E8B4" w14:textId="77777777" w:rsidR="00106EEA" w:rsidRPr="0087262E" w:rsidRDefault="00106EEA" w:rsidP="006F410C">
            <w:pPr>
              <w:jc w:val="center"/>
              <w:rPr>
                <w:b/>
              </w:rPr>
            </w:pPr>
            <w:r>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14:paraId="18663B74" w14:textId="77777777" w:rsidR="00106EEA" w:rsidRPr="0087262E" w:rsidRDefault="00106EEA" w:rsidP="006F410C">
            <w:pPr>
              <w:jc w:val="center"/>
              <w:rPr>
                <w:b/>
              </w:rPr>
            </w:pPr>
            <w:r>
              <w:rPr>
                <w:b/>
              </w:rPr>
              <w:t>magyar</w:t>
            </w:r>
          </w:p>
        </w:tc>
      </w:tr>
      <w:tr w:rsidR="00106EEA" w:rsidRPr="0087262E" w14:paraId="27793664" w14:textId="77777777" w:rsidTr="006F410C">
        <w:trPr>
          <w:gridAfter w:val="1"/>
          <w:wAfter w:w="1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14:paraId="12655A30" w14:textId="77777777" w:rsidR="00106EEA" w:rsidRPr="0087262E" w:rsidRDefault="00106EEA"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54192F1" w14:textId="77777777" w:rsidR="00106EEA" w:rsidRPr="00930297" w:rsidRDefault="00106EEA"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FAF0789" w14:textId="77777777" w:rsidR="00106EEA" w:rsidRPr="00282AFF" w:rsidRDefault="00106EEA" w:rsidP="006F410C">
            <w:pPr>
              <w:jc w:val="center"/>
              <w:rPr>
                <w:sz w:val="16"/>
                <w:szCs w:val="16"/>
              </w:rPr>
            </w:pPr>
            <w:r w:rsidRPr="00282AFF">
              <w:rPr>
                <w:sz w:val="16"/>
                <w:szCs w:val="16"/>
              </w:rPr>
              <w:t>Féléves</w:t>
            </w:r>
          </w:p>
        </w:tc>
        <w:tc>
          <w:tcPr>
            <w:tcW w:w="851"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14:paraId="08C0E066" w14:textId="77777777" w:rsidR="00106EEA" w:rsidRPr="00DA5E3F" w:rsidRDefault="00106EEA" w:rsidP="006F410C">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A6D636C" w14:textId="77777777" w:rsidR="00106EEA" w:rsidRPr="0087262E" w:rsidRDefault="00106EEA"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18C132F" w14:textId="77777777" w:rsidR="00106EEA" w:rsidRPr="00191C71" w:rsidRDefault="00106EEA"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75C8A998" w14:textId="77777777" w:rsidR="00106EEA" w:rsidRPr="0087262E" w:rsidRDefault="00106EEA" w:rsidP="006F410C">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14:paraId="2E1F1CEA" w14:textId="77777777" w:rsidR="00106EEA" w:rsidRPr="0087262E" w:rsidRDefault="00106EEA" w:rsidP="006F410C">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14:paraId="7AA50336" w14:textId="77777777" w:rsidR="00106EEA" w:rsidRPr="0087262E" w:rsidRDefault="00106EEA" w:rsidP="006F410C">
            <w:pPr>
              <w:jc w:val="center"/>
              <w:rPr>
                <w:sz w:val="16"/>
                <w:szCs w:val="16"/>
              </w:rPr>
            </w:pPr>
          </w:p>
        </w:tc>
      </w:tr>
      <w:tr w:rsidR="00106EEA" w:rsidRPr="0087262E" w14:paraId="3D95AAC2" w14:textId="77777777" w:rsidTr="006F410C">
        <w:trPr>
          <w:gridBefore w:val="1"/>
          <w:wBefore w:w="10"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14:paraId="702852E5" w14:textId="77777777" w:rsidR="00106EEA" w:rsidRPr="00AE0790" w:rsidRDefault="00106EEA" w:rsidP="006F410C">
            <w:pPr>
              <w:ind w:left="20"/>
              <w:rPr>
                <w:rFonts w:eastAsia="Arial Unicode MS"/>
              </w:rPr>
            </w:pPr>
            <w:r w:rsidRPr="00AE0790">
              <w:t>Tantárgyfelelős oktató</w:t>
            </w:r>
          </w:p>
        </w:tc>
        <w:tc>
          <w:tcPr>
            <w:tcW w:w="1149" w:type="dxa"/>
            <w:gridSpan w:val="2"/>
            <w:tcBorders>
              <w:top w:val="nil"/>
              <w:left w:val="nil"/>
              <w:bottom w:val="single" w:sz="4" w:space="0" w:color="auto"/>
              <w:right w:val="single" w:sz="4" w:space="0" w:color="auto"/>
            </w:tcBorders>
            <w:vAlign w:val="center"/>
          </w:tcPr>
          <w:p w14:paraId="560120B6" w14:textId="77777777" w:rsidR="00106EEA" w:rsidRPr="00AE0790" w:rsidRDefault="00106EEA" w:rsidP="006F410C">
            <w:pPr>
              <w:rPr>
                <w:rFonts w:eastAsia="Arial Unicode MS"/>
              </w:rPr>
            </w:pPr>
            <w:r w:rsidRPr="00AE0790">
              <w:t>neve:</w:t>
            </w:r>
          </w:p>
        </w:tc>
        <w:tc>
          <w:tcPr>
            <w:tcW w:w="2834" w:type="dxa"/>
            <w:gridSpan w:val="4"/>
            <w:tcBorders>
              <w:top w:val="single" w:sz="4" w:space="0" w:color="auto"/>
              <w:left w:val="nil"/>
              <w:bottom w:val="single" w:sz="4" w:space="0" w:color="auto"/>
              <w:right w:val="single" w:sz="4" w:space="0" w:color="auto"/>
            </w:tcBorders>
            <w:vAlign w:val="center"/>
          </w:tcPr>
          <w:p w14:paraId="0450DA56" w14:textId="77777777" w:rsidR="00106EEA" w:rsidRPr="00DA4330" w:rsidRDefault="00106EEA" w:rsidP="006F410C">
            <w:pPr>
              <w:rPr>
                <w:rFonts w:eastAsia="Arial Unicode MS"/>
                <w:b/>
              </w:rPr>
            </w:pPr>
            <w:r>
              <w:t xml:space="preserve">    </w:t>
            </w:r>
            <w:r w:rsidRPr="00DA4330">
              <w:rPr>
                <w:b/>
              </w:rPr>
              <w:t xml:space="preserve">Dr. </w:t>
            </w:r>
            <w:r>
              <w:rPr>
                <w:b/>
              </w:rPr>
              <w:t>Madai Hajnalka</w:t>
            </w:r>
          </w:p>
        </w:tc>
        <w:tc>
          <w:tcPr>
            <w:tcW w:w="855" w:type="dxa"/>
            <w:gridSpan w:val="2"/>
            <w:tcBorders>
              <w:top w:val="single" w:sz="4" w:space="0" w:color="auto"/>
              <w:left w:val="nil"/>
              <w:bottom w:val="single" w:sz="4" w:space="0" w:color="auto"/>
              <w:right w:val="single" w:sz="4" w:space="0" w:color="auto"/>
            </w:tcBorders>
            <w:vAlign w:val="center"/>
          </w:tcPr>
          <w:p w14:paraId="2CD4BE28" w14:textId="77777777" w:rsidR="00106EEA" w:rsidRPr="0087262E" w:rsidRDefault="00106EEA" w:rsidP="006F410C">
            <w:pPr>
              <w:rPr>
                <w:rFonts w:eastAsia="Arial Unicode MS"/>
                <w:sz w:val="16"/>
                <w:szCs w:val="16"/>
              </w:rPr>
            </w:pPr>
            <w:r w:rsidRPr="00AE0790">
              <w:t>beosztása</w:t>
            </w:r>
            <w:r w:rsidRPr="0087262E">
              <w:rPr>
                <w:sz w:val="16"/>
                <w:szCs w:val="16"/>
              </w:rPr>
              <w:t>:</w:t>
            </w:r>
          </w:p>
        </w:tc>
        <w:tc>
          <w:tcPr>
            <w:tcW w:w="2411" w:type="dxa"/>
            <w:gridSpan w:val="2"/>
            <w:tcBorders>
              <w:top w:val="nil"/>
              <w:left w:val="nil"/>
              <w:bottom w:val="single" w:sz="4" w:space="0" w:color="auto"/>
              <w:right w:val="single" w:sz="4" w:space="0" w:color="auto"/>
            </w:tcBorders>
            <w:vAlign w:val="center"/>
          </w:tcPr>
          <w:p w14:paraId="788FBEBF" w14:textId="77777777" w:rsidR="00106EEA" w:rsidRPr="00EC57EB" w:rsidRDefault="00106EEA" w:rsidP="006F410C">
            <w:pPr>
              <w:jc w:val="center"/>
            </w:pPr>
            <w:r>
              <w:t>adjunktus</w:t>
            </w:r>
          </w:p>
        </w:tc>
      </w:tr>
      <w:tr w:rsidR="00106EEA" w:rsidRPr="0087262E" w14:paraId="667E0D8A" w14:textId="77777777" w:rsidTr="006F410C">
        <w:trPr>
          <w:gridBefore w:val="1"/>
          <w:wBefore w:w="10" w:type="dxa"/>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14:paraId="31C4BA9B" w14:textId="77777777" w:rsidR="00106EEA" w:rsidRPr="00DA4330" w:rsidRDefault="00106EEA" w:rsidP="006F410C">
            <w:r w:rsidRPr="00DA4330">
              <w:rPr>
                <w:b/>
                <w:bCs/>
              </w:rPr>
              <w:t xml:space="preserve">A kurzus célja az, </w:t>
            </w:r>
          </w:p>
          <w:p w14:paraId="633795E3" w14:textId="77777777" w:rsidR="00106EEA" w:rsidRPr="00DA4330" w:rsidRDefault="00106EEA" w:rsidP="006F410C">
            <w:pPr>
              <w:pStyle w:val="Listaszerbekezds"/>
              <w:spacing w:before="120"/>
              <w:ind w:left="426"/>
            </w:pPr>
            <w:r w:rsidRPr="00DA4330">
              <w:t>hogy a tananyagot abszolváló hallgatók tisztában legyenek a stratégiai menedzsment fő területeivel, a vállalati stratégiai tervezés módszer</w:t>
            </w:r>
            <w:r>
              <w:t>e</w:t>
            </w:r>
            <w:r w:rsidRPr="00DA4330">
              <w:t xml:space="preserve">ivel. </w:t>
            </w:r>
          </w:p>
        </w:tc>
      </w:tr>
      <w:tr w:rsidR="00106EEA" w:rsidRPr="0087262E" w14:paraId="568BEE02" w14:textId="77777777" w:rsidTr="006F410C">
        <w:trPr>
          <w:gridBefore w:val="1"/>
          <w:wBefore w:w="10" w:type="dxa"/>
          <w:cantSplit/>
          <w:trHeight w:val="1400"/>
        </w:trPr>
        <w:tc>
          <w:tcPr>
            <w:tcW w:w="9939" w:type="dxa"/>
            <w:gridSpan w:val="16"/>
            <w:tcBorders>
              <w:top w:val="single" w:sz="4" w:space="0" w:color="auto"/>
              <w:left w:val="single" w:sz="4" w:space="0" w:color="auto"/>
              <w:right w:val="single" w:sz="4" w:space="0" w:color="000000"/>
            </w:tcBorders>
            <w:vAlign w:val="center"/>
          </w:tcPr>
          <w:p w14:paraId="0CDA4C70" w14:textId="77777777" w:rsidR="00106EEA" w:rsidRPr="005F0BFB" w:rsidRDefault="00106EEA" w:rsidP="006F410C">
            <w:pPr>
              <w:rPr>
                <w:b/>
                <w:bCs/>
              </w:rPr>
            </w:pPr>
            <w:r w:rsidRPr="00EA6E76">
              <w:rPr>
                <w:b/>
                <w:bCs/>
              </w:rPr>
              <w:t>Azoknak az előírt szakmai kompetenciáknak, kompetencia-elemeknek (tudás, képesség stb., KKK 7. pont) a felsorolása, amelyek kialakításához a tantárgy jellemzően, érdemben hozzájárul</w:t>
            </w:r>
          </w:p>
          <w:p w14:paraId="2DB32E58" w14:textId="77777777" w:rsidR="00106EEA" w:rsidRPr="000822B1" w:rsidRDefault="00106EEA" w:rsidP="006F410C">
            <w:pPr>
              <w:ind w:left="402"/>
              <w:jc w:val="both"/>
              <w:rPr>
                <w:i/>
                <w:sz w:val="16"/>
                <w:szCs w:val="16"/>
              </w:rPr>
            </w:pPr>
          </w:p>
          <w:p w14:paraId="4E05AEA6" w14:textId="77777777" w:rsidR="00106EEA" w:rsidRDefault="00106EEA" w:rsidP="006F410C">
            <w:pPr>
              <w:ind w:left="402"/>
              <w:jc w:val="both"/>
              <w:rPr>
                <w:i/>
              </w:rPr>
            </w:pPr>
            <w:r w:rsidRPr="00F523EA">
              <w:rPr>
                <w:i/>
              </w:rPr>
              <w:t xml:space="preserve">Tudás: </w:t>
            </w:r>
          </w:p>
          <w:p w14:paraId="4B09F77D" w14:textId="77777777" w:rsidR="00106EEA" w:rsidRPr="00E45F36" w:rsidRDefault="00106EEA" w:rsidP="006F410C">
            <w:pPr>
              <w:shd w:val="clear" w:color="auto" w:fill="E5DFEC"/>
              <w:suppressAutoHyphens/>
              <w:autoSpaceDE w:val="0"/>
              <w:spacing w:before="60" w:after="60"/>
              <w:ind w:left="417" w:right="113"/>
              <w:rPr>
                <w:color w:val="000000"/>
              </w:rPr>
            </w:pPr>
            <w:r w:rsidRPr="005176DE">
              <w:t xml:space="preserve">A hallgató </w:t>
            </w:r>
            <w:r>
              <w:t xml:space="preserve">olyan alapvető ismeretekre tesz szert, amelyek révén eligazodik a vállalati stratégia módszertanában, azokat megértve tudja a speciális eljárásokat a legmodernebb megközelítéseket elsajátítani. A kurzus előadásai három fő tématerület köré fókuszálódnak: 1. A stratégiai tervezés folyamata, speciális eljárásai, A stratégia bevezetése, a szervezés, a vezetés és a csapatépítés területei. 3. A stratégia bevezetésének és folyamatának ellenőrzése. A tantárgy révén a </w:t>
            </w:r>
            <w:r w:rsidRPr="00E45F36">
              <w:rPr>
                <w:color w:val="000000"/>
              </w:rPr>
              <w:t xml:space="preserve">hallgató megismeri a stratégiai tervezés legújabb kutatási </w:t>
            </w:r>
            <w:r>
              <w:rPr>
                <w:color w:val="000000"/>
              </w:rPr>
              <w:t xml:space="preserve">irányait, területeit, </w:t>
            </w:r>
            <w:r w:rsidRPr="00E45F36">
              <w:rPr>
                <w:color w:val="000000"/>
              </w:rPr>
              <w:t>eredményeit is.</w:t>
            </w:r>
          </w:p>
          <w:p w14:paraId="58684070" w14:textId="77777777" w:rsidR="00106EEA" w:rsidRDefault="00106EEA" w:rsidP="006F410C">
            <w:pPr>
              <w:ind w:left="402"/>
              <w:jc w:val="both"/>
              <w:rPr>
                <w:i/>
              </w:rPr>
            </w:pPr>
            <w:r w:rsidRPr="00F523EA">
              <w:rPr>
                <w:i/>
              </w:rPr>
              <w:t>Képesség:</w:t>
            </w:r>
          </w:p>
          <w:p w14:paraId="327CF436" w14:textId="77777777" w:rsidR="00106EEA" w:rsidRDefault="00106EEA" w:rsidP="006F410C">
            <w:pPr>
              <w:shd w:val="clear" w:color="auto" w:fill="E5DFEC"/>
              <w:suppressAutoHyphens/>
              <w:autoSpaceDE w:val="0"/>
              <w:spacing w:before="60" w:after="60"/>
              <w:ind w:left="417" w:right="113"/>
            </w:pPr>
            <w:r w:rsidRPr="00AC6ECA">
              <w:rPr>
                <w:color w:val="339966"/>
              </w:rPr>
              <w:t>Legyen tisztában</w:t>
            </w:r>
            <w:r>
              <w:t xml:space="preserve"> a vállalati küldetés és jövőkép fontosságával, az üzleti környezet és a vállalati belső értékelésnek, valamint a versenytársak elemzésének módszerivel.</w:t>
            </w:r>
          </w:p>
          <w:p w14:paraId="7EB18831" w14:textId="77777777" w:rsidR="00106EEA" w:rsidRDefault="00106EEA" w:rsidP="006F410C">
            <w:pPr>
              <w:shd w:val="clear" w:color="auto" w:fill="E5DFEC"/>
              <w:suppressAutoHyphens/>
              <w:autoSpaceDE w:val="0"/>
              <w:spacing w:before="60" w:after="60"/>
              <w:ind w:left="417" w:right="113"/>
            </w:pPr>
            <w:r w:rsidRPr="00AC6ECA">
              <w:rPr>
                <w:color w:val="339966"/>
              </w:rPr>
              <w:t>Tudja elhelyezni</w:t>
            </w:r>
            <w:r>
              <w:t xml:space="preserve"> az elemzések alapján a vállalati stratégiai irányokat, a defenzív, az offenzív és az intenzív területekre a vállalaton belül.</w:t>
            </w:r>
          </w:p>
          <w:p w14:paraId="7BC2B210" w14:textId="77777777" w:rsidR="00106EEA" w:rsidRDefault="00106EEA" w:rsidP="006F410C">
            <w:pPr>
              <w:shd w:val="clear" w:color="auto" w:fill="E5DFEC"/>
              <w:suppressAutoHyphens/>
              <w:autoSpaceDE w:val="0"/>
              <w:spacing w:before="60" w:after="60"/>
              <w:ind w:left="417" w:right="113"/>
            </w:pPr>
            <w:r w:rsidRPr="00AC6ECA">
              <w:rPr>
                <w:color w:val="339966"/>
              </w:rPr>
              <w:t>Értse</w:t>
            </w:r>
            <w:r>
              <w:t xml:space="preserve"> a módszerek alkalmazási korlátait és lehetőségeit, azok előnyeit és hátrányait.</w:t>
            </w:r>
          </w:p>
          <w:p w14:paraId="77361029" w14:textId="77777777" w:rsidR="00106EEA" w:rsidRDefault="00106EEA" w:rsidP="006F410C">
            <w:pPr>
              <w:shd w:val="clear" w:color="auto" w:fill="E5DFEC"/>
              <w:suppressAutoHyphens/>
              <w:autoSpaceDE w:val="0"/>
              <w:spacing w:before="60" w:after="60"/>
              <w:ind w:left="417" w:right="113"/>
            </w:pPr>
            <w:r w:rsidRPr="00AC6ECA">
              <w:rPr>
                <w:color w:val="339966"/>
              </w:rPr>
              <w:t>Legyen képes</w:t>
            </w:r>
            <w:r>
              <w:t xml:space="preserve"> ismereteit felhasználni az üzleti környezet elemzésére, a stratégiai irányok meghatározására, a lehetséges stratégiák megválasztására a stratégia bevezetésének és ellenőrzésének kérdésköreire.</w:t>
            </w:r>
          </w:p>
          <w:p w14:paraId="7016FAF0" w14:textId="77777777" w:rsidR="00106EEA" w:rsidRPr="00A9205E" w:rsidRDefault="00106EEA" w:rsidP="006F410C">
            <w:pPr>
              <w:shd w:val="clear" w:color="auto" w:fill="E5DFEC"/>
              <w:suppressAutoHyphens/>
              <w:autoSpaceDE w:val="0"/>
              <w:spacing w:before="60" w:after="60"/>
              <w:ind w:left="417" w:right="113"/>
              <w:rPr>
                <w:color w:val="000000"/>
              </w:rPr>
            </w:pPr>
            <w:r w:rsidRPr="00AC6ECA">
              <w:rPr>
                <w:color w:val="339966"/>
              </w:rPr>
              <w:t>Tudja alkalmazni a gyakorlatban</w:t>
            </w:r>
            <w:r>
              <w:rPr>
                <w:color w:val="000000"/>
              </w:rPr>
              <w:t>, a tantárgy tanulásakor megszerzett ismereteket.</w:t>
            </w:r>
          </w:p>
          <w:p w14:paraId="3CA5C7BE" w14:textId="77777777" w:rsidR="00106EEA" w:rsidRDefault="00106EEA" w:rsidP="006F410C">
            <w:pPr>
              <w:ind w:left="402"/>
              <w:jc w:val="both"/>
              <w:rPr>
                <w:i/>
              </w:rPr>
            </w:pPr>
            <w:r w:rsidRPr="00F523EA">
              <w:rPr>
                <w:i/>
              </w:rPr>
              <w:t>Attitűd:</w:t>
            </w:r>
          </w:p>
          <w:p w14:paraId="3EEC95EC" w14:textId="77777777" w:rsidR="00106EEA" w:rsidRPr="00DE18FB" w:rsidRDefault="00106EEA" w:rsidP="006F410C">
            <w:pPr>
              <w:shd w:val="clear" w:color="auto" w:fill="E5DFEC"/>
              <w:suppressAutoHyphens/>
              <w:autoSpaceDE w:val="0"/>
              <w:spacing w:before="60" w:after="60"/>
              <w:ind w:left="417" w:right="113"/>
              <w:rPr>
                <w:color w:val="FF0000"/>
              </w:rPr>
            </w:pPr>
            <w:r>
              <w:t xml:space="preserve">A tantárgy elősegíti, hogy a hallgató, megfelelő gazdálkodástudományi tudás, továbbá korszerű stratégiai szemlélet birtokában a végzés után </w:t>
            </w:r>
            <w:r w:rsidRPr="00E45F36">
              <w:rPr>
                <w:color w:val="000000"/>
              </w:rPr>
              <w:t>az új szakmai információkat, kutatási eredményeket megfelelően értelmezni és értékelni tudja</w:t>
            </w:r>
            <w:r>
              <w:rPr>
                <w:color w:val="000000"/>
              </w:rPr>
              <w:t>,</w:t>
            </w:r>
            <w:r w:rsidRPr="00E45F36">
              <w:rPr>
                <w:color w:val="000000"/>
              </w:rPr>
              <w:t xml:space="preserve"> továbbá alkalmas legyen gazdaságtudományi ismereteit gyarapítani. A hallgató ennek köszönhetően olyan gazdaságtudományi alapokkal bír, ami hozzásegíti ahhoz, hogy a szakmai feladatait hatékonyan végezze.</w:t>
            </w:r>
          </w:p>
          <w:p w14:paraId="154046AB" w14:textId="77777777" w:rsidR="00106EEA" w:rsidRDefault="00106EEA" w:rsidP="006F410C">
            <w:pPr>
              <w:shd w:val="clear" w:color="auto" w:fill="E5DFEC"/>
              <w:suppressAutoHyphens/>
              <w:autoSpaceDE w:val="0"/>
              <w:spacing w:before="60" w:after="60"/>
              <w:ind w:right="113"/>
            </w:pPr>
          </w:p>
          <w:p w14:paraId="5DE3CFFB" w14:textId="77777777" w:rsidR="00106EEA" w:rsidRDefault="00106EEA" w:rsidP="006F410C">
            <w:pPr>
              <w:ind w:left="402"/>
              <w:jc w:val="both"/>
              <w:rPr>
                <w:i/>
              </w:rPr>
            </w:pPr>
            <w:r w:rsidRPr="00F523EA">
              <w:rPr>
                <w:i/>
              </w:rPr>
              <w:t>Autonómia és felelősség:</w:t>
            </w:r>
          </w:p>
          <w:p w14:paraId="07AEC36D" w14:textId="77777777" w:rsidR="00106EEA" w:rsidRPr="00BD7B10" w:rsidRDefault="00106EEA" w:rsidP="006F410C">
            <w:pPr>
              <w:shd w:val="clear" w:color="auto" w:fill="E5DFEC"/>
              <w:suppressAutoHyphens/>
              <w:autoSpaceDE w:val="0"/>
              <w:spacing w:before="60" w:after="60"/>
              <w:ind w:left="417" w:right="113"/>
              <w:rPr>
                <w:rFonts w:eastAsia="Arial Unicode MS"/>
                <w:b/>
                <w:bCs/>
                <w:color w:val="FF0000"/>
              </w:rPr>
            </w:pPr>
            <w:r>
              <w:t xml:space="preserve">A kurzus hozzásegíti a hallgatót ahhoz, hogy </w:t>
            </w:r>
            <w:r w:rsidRPr="00E45F36">
              <w:rPr>
                <w:color w:val="000000"/>
              </w:rPr>
              <w:t>munkájában innovatív, egyben befogadó és hatékony legyen, továbbá szakmai jövőépítéssel kapcsolatos kérdésekben megalapozottan és felelősséggel formáljon véleményt.</w:t>
            </w:r>
          </w:p>
        </w:tc>
      </w:tr>
      <w:tr w:rsidR="00106EEA" w:rsidRPr="0087262E" w14:paraId="346A5DD8" w14:textId="77777777" w:rsidTr="006F410C">
        <w:trPr>
          <w:gridBefore w:val="1"/>
          <w:wBefore w:w="10" w:type="dxa"/>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14:paraId="5136B285" w14:textId="77777777" w:rsidR="00106EEA" w:rsidRDefault="00106EEA" w:rsidP="006F410C">
            <w:pPr>
              <w:rPr>
                <w:b/>
                <w:bCs/>
              </w:rPr>
            </w:pPr>
            <w:r w:rsidRPr="005F0BFB">
              <w:rPr>
                <w:b/>
                <w:bCs/>
              </w:rPr>
              <w:t xml:space="preserve">A kurzus </w:t>
            </w:r>
            <w:r>
              <w:rPr>
                <w:b/>
                <w:bCs/>
              </w:rPr>
              <w:t>rövid t</w:t>
            </w:r>
            <w:r w:rsidRPr="005F0BFB">
              <w:rPr>
                <w:b/>
                <w:bCs/>
              </w:rPr>
              <w:t>arta</w:t>
            </w:r>
            <w:r>
              <w:rPr>
                <w:b/>
                <w:bCs/>
              </w:rPr>
              <w:t>lma</w:t>
            </w:r>
            <w:r w:rsidRPr="005F0BFB">
              <w:rPr>
                <w:b/>
                <w:bCs/>
              </w:rPr>
              <w:t>, témakörei</w:t>
            </w:r>
          </w:p>
          <w:p w14:paraId="3A6B7275" w14:textId="77777777" w:rsidR="00106EEA" w:rsidRDefault="00106EEA" w:rsidP="006F410C">
            <w:pPr>
              <w:shd w:val="clear" w:color="auto" w:fill="E5DFEC"/>
              <w:suppressAutoHyphens/>
              <w:autoSpaceDE w:val="0"/>
              <w:spacing w:before="60" w:after="60"/>
              <w:ind w:left="417" w:right="113"/>
            </w:pPr>
            <w:r>
              <w:rPr>
                <w:bCs/>
              </w:rPr>
              <w:t xml:space="preserve">A kurzus szervesen épít F.R. David et al., Strategic Management Cases and Concepts című, 17-ik kiadást „megélt” 2020-ös  könyvére, amelyet több, mint 300 egyetemen használnak a tárgykörben. A témakörök szervesen épülnek egymásra, a stratégiai tervezés logikai folyamatában. A tervezés során kiemelt részek: stratégiai küldetés és jövőkép, stratégiai elemzések, stratégiai irányok meghatározásnak módszerei, hosszú távú stratégiai célok rögzítése, lehetséges stratégiák, döntés a legjobb stratégiáról. A tervezést követően a stratégia bevezetésének és ellenőrzésének kérdéskörei kerülnek megtárgyalásra. A témakörök mindegyike magyar példákkal, illetve esettanulmányokkal bővített. </w:t>
            </w:r>
          </w:p>
          <w:p w14:paraId="4712B9B0" w14:textId="77777777" w:rsidR="00106EEA" w:rsidRPr="009777BF" w:rsidRDefault="00106EEA" w:rsidP="006F410C">
            <w:pPr>
              <w:ind w:right="138"/>
              <w:jc w:val="both"/>
            </w:pPr>
          </w:p>
        </w:tc>
      </w:tr>
      <w:tr w:rsidR="00106EEA" w:rsidRPr="0087262E" w14:paraId="3B730FBD" w14:textId="77777777" w:rsidTr="006F410C">
        <w:trPr>
          <w:gridBefore w:val="1"/>
          <w:wBefore w:w="10" w:type="dxa"/>
          <w:trHeight w:val="841"/>
        </w:trPr>
        <w:tc>
          <w:tcPr>
            <w:tcW w:w="9939" w:type="dxa"/>
            <w:gridSpan w:val="16"/>
            <w:tcBorders>
              <w:top w:val="single" w:sz="4" w:space="0" w:color="auto"/>
              <w:left w:val="single" w:sz="4" w:space="0" w:color="auto"/>
              <w:bottom w:val="single" w:sz="4" w:space="0" w:color="auto"/>
              <w:right w:val="single" w:sz="4" w:space="0" w:color="auto"/>
            </w:tcBorders>
          </w:tcPr>
          <w:p w14:paraId="6F9EF731" w14:textId="77777777" w:rsidR="00106EEA" w:rsidRDefault="00106EEA" w:rsidP="006F410C">
            <w:pPr>
              <w:rPr>
                <w:b/>
                <w:bCs/>
              </w:rPr>
            </w:pPr>
            <w:r w:rsidRPr="000E6AC6">
              <w:rPr>
                <w:b/>
                <w:bCs/>
              </w:rPr>
              <w:lastRenderedPageBreak/>
              <w:t>Tervezett tanulási tevékenységek, tanítási módszerek</w:t>
            </w:r>
          </w:p>
          <w:p w14:paraId="407DF6D5" w14:textId="77777777" w:rsidR="00106EEA" w:rsidRPr="00DD0BC9" w:rsidRDefault="00106EEA" w:rsidP="006F410C">
            <w:pPr>
              <w:shd w:val="clear" w:color="auto" w:fill="E5DFEC"/>
              <w:suppressAutoHyphens/>
              <w:autoSpaceDE w:val="0"/>
              <w:spacing w:before="60" w:after="60"/>
              <w:ind w:left="417" w:right="113"/>
            </w:pPr>
            <w:r>
              <w:t>Előadás, esettanulmányok bemutatása.</w:t>
            </w:r>
          </w:p>
        </w:tc>
      </w:tr>
      <w:tr w:rsidR="00106EEA" w:rsidRPr="0087262E" w14:paraId="409736FA" w14:textId="77777777" w:rsidTr="006F410C">
        <w:trPr>
          <w:gridBefore w:val="1"/>
          <w:wBefore w:w="10" w:type="dxa"/>
          <w:trHeight w:val="1021"/>
        </w:trPr>
        <w:tc>
          <w:tcPr>
            <w:tcW w:w="9939" w:type="dxa"/>
            <w:gridSpan w:val="16"/>
            <w:tcBorders>
              <w:top w:val="single" w:sz="4" w:space="0" w:color="auto"/>
              <w:left w:val="single" w:sz="4" w:space="0" w:color="auto"/>
              <w:bottom w:val="single" w:sz="4" w:space="0" w:color="auto"/>
              <w:right w:val="single" w:sz="4" w:space="0" w:color="auto"/>
            </w:tcBorders>
          </w:tcPr>
          <w:p w14:paraId="482F8EA4" w14:textId="77777777" w:rsidR="00106EEA" w:rsidRDefault="00106EEA" w:rsidP="006F410C">
            <w:pPr>
              <w:rPr>
                <w:b/>
                <w:bCs/>
              </w:rPr>
            </w:pPr>
            <w:r w:rsidRPr="000E6AC6">
              <w:rPr>
                <w:b/>
                <w:bCs/>
              </w:rPr>
              <w:t>Értékelés</w:t>
            </w:r>
          </w:p>
          <w:p w14:paraId="63800045" w14:textId="77777777" w:rsidR="00106EEA" w:rsidRPr="00DD0BC9" w:rsidRDefault="00106EEA" w:rsidP="006F410C">
            <w:pPr>
              <w:shd w:val="clear" w:color="auto" w:fill="E5DFEC"/>
              <w:suppressAutoHyphens/>
              <w:autoSpaceDE w:val="0"/>
              <w:spacing w:before="60" w:after="60"/>
              <w:ind w:left="417" w:right="113"/>
            </w:pPr>
            <w:r>
              <w:t xml:space="preserve">A félév során az előadáson elhangzottak alapján 5 jegyes írásbeli teszt megírása.  </w:t>
            </w:r>
          </w:p>
        </w:tc>
      </w:tr>
      <w:tr w:rsidR="00106EEA" w:rsidRPr="0087262E" w14:paraId="6C70FBF4" w14:textId="77777777" w:rsidTr="006F410C">
        <w:trPr>
          <w:gridBefore w:val="1"/>
          <w:wBefore w:w="10" w:type="dxa"/>
          <w:trHeight w:val="1021"/>
        </w:trPr>
        <w:tc>
          <w:tcPr>
            <w:tcW w:w="9939" w:type="dxa"/>
            <w:gridSpan w:val="16"/>
            <w:tcBorders>
              <w:top w:val="single" w:sz="4" w:space="0" w:color="auto"/>
              <w:left w:val="single" w:sz="4" w:space="0" w:color="auto"/>
              <w:bottom w:val="single" w:sz="4" w:space="0" w:color="auto"/>
              <w:right w:val="single" w:sz="4" w:space="0" w:color="auto"/>
            </w:tcBorders>
            <w:vAlign w:val="center"/>
          </w:tcPr>
          <w:p w14:paraId="0424DB7B" w14:textId="77777777" w:rsidR="00106EEA" w:rsidRDefault="00106EEA" w:rsidP="006F410C">
            <w:pPr>
              <w:rPr>
                <w:b/>
                <w:bCs/>
                <w:sz w:val="22"/>
                <w:szCs w:val="22"/>
              </w:rPr>
            </w:pPr>
            <w:r>
              <w:rPr>
                <w:b/>
                <w:bCs/>
                <w:sz w:val="22"/>
                <w:szCs w:val="22"/>
              </w:rPr>
              <w:t>Kötelező szakirodalom:</w:t>
            </w:r>
          </w:p>
          <w:p w14:paraId="1504BC2D" w14:textId="77777777" w:rsidR="00106EEA" w:rsidRDefault="00106EEA" w:rsidP="006F410C">
            <w:pPr>
              <w:ind w:left="360"/>
              <w:jc w:val="both"/>
            </w:pPr>
            <w:r>
              <w:t xml:space="preserve">1. Nábrádi A. (szerk), Bittner B., Madai H., Nagy A., Nábrádi A. (2018): A stratégiai tervezés gyakorlata, Debreceni Egyetem, </w:t>
            </w:r>
            <w:r w:rsidRPr="00492223">
              <w:t>ISBN: 9789634900535</w:t>
            </w:r>
          </w:p>
          <w:p w14:paraId="71B3D08E" w14:textId="77777777" w:rsidR="00106EEA" w:rsidRPr="00F520E5" w:rsidRDefault="00106EEA" w:rsidP="006F410C">
            <w:pPr>
              <w:ind w:left="360"/>
              <w:jc w:val="both"/>
              <w:rPr>
                <w:b/>
                <w:bCs/>
              </w:rPr>
            </w:pPr>
            <w:r>
              <w:t>2.Nábrádi A.-Pupos T. (szerk). A stratégiai és az üzleti tervezés gyakorlata. Szaktudás Kiadó Ház, Budapest, 2010.</w:t>
            </w:r>
          </w:p>
          <w:p w14:paraId="1A54B8FF" w14:textId="77777777" w:rsidR="00106EEA" w:rsidRDefault="00106EEA" w:rsidP="006F410C">
            <w:pPr>
              <w:rPr>
                <w:bCs/>
                <w:sz w:val="22"/>
                <w:szCs w:val="22"/>
              </w:rPr>
            </w:pPr>
            <w:r w:rsidRPr="00DA4330">
              <w:rPr>
                <w:b/>
                <w:bCs/>
                <w:sz w:val="22"/>
                <w:szCs w:val="22"/>
              </w:rPr>
              <w:t>Ajánlott szakirodalom</w:t>
            </w:r>
            <w:r w:rsidRPr="00D44354">
              <w:rPr>
                <w:bCs/>
                <w:sz w:val="22"/>
                <w:szCs w:val="22"/>
              </w:rPr>
              <w:t>:</w:t>
            </w:r>
          </w:p>
          <w:p w14:paraId="3F49C735" w14:textId="77777777" w:rsidR="00106EEA" w:rsidRDefault="00106EEA" w:rsidP="006F410C">
            <w:pPr>
              <w:ind w:left="360"/>
            </w:pPr>
            <w:r>
              <w:t>Fred R. David, Forest R. David, Meredith David: Strategic management, Concepts and Cases. 17</w:t>
            </w:r>
            <w:r w:rsidRPr="006B631A">
              <w:t>th Edition</w:t>
            </w:r>
            <w:r>
              <w:t>.</w:t>
            </w:r>
            <w:r w:rsidRPr="006B631A">
              <w:t xml:space="preserve"> </w:t>
            </w:r>
            <w:r>
              <w:t xml:space="preserve">Pearson Education Limited, 2020. ISBN: </w:t>
            </w:r>
            <w:r w:rsidRPr="006B631A">
              <w:t>ISBN 10: 1-292-01689-2</w:t>
            </w:r>
            <w:r>
              <w:t xml:space="preserve">, </w:t>
            </w:r>
            <w:r w:rsidRPr="006B631A">
              <w:t>ISBN 13: 978-1-292-01689-4</w:t>
            </w:r>
          </w:p>
          <w:p w14:paraId="0C6C1B6B" w14:textId="77777777" w:rsidR="00106EEA" w:rsidRDefault="00106EEA" w:rsidP="006F410C">
            <w:pPr>
              <w:ind w:left="360"/>
            </w:pPr>
          </w:p>
          <w:p w14:paraId="2A647F36" w14:textId="77777777" w:rsidR="00106EEA" w:rsidRPr="00DD0BC9" w:rsidRDefault="00106EEA" w:rsidP="006F410C">
            <w:pPr>
              <w:shd w:val="clear" w:color="auto" w:fill="E5DFEC"/>
              <w:suppressAutoHyphens/>
              <w:autoSpaceDE w:val="0"/>
              <w:spacing w:before="60" w:after="60"/>
              <w:ind w:right="113"/>
            </w:pPr>
          </w:p>
        </w:tc>
      </w:tr>
    </w:tbl>
    <w:p w14:paraId="457EA877" w14:textId="77777777" w:rsidR="00106EEA" w:rsidRDefault="00106EEA" w:rsidP="00106EEA"/>
    <w:p w14:paraId="2711BB91" w14:textId="77777777" w:rsidR="00106EEA" w:rsidRDefault="00106EEA" w:rsidP="00106EEA"/>
    <w:p w14:paraId="6E557773" w14:textId="77777777" w:rsidR="00106EEA" w:rsidRDefault="00106EEA" w:rsidP="00106EEA"/>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635"/>
      </w:tblGrid>
      <w:tr w:rsidR="00106EEA" w14:paraId="7244AB31" w14:textId="77777777" w:rsidTr="006F410C">
        <w:tc>
          <w:tcPr>
            <w:tcW w:w="9212" w:type="dxa"/>
            <w:gridSpan w:val="2"/>
            <w:shd w:val="clear" w:color="auto" w:fill="auto"/>
          </w:tcPr>
          <w:p w14:paraId="5FD46572" w14:textId="77777777" w:rsidR="00106EEA" w:rsidRPr="006177F8" w:rsidRDefault="00106EEA" w:rsidP="006F410C">
            <w:pPr>
              <w:jc w:val="center"/>
              <w:rPr>
                <w:sz w:val="28"/>
                <w:szCs w:val="28"/>
              </w:rPr>
            </w:pPr>
            <w:r w:rsidRPr="006177F8">
              <w:rPr>
                <w:sz w:val="28"/>
                <w:szCs w:val="28"/>
              </w:rPr>
              <w:t>Heti bontott tematika</w:t>
            </w:r>
          </w:p>
        </w:tc>
      </w:tr>
      <w:tr w:rsidR="00106EEA" w14:paraId="4419F543" w14:textId="77777777" w:rsidTr="006F410C">
        <w:tc>
          <w:tcPr>
            <w:tcW w:w="1346" w:type="dxa"/>
            <w:shd w:val="clear" w:color="auto" w:fill="auto"/>
          </w:tcPr>
          <w:p w14:paraId="4F685C67" w14:textId="77777777" w:rsidR="00106EEA" w:rsidRDefault="00106EEA" w:rsidP="00106EEA">
            <w:pPr>
              <w:numPr>
                <w:ilvl w:val="0"/>
                <w:numId w:val="114"/>
              </w:numPr>
            </w:pPr>
            <w:r>
              <w:t>hét</w:t>
            </w:r>
          </w:p>
        </w:tc>
        <w:tc>
          <w:tcPr>
            <w:tcW w:w="7866" w:type="dxa"/>
            <w:shd w:val="clear" w:color="auto" w:fill="auto"/>
          </w:tcPr>
          <w:p w14:paraId="71ADC0F1" w14:textId="77777777" w:rsidR="00106EEA" w:rsidRPr="00EE130C" w:rsidRDefault="00106EEA" w:rsidP="006F410C"/>
          <w:p w14:paraId="31CFE27A" w14:textId="77777777" w:rsidR="00106EEA" w:rsidRPr="00EE130C" w:rsidRDefault="00106EEA" w:rsidP="006F410C">
            <w:r w:rsidRPr="004221DF">
              <w:t xml:space="preserve">A stratégia fogalma, területei, a hagyományos és a stratégiai terv eltérése, a stratégia felépítése </w:t>
            </w:r>
            <w:r w:rsidR="008355CC">
              <w:pict w14:anchorId="483F3CA6">
                <v:rect id="_x0000_i1039" style="width:0;height:1.5pt" o:hralign="center" o:hrstd="t" o:hr="t" fillcolor="#a0a0a0" stroked="f"/>
              </w:pict>
            </w:r>
          </w:p>
          <w:p w14:paraId="0F301ECA" w14:textId="77777777" w:rsidR="00106EEA" w:rsidRDefault="00106EEA" w:rsidP="006F410C">
            <w:r>
              <w:t>TE: A hallgató megismeri a hagyományos és a stratégiai tervezés közötti eltéréseket, a tervezés fázisainak bemutatásával ráhangolódik a témakör sajátosságaira.</w:t>
            </w:r>
          </w:p>
        </w:tc>
      </w:tr>
      <w:tr w:rsidR="00106EEA" w14:paraId="4DF0FBB4" w14:textId="77777777" w:rsidTr="006F410C">
        <w:tc>
          <w:tcPr>
            <w:tcW w:w="1346" w:type="dxa"/>
            <w:shd w:val="clear" w:color="auto" w:fill="auto"/>
          </w:tcPr>
          <w:p w14:paraId="32E2E8ED" w14:textId="77777777" w:rsidR="00106EEA" w:rsidRDefault="00106EEA" w:rsidP="00106EEA">
            <w:pPr>
              <w:numPr>
                <w:ilvl w:val="0"/>
                <w:numId w:val="114"/>
              </w:numPr>
              <w:ind w:left="720"/>
            </w:pPr>
            <w:r>
              <w:t>hét</w:t>
            </w:r>
          </w:p>
        </w:tc>
        <w:tc>
          <w:tcPr>
            <w:tcW w:w="7866" w:type="dxa"/>
            <w:shd w:val="clear" w:color="auto" w:fill="auto"/>
          </w:tcPr>
          <w:p w14:paraId="460EA0EB" w14:textId="77777777" w:rsidR="00106EEA" w:rsidRPr="00EE130C" w:rsidRDefault="00106EEA" w:rsidP="006F410C"/>
          <w:p w14:paraId="3A402286" w14:textId="77777777" w:rsidR="00106EEA" w:rsidRPr="00EE130C" w:rsidRDefault="00106EEA" w:rsidP="006F410C">
            <w:r w:rsidRPr="004221DF">
              <w:t>Stratégiai elemzések, az üzleti küldetés a jövőkép megfogalmazása</w:t>
            </w:r>
            <w:r w:rsidRPr="00EE130C">
              <w:t xml:space="preserve"> </w:t>
            </w:r>
            <w:r w:rsidR="008355CC">
              <w:pict w14:anchorId="3D069402">
                <v:rect id="_x0000_i1040" style="width:0;height:1.5pt" o:hralign="center" o:hrstd="t" o:hr="t" fillcolor="#a0a0a0" stroked="f"/>
              </w:pict>
            </w:r>
          </w:p>
          <w:p w14:paraId="49794FA3" w14:textId="77777777" w:rsidR="00106EEA" w:rsidRPr="00EE130C" w:rsidRDefault="00106EEA" w:rsidP="006F410C">
            <w:r>
              <w:t>TE: A hallgatók tisztában lesznek az üzleti küldetés kialakításának menetével, az értékrend és elvárások mikéntjével, valamit a jövőkép kialakításának sajátosságaival.</w:t>
            </w:r>
          </w:p>
        </w:tc>
      </w:tr>
      <w:tr w:rsidR="00106EEA" w14:paraId="39637BE8" w14:textId="77777777" w:rsidTr="006F410C">
        <w:tc>
          <w:tcPr>
            <w:tcW w:w="1346" w:type="dxa"/>
            <w:shd w:val="clear" w:color="auto" w:fill="auto"/>
          </w:tcPr>
          <w:p w14:paraId="30F4F9EA" w14:textId="77777777" w:rsidR="00106EEA" w:rsidRDefault="00106EEA" w:rsidP="00106EEA">
            <w:pPr>
              <w:numPr>
                <w:ilvl w:val="0"/>
                <w:numId w:val="114"/>
              </w:numPr>
              <w:ind w:left="720"/>
            </w:pPr>
            <w:r>
              <w:t>hét</w:t>
            </w:r>
          </w:p>
        </w:tc>
        <w:tc>
          <w:tcPr>
            <w:tcW w:w="7866" w:type="dxa"/>
            <w:shd w:val="clear" w:color="auto" w:fill="auto"/>
          </w:tcPr>
          <w:p w14:paraId="41245176" w14:textId="77777777" w:rsidR="00106EEA" w:rsidRPr="00EE130C" w:rsidRDefault="00106EEA" w:rsidP="006F410C"/>
          <w:p w14:paraId="2955F256" w14:textId="77777777" w:rsidR="00106EEA" w:rsidRDefault="00106EEA" w:rsidP="006F410C">
            <w:r w:rsidRPr="004221DF">
              <w:t xml:space="preserve">A vállalkozás külső </w:t>
            </w:r>
            <w:r>
              <w:t>makro-</w:t>
            </w:r>
            <w:r w:rsidRPr="004221DF">
              <w:t>környezetének elemzése, a PEST analízis</w:t>
            </w:r>
            <w:r>
              <w:t xml:space="preserve"> </w:t>
            </w:r>
            <w:r w:rsidR="008355CC">
              <w:pict w14:anchorId="4068D330">
                <v:rect id="_x0000_i1041" style="width:0;height:1.5pt" o:hralign="center" o:hrstd="t" o:hr="t" fillcolor="#a0a0a0" stroked="f"/>
              </w:pict>
            </w:r>
          </w:p>
          <w:p w14:paraId="613E983E" w14:textId="77777777" w:rsidR="00106EEA" w:rsidRDefault="00106EEA" w:rsidP="006F410C">
            <w:r>
              <w:t>TE: A politikai a gazdasági a szociokulturális és a technológiai tényezők vizsgálatának alapszabályait elsajátítva képesek lesznek a makro környezeti elemzésekre.</w:t>
            </w:r>
          </w:p>
        </w:tc>
      </w:tr>
      <w:tr w:rsidR="00106EEA" w14:paraId="6A8ECAB6" w14:textId="77777777" w:rsidTr="006F410C">
        <w:tc>
          <w:tcPr>
            <w:tcW w:w="1346" w:type="dxa"/>
            <w:shd w:val="clear" w:color="auto" w:fill="auto"/>
          </w:tcPr>
          <w:p w14:paraId="38955703" w14:textId="77777777" w:rsidR="00106EEA" w:rsidRDefault="00106EEA" w:rsidP="00106EEA">
            <w:pPr>
              <w:numPr>
                <w:ilvl w:val="0"/>
                <w:numId w:val="114"/>
              </w:numPr>
              <w:ind w:left="720"/>
            </w:pPr>
            <w:r>
              <w:t>hét</w:t>
            </w:r>
          </w:p>
        </w:tc>
        <w:tc>
          <w:tcPr>
            <w:tcW w:w="7866" w:type="dxa"/>
            <w:shd w:val="clear" w:color="auto" w:fill="auto"/>
          </w:tcPr>
          <w:p w14:paraId="5437DEDD" w14:textId="77777777" w:rsidR="00106EEA" w:rsidRDefault="00106EEA" w:rsidP="006F410C"/>
          <w:p w14:paraId="7E6D96C7" w14:textId="77777777" w:rsidR="00106EEA" w:rsidRDefault="00106EEA" w:rsidP="006F410C">
            <w:r w:rsidRPr="004221DF">
              <w:t xml:space="preserve">A vállalkozás külső </w:t>
            </w:r>
            <w:r>
              <w:t>mikro-</w:t>
            </w:r>
            <w:r w:rsidRPr="004221DF">
              <w:t>környezetének elemzése, Porter féle ö</w:t>
            </w:r>
            <w:r>
              <w:t>ttényezős modell, Külső Faktor Értékelő</w:t>
            </w:r>
            <w:r w:rsidRPr="004221DF">
              <w:t xml:space="preserve"> Mátrix felállítása, értelmezése</w:t>
            </w:r>
            <w:r>
              <w:t xml:space="preserve"> </w:t>
            </w:r>
            <w:r w:rsidR="008355CC">
              <w:pict w14:anchorId="107AB6B3">
                <v:rect id="_x0000_i1042" style="width:0;height:1.5pt" o:hralign="center" o:hrstd="t" o:hr="t" fillcolor="#a0a0a0" stroked="f"/>
              </w:pict>
            </w:r>
          </w:p>
          <w:p w14:paraId="4D3E4FF8" w14:textId="77777777" w:rsidR="00106EEA" w:rsidRDefault="00106EEA" w:rsidP="006F410C">
            <w:r>
              <w:t>TE: A Porter f. 5 erő modell alkalmazásával a külső mikrokörnyezet elemzésének metodikáját sajátítják el, a KFÉM mátrix alkalmazásával a különböző elemek standardizálása történik és számszerűsíthetővé válik azok hatása a vállalkozásra.</w:t>
            </w:r>
          </w:p>
        </w:tc>
      </w:tr>
      <w:tr w:rsidR="00106EEA" w14:paraId="042C4BDE" w14:textId="77777777" w:rsidTr="006F410C">
        <w:tc>
          <w:tcPr>
            <w:tcW w:w="1346" w:type="dxa"/>
            <w:shd w:val="clear" w:color="auto" w:fill="auto"/>
          </w:tcPr>
          <w:p w14:paraId="03039E5C" w14:textId="77777777" w:rsidR="00106EEA" w:rsidRDefault="00106EEA" w:rsidP="00106EEA">
            <w:pPr>
              <w:numPr>
                <w:ilvl w:val="0"/>
                <w:numId w:val="114"/>
              </w:numPr>
              <w:ind w:left="720"/>
            </w:pPr>
            <w:r>
              <w:t>hét</w:t>
            </w:r>
          </w:p>
        </w:tc>
        <w:tc>
          <w:tcPr>
            <w:tcW w:w="7866" w:type="dxa"/>
            <w:shd w:val="clear" w:color="auto" w:fill="auto"/>
          </w:tcPr>
          <w:p w14:paraId="3CDED4A9" w14:textId="77777777" w:rsidR="00106EEA" w:rsidRPr="00A632DA" w:rsidRDefault="00106EEA" w:rsidP="006F410C"/>
          <w:p w14:paraId="4B913BCD" w14:textId="77777777" w:rsidR="00106EEA" w:rsidRDefault="00106EEA" w:rsidP="006F410C">
            <w:r w:rsidRPr="004221DF">
              <w:t>A vállalkozás belső tényezőinek elemzése, erőforrás alapú megközelítés</w:t>
            </w:r>
            <w:r>
              <w:t xml:space="preserve">, </w:t>
            </w:r>
            <w:r w:rsidRPr="004221DF">
              <w:t>kulcsfontosságú belső tényezők</w:t>
            </w:r>
            <w:r>
              <w:t xml:space="preserve"> alapú</w:t>
            </w:r>
            <w:r w:rsidRPr="004221DF">
              <w:t xml:space="preserve"> megközelítés</w:t>
            </w:r>
            <w:r>
              <w:t xml:space="preserve">, értéklánc alapú megközelítés </w:t>
            </w:r>
            <w:r w:rsidR="008355CC">
              <w:pict w14:anchorId="4EBFB7D6">
                <v:rect id="_x0000_i1043" style="width:0;height:1.5pt" o:hralign="center" o:hrstd="t" o:hr="t" fillcolor="#a0a0a0" stroked="f"/>
              </w:pict>
            </w:r>
          </w:p>
          <w:p w14:paraId="1DB0013D" w14:textId="77777777" w:rsidR="00106EEA" w:rsidRDefault="00106EEA" w:rsidP="006F410C">
            <w:r>
              <w:t>TE: A három eltérő metódusra épülő belső elemzés lehetővé teszi, hogy eltérő szektorális besorolású vállalkozások esetében is objektív vizsgálati eredmények születhessenek.</w:t>
            </w:r>
          </w:p>
        </w:tc>
      </w:tr>
      <w:tr w:rsidR="00106EEA" w14:paraId="46BB2BEA" w14:textId="77777777" w:rsidTr="006F410C">
        <w:tc>
          <w:tcPr>
            <w:tcW w:w="1346" w:type="dxa"/>
            <w:shd w:val="clear" w:color="auto" w:fill="auto"/>
          </w:tcPr>
          <w:p w14:paraId="32673ACC" w14:textId="77777777" w:rsidR="00106EEA" w:rsidRDefault="00106EEA" w:rsidP="00106EEA">
            <w:pPr>
              <w:numPr>
                <w:ilvl w:val="0"/>
                <w:numId w:val="114"/>
              </w:numPr>
              <w:ind w:left="720"/>
            </w:pPr>
            <w:r>
              <w:t>hét</w:t>
            </w:r>
          </w:p>
        </w:tc>
        <w:tc>
          <w:tcPr>
            <w:tcW w:w="7866" w:type="dxa"/>
            <w:shd w:val="clear" w:color="auto" w:fill="auto"/>
          </w:tcPr>
          <w:p w14:paraId="3D4771F6" w14:textId="77777777" w:rsidR="00106EEA" w:rsidRDefault="00106EEA" w:rsidP="006F410C"/>
          <w:p w14:paraId="78EBB9A3" w14:textId="77777777" w:rsidR="00106EEA" w:rsidRPr="00A632DA" w:rsidRDefault="00106EEA" w:rsidP="006F410C">
            <w:r>
              <w:t>A Belső Faktor Értékelő Mátrix meghatározásának számításmenete</w:t>
            </w:r>
          </w:p>
          <w:p w14:paraId="063DA92A" w14:textId="77777777" w:rsidR="00106EEA" w:rsidRDefault="008355CC" w:rsidP="006F410C">
            <w:r>
              <w:pict w14:anchorId="2BFC592C">
                <v:rect id="_x0000_i1044" style="width:0;height:1.5pt" o:hralign="center" o:hrstd="t" o:hr="t" fillcolor="#a0a0a0" stroked="f"/>
              </w:pict>
            </w:r>
          </w:p>
          <w:p w14:paraId="068F68FB" w14:textId="77777777" w:rsidR="00106EEA" w:rsidRDefault="00106EEA" w:rsidP="006F410C">
            <w:r>
              <w:t>TE: BFÉM mátrix alkalmazásával a különböző belső tényezők standardizálása történik és számszerűsíthetővé válik a javítandó területek egyébként heterogén befolyása.</w:t>
            </w:r>
          </w:p>
        </w:tc>
      </w:tr>
      <w:tr w:rsidR="00106EEA" w14:paraId="1935106B" w14:textId="77777777" w:rsidTr="006F410C">
        <w:tc>
          <w:tcPr>
            <w:tcW w:w="1346" w:type="dxa"/>
            <w:shd w:val="clear" w:color="auto" w:fill="auto"/>
          </w:tcPr>
          <w:p w14:paraId="15909BD5" w14:textId="77777777" w:rsidR="00106EEA" w:rsidRDefault="00106EEA" w:rsidP="00106EEA">
            <w:pPr>
              <w:numPr>
                <w:ilvl w:val="0"/>
                <w:numId w:val="114"/>
              </w:numPr>
              <w:ind w:left="720"/>
            </w:pPr>
            <w:r>
              <w:t>hét</w:t>
            </w:r>
          </w:p>
        </w:tc>
        <w:tc>
          <w:tcPr>
            <w:tcW w:w="7866" w:type="dxa"/>
            <w:shd w:val="clear" w:color="auto" w:fill="auto"/>
          </w:tcPr>
          <w:p w14:paraId="67B6FC77" w14:textId="77777777" w:rsidR="00106EEA" w:rsidRDefault="00106EEA" w:rsidP="006F410C"/>
          <w:p w14:paraId="72004302" w14:textId="77777777" w:rsidR="00106EEA" w:rsidRDefault="00106EEA" w:rsidP="006F410C">
            <w:r w:rsidRPr="0014754B">
              <w:t>Versenytárs elemzés, a C</w:t>
            </w:r>
            <w:r>
              <w:t xml:space="preserve">ompetitive </w:t>
            </w:r>
            <w:r w:rsidRPr="0014754B">
              <w:t>P</w:t>
            </w:r>
            <w:r>
              <w:t xml:space="preserve">rofile </w:t>
            </w:r>
            <w:r w:rsidRPr="0014754B">
              <w:t>M</w:t>
            </w:r>
            <w:r>
              <w:t>atrix</w:t>
            </w:r>
            <w:r w:rsidRPr="0014754B">
              <w:t xml:space="preserve"> (versenyképességi mátrix</w:t>
            </w:r>
            <w:r>
              <w:t>) elemi</w:t>
            </w:r>
            <w:r w:rsidRPr="0014754B">
              <w:t xml:space="preserve"> felállítása, </w:t>
            </w:r>
            <w:r>
              <w:t xml:space="preserve">az eredmények </w:t>
            </w:r>
            <w:r w:rsidRPr="0014754B">
              <w:t>sugárdiagramos elemzés</w:t>
            </w:r>
            <w:r>
              <w:t xml:space="preserve">e </w:t>
            </w:r>
            <w:r w:rsidR="008355CC">
              <w:pict w14:anchorId="0AF5AAF4">
                <v:rect id="_x0000_i1045" style="width:0;height:1.5pt" o:hralign="center" o:hrstd="t" o:hr="t" fillcolor="#a0a0a0" stroked="f"/>
              </w:pict>
            </w:r>
          </w:p>
          <w:p w14:paraId="0F17A581" w14:textId="77777777" w:rsidR="00106EEA" w:rsidRDefault="00106EEA" w:rsidP="006F410C">
            <w:r>
              <w:t>TE: A versenytárs elemzés alapjául a Consumer Satisfaction Index, illetve az abból levont következtetések szolgálnak. Ezt követően lehet a CPM mátrix alkalmazásával objektív alapokra fektetni az összehasonlítást. A standardizálás módszerével kvantitatív számszerűsítések válnak valóvá.</w:t>
            </w:r>
          </w:p>
        </w:tc>
      </w:tr>
      <w:tr w:rsidR="00106EEA" w14:paraId="1FC04177" w14:textId="77777777" w:rsidTr="006F410C">
        <w:tc>
          <w:tcPr>
            <w:tcW w:w="1346" w:type="dxa"/>
            <w:shd w:val="clear" w:color="auto" w:fill="auto"/>
          </w:tcPr>
          <w:p w14:paraId="23C3A872" w14:textId="77777777" w:rsidR="00106EEA" w:rsidRDefault="00106EEA" w:rsidP="00106EEA">
            <w:pPr>
              <w:numPr>
                <w:ilvl w:val="0"/>
                <w:numId w:val="114"/>
              </w:numPr>
              <w:ind w:left="720"/>
            </w:pPr>
            <w:r>
              <w:t>hét</w:t>
            </w:r>
          </w:p>
        </w:tc>
        <w:tc>
          <w:tcPr>
            <w:tcW w:w="7866" w:type="dxa"/>
            <w:shd w:val="clear" w:color="auto" w:fill="auto"/>
          </w:tcPr>
          <w:p w14:paraId="2421F382" w14:textId="77777777" w:rsidR="00106EEA" w:rsidRDefault="00106EEA" w:rsidP="006F410C"/>
          <w:p w14:paraId="458790C0" w14:textId="77777777" w:rsidR="00106EEA" w:rsidRPr="00F6566B" w:rsidRDefault="00106EEA" w:rsidP="006F410C">
            <w:r w:rsidRPr="00DB0D07">
              <w:t xml:space="preserve">Potenciális </w:t>
            </w:r>
            <w:r>
              <w:t>stratégiai irányok meghatározásának</w:t>
            </w:r>
            <w:r w:rsidRPr="00DB0D07">
              <w:t xml:space="preserve">, </w:t>
            </w:r>
            <w:r>
              <w:t>módszerei, elméleti alapjai.</w:t>
            </w:r>
          </w:p>
          <w:p w14:paraId="7CC8FD5F" w14:textId="77777777" w:rsidR="00106EEA" w:rsidRDefault="008355CC" w:rsidP="006F410C">
            <w:r>
              <w:lastRenderedPageBreak/>
              <w:pict w14:anchorId="0DAC0E70">
                <v:rect id="_x0000_i1046" style="width:0;height:1.5pt" o:hralign="center" o:hrstd="t" o:hr="t" fillcolor="#a0a0a0" stroked="f"/>
              </w:pict>
            </w:r>
          </w:p>
          <w:p w14:paraId="45AD2DBB" w14:textId="77777777" w:rsidR="00106EEA" w:rsidRDefault="00106EEA" w:rsidP="006F410C">
            <w:r>
              <w:t>TE: A potenciális stratégiai irányok a vállalati divíziókban eltérőek lehetnek. Ezek, bár egy vállalatról esik szó, mégis alapvetően különbözhetnek egymástól, amikor is az erőforrás allokáció optimalizálásával a lehető legnagyobb eredmény elérése törekszünk.</w:t>
            </w:r>
          </w:p>
        </w:tc>
      </w:tr>
      <w:tr w:rsidR="00106EEA" w14:paraId="16EC3D76" w14:textId="77777777" w:rsidTr="006F410C">
        <w:tc>
          <w:tcPr>
            <w:tcW w:w="1346" w:type="dxa"/>
            <w:shd w:val="clear" w:color="auto" w:fill="auto"/>
          </w:tcPr>
          <w:p w14:paraId="2D9C469A" w14:textId="77777777" w:rsidR="00106EEA" w:rsidRDefault="00106EEA" w:rsidP="00106EEA">
            <w:pPr>
              <w:numPr>
                <w:ilvl w:val="0"/>
                <w:numId w:val="114"/>
              </w:numPr>
              <w:ind w:left="720"/>
            </w:pPr>
            <w:r>
              <w:lastRenderedPageBreak/>
              <w:t>hét</w:t>
            </w:r>
          </w:p>
        </w:tc>
        <w:tc>
          <w:tcPr>
            <w:tcW w:w="7866" w:type="dxa"/>
            <w:shd w:val="clear" w:color="auto" w:fill="auto"/>
          </w:tcPr>
          <w:p w14:paraId="5F4D49A6" w14:textId="77777777" w:rsidR="00106EEA" w:rsidRPr="009E08E8" w:rsidRDefault="00106EEA" w:rsidP="006F410C">
            <w:pPr>
              <w:spacing w:line="360" w:lineRule="auto"/>
              <w:jc w:val="both"/>
            </w:pPr>
          </w:p>
          <w:p w14:paraId="330F5EFD" w14:textId="77777777" w:rsidR="00106EEA" w:rsidRDefault="00106EEA" w:rsidP="006F410C">
            <w:r>
              <w:t xml:space="preserve">Potenciális stratégiai irányok meghatározása, SWOT-2 mátrix, BCG Mátrix, GE mátrix, McKinsey mátrix, GSM mátrix, Porter f. generikus stratégiák </w:t>
            </w:r>
            <w:r w:rsidR="008355CC">
              <w:pict w14:anchorId="1CB29038">
                <v:rect id="_x0000_i1047" style="width:0;height:1.5pt" o:hralign="center" o:hrstd="t" o:hr="t" fillcolor="#a0a0a0" stroked="f"/>
              </w:pict>
            </w:r>
          </w:p>
          <w:p w14:paraId="6FBBE926" w14:textId="77777777" w:rsidR="00106EEA" w:rsidRDefault="00106EEA" w:rsidP="006F410C">
            <w:r>
              <w:t>TE: A lehetséges stratégiai irányok meghatározására eltérő megközelítésű metódusok kerülnek bemutatásra, amelyekkel a szektorális eltérések feloldhatók, más-más alapokon nyugvó elemzésekkel a stratégiai irányvektor objektív alapokra helyezhető.</w:t>
            </w:r>
          </w:p>
        </w:tc>
      </w:tr>
      <w:tr w:rsidR="00106EEA" w14:paraId="606458FD" w14:textId="77777777" w:rsidTr="006F410C">
        <w:tc>
          <w:tcPr>
            <w:tcW w:w="1346" w:type="dxa"/>
            <w:shd w:val="clear" w:color="auto" w:fill="auto"/>
          </w:tcPr>
          <w:p w14:paraId="7FFE85A5" w14:textId="77777777" w:rsidR="00106EEA" w:rsidRDefault="00106EEA" w:rsidP="00106EEA">
            <w:pPr>
              <w:numPr>
                <w:ilvl w:val="0"/>
                <w:numId w:val="114"/>
              </w:numPr>
              <w:ind w:left="720"/>
            </w:pPr>
            <w:r>
              <w:t>hét</w:t>
            </w:r>
          </w:p>
        </w:tc>
        <w:tc>
          <w:tcPr>
            <w:tcW w:w="7866" w:type="dxa"/>
            <w:shd w:val="clear" w:color="auto" w:fill="auto"/>
          </w:tcPr>
          <w:p w14:paraId="625A0A78" w14:textId="77777777" w:rsidR="00106EEA" w:rsidRDefault="00106EEA" w:rsidP="006F410C"/>
          <w:p w14:paraId="33507D6E" w14:textId="77777777" w:rsidR="00106EEA" w:rsidRPr="00BE7ED8" w:rsidRDefault="00106EEA" w:rsidP="006F410C">
            <w:r w:rsidRPr="00BE7ED8">
              <w:t>Hosszú távú stratégiai célkitűzések, offenzív stratégiák, integrációs stratégiák.</w:t>
            </w:r>
          </w:p>
          <w:p w14:paraId="31E8A4A7" w14:textId="77777777" w:rsidR="00106EEA" w:rsidRDefault="008355CC" w:rsidP="006F410C">
            <w:r>
              <w:pict w14:anchorId="09536A4C">
                <v:rect id="_x0000_i1048" style="width:0;height:1.5pt" o:hralign="center" o:hrstd="t" o:hr="t" fillcolor="#a0a0a0" stroked="f"/>
              </w:pict>
            </w:r>
          </w:p>
          <w:p w14:paraId="45015D47" w14:textId="77777777" w:rsidR="00106EEA" w:rsidRDefault="00106EEA" w:rsidP="006F410C">
            <w:r>
              <w:t>TE: A hallgatók tisztában lesznek azzal, hogy mi a különbség a jövőkép és a hosszú távú stratégiai célkitűzések között. Megismerik a belső és a külső célkitűzések kapcsolatelemeit. Az offenzív stratégiai irányok közül tisztában lesznek a vertikális integráció és a horizontális integráció adta lehetőségekkel, korlátokkal.</w:t>
            </w:r>
          </w:p>
        </w:tc>
      </w:tr>
      <w:tr w:rsidR="00106EEA" w14:paraId="2C0D38EE" w14:textId="77777777" w:rsidTr="006F410C">
        <w:tc>
          <w:tcPr>
            <w:tcW w:w="1346" w:type="dxa"/>
            <w:shd w:val="clear" w:color="auto" w:fill="auto"/>
          </w:tcPr>
          <w:p w14:paraId="04B6C6D8" w14:textId="77777777" w:rsidR="00106EEA" w:rsidRDefault="00106EEA" w:rsidP="00106EEA">
            <w:pPr>
              <w:numPr>
                <w:ilvl w:val="0"/>
                <w:numId w:val="114"/>
              </w:numPr>
              <w:ind w:left="720"/>
            </w:pPr>
            <w:r>
              <w:t>hét</w:t>
            </w:r>
          </w:p>
        </w:tc>
        <w:tc>
          <w:tcPr>
            <w:tcW w:w="7866" w:type="dxa"/>
            <w:shd w:val="clear" w:color="auto" w:fill="auto"/>
          </w:tcPr>
          <w:p w14:paraId="72F6F347" w14:textId="77777777" w:rsidR="00106EEA" w:rsidRDefault="00106EEA" w:rsidP="006F410C"/>
          <w:p w14:paraId="06DFEE72" w14:textId="77777777" w:rsidR="00106EEA" w:rsidRDefault="00106EEA" w:rsidP="006F410C">
            <w:r w:rsidRPr="00DE3CD0">
              <w:t>Intenzív stratégiák, piacmélyítés</w:t>
            </w:r>
            <w:r>
              <w:t>-eladásösztönzés</w:t>
            </w:r>
            <w:r w:rsidRPr="00DE3CD0">
              <w:t>, piacfejlesztés, termékfejlesztés, kapcsolt és nem kapcsolt diverzifikációk</w:t>
            </w:r>
            <w:r>
              <w:t xml:space="preserve"> </w:t>
            </w:r>
            <w:r w:rsidR="008355CC">
              <w:pict w14:anchorId="602190B1">
                <v:rect id="_x0000_i1049" style="width:0;height:1.5pt" o:hralign="center" o:hrstd="t" o:hr="t" fillcolor="#a0a0a0" stroked="f"/>
              </w:pict>
            </w:r>
          </w:p>
          <w:p w14:paraId="57CB446F" w14:textId="77777777" w:rsidR="00106EEA" w:rsidRDefault="00106EEA" w:rsidP="006F410C">
            <w:r>
              <w:t>TE: Az Ansoff f. megközelítés alkalmazásával a termék-piac kapcsolatok alapelemeivel ismerkednek meg a hallgatók. Az eladásösztönzés 16 módszerének, továbbá a piacfejlesztés és termékfejlesztés előnyeinek és veszélyeinek tisztázásával képesek lesznek elhelyezni a stratégiai eszközök tárházában az intenzív stratégiákat.</w:t>
            </w:r>
          </w:p>
        </w:tc>
      </w:tr>
      <w:tr w:rsidR="00106EEA" w14:paraId="5238F7F1" w14:textId="77777777" w:rsidTr="006F410C">
        <w:tc>
          <w:tcPr>
            <w:tcW w:w="1346" w:type="dxa"/>
            <w:shd w:val="clear" w:color="auto" w:fill="auto"/>
          </w:tcPr>
          <w:p w14:paraId="124DDDCD" w14:textId="77777777" w:rsidR="00106EEA" w:rsidRDefault="00106EEA" w:rsidP="00106EEA">
            <w:pPr>
              <w:numPr>
                <w:ilvl w:val="0"/>
                <w:numId w:val="114"/>
              </w:numPr>
              <w:ind w:left="720"/>
            </w:pPr>
            <w:r>
              <w:t>hét</w:t>
            </w:r>
          </w:p>
        </w:tc>
        <w:tc>
          <w:tcPr>
            <w:tcW w:w="7866" w:type="dxa"/>
            <w:shd w:val="clear" w:color="auto" w:fill="auto"/>
          </w:tcPr>
          <w:p w14:paraId="5042C50F" w14:textId="77777777" w:rsidR="00106EEA" w:rsidRPr="008C1E90" w:rsidRDefault="00106EEA" w:rsidP="006F410C">
            <w:pPr>
              <w:jc w:val="both"/>
            </w:pPr>
          </w:p>
          <w:p w14:paraId="2C8EA425" w14:textId="77777777" w:rsidR="00106EEA" w:rsidRDefault="00106EEA" w:rsidP="006F410C">
            <w:r w:rsidRPr="00BE7ED8">
              <w:t>Defenzív stratégiák, korlátozás, reorganizáció, leválasztás, részbeni értékesítés, felszámolás, végelszámolás, előnyei, korlátai, hátrányai. A kvantitatív Stratégiai Tervező Mátrix (Quantitative Strategic Planning Matrix) felépítése, alkalmazási lehetőségei.</w:t>
            </w:r>
            <w:r>
              <w:rPr>
                <w:lang w:val="de-DE"/>
              </w:rPr>
              <w:t xml:space="preserve"> </w:t>
            </w:r>
            <w:r w:rsidR="008355CC">
              <w:pict w14:anchorId="02B8C127">
                <v:rect id="_x0000_i1050" style="width:0;height:1.5pt" o:hralign="center" o:hrstd="t" o:hr="t" fillcolor="#a0a0a0" stroked="f"/>
              </w:pict>
            </w:r>
          </w:p>
          <w:p w14:paraId="773BF528" w14:textId="77777777" w:rsidR="00106EEA" w:rsidRDefault="00106EEA" w:rsidP="006F410C">
            <w:r>
              <w:t xml:space="preserve">TE: A stratégiai söntés egyik kulcselem az, hogy mit ne tegyünk. Ha ez nem sikerült megtenni, akkor a leépítés, a visszafejlesztés szakaszait kell átgondoltan végrehajtani. A defenzív stratégiák ezekre a lehetőségekre mutatnak rá. A QSPM mátrix alkalmazásával objektívvé tehető az eltérő, de hasonló irányba mutató változatok közül a jobb megoldások kiválasztása. </w:t>
            </w:r>
          </w:p>
        </w:tc>
      </w:tr>
      <w:tr w:rsidR="00106EEA" w14:paraId="5F5942EE" w14:textId="77777777" w:rsidTr="006F410C">
        <w:tc>
          <w:tcPr>
            <w:tcW w:w="1346" w:type="dxa"/>
            <w:shd w:val="clear" w:color="auto" w:fill="auto"/>
          </w:tcPr>
          <w:p w14:paraId="6E8CAE7E" w14:textId="77777777" w:rsidR="00106EEA" w:rsidRDefault="00106EEA" w:rsidP="00106EEA">
            <w:pPr>
              <w:numPr>
                <w:ilvl w:val="0"/>
                <w:numId w:val="114"/>
              </w:numPr>
              <w:ind w:left="720"/>
            </w:pPr>
            <w:r>
              <w:t>hét</w:t>
            </w:r>
          </w:p>
        </w:tc>
        <w:tc>
          <w:tcPr>
            <w:tcW w:w="7866" w:type="dxa"/>
            <w:shd w:val="clear" w:color="auto" w:fill="auto"/>
          </w:tcPr>
          <w:p w14:paraId="260EFEBA" w14:textId="77777777" w:rsidR="00106EEA" w:rsidRPr="008C1E90" w:rsidRDefault="00106EEA" w:rsidP="006F410C"/>
          <w:p w14:paraId="284EEF3A" w14:textId="77777777" w:rsidR="00106EEA" w:rsidRDefault="00106EEA" w:rsidP="006F410C">
            <w:r w:rsidRPr="00BE7ED8">
              <w:t>A stratégia megvalósítása</w:t>
            </w:r>
            <w:r w:rsidR="008355CC">
              <w:pict w14:anchorId="04D6A966">
                <v:rect id="_x0000_i1051" style="width:0;height:1.5pt" o:hralign="center" o:hrstd="t" o:hr="t" fillcolor="#a0a0a0" stroked="f"/>
              </w:pict>
            </w:r>
          </w:p>
          <w:p w14:paraId="773C4CBF" w14:textId="77777777" w:rsidR="00106EEA" w:rsidRDefault="00106EEA" w:rsidP="006F410C">
            <w:r>
              <w:t>TE: A döntést követően a stratégia bevezetését kell egy logikai láncolatra felépítve megtervezni. Ebben szervezési, csapatépítési, ösztönzési kérdések kerülnek elsődlegesen hangsúlyozásra, felkeltve a figyelmet ezek szükségességére.</w:t>
            </w:r>
          </w:p>
        </w:tc>
      </w:tr>
      <w:tr w:rsidR="00106EEA" w14:paraId="40237800" w14:textId="77777777" w:rsidTr="006F410C">
        <w:tc>
          <w:tcPr>
            <w:tcW w:w="1346" w:type="dxa"/>
            <w:shd w:val="clear" w:color="auto" w:fill="auto"/>
          </w:tcPr>
          <w:p w14:paraId="7E6994ED" w14:textId="77777777" w:rsidR="00106EEA" w:rsidRDefault="00106EEA" w:rsidP="00106EEA">
            <w:pPr>
              <w:numPr>
                <w:ilvl w:val="0"/>
                <w:numId w:val="114"/>
              </w:numPr>
              <w:ind w:left="720"/>
            </w:pPr>
            <w:r>
              <w:t>hét</w:t>
            </w:r>
          </w:p>
        </w:tc>
        <w:tc>
          <w:tcPr>
            <w:tcW w:w="7866" w:type="dxa"/>
            <w:shd w:val="clear" w:color="auto" w:fill="auto"/>
          </w:tcPr>
          <w:p w14:paraId="33833A97" w14:textId="77777777" w:rsidR="00106EEA" w:rsidRDefault="00106EEA" w:rsidP="006F410C"/>
          <w:p w14:paraId="4C6B7B50" w14:textId="77777777" w:rsidR="00106EEA" w:rsidRDefault="00106EEA" w:rsidP="006F410C">
            <w:r w:rsidRPr="0074485D">
              <w:t>A stratégia megvalósulásának ellenőrzése</w:t>
            </w:r>
            <w:r w:rsidR="008355CC">
              <w:pict w14:anchorId="3A2D5253">
                <v:rect id="_x0000_i1052" style="width:0;height:1.5pt" o:hralign="center" o:hrstd="t" o:hr="t" fillcolor="#a0a0a0" stroked="f"/>
              </w:pict>
            </w:r>
          </w:p>
          <w:p w14:paraId="52667857" w14:textId="77777777" w:rsidR="00106EEA" w:rsidRDefault="00106EEA" w:rsidP="006F410C">
            <w:r>
              <w:t>TE: A külső és belső tényezőkben bekövetkező változások a stratégia folyamatos ellenőrzését, auditálását teszik szükségessé. A Gantt diagram alkalmazásával folyamatos visszacsatolást lehet megvalósítani, időben lehet módosításokat kezdeményezni a stratégia hosszú távú sikeressége érdekében.</w:t>
            </w:r>
          </w:p>
        </w:tc>
      </w:tr>
    </w:tbl>
    <w:p w14:paraId="12D5B00D" w14:textId="77777777" w:rsidR="003A591E" w:rsidRDefault="003A591E" w:rsidP="00C50C37"/>
    <w:p w14:paraId="12D5B00E" w14:textId="77777777" w:rsidR="003A591E" w:rsidRDefault="003A591E" w:rsidP="00C50C37"/>
    <w:p w14:paraId="12D5B00F" w14:textId="77777777" w:rsidR="003A591E" w:rsidRDefault="003A591E" w:rsidP="00C50C37"/>
    <w:p w14:paraId="12D5B010" w14:textId="77777777" w:rsidR="003A591E" w:rsidRDefault="003A591E" w:rsidP="00C50C37"/>
    <w:p w14:paraId="12D5B011" w14:textId="77777777" w:rsidR="003A591E" w:rsidRDefault="003A591E" w:rsidP="00C50C37"/>
    <w:p w14:paraId="12D5B012" w14:textId="77777777" w:rsidR="003A591E" w:rsidRDefault="003A591E" w:rsidP="00C50C37"/>
    <w:p w14:paraId="12D5B013" w14:textId="77777777" w:rsidR="003A591E" w:rsidRDefault="003A591E" w:rsidP="00C50C37"/>
    <w:p w14:paraId="12D5B014" w14:textId="77777777" w:rsidR="003A591E" w:rsidRDefault="003A591E" w:rsidP="00C50C37"/>
    <w:p w14:paraId="12D5B015" w14:textId="77777777" w:rsidR="003A591E" w:rsidRDefault="003A591E" w:rsidP="00C50C37"/>
    <w:p w14:paraId="12D5B016" w14:textId="77777777" w:rsidR="003A591E" w:rsidRDefault="003A591E" w:rsidP="00C50C37"/>
    <w:p w14:paraId="12D5B017" w14:textId="77777777" w:rsidR="003A591E" w:rsidRDefault="003A591E" w:rsidP="00C50C37"/>
    <w:p w14:paraId="12D5B018" w14:textId="77777777" w:rsidR="003A591E" w:rsidRDefault="003A591E" w:rsidP="00C50C37"/>
    <w:p w14:paraId="12D5B019" w14:textId="77777777" w:rsidR="003A591E" w:rsidRDefault="003A591E" w:rsidP="00C50C37"/>
    <w:p w14:paraId="12D5B01A" w14:textId="77777777" w:rsidR="003A591E" w:rsidRDefault="003A591E" w:rsidP="00C50C37"/>
    <w:p w14:paraId="12D5B01B" w14:textId="77777777" w:rsidR="003A591E" w:rsidRDefault="003A591E" w:rsidP="00C50C37"/>
    <w:p w14:paraId="12D5B01C" w14:textId="77777777" w:rsidR="003A591E" w:rsidRDefault="003A591E" w:rsidP="00C50C37"/>
    <w:p w14:paraId="12D5B01D" w14:textId="77777777" w:rsidR="003A591E" w:rsidRDefault="003A591E" w:rsidP="00C50C37"/>
    <w:p w14:paraId="12D5B01E" w14:textId="77777777" w:rsidR="003A591E" w:rsidRDefault="003A591E" w:rsidP="00C50C37"/>
    <w:p w14:paraId="12D5B01F" w14:textId="77777777" w:rsidR="003A591E" w:rsidRDefault="003A591E" w:rsidP="00C50C37"/>
    <w:p w14:paraId="12D5B023" w14:textId="037DF53D" w:rsidR="003A591E" w:rsidRDefault="003A591E" w:rsidP="00C50C37"/>
    <w:p w14:paraId="12D5B024" w14:textId="77777777" w:rsidR="003A591E" w:rsidRDefault="003A591E" w:rsidP="00C50C3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A591E" w:rsidRPr="00B87399" w14:paraId="12D5B02A" w14:textId="77777777" w:rsidTr="003A591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025" w14:textId="77777777" w:rsidR="003A591E" w:rsidRPr="00B87399" w:rsidRDefault="003A591E" w:rsidP="003A591E">
            <w:pPr>
              <w:ind w:left="20"/>
              <w:rPr>
                <w:rFonts w:eastAsia="Arial Unicode MS"/>
              </w:rPr>
            </w:pPr>
            <w:r w:rsidRPr="00B87399">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026" w14:textId="77777777" w:rsidR="003A591E" w:rsidRPr="00B87399" w:rsidRDefault="003A591E" w:rsidP="003A591E">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027" w14:textId="77777777" w:rsidR="003A591E" w:rsidRPr="00B87399" w:rsidRDefault="003A591E" w:rsidP="003A591E">
            <w:pPr>
              <w:jc w:val="center"/>
              <w:rPr>
                <w:rFonts w:eastAsia="Arial Unicode MS"/>
                <w:b/>
              </w:rPr>
            </w:pPr>
            <w:r w:rsidRPr="00B87399">
              <w:rPr>
                <w:rFonts w:eastAsia="Arial Unicode MS"/>
                <w:b/>
              </w:rPr>
              <w:t>Alkalmazott kommunikáció</w:t>
            </w:r>
          </w:p>
        </w:tc>
        <w:tc>
          <w:tcPr>
            <w:tcW w:w="855" w:type="dxa"/>
            <w:vMerge w:val="restart"/>
            <w:tcBorders>
              <w:top w:val="single" w:sz="4" w:space="0" w:color="auto"/>
              <w:left w:val="single" w:sz="4" w:space="0" w:color="auto"/>
              <w:right w:val="single" w:sz="4" w:space="0" w:color="auto"/>
            </w:tcBorders>
            <w:vAlign w:val="center"/>
          </w:tcPr>
          <w:p w14:paraId="12D5B028" w14:textId="77777777" w:rsidR="003A591E" w:rsidRPr="00B87399" w:rsidRDefault="003A591E" w:rsidP="003A591E">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029" w14:textId="77777777" w:rsidR="003A591E" w:rsidRPr="00B87399" w:rsidRDefault="003A591E" w:rsidP="003A591E">
            <w:pPr>
              <w:jc w:val="center"/>
              <w:rPr>
                <w:rFonts w:eastAsia="Arial Unicode MS"/>
                <w:b/>
              </w:rPr>
            </w:pPr>
            <w:r w:rsidRPr="00B87399">
              <w:rPr>
                <w:rFonts w:eastAsia="Arial Unicode MS"/>
                <w:b/>
              </w:rPr>
              <w:t>GT_ASRN036-17</w:t>
            </w:r>
          </w:p>
        </w:tc>
      </w:tr>
      <w:tr w:rsidR="003A591E" w:rsidRPr="00B87399" w14:paraId="12D5B030" w14:textId="77777777" w:rsidTr="003A591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02B" w14:textId="77777777" w:rsidR="003A591E" w:rsidRPr="00B87399" w:rsidRDefault="003A591E" w:rsidP="003A591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02C" w14:textId="77777777" w:rsidR="003A591E" w:rsidRPr="00B87399" w:rsidRDefault="003A591E" w:rsidP="003A591E">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02D" w14:textId="77777777" w:rsidR="003A591E" w:rsidRPr="00B87399" w:rsidRDefault="003A591E" w:rsidP="003A591E">
            <w:pPr>
              <w:jc w:val="center"/>
              <w:rPr>
                <w:b/>
              </w:rPr>
            </w:pPr>
            <w:r w:rsidRPr="00B87399">
              <w:rPr>
                <w:b/>
              </w:rPr>
              <w:t>Applied Communications</w:t>
            </w:r>
          </w:p>
        </w:tc>
        <w:tc>
          <w:tcPr>
            <w:tcW w:w="855" w:type="dxa"/>
            <w:vMerge/>
            <w:tcBorders>
              <w:left w:val="single" w:sz="4" w:space="0" w:color="auto"/>
              <w:bottom w:val="single" w:sz="4" w:space="0" w:color="auto"/>
              <w:right w:val="single" w:sz="4" w:space="0" w:color="auto"/>
            </w:tcBorders>
            <w:vAlign w:val="center"/>
          </w:tcPr>
          <w:p w14:paraId="12D5B02E" w14:textId="77777777" w:rsidR="003A591E" w:rsidRPr="00B87399" w:rsidRDefault="003A591E" w:rsidP="003A591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02F" w14:textId="77777777" w:rsidR="003A591E" w:rsidRPr="00B87399" w:rsidRDefault="003A591E" w:rsidP="003A591E">
            <w:pPr>
              <w:rPr>
                <w:rFonts w:eastAsia="Arial Unicode MS"/>
              </w:rPr>
            </w:pPr>
          </w:p>
        </w:tc>
      </w:tr>
      <w:tr w:rsidR="003A591E" w:rsidRPr="00B87399" w14:paraId="12D5B032" w14:textId="77777777" w:rsidTr="003A591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031" w14:textId="77777777" w:rsidR="003A591E" w:rsidRPr="00B87399" w:rsidRDefault="003A591E" w:rsidP="003A591E">
            <w:pPr>
              <w:jc w:val="center"/>
              <w:rPr>
                <w:b/>
                <w:bCs/>
              </w:rPr>
            </w:pPr>
          </w:p>
        </w:tc>
      </w:tr>
      <w:tr w:rsidR="003A591E" w:rsidRPr="00B87399" w14:paraId="12D5B035" w14:textId="77777777" w:rsidTr="003A591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033" w14:textId="77777777" w:rsidR="003A591E" w:rsidRPr="00B87399" w:rsidRDefault="003A591E" w:rsidP="003A591E">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034" w14:textId="77777777" w:rsidR="003A591E" w:rsidRPr="00B87399" w:rsidRDefault="003A591E" w:rsidP="003A591E">
            <w:pPr>
              <w:jc w:val="center"/>
              <w:rPr>
                <w:b/>
              </w:rPr>
            </w:pPr>
            <w:r w:rsidRPr="00B87399">
              <w:rPr>
                <w:b/>
              </w:rPr>
              <w:t>Vezetés- és Szervezéstudományi Intézet</w:t>
            </w:r>
          </w:p>
        </w:tc>
      </w:tr>
      <w:tr w:rsidR="003A591E" w:rsidRPr="00B87399" w14:paraId="12D5B03A" w14:textId="77777777" w:rsidTr="003A591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036" w14:textId="77777777" w:rsidR="003A591E" w:rsidRPr="00B87399" w:rsidRDefault="003A591E" w:rsidP="003A591E">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037" w14:textId="77777777" w:rsidR="003A591E" w:rsidRPr="00B87399" w:rsidRDefault="003A591E" w:rsidP="003A591E">
            <w:pPr>
              <w:jc w:val="center"/>
              <w:rPr>
                <w:rFonts w:eastAsia="Arial Unicode MS"/>
              </w:rPr>
            </w:pPr>
            <w:r w:rsidRPr="00B8739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B038" w14:textId="77777777" w:rsidR="003A591E" w:rsidRPr="00B87399" w:rsidRDefault="003A591E" w:rsidP="003A591E">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039" w14:textId="77777777" w:rsidR="003A591E" w:rsidRPr="00B87399" w:rsidRDefault="003A591E" w:rsidP="003A591E">
            <w:pPr>
              <w:jc w:val="center"/>
              <w:rPr>
                <w:rFonts w:eastAsia="Arial Unicode MS"/>
              </w:rPr>
            </w:pPr>
            <w:r w:rsidRPr="00B87399">
              <w:rPr>
                <w:rFonts w:eastAsia="Arial Unicode MS"/>
              </w:rPr>
              <w:t>-</w:t>
            </w:r>
          </w:p>
        </w:tc>
      </w:tr>
      <w:tr w:rsidR="003A591E" w:rsidRPr="00B87399" w14:paraId="12D5B040" w14:textId="77777777" w:rsidTr="003A591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B03B" w14:textId="77777777" w:rsidR="003A591E" w:rsidRPr="00B87399" w:rsidRDefault="003A591E" w:rsidP="003A591E">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03C" w14:textId="77777777" w:rsidR="003A591E" w:rsidRPr="00B87399" w:rsidRDefault="003A591E" w:rsidP="003A591E">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B03D" w14:textId="77777777" w:rsidR="003A591E" w:rsidRPr="00B87399" w:rsidRDefault="003A591E" w:rsidP="003A591E">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B03E" w14:textId="77777777" w:rsidR="003A591E" w:rsidRPr="00B87399" w:rsidRDefault="003A591E" w:rsidP="003A591E">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B03F" w14:textId="77777777" w:rsidR="003A591E" w:rsidRPr="00B87399" w:rsidRDefault="003A591E" w:rsidP="003A591E">
            <w:pPr>
              <w:jc w:val="center"/>
            </w:pPr>
            <w:r w:rsidRPr="00B87399">
              <w:t>Oktatás nyelve</w:t>
            </w:r>
          </w:p>
        </w:tc>
      </w:tr>
      <w:tr w:rsidR="003A591E" w:rsidRPr="00B87399" w14:paraId="12D5B047" w14:textId="77777777" w:rsidTr="003A591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B041" w14:textId="77777777" w:rsidR="003A591E" w:rsidRPr="00B87399" w:rsidRDefault="003A591E" w:rsidP="003A591E"/>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042" w14:textId="77777777" w:rsidR="003A591E" w:rsidRPr="00B87399" w:rsidRDefault="003A591E" w:rsidP="003A591E">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043" w14:textId="77777777" w:rsidR="003A591E" w:rsidRPr="00B87399" w:rsidRDefault="003A591E" w:rsidP="003A591E">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B044" w14:textId="77777777" w:rsidR="003A591E" w:rsidRPr="00B87399" w:rsidRDefault="003A591E" w:rsidP="003A591E"/>
        </w:tc>
        <w:tc>
          <w:tcPr>
            <w:tcW w:w="855" w:type="dxa"/>
            <w:vMerge/>
            <w:tcBorders>
              <w:left w:val="single" w:sz="4" w:space="0" w:color="auto"/>
              <w:bottom w:val="single" w:sz="4" w:space="0" w:color="auto"/>
              <w:right w:val="single" w:sz="4" w:space="0" w:color="auto"/>
            </w:tcBorders>
            <w:vAlign w:val="center"/>
          </w:tcPr>
          <w:p w14:paraId="12D5B045" w14:textId="77777777" w:rsidR="003A591E" w:rsidRPr="00B87399" w:rsidRDefault="003A591E" w:rsidP="003A591E"/>
        </w:tc>
        <w:tc>
          <w:tcPr>
            <w:tcW w:w="2411" w:type="dxa"/>
            <w:vMerge/>
            <w:tcBorders>
              <w:left w:val="single" w:sz="4" w:space="0" w:color="auto"/>
              <w:bottom w:val="single" w:sz="4" w:space="0" w:color="auto"/>
              <w:right w:val="single" w:sz="4" w:space="0" w:color="auto"/>
            </w:tcBorders>
            <w:vAlign w:val="center"/>
          </w:tcPr>
          <w:p w14:paraId="12D5B046" w14:textId="77777777" w:rsidR="003A591E" w:rsidRPr="00B87399" w:rsidRDefault="003A591E" w:rsidP="003A591E"/>
        </w:tc>
      </w:tr>
      <w:tr w:rsidR="003A591E" w:rsidRPr="00B87399" w14:paraId="12D5B051" w14:textId="77777777" w:rsidTr="003A591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048" w14:textId="77777777" w:rsidR="003A591E" w:rsidRPr="00B87399" w:rsidRDefault="003A591E" w:rsidP="003A591E">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049" w14:textId="77777777" w:rsidR="003A591E" w:rsidRPr="00B87399" w:rsidRDefault="003A591E" w:rsidP="003A591E">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04A" w14:textId="77777777" w:rsidR="003A591E" w:rsidRPr="00B87399" w:rsidRDefault="003A591E" w:rsidP="003A591E">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04B" w14:textId="77777777" w:rsidR="003A591E" w:rsidRPr="00B87399" w:rsidRDefault="003A591E" w:rsidP="003A591E">
            <w:pPr>
              <w:jc w:val="center"/>
              <w:rPr>
                <w:b/>
              </w:rPr>
            </w:pPr>
            <w:r w:rsidRPr="00B87399">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2D5B04C" w14:textId="77777777" w:rsidR="003A591E" w:rsidRPr="00B87399" w:rsidRDefault="003A591E" w:rsidP="003A591E">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04D" w14:textId="77777777" w:rsidR="003A591E" w:rsidRPr="00B87399" w:rsidRDefault="003A591E" w:rsidP="003A591E">
            <w:pPr>
              <w:jc w:val="center"/>
              <w:rPr>
                <w:b/>
              </w:rPr>
            </w:pPr>
            <w:r w:rsidRPr="00B87399">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B04E" w14:textId="77777777" w:rsidR="003A591E" w:rsidRPr="00B87399" w:rsidRDefault="003A591E" w:rsidP="003A591E">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B04F" w14:textId="77777777" w:rsidR="003A591E" w:rsidRPr="00B87399" w:rsidRDefault="003A591E" w:rsidP="003A591E">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050" w14:textId="77777777" w:rsidR="003A591E" w:rsidRPr="00B87399" w:rsidRDefault="003A591E" w:rsidP="003A591E">
            <w:pPr>
              <w:jc w:val="center"/>
              <w:rPr>
                <w:b/>
              </w:rPr>
            </w:pPr>
            <w:r w:rsidRPr="00B87399">
              <w:rPr>
                <w:b/>
              </w:rPr>
              <w:t>magyar</w:t>
            </w:r>
          </w:p>
        </w:tc>
      </w:tr>
      <w:tr w:rsidR="003A591E" w:rsidRPr="00B87399" w14:paraId="12D5B05B" w14:textId="77777777" w:rsidTr="003A591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052" w14:textId="77777777" w:rsidR="003A591E" w:rsidRPr="00B87399" w:rsidRDefault="003A591E" w:rsidP="003A591E">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053" w14:textId="77777777" w:rsidR="003A591E" w:rsidRPr="00B87399" w:rsidRDefault="003A591E" w:rsidP="003A591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054" w14:textId="77777777" w:rsidR="003A591E" w:rsidRPr="00B87399" w:rsidRDefault="003A591E" w:rsidP="003A591E">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055" w14:textId="77777777" w:rsidR="003A591E" w:rsidRPr="00B87399" w:rsidRDefault="003A591E" w:rsidP="003A591E">
            <w:pPr>
              <w:jc w:val="center"/>
              <w:rPr>
                <w:b/>
              </w:rPr>
            </w:pPr>
            <w:r w:rsidRPr="00B87399">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2D5B056" w14:textId="77777777" w:rsidR="003A591E" w:rsidRPr="00B87399" w:rsidRDefault="003A591E" w:rsidP="003A591E">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057" w14:textId="77777777" w:rsidR="003A591E" w:rsidRPr="00B87399" w:rsidRDefault="003A591E" w:rsidP="003A591E">
            <w:pPr>
              <w:jc w:val="center"/>
              <w:rPr>
                <w:b/>
              </w:rPr>
            </w:pPr>
            <w:r w:rsidRPr="00B87399">
              <w:rPr>
                <w:b/>
              </w:rPr>
              <w:t>30</w:t>
            </w:r>
          </w:p>
        </w:tc>
        <w:tc>
          <w:tcPr>
            <w:tcW w:w="1762" w:type="dxa"/>
            <w:vMerge/>
            <w:tcBorders>
              <w:left w:val="single" w:sz="4" w:space="0" w:color="auto"/>
              <w:bottom w:val="single" w:sz="4" w:space="0" w:color="auto"/>
              <w:right w:val="single" w:sz="4" w:space="0" w:color="auto"/>
            </w:tcBorders>
            <w:shd w:val="clear" w:color="auto" w:fill="E5DFEC"/>
            <w:vAlign w:val="center"/>
          </w:tcPr>
          <w:p w14:paraId="12D5B058" w14:textId="77777777" w:rsidR="003A591E" w:rsidRPr="00B87399" w:rsidRDefault="003A591E" w:rsidP="003A591E">
            <w:pPr>
              <w:jc w:val="center"/>
            </w:pPr>
          </w:p>
        </w:tc>
        <w:tc>
          <w:tcPr>
            <w:tcW w:w="855" w:type="dxa"/>
            <w:vMerge/>
            <w:tcBorders>
              <w:left w:val="single" w:sz="4" w:space="0" w:color="auto"/>
              <w:bottom w:val="single" w:sz="4" w:space="0" w:color="auto"/>
              <w:right w:val="single" w:sz="4" w:space="0" w:color="auto"/>
            </w:tcBorders>
            <w:vAlign w:val="center"/>
          </w:tcPr>
          <w:p w14:paraId="12D5B059" w14:textId="77777777" w:rsidR="003A591E" w:rsidRPr="00B87399" w:rsidRDefault="003A591E" w:rsidP="003A591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05A" w14:textId="77777777" w:rsidR="003A591E" w:rsidRPr="00B87399" w:rsidRDefault="003A591E" w:rsidP="003A591E">
            <w:pPr>
              <w:jc w:val="center"/>
            </w:pPr>
          </w:p>
        </w:tc>
      </w:tr>
      <w:tr w:rsidR="003A591E" w:rsidRPr="00B87399" w14:paraId="12D5B061" w14:textId="77777777" w:rsidTr="003A591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05C" w14:textId="77777777" w:rsidR="003A591E" w:rsidRPr="00B87399" w:rsidRDefault="003A591E" w:rsidP="003A591E">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B05D" w14:textId="77777777" w:rsidR="003A591E" w:rsidRPr="00B87399" w:rsidRDefault="003A591E" w:rsidP="003A591E">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05E" w14:textId="77777777" w:rsidR="003A591E" w:rsidRPr="00B87399" w:rsidRDefault="003A591E" w:rsidP="003A591E">
            <w:pPr>
              <w:jc w:val="center"/>
              <w:rPr>
                <w:b/>
              </w:rPr>
            </w:pPr>
            <w:r w:rsidRPr="00B87399">
              <w:rPr>
                <w:b/>
              </w:rPr>
              <w:t>Dr. habil. Juhász Csilla</w:t>
            </w:r>
          </w:p>
        </w:tc>
        <w:tc>
          <w:tcPr>
            <w:tcW w:w="855" w:type="dxa"/>
            <w:tcBorders>
              <w:top w:val="single" w:sz="4" w:space="0" w:color="auto"/>
              <w:left w:val="nil"/>
              <w:bottom w:val="single" w:sz="4" w:space="0" w:color="auto"/>
              <w:right w:val="single" w:sz="4" w:space="0" w:color="auto"/>
            </w:tcBorders>
            <w:vAlign w:val="center"/>
          </w:tcPr>
          <w:p w14:paraId="12D5B05F" w14:textId="77777777" w:rsidR="003A591E" w:rsidRPr="00B87399" w:rsidRDefault="003A591E" w:rsidP="003A591E">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060" w14:textId="77777777" w:rsidR="003A591E" w:rsidRPr="00B87399" w:rsidRDefault="003A591E" w:rsidP="003A591E">
            <w:pPr>
              <w:jc w:val="center"/>
              <w:rPr>
                <w:b/>
              </w:rPr>
            </w:pPr>
            <w:r w:rsidRPr="00B87399">
              <w:rPr>
                <w:b/>
              </w:rPr>
              <w:t>egyetemi docens</w:t>
            </w:r>
          </w:p>
        </w:tc>
      </w:tr>
      <w:tr w:rsidR="003A591E" w:rsidRPr="00B87399" w14:paraId="12D5B067" w14:textId="77777777" w:rsidTr="003A591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062" w14:textId="77777777" w:rsidR="003A591E" w:rsidRPr="00B87399" w:rsidRDefault="003A591E" w:rsidP="003A591E">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B063" w14:textId="77777777" w:rsidR="003A591E" w:rsidRPr="00B87399" w:rsidRDefault="003A591E" w:rsidP="003A591E">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064" w14:textId="77777777" w:rsidR="003A591E" w:rsidRPr="00B87399" w:rsidRDefault="003A591E" w:rsidP="003A591E">
            <w:pPr>
              <w:jc w:val="center"/>
              <w:rPr>
                <w:b/>
              </w:rPr>
            </w:pPr>
          </w:p>
        </w:tc>
        <w:tc>
          <w:tcPr>
            <w:tcW w:w="855" w:type="dxa"/>
            <w:tcBorders>
              <w:top w:val="single" w:sz="4" w:space="0" w:color="auto"/>
              <w:left w:val="nil"/>
              <w:bottom w:val="single" w:sz="4" w:space="0" w:color="auto"/>
              <w:right w:val="single" w:sz="4" w:space="0" w:color="auto"/>
            </w:tcBorders>
            <w:vAlign w:val="center"/>
          </w:tcPr>
          <w:p w14:paraId="12D5B065" w14:textId="77777777" w:rsidR="003A591E" w:rsidRPr="00B87399" w:rsidRDefault="003A591E" w:rsidP="003A591E">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066" w14:textId="77777777" w:rsidR="003A591E" w:rsidRPr="00B87399" w:rsidRDefault="003A591E" w:rsidP="003A591E">
            <w:pPr>
              <w:jc w:val="center"/>
              <w:rPr>
                <w:b/>
              </w:rPr>
            </w:pPr>
          </w:p>
        </w:tc>
      </w:tr>
      <w:tr w:rsidR="003A591E" w:rsidRPr="00B87399" w14:paraId="12D5B06B" w14:textId="77777777" w:rsidTr="003A591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068" w14:textId="77777777" w:rsidR="003A591E" w:rsidRPr="00B87399" w:rsidRDefault="003A591E" w:rsidP="003A591E">
            <w:r w:rsidRPr="00B87399">
              <w:rPr>
                <w:b/>
                <w:bCs/>
              </w:rPr>
              <w:t xml:space="preserve">A kurzus célja, </w:t>
            </w:r>
            <w:r w:rsidRPr="00B87399">
              <w:t>hogy a hallgatók</w:t>
            </w:r>
          </w:p>
          <w:p w14:paraId="12D5B069" w14:textId="77777777" w:rsidR="003A591E" w:rsidRPr="00B87399" w:rsidRDefault="003A591E" w:rsidP="003A591E">
            <w:pPr>
              <w:shd w:val="clear" w:color="auto" w:fill="E5DFEC"/>
              <w:suppressAutoHyphens/>
              <w:autoSpaceDE w:val="0"/>
              <w:spacing w:before="60" w:after="60"/>
              <w:ind w:left="417" w:right="113"/>
              <w:jc w:val="both"/>
            </w:pPr>
            <w:r w:rsidRPr="00B87399">
              <w:t>a tantárgy keretében megismerkedjenek az alkalmazott kommunikációs formákkal megismerhetik a szervezeti kommunikáció formai és tartalmi elemeit, a formális írásbeliség technikáit, az emberek közötti kommunikációs játszmákat. Az üzleti kommunikáció módjaiba betekinthetnek, képet kaphatnak az értekezletek, a tárgyalások formáiról, módjairól, hatékony szervezéséről. Képet kapnak az ügyfélkezelés kommunikációs vonatkozásairól.</w:t>
            </w:r>
          </w:p>
          <w:p w14:paraId="12D5B06A" w14:textId="77777777" w:rsidR="003A591E" w:rsidRPr="00B87399" w:rsidRDefault="003A591E" w:rsidP="003A591E"/>
        </w:tc>
      </w:tr>
      <w:tr w:rsidR="003A591E" w:rsidRPr="00B87399" w14:paraId="12D5B07D" w14:textId="77777777" w:rsidTr="003A591E">
        <w:trPr>
          <w:cantSplit/>
          <w:trHeight w:val="1400"/>
        </w:trPr>
        <w:tc>
          <w:tcPr>
            <w:tcW w:w="9939" w:type="dxa"/>
            <w:gridSpan w:val="10"/>
            <w:tcBorders>
              <w:top w:val="single" w:sz="4" w:space="0" w:color="auto"/>
              <w:left w:val="single" w:sz="4" w:space="0" w:color="auto"/>
              <w:right w:val="single" w:sz="4" w:space="0" w:color="000000"/>
            </w:tcBorders>
            <w:vAlign w:val="center"/>
          </w:tcPr>
          <w:p w14:paraId="12D5B06C" w14:textId="77777777" w:rsidR="003A591E" w:rsidRPr="00B87399" w:rsidRDefault="003A591E" w:rsidP="003A591E">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B06D" w14:textId="77777777" w:rsidR="003A591E" w:rsidRPr="00B87399" w:rsidRDefault="003A591E" w:rsidP="003A591E">
            <w:pPr>
              <w:jc w:val="both"/>
              <w:rPr>
                <w:b/>
                <w:bCs/>
              </w:rPr>
            </w:pPr>
          </w:p>
          <w:p w14:paraId="12D5B06E" w14:textId="77777777" w:rsidR="003A591E" w:rsidRPr="00B87399" w:rsidRDefault="003A591E" w:rsidP="003A591E">
            <w:pPr>
              <w:ind w:left="402"/>
              <w:jc w:val="both"/>
              <w:rPr>
                <w:i/>
              </w:rPr>
            </w:pPr>
            <w:r w:rsidRPr="00B87399">
              <w:rPr>
                <w:i/>
              </w:rPr>
              <w:t xml:space="preserve">Tudás: </w:t>
            </w:r>
          </w:p>
          <w:p w14:paraId="12D5B06F" w14:textId="77777777" w:rsidR="003A591E" w:rsidRPr="00B87399" w:rsidRDefault="003A591E" w:rsidP="003A591E">
            <w:pPr>
              <w:shd w:val="clear" w:color="auto" w:fill="E5DFEC"/>
              <w:suppressAutoHyphens/>
              <w:autoSpaceDE w:val="0"/>
              <w:spacing w:before="60" w:after="60"/>
              <w:ind w:left="417" w:right="113"/>
              <w:jc w:val="both"/>
            </w:pPr>
            <w:r w:rsidRPr="00B87399">
              <w:t>- Ismeri és alkalmazza a kommunikációs formákat, a kommunikáció buktatóit, szabályszerűségeit.</w:t>
            </w:r>
          </w:p>
          <w:p w14:paraId="12D5B070" w14:textId="77777777" w:rsidR="003A591E" w:rsidRPr="00B87399" w:rsidRDefault="003A591E" w:rsidP="003A591E">
            <w:pPr>
              <w:shd w:val="clear" w:color="auto" w:fill="E5DFEC"/>
              <w:suppressAutoHyphens/>
              <w:autoSpaceDE w:val="0"/>
              <w:spacing w:before="60" w:after="60"/>
              <w:ind w:left="417" w:right="113"/>
              <w:jc w:val="both"/>
            </w:pPr>
            <w:r w:rsidRPr="00B87399">
              <w:t>- Ismeri a szóbeli és írásbeli kommunikációt a szakmai életben.</w:t>
            </w:r>
          </w:p>
          <w:p w14:paraId="12D5B071" w14:textId="77777777" w:rsidR="003A591E" w:rsidRPr="00B87399" w:rsidRDefault="003A591E" w:rsidP="003A591E">
            <w:pPr>
              <w:ind w:left="402"/>
              <w:jc w:val="both"/>
              <w:rPr>
                <w:i/>
              </w:rPr>
            </w:pPr>
          </w:p>
          <w:p w14:paraId="12D5B072" w14:textId="77777777" w:rsidR="003A591E" w:rsidRPr="00B87399" w:rsidRDefault="003A591E" w:rsidP="003A591E">
            <w:pPr>
              <w:ind w:left="402"/>
              <w:jc w:val="both"/>
              <w:rPr>
                <w:i/>
              </w:rPr>
            </w:pPr>
            <w:r w:rsidRPr="00B87399">
              <w:rPr>
                <w:i/>
              </w:rPr>
              <w:t>Képesség:</w:t>
            </w:r>
          </w:p>
          <w:p w14:paraId="12D5B073" w14:textId="77777777" w:rsidR="003A591E" w:rsidRPr="00B87399" w:rsidRDefault="003A591E" w:rsidP="003A591E">
            <w:pPr>
              <w:shd w:val="clear" w:color="auto" w:fill="E5DFEC"/>
              <w:suppressAutoHyphens/>
              <w:autoSpaceDE w:val="0"/>
              <w:spacing w:before="60" w:after="60"/>
              <w:ind w:left="567" w:right="113" w:hanging="150"/>
              <w:jc w:val="both"/>
            </w:pPr>
            <w:r w:rsidRPr="00B87399">
              <w:t>- Magas szinten dolgozza fel a magyar és idegen nyelvű publikációs forrásait, rendelkezik a hatékony információkutatás, -feldolgozás ismereteivel a szakterülete vonatkozásában.</w:t>
            </w:r>
          </w:p>
          <w:p w14:paraId="12D5B074" w14:textId="77777777" w:rsidR="003A591E" w:rsidRPr="00B87399" w:rsidRDefault="003A591E" w:rsidP="003A591E">
            <w:pPr>
              <w:shd w:val="clear" w:color="auto" w:fill="E5DFEC"/>
              <w:suppressAutoHyphens/>
              <w:autoSpaceDE w:val="0"/>
              <w:spacing w:before="60" w:after="60"/>
              <w:ind w:left="417" w:right="113"/>
              <w:jc w:val="both"/>
            </w:pPr>
            <w:r w:rsidRPr="00B87399">
              <w:t>- Szakterületének egyes résztémáiról önálló, szaktudományos formájú összefoglalókat, elemzéseket készít.</w:t>
            </w:r>
          </w:p>
          <w:p w14:paraId="12D5B075" w14:textId="77777777" w:rsidR="003A591E" w:rsidRPr="00B87399" w:rsidRDefault="003A591E" w:rsidP="003A591E">
            <w:pPr>
              <w:ind w:left="402"/>
              <w:jc w:val="both"/>
              <w:rPr>
                <w:i/>
              </w:rPr>
            </w:pPr>
          </w:p>
          <w:p w14:paraId="12D5B076" w14:textId="77777777" w:rsidR="003A591E" w:rsidRPr="00B87399" w:rsidRDefault="003A591E" w:rsidP="003A591E">
            <w:pPr>
              <w:ind w:left="402"/>
              <w:jc w:val="both"/>
              <w:rPr>
                <w:i/>
              </w:rPr>
            </w:pPr>
            <w:r w:rsidRPr="00B87399">
              <w:rPr>
                <w:i/>
              </w:rPr>
              <w:t>Attitűd:</w:t>
            </w:r>
          </w:p>
          <w:p w14:paraId="12D5B077" w14:textId="77777777" w:rsidR="003A591E" w:rsidRPr="00B87399" w:rsidRDefault="003A591E" w:rsidP="003A591E">
            <w:pPr>
              <w:shd w:val="clear" w:color="auto" w:fill="E5DFEC"/>
              <w:suppressAutoHyphens/>
              <w:autoSpaceDE w:val="0"/>
              <w:spacing w:before="60" w:after="60"/>
              <w:ind w:left="567" w:right="113" w:hanging="150"/>
              <w:jc w:val="both"/>
            </w:pPr>
            <w:r w:rsidRPr="00B87399">
              <w:t>- Elsajátítva a kommunikációs konfliktuskezelés lehetőségeit, megismerve ennek sikeres megvalósítását és a lehetséges kudarc tipizálható okait, azokat sikerrel alkalmazza.</w:t>
            </w:r>
          </w:p>
          <w:p w14:paraId="12D5B078" w14:textId="77777777" w:rsidR="003A591E" w:rsidRPr="00B87399" w:rsidRDefault="003A591E" w:rsidP="003A591E">
            <w:pPr>
              <w:ind w:left="402"/>
              <w:jc w:val="both"/>
              <w:rPr>
                <w:i/>
              </w:rPr>
            </w:pPr>
          </w:p>
          <w:p w14:paraId="12D5B079" w14:textId="77777777" w:rsidR="003A591E" w:rsidRPr="00B87399" w:rsidRDefault="003A591E" w:rsidP="003A591E">
            <w:pPr>
              <w:ind w:left="402"/>
              <w:jc w:val="both"/>
              <w:rPr>
                <w:i/>
              </w:rPr>
            </w:pPr>
            <w:r w:rsidRPr="00B87399">
              <w:rPr>
                <w:i/>
              </w:rPr>
              <w:t>Autonómia és felelősség:</w:t>
            </w:r>
          </w:p>
          <w:p w14:paraId="12D5B07A" w14:textId="77777777" w:rsidR="003A591E" w:rsidRPr="00B87399" w:rsidRDefault="003A591E" w:rsidP="003A591E">
            <w:pPr>
              <w:shd w:val="clear" w:color="auto" w:fill="E5DFEC"/>
              <w:suppressAutoHyphens/>
              <w:autoSpaceDE w:val="0"/>
              <w:spacing w:before="60" w:after="60"/>
              <w:ind w:left="567" w:right="113" w:hanging="150"/>
              <w:jc w:val="both"/>
            </w:pPr>
            <w:r w:rsidRPr="00B87399">
              <w:t>- Különböző bonyolultságú és különböző mértékben kiszámítható kontextusokban a módszerek és technikák széles körét alkalmazza önállóan a gyakorlatban</w:t>
            </w:r>
          </w:p>
          <w:p w14:paraId="12D5B07B" w14:textId="77777777" w:rsidR="003A591E" w:rsidRPr="00B87399" w:rsidRDefault="003A591E" w:rsidP="003A591E">
            <w:pPr>
              <w:jc w:val="both"/>
              <w:rPr>
                <w:b/>
                <w:bCs/>
              </w:rPr>
            </w:pPr>
          </w:p>
          <w:p w14:paraId="12D5B07C" w14:textId="77777777" w:rsidR="003A591E" w:rsidRPr="00B87399" w:rsidRDefault="003A591E" w:rsidP="003A591E">
            <w:pPr>
              <w:shd w:val="clear" w:color="auto" w:fill="E5DFEC"/>
              <w:suppressAutoHyphens/>
              <w:autoSpaceDE w:val="0"/>
              <w:spacing w:before="60" w:after="60"/>
              <w:ind w:left="417" w:right="113"/>
              <w:jc w:val="both"/>
              <w:rPr>
                <w:rFonts w:eastAsia="Arial Unicode MS"/>
                <w:b/>
                <w:bCs/>
              </w:rPr>
            </w:pPr>
          </w:p>
        </w:tc>
      </w:tr>
      <w:tr w:rsidR="003A591E" w:rsidRPr="00B87399" w14:paraId="12D5B082" w14:textId="77777777" w:rsidTr="003A591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07E" w14:textId="77777777" w:rsidR="003A591E" w:rsidRPr="00B87399" w:rsidRDefault="003A591E" w:rsidP="003A591E">
            <w:pPr>
              <w:rPr>
                <w:b/>
                <w:bCs/>
              </w:rPr>
            </w:pPr>
            <w:r w:rsidRPr="00B87399">
              <w:rPr>
                <w:b/>
                <w:bCs/>
              </w:rPr>
              <w:t>A kurzus rövid tartalma, témakörei</w:t>
            </w:r>
          </w:p>
          <w:p w14:paraId="12D5B07F" w14:textId="77777777" w:rsidR="003A591E" w:rsidRPr="00B87399" w:rsidRDefault="003A591E" w:rsidP="003A591E">
            <w:pPr>
              <w:jc w:val="both"/>
            </w:pPr>
          </w:p>
          <w:p w14:paraId="12D5B080" w14:textId="77777777" w:rsidR="003A591E" w:rsidRPr="00B87399" w:rsidRDefault="003A591E" w:rsidP="003A591E">
            <w:pPr>
              <w:shd w:val="clear" w:color="auto" w:fill="E5DFEC"/>
              <w:suppressAutoHyphens/>
              <w:autoSpaceDE w:val="0"/>
              <w:spacing w:before="60" w:after="60"/>
              <w:ind w:left="417" w:right="113"/>
              <w:jc w:val="both"/>
            </w:pPr>
            <w:r w:rsidRPr="00B87399">
              <w:t>Alkalmazott kommunikációs formák, a szervezeti kommunikáció formai és tartalmi elemei, a formális írásbeliség technikái, az emberek közötti kommunikációs játszmák. Az üzleti kommunikáció módjai; a meetingek az értekezletek jellemzői, a tárgyalások formái, módjai, hatékony szervezése. Az ügyfélkezelés kommunikációs vonatkozásai. A reklámok, a TCR jellemzői, formái. A tömegkommunikáció formái, jellemzői, megjelenési formái.</w:t>
            </w:r>
          </w:p>
          <w:p w14:paraId="12D5B081" w14:textId="77777777" w:rsidR="003A591E" w:rsidRPr="00B87399" w:rsidRDefault="003A591E" w:rsidP="003A591E">
            <w:pPr>
              <w:ind w:right="138"/>
              <w:jc w:val="both"/>
            </w:pPr>
          </w:p>
        </w:tc>
      </w:tr>
      <w:tr w:rsidR="003A591E" w:rsidRPr="00B87399" w14:paraId="12D5B087" w14:textId="77777777" w:rsidTr="003A591E">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B083" w14:textId="77777777" w:rsidR="003A591E" w:rsidRPr="00B87399" w:rsidRDefault="003A591E" w:rsidP="003A591E">
            <w:pPr>
              <w:rPr>
                <w:b/>
                <w:bCs/>
              </w:rPr>
            </w:pPr>
            <w:r w:rsidRPr="00B87399">
              <w:rPr>
                <w:b/>
                <w:bCs/>
              </w:rPr>
              <w:t>Tervezett tanulási tevékenységek, tanítási módszerek</w:t>
            </w:r>
          </w:p>
          <w:p w14:paraId="12D5B084" w14:textId="77777777" w:rsidR="003A591E" w:rsidRPr="00B87399" w:rsidRDefault="003A591E" w:rsidP="003A591E">
            <w:pPr>
              <w:shd w:val="clear" w:color="auto" w:fill="E5DFEC"/>
              <w:suppressAutoHyphens/>
              <w:autoSpaceDE w:val="0"/>
              <w:spacing w:before="60" w:after="60"/>
              <w:ind w:left="417" w:right="113"/>
            </w:pPr>
            <w:r w:rsidRPr="00B87399">
              <w:t>Előadások tartása. Szeminarizálás</w:t>
            </w:r>
          </w:p>
          <w:p w14:paraId="12D5B085" w14:textId="77777777" w:rsidR="003A591E" w:rsidRPr="00B87399" w:rsidRDefault="003A591E" w:rsidP="003A591E">
            <w:pPr>
              <w:shd w:val="clear" w:color="auto" w:fill="E5DFEC"/>
              <w:suppressAutoHyphens/>
              <w:autoSpaceDE w:val="0"/>
              <w:spacing w:before="60" w:after="60"/>
              <w:ind w:left="417" w:right="113"/>
              <w:jc w:val="both"/>
            </w:pPr>
            <w:r w:rsidRPr="00B87399">
              <w:t>A gyakorlatokon tréningek, videó-felvételes szerepjátékok keretében élhetik át a hallgatók a kommunikációs kapcsolat létrehozását, megteremtését, a meggyőzés formai és tartalmi elemeit. Megtapasztalják a tárgyalások szabályszerűségeit, tárgyalástechnikákat.</w:t>
            </w:r>
          </w:p>
          <w:p w14:paraId="12D5B086" w14:textId="77777777" w:rsidR="003A591E" w:rsidRPr="00B87399" w:rsidRDefault="003A591E" w:rsidP="003A591E"/>
        </w:tc>
      </w:tr>
      <w:tr w:rsidR="003A591E" w:rsidRPr="00B87399" w14:paraId="12D5B08B" w14:textId="77777777" w:rsidTr="003A591E">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B088" w14:textId="77777777" w:rsidR="003A591E" w:rsidRPr="00B87399" w:rsidRDefault="003A591E" w:rsidP="003A591E">
            <w:pPr>
              <w:rPr>
                <w:b/>
                <w:bCs/>
              </w:rPr>
            </w:pPr>
            <w:r w:rsidRPr="00B87399">
              <w:rPr>
                <w:b/>
                <w:bCs/>
              </w:rPr>
              <w:lastRenderedPageBreak/>
              <w:t>Értékelés</w:t>
            </w:r>
          </w:p>
          <w:p w14:paraId="12D5B089" w14:textId="77777777" w:rsidR="003A591E" w:rsidRPr="00B87399" w:rsidRDefault="003A591E" w:rsidP="003A591E">
            <w:pPr>
              <w:shd w:val="clear" w:color="auto" w:fill="E5DFEC"/>
              <w:suppressAutoHyphens/>
              <w:autoSpaceDE w:val="0"/>
              <w:spacing w:before="60" w:after="60"/>
              <w:ind w:left="417" w:right="113"/>
            </w:pPr>
            <w:r w:rsidRPr="00B87399">
              <w:t>A félév gyakorlati jeggyel zárul. Az elégségeshez 60-69,9%, a közepeshez 70-79,9%, a jóhoz 80-89,9% a jeleshez 90% feletti teljesítmény kell.</w:t>
            </w:r>
          </w:p>
          <w:p w14:paraId="12D5B08A" w14:textId="77777777" w:rsidR="003A591E" w:rsidRPr="00B87399" w:rsidRDefault="003A591E" w:rsidP="003A591E"/>
        </w:tc>
      </w:tr>
      <w:tr w:rsidR="003A591E" w:rsidRPr="00B87399" w14:paraId="12D5B09A" w14:textId="77777777" w:rsidTr="003A591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08C" w14:textId="77777777" w:rsidR="003A591E" w:rsidRPr="00B87399" w:rsidRDefault="003A591E" w:rsidP="003A591E">
            <w:pPr>
              <w:rPr>
                <w:b/>
                <w:bCs/>
              </w:rPr>
            </w:pPr>
            <w:r w:rsidRPr="00B87399">
              <w:rPr>
                <w:b/>
                <w:bCs/>
              </w:rPr>
              <w:t>Kötelező szakirodalom:</w:t>
            </w:r>
          </w:p>
          <w:p w14:paraId="12D5B08D" w14:textId="77777777" w:rsidR="003A591E" w:rsidRPr="00B87399" w:rsidRDefault="003A591E" w:rsidP="003A591E">
            <w:pPr>
              <w:pStyle w:val="Szvegtrzsbehzssal3"/>
              <w:spacing w:after="0"/>
              <w:ind w:left="0"/>
              <w:jc w:val="both"/>
              <w:rPr>
                <w:sz w:val="20"/>
                <w:szCs w:val="20"/>
              </w:rPr>
            </w:pPr>
          </w:p>
          <w:p w14:paraId="12D5B08E" w14:textId="77777777" w:rsidR="003A591E" w:rsidRPr="00B87399" w:rsidRDefault="003A591E" w:rsidP="003A591E">
            <w:pPr>
              <w:shd w:val="clear" w:color="auto" w:fill="E5DFEC"/>
              <w:suppressAutoHyphens/>
              <w:autoSpaceDE w:val="0"/>
              <w:spacing w:before="60" w:after="60"/>
              <w:ind w:left="417" w:right="113"/>
              <w:jc w:val="both"/>
            </w:pPr>
            <w:r w:rsidRPr="00B87399">
              <w:t>Fodor L. – Kriskó E.: A hatékony kommunikáció alapjai. Noran Libro. Budapest 2014</w:t>
            </w:r>
          </w:p>
          <w:p w14:paraId="12D5B08F" w14:textId="77777777" w:rsidR="003A591E" w:rsidRPr="00B87399" w:rsidRDefault="003A591E" w:rsidP="003A591E">
            <w:pPr>
              <w:shd w:val="clear" w:color="auto" w:fill="E5DFEC"/>
              <w:suppressAutoHyphens/>
              <w:autoSpaceDE w:val="0"/>
              <w:spacing w:before="60" w:after="60"/>
              <w:ind w:left="417" w:right="113"/>
              <w:jc w:val="both"/>
            </w:pPr>
            <w:r w:rsidRPr="00B87399">
              <w:t>Pease, A.: Testbeszédkalauz. 21. kiadás, Park Kiadó Budapest, 2012</w:t>
            </w:r>
          </w:p>
          <w:p w14:paraId="12D5B090" w14:textId="77777777" w:rsidR="003A591E" w:rsidRPr="00B87399" w:rsidRDefault="003A591E" w:rsidP="003A591E">
            <w:pPr>
              <w:shd w:val="clear" w:color="auto" w:fill="E5DFEC"/>
              <w:suppressAutoHyphens/>
              <w:autoSpaceDE w:val="0"/>
              <w:spacing w:before="60" w:after="60"/>
              <w:ind w:left="417" w:right="113"/>
              <w:jc w:val="both"/>
            </w:pPr>
            <w:r w:rsidRPr="00B87399">
              <w:t>Szabó K.: Kommunikáció felsőfokon Kossuth Kiadó Budapest, 2009</w:t>
            </w:r>
          </w:p>
          <w:p w14:paraId="12D5B091" w14:textId="77777777" w:rsidR="003A591E" w:rsidRPr="00B87399" w:rsidRDefault="003A591E" w:rsidP="003A591E">
            <w:pPr>
              <w:rPr>
                <w:b/>
                <w:bCs/>
              </w:rPr>
            </w:pPr>
            <w:r w:rsidRPr="00B87399">
              <w:rPr>
                <w:b/>
                <w:bCs/>
              </w:rPr>
              <w:t>Ajánlott szakirodalom:</w:t>
            </w:r>
          </w:p>
          <w:p w14:paraId="12D5B092" w14:textId="77777777" w:rsidR="003A591E" w:rsidRPr="00B87399" w:rsidRDefault="003A591E" w:rsidP="003A591E">
            <w:pPr>
              <w:jc w:val="both"/>
            </w:pPr>
          </w:p>
          <w:p w14:paraId="12D5B093" w14:textId="77777777" w:rsidR="003A591E" w:rsidRPr="00B87399" w:rsidRDefault="003A591E" w:rsidP="003A591E">
            <w:pPr>
              <w:shd w:val="clear" w:color="auto" w:fill="E5DFEC"/>
              <w:suppressAutoHyphens/>
              <w:autoSpaceDE w:val="0"/>
              <w:spacing w:before="60" w:after="60"/>
              <w:ind w:left="417" w:right="113"/>
            </w:pPr>
            <w:r w:rsidRPr="00B87399">
              <w:t>Fazekas I. - Harsányi D.: Marketingkommunikáció érthetően, Szókratész Külgazdasági Akadémia, 2011</w:t>
            </w:r>
          </w:p>
          <w:p w14:paraId="12D5B094" w14:textId="77777777" w:rsidR="003A591E" w:rsidRPr="00B87399" w:rsidRDefault="003A591E" w:rsidP="003A591E">
            <w:pPr>
              <w:shd w:val="clear" w:color="auto" w:fill="E5DFEC"/>
              <w:suppressAutoHyphens/>
              <w:autoSpaceDE w:val="0"/>
              <w:spacing w:before="60" w:after="60"/>
              <w:ind w:left="417" w:right="113"/>
            </w:pPr>
            <w:r w:rsidRPr="00B87399">
              <w:t>Hofmeister-Tóth Á.: Üzleti kommunikáció és tárgyalástechnika. Akadémiai Kiadó Budapest, 2010</w:t>
            </w:r>
          </w:p>
          <w:p w14:paraId="12D5B095" w14:textId="77777777" w:rsidR="003A591E" w:rsidRPr="00B87399" w:rsidRDefault="003A591E" w:rsidP="003A591E">
            <w:pPr>
              <w:shd w:val="clear" w:color="auto" w:fill="E5DFEC"/>
              <w:suppressAutoHyphens/>
              <w:autoSpaceDE w:val="0"/>
              <w:spacing w:before="60" w:after="60"/>
              <w:ind w:left="417" w:right="113"/>
            </w:pPr>
            <w:r w:rsidRPr="00B87399">
              <w:t>Montágh I.: Figyelem vagy fegyelem? Holnap Kiadó Budapest, 2008</w:t>
            </w:r>
          </w:p>
          <w:p w14:paraId="12D5B096" w14:textId="77777777" w:rsidR="003A591E" w:rsidRPr="00B87399" w:rsidRDefault="003A591E" w:rsidP="003A591E">
            <w:pPr>
              <w:shd w:val="clear" w:color="auto" w:fill="E5DFEC"/>
              <w:suppressAutoHyphens/>
              <w:autoSpaceDE w:val="0"/>
              <w:spacing w:before="60" w:after="60"/>
              <w:ind w:left="417" w:right="113"/>
            </w:pPr>
            <w:r w:rsidRPr="00B87399">
              <w:t>Neményiné Gyimesi I.: Hogyan kommunikáljunk tárgyalás közben? Akadémiai Kiadó Budapest, 2009</w:t>
            </w:r>
          </w:p>
          <w:p w14:paraId="12D5B097" w14:textId="77777777" w:rsidR="003A591E" w:rsidRPr="00B87399" w:rsidRDefault="003A591E" w:rsidP="003A591E">
            <w:pPr>
              <w:shd w:val="clear" w:color="auto" w:fill="E5DFEC"/>
              <w:suppressAutoHyphens/>
              <w:autoSpaceDE w:val="0"/>
              <w:spacing w:before="60" w:after="60"/>
              <w:ind w:left="417" w:right="113"/>
            </w:pPr>
            <w:r w:rsidRPr="00B87399">
              <w:t>Nierenberg, G. – Calero, H.: Testbeszéd-kalauz. Bagolyvár Könyvkiadó Budapest, 1998</w:t>
            </w:r>
          </w:p>
          <w:p w14:paraId="12D5B098" w14:textId="77777777" w:rsidR="003A591E" w:rsidRPr="00B87399" w:rsidRDefault="003A591E" w:rsidP="003A591E">
            <w:pPr>
              <w:shd w:val="clear" w:color="auto" w:fill="E5DFEC"/>
              <w:suppressAutoHyphens/>
              <w:autoSpaceDE w:val="0"/>
              <w:spacing w:before="60" w:after="60"/>
              <w:ind w:left="417" w:right="113"/>
            </w:pPr>
            <w:r w:rsidRPr="00B87399">
              <w:t>Wacha I.: A korszerű retorika alapjai I-II. Szemimpex Kiadó 1996</w:t>
            </w:r>
          </w:p>
          <w:p w14:paraId="12D5B099" w14:textId="77777777" w:rsidR="003A591E" w:rsidRPr="00B87399" w:rsidRDefault="003A591E" w:rsidP="003A591E">
            <w:pPr>
              <w:shd w:val="clear" w:color="auto" w:fill="E5DFEC"/>
              <w:suppressAutoHyphens/>
              <w:autoSpaceDE w:val="0"/>
              <w:spacing w:before="60" w:after="60"/>
              <w:ind w:left="417" w:right="113"/>
            </w:pPr>
          </w:p>
        </w:tc>
      </w:tr>
    </w:tbl>
    <w:p w14:paraId="12D5B09B" w14:textId="77777777" w:rsidR="003A591E" w:rsidRPr="00B87399" w:rsidRDefault="003A591E" w:rsidP="003A591E"/>
    <w:p w14:paraId="12D5B09C" w14:textId="77777777" w:rsidR="003A591E" w:rsidRDefault="003A591E" w:rsidP="003A591E"/>
    <w:p w14:paraId="12D5B09D" w14:textId="77777777" w:rsidR="003A591E" w:rsidRPr="00B87399" w:rsidRDefault="003A591E" w:rsidP="003A591E"/>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3A591E" w:rsidRPr="00B87399" w14:paraId="12D5B09F" w14:textId="77777777" w:rsidTr="003A591E">
        <w:tc>
          <w:tcPr>
            <w:tcW w:w="9250" w:type="dxa"/>
            <w:gridSpan w:val="2"/>
            <w:shd w:val="clear" w:color="auto" w:fill="auto"/>
          </w:tcPr>
          <w:p w14:paraId="12D5B09E" w14:textId="77777777" w:rsidR="003A591E" w:rsidRPr="00B87399" w:rsidRDefault="003A591E" w:rsidP="003A591E">
            <w:pPr>
              <w:jc w:val="center"/>
            </w:pPr>
            <w:r w:rsidRPr="00B87399">
              <w:t>Heti bontott tematika</w:t>
            </w:r>
          </w:p>
        </w:tc>
      </w:tr>
      <w:tr w:rsidR="003A591E" w:rsidRPr="00B87399" w14:paraId="12D5B0A2" w14:textId="77777777" w:rsidTr="003A591E">
        <w:tc>
          <w:tcPr>
            <w:tcW w:w="1529" w:type="dxa"/>
            <w:vMerge w:val="restart"/>
            <w:shd w:val="clear" w:color="auto" w:fill="auto"/>
          </w:tcPr>
          <w:p w14:paraId="12D5B0A0" w14:textId="77777777" w:rsidR="003A591E" w:rsidRPr="00B87399" w:rsidRDefault="003A591E" w:rsidP="002801D2">
            <w:pPr>
              <w:numPr>
                <w:ilvl w:val="0"/>
                <w:numId w:val="56"/>
              </w:numPr>
            </w:pPr>
          </w:p>
        </w:tc>
        <w:tc>
          <w:tcPr>
            <w:tcW w:w="7721" w:type="dxa"/>
            <w:shd w:val="clear" w:color="auto" w:fill="auto"/>
          </w:tcPr>
          <w:p w14:paraId="12D5B0A1" w14:textId="77777777" w:rsidR="003A591E" w:rsidRPr="00B87399" w:rsidRDefault="003A591E" w:rsidP="003A591E">
            <w:pPr>
              <w:jc w:val="both"/>
            </w:pPr>
            <w:r w:rsidRPr="00B87399">
              <w:t>Az alkalmazott kommunikáció alapjai.</w:t>
            </w:r>
          </w:p>
        </w:tc>
      </w:tr>
      <w:tr w:rsidR="003A591E" w:rsidRPr="00B87399" w14:paraId="12D5B0A5" w14:textId="77777777" w:rsidTr="003A591E">
        <w:tc>
          <w:tcPr>
            <w:tcW w:w="1529" w:type="dxa"/>
            <w:vMerge/>
            <w:shd w:val="clear" w:color="auto" w:fill="auto"/>
          </w:tcPr>
          <w:p w14:paraId="12D5B0A3" w14:textId="77777777" w:rsidR="003A591E" w:rsidRPr="00B87399" w:rsidRDefault="003A591E" w:rsidP="002801D2">
            <w:pPr>
              <w:numPr>
                <w:ilvl w:val="0"/>
                <w:numId w:val="56"/>
              </w:numPr>
            </w:pPr>
          </w:p>
        </w:tc>
        <w:tc>
          <w:tcPr>
            <w:tcW w:w="7721" w:type="dxa"/>
            <w:shd w:val="clear" w:color="auto" w:fill="auto"/>
          </w:tcPr>
          <w:p w14:paraId="12D5B0A4" w14:textId="77777777" w:rsidR="003A591E" w:rsidRPr="00B87399" w:rsidRDefault="003A591E" w:rsidP="003A591E">
            <w:pPr>
              <w:jc w:val="both"/>
            </w:pPr>
            <w:r w:rsidRPr="00B87399">
              <w:t>TE*A hallgató elsajátíthatja az alkalmazott kommunikáció formáit, jellegzetességeit, funkcióit, megjelenési formát.</w:t>
            </w:r>
          </w:p>
        </w:tc>
      </w:tr>
      <w:tr w:rsidR="003A591E" w:rsidRPr="00B87399" w14:paraId="12D5B0A8" w14:textId="77777777" w:rsidTr="003A591E">
        <w:tc>
          <w:tcPr>
            <w:tcW w:w="1529" w:type="dxa"/>
            <w:vMerge w:val="restart"/>
            <w:shd w:val="clear" w:color="auto" w:fill="auto"/>
          </w:tcPr>
          <w:p w14:paraId="12D5B0A6" w14:textId="77777777" w:rsidR="003A591E" w:rsidRPr="00B87399" w:rsidRDefault="003A591E" w:rsidP="002801D2">
            <w:pPr>
              <w:numPr>
                <w:ilvl w:val="0"/>
                <w:numId w:val="56"/>
              </w:numPr>
            </w:pPr>
          </w:p>
        </w:tc>
        <w:tc>
          <w:tcPr>
            <w:tcW w:w="7721" w:type="dxa"/>
            <w:shd w:val="clear" w:color="auto" w:fill="auto"/>
          </w:tcPr>
          <w:p w14:paraId="12D5B0A7" w14:textId="77777777" w:rsidR="003A591E" w:rsidRPr="00B87399" w:rsidRDefault="003A591E" w:rsidP="003A591E">
            <w:pPr>
              <w:jc w:val="both"/>
            </w:pPr>
            <w:r w:rsidRPr="00B87399">
              <w:t>A tömegkommunikáció</w:t>
            </w:r>
          </w:p>
        </w:tc>
      </w:tr>
      <w:tr w:rsidR="003A591E" w:rsidRPr="00B87399" w14:paraId="12D5B0AB" w14:textId="77777777" w:rsidTr="003A591E">
        <w:tc>
          <w:tcPr>
            <w:tcW w:w="1529" w:type="dxa"/>
            <w:vMerge/>
            <w:shd w:val="clear" w:color="auto" w:fill="auto"/>
          </w:tcPr>
          <w:p w14:paraId="12D5B0A9" w14:textId="77777777" w:rsidR="003A591E" w:rsidRPr="00B87399" w:rsidRDefault="003A591E" w:rsidP="002801D2">
            <w:pPr>
              <w:numPr>
                <w:ilvl w:val="0"/>
                <w:numId w:val="56"/>
              </w:numPr>
            </w:pPr>
          </w:p>
        </w:tc>
        <w:tc>
          <w:tcPr>
            <w:tcW w:w="7721" w:type="dxa"/>
            <w:shd w:val="clear" w:color="auto" w:fill="auto"/>
          </w:tcPr>
          <w:p w14:paraId="12D5B0AA" w14:textId="77777777" w:rsidR="003A591E" w:rsidRPr="00B87399" w:rsidRDefault="003A591E" w:rsidP="003A591E">
            <w:pPr>
              <w:jc w:val="both"/>
            </w:pPr>
            <w:r w:rsidRPr="00B87399">
              <w:t>TE: A hallgató megismerheti a tömegkommunikáció alkotóelemeit, jellegzetességeit, funkcióit, műfajait, eszközeit.</w:t>
            </w:r>
          </w:p>
        </w:tc>
      </w:tr>
      <w:tr w:rsidR="003A591E" w:rsidRPr="00B87399" w14:paraId="12D5B0AE" w14:textId="77777777" w:rsidTr="003A591E">
        <w:tc>
          <w:tcPr>
            <w:tcW w:w="1529" w:type="dxa"/>
            <w:vMerge w:val="restart"/>
            <w:shd w:val="clear" w:color="auto" w:fill="auto"/>
          </w:tcPr>
          <w:p w14:paraId="12D5B0AC" w14:textId="77777777" w:rsidR="003A591E" w:rsidRPr="00B87399" w:rsidRDefault="003A591E" w:rsidP="002801D2">
            <w:pPr>
              <w:numPr>
                <w:ilvl w:val="0"/>
                <w:numId w:val="56"/>
              </w:numPr>
            </w:pPr>
          </w:p>
        </w:tc>
        <w:tc>
          <w:tcPr>
            <w:tcW w:w="7721" w:type="dxa"/>
            <w:shd w:val="clear" w:color="auto" w:fill="auto"/>
          </w:tcPr>
          <w:p w14:paraId="12D5B0AD" w14:textId="77777777" w:rsidR="003A591E" w:rsidRPr="00B87399" w:rsidRDefault="003A591E" w:rsidP="003A591E">
            <w:pPr>
              <w:jc w:val="both"/>
            </w:pPr>
            <w:r w:rsidRPr="00B87399">
              <w:t>A marketing kommunikáció alapjai</w:t>
            </w:r>
          </w:p>
        </w:tc>
      </w:tr>
      <w:tr w:rsidR="003A591E" w:rsidRPr="00B87399" w14:paraId="12D5B0B1" w14:textId="77777777" w:rsidTr="003A591E">
        <w:tc>
          <w:tcPr>
            <w:tcW w:w="1529" w:type="dxa"/>
            <w:vMerge/>
            <w:shd w:val="clear" w:color="auto" w:fill="auto"/>
          </w:tcPr>
          <w:p w14:paraId="12D5B0AF" w14:textId="77777777" w:rsidR="003A591E" w:rsidRPr="00B87399" w:rsidRDefault="003A591E" w:rsidP="002801D2">
            <w:pPr>
              <w:numPr>
                <w:ilvl w:val="0"/>
                <w:numId w:val="56"/>
              </w:numPr>
            </w:pPr>
          </w:p>
        </w:tc>
        <w:tc>
          <w:tcPr>
            <w:tcW w:w="7721" w:type="dxa"/>
            <w:shd w:val="clear" w:color="auto" w:fill="auto"/>
          </w:tcPr>
          <w:p w14:paraId="12D5B0B0" w14:textId="77777777" w:rsidR="003A591E" w:rsidRPr="00B87399" w:rsidRDefault="003A591E" w:rsidP="003A591E">
            <w:pPr>
              <w:jc w:val="both"/>
            </w:pPr>
            <w:r w:rsidRPr="00B87399">
              <w:t>TE A hallgató ismereteket szerezhet a marketing kommunikáció elhelyezkedéséről a szervezeti kommunikációban, megismerheti a stratégia típusokat, képes lesz a SR és külső, belső PR közötti különbségtételre.</w:t>
            </w:r>
          </w:p>
        </w:tc>
      </w:tr>
      <w:tr w:rsidR="003A591E" w:rsidRPr="00B87399" w14:paraId="12D5B0B4" w14:textId="77777777" w:rsidTr="003A591E">
        <w:tc>
          <w:tcPr>
            <w:tcW w:w="1529" w:type="dxa"/>
            <w:vMerge w:val="restart"/>
            <w:shd w:val="clear" w:color="auto" w:fill="auto"/>
          </w:tcPr>
          <w:p w14:paraId="12D5B0B2" w14:textId="77777777" w:rsidR="003A591E" w:rsidRPr="00B87399" w:rsidRDefault="003A591E" w:rsidP="002801D2">
            <w:pPr>
              <w:numPr>
                <w:ilvl w:val="0"/>
                <w:numId w:val="56"/>
              </w:numPr>
            </w:pPr>
          </w:p>
        </w:tc>
        <w:tc>
          <w:tcPr>
            <w:tcW w:w="7721" w:type="dxa"/>
            <w:shd w:val="clear" w:color="auto" w:fill="auto"/>
          </w:tcPr>
          <w:p w14:paraId="12D5B0B3" w14:textId="77777777" w:rsidR="003A591E" w:rsidRPr="00B87399" w:rsidRDefault="003A591E" w:rsidP="003A591E">
            <w:pPr>
              <w:jc w:val="both"/>
            </w:pPr>
            <w:r w:rsidRPr="00B87399">
              <w:t>A reklám</w:t>
            </w:r>
          </w:p>
        </w:tc>
      </w:tr>
      <w:tr w:rsidR="003A591E" w:rsidRPr="00B87399" w14:paraId="12D5B0B7" w14:textId="77777777" w:rsidTr="003A591E">
        <w:tc>
          <w:tcPr>
            <w:tcW w:w="1529" w:type="dxa"/>
            <w:vMerge/>
            <w:shd w:val="clear" w:color="auto" w:fill="auto"/>
          </w:tcPr>
          <w:p w14:paraId="12D5B0B5" w14:textId="77777777" w:rsidR="003A591E" w:rsidRPr="00B87399" w:rsidRDefault="003A591E" w:rsidP="002801D2">
            <w:pPr>
              <w:numPr>
                <w:ilvl w:val="0"/>
                <w:numId w:val="56"/>
              </w:numPr>
            </w:pPr>
          </w:p>
        </w:tc>
        <w:tc>
          <w:tcPr>
            <w:tcW w:w="7721" w:type="dxa"/>
            <w:shd w:val="clear" w:color="auto" w:fill="auto"/>
          </w:tcPr>
          <w:p w14:paraId="12D5B0B6" w14:textId="77777777" w:rsidR="003A591E" w:rsidRPr="00B87399" w:rsidRDefault="003A591E" w:rsidP="003A591E">
            <w:pPr>
              <w:jc w:val="both"/>
            </w:pPr>
            <w:r w:rsidRPr="00B87399">
              <w:t>TE Elsajátítja a különböző reklám formákat, fajtákat, megjelenési formákat</w:t>
            </w:r>
          </w:p>
        </w:tc>
      </w:tr>
      <w:tr w:rsidR="003A591E" w:rsidRPr="00B87399" w14:paraId="12D5B0BA" w14:textId="77777777" w:rsidTr="003A591E">
        <w:tc>
          <w:tcPr>
            <w:tcW w:w="1529" w:type="dxa"/>
            <w:vMerge w:val="restart"/>
            <w:shd w:val="clear" w:color="auto" w:fill="auto"/>
          </w:tcPr>
          <w:p w14:paraId="12D5B0B8" w14:textId="77777777" w:rsidR="003A591E" w:rsidRPr="00B87399" w:rsidRDefault="003A591E" w:rsidP="002801D2">
            <w:pPr>
              <w:numPr>
                <w:ilvl w:val="0"/>
                <w:numId w:val="56"/>
              </w:numPr>
            </w:pPr>
          </w:p>
        </w:tc>
        <w:tc>
          <w:tcPr>
            <w:tcW w:w="7721" w:type="dxa"/>
            <w:shd w:val="clear" w:color="auto" w:fill="auto"/>
          </w:tcPr>
          <w:p w14:paraId="12D5B0B9" w14:textId="77777777" w:rsidR="003A591E" w:rsidRPr="00B87399" w:rsidRDefault="003A591E" w:rsidP="003A591E">
            <w:pPr>
              <w:jc w:val="both"/>
            </w:pPr>
            <w:r w:rsidRPr="00B87399">
              <w:t>A társadalmi célú reklám</w:t>
            </w:r>
          </w:p>
        </w:tc>
      </w:tr>
      <w:tr w:rsidR="003A591E" w:rsidRPr="00B87399" w14:paraId="12D5B0BD" w14:textId="77777777" w:rsidTr="003A591E">
        <w:tc>
          <w:tcPr>
            <w:tcW w:w="1529" w:type="dxa"/>
            <w:vMerge/>
            <w:shd w:val="clear" w:color="auto" w:fill="auto"/>
          </w:tcPr>
          <w:p w14:paraId="12D5B0BB" w14:textId="77777777" w:rsidR="003A591E" w:rsidRPr="00B87399" w:rsidRDefault="003A591E" w:rsidP="002801D2">
            <w:pPr>
              <w:numPr>
                <w:ilvl w:val="0"/>
                <w:numId w:val="56"/>
              </w:numPr>
            </w:pPr>
          </w:p>
        </w:tc>
        <w:tc>
          <w:tcPr>
            <w:tcW w:w="7721" w:type="dxa"/>
            <w:shd w:val="clear" w:color="auto" w:fill="auto"/>
          </w:tcPr>
          <w:p w14:paraId="12D5B0BC" w14:textId="77777777" w:rsidR="003A591E" w:rsidRPr="00B87399" w:rsidRDefault="003A591E" w:rsidP="003A591E">
            <w:pPr>
              <w:jc w:val="both"/>
            </w:pPr>
            <w:r w:rsidRPr="00B87399">
              <w:t>TE Megérti a hagyományos és a társadalmi célú reklám egyezőségeit és különbségeit.</w:t>
            </w:r>
          </w:p>
        </w:tc>
      </w:tr>
      <w:tr w:rsidR="003A591E" w:rsidRPr="00B87399" w14:paraId="12D5B0C0" w14:textId="77777777" w:rsidTr="003A591E">
        <w:tc>
          <w:tcPr>
            <w:tcW w:w="1529" w:type="dxa"/>
            <w:vMerge w:val="restart"/>
            <w:shd w:val="clear" w:color="auto" w:fill="auto"/>
          </w:tcPr>
          <w:p w14:paraId="12D5B0BE" w14:textId="77777777" w:rsidR="003A591E" w:rsidRPr="00B87399" w:rsidRDefault="003A591E" w:rsidP="002801D2">
            <w:pPr>
              <w:numPr>
                <w:ilvl w:val="0"/>
                <w:numId w:val="56"/>
              </w:numPr>
            </w:pPr>
          </w:p>
        </w:tc>
        <w:tc>
          <w:tcPr>
            <w:tcW w:w="7721" w:type="dxa"/>
            <w:shd w:val="clear" w:color="auto" w:fill="auto"/>
          </w:tcPr>
          <w:p w14:paraId="12D5B0BF" w14:textId="77777777" w:rsidR="003A591E" w:rsidRPr="00B87399" w:rsidRDefault="003A591E" w:rsidP="003A591E">
            <w:pPr>
              <w:jc w:val="both"/>
            </w:pPr>
            <w:r w:rsidRPr="00B87399">
              <w:t>Üzleti kommunikáció I. A tárgyalás</w:t>
            </w:r>
          </w:p>
        </w:tc>
      </w:tr>
      <w:tr w:rsidR="003A591E" w:rsidRPr="00B87399" w14:paraId="12D5B0C3" w14:textId="77777777" w:rsidTr="003A591E">
        <w:tc>
          <w:tcPr>
            <w:tcW w:w="1529" w:type="dxa"/>
            <w:vMerge/>
            <w:shd w:val="clear" w:color="auto" w:fill="auto"/>
          </w:tcPr>
          <w:p w14:paraId="12D5B0C1" w14:textId="77777777" w:rsidR="003A591E" w:rsidRPr="00B87399" w:rsidRDefault="003A591E" w:rsidP="002801D2">
            <w:pPr>
              <w:numPr>
                <w:ilvl w:val="0"/>
                <w:numId w:val="56"/>
              </w:numPr>
            </w:pPr>
          </w:p>
        </w:tc>
        <w:tc>
          <w:tcPr>
            <w:tcW w:w="7721" w:type="dxa"/>
            <w:shd w:val="clear" w:color="auto" w:fill="auto"/>
          </w:tcPr>
          <w:p w14:paraId="12D5B0C2" w14:textId="77777777" w:rsidR="003A591E" w:rsidRPr="00B87399" w:rsidRDefault="003A591E" w:rsidP="003A591E">
            <w:pPr>
              <w:jc w:val="both"/>
            </w:pPr>
            <w:r w:rsidRPr="00B87399">
              <w:t>TE Megtanulhatja a tárgyalás alapformáit, a tárgyalóval szembeni követelményeket, a különböző tárgyalási modellek egyezőségeit és különbségeit megértheti.</w:t>
            </w:r>
          </w:p>
        </w:tc>
      </w:tr>
      <w:tr w:rsidR="003A591E" w:rsidRPr="00B87399" w14:paraId="12D5B0C6" w14:textId="77777777" w:rsidTr="003A591E">
        <w:tc>
          <w:tcPr>
            <w:tcW w:w="1529" w:type="dxa"/>
            <w:vMerge w:val="restart"/>
            <w:shd w:val="clear" w:color="auto" w:fill="auto"/>
          </w:tcPr>
          <w:p w14:paraId="12D5B0C4" w14:textId="77777777" w:rsidR="003A591E" w:rsidRPr="00B87399" w:rsidRDefault="003A591E" w:rsidP="002801D2">
            <w:pPr>
              <w:numPr>
                <w:ilvl w:val="0"/>
                <w:numId w:val="56"/>
              </w:numPr>
            </w:pPr>
          </w:p>
        </w:tc>
        <w:tc>
          <w:tcPr>
            <w:tcW w:w="7721" w:type="dxa"/>
            <w:shd w:val="clear" w:color="auto" w:fill="auto"/>
          </w:tcPr>
          <w:p w14:paraId="12D5B0C5" w14:textId="77777777" w:rsidR="003A591E" w:rsidRPr="00B87399" w:rsidRDefault="003A591E" w:rsidP="003A591E">
            <w:pPr>
              <w:jc w:val="both"/>
            </w:pPr>
            <w:r w:rsidRPr="00B87399">
              <w:t>Üzleti kommunikáció II. A megbeszélés, értekezlet</w:t>
            </w:r>
          </w:p>
        </w:tc>
      </w:tr>
      <w:tr w:rsidR="003A591E" w:rsidRPr="00B87399" w14:paraId="12D5B0C9" w14:textId="77777777" w:rsidTr="003A591E">
        <w:tc>
          <w:tcPr>
            <w:tcW w:w="1529" w:type="dxa"/>
            <w:vMerge/>
            <w:shd w:val="clear" w:color="auto" w:fill="auto"/>
          </w:tcPr>
          <w:p w14:paraId="12D5B0C7" w14:textId="77777777" w:rsidR="003A591E" w:rsidRPr="00B87399" w:rsidRDefault="003A591E" w:rsidP="002801D2">
            <w:pPr>
              <w:numPr>
                <w:ilvl w:val="0"/>
                <w:numId w:val="56"/>
              </w:numPr>
            </w:pPr>
          </w:p>
        </w:tc>
        <w:tc>
          <w:tcPr>
            <w:tcW w:w="7721" w:type="dxa"/>
            <w:shd w:val="clear" w:color="auto" w:fill="auto"/>
          </w:tcPr>
          <w:p w14:paraId="12D5B0C8" w14:textId="77777777" w:rsidR="003A591E" w:rsidRPr="00B87399" w:rsidRDefault="003A591E" w:rsidP="003A591E">
            <w:pPr>
              <w:jc w:val="both"/>
            </w:pPr>
            <w:r w:rsidRPr="00B87399">
              <w:t>TE A hallgató felismeri a megbeszélés előkészítésének elveit, szabályszerűségeit, formáit, a szervezéskor, előkészítéskor, levezetéskor előforduló hibákat.</w:t>
            </w:r>
          </w:p>
        </w:tc>
      </w:tr>
      <w:tr w:rsidR="003A591E" w:rsidRPr="00B87399" w14:paraId="12D5B0CC" w14:textId="77777777" w:rsidTr="003A591E">
        <w:tc>
          <w:tcPr>
            <w:tcW w:w="1529" w:type="dxa"/>
            <w:vMerge w:val="restart"/>
            <w:shd w:val="clear" w:color="auto" w:fill="auto"/>
          </w:tcPr>
          <w:p w14:paraId="12D5B0CA" w14:textId="77777777" w:rsidR="003A591E" w:rsidRPr="00B87399" w:rsidRDefault="003A591E" w:rsidP="002801D2">
            <w:pPr>
              <w:numPr>
                <w:ilvl w:val="0"/>
                <w:numId w:val="56"/>
              </w:numPr>
            </w:pPr>
          </w:p>
        </w:tc>
        <w:tc>
          <w:tcPr>
            <w:tcW w:w="7721" w:type="dxa"/>
            <w:shd w:val="clear" w:color="auto" w:fill="auto"/>
          </w:tcPr>
          <w:p w14:paraId="12D5B0CB" w14:textId="77777777" w:rsidR="003A591E" w:rsidRPr="00B87399" w:rsidRDefault="003A591E" w:rsidP="003A591E">
            <w:pPr>
              <w:jc w:val="both"/>
            </w:pPr>
            <w:r w:rsidRPr="00B87399">
              <w:t>Üzleti kommunikáció III. Prezentáció 1.</w:t>
            </w:r>
          </w:p>
        </w:tc>
      </w:tr>
      <w:tr w:rsidR="003A591E" w:rsidRPr="00B87399" w14:paraId="12D5B0CF" w14:textId="77777777" w:rsidTr="003A591E">
        <w:tc>
          <w:tcPr>
            <w:tcW w:w="1529" w:type="dxa"/>
            <w:vMerge/>
            <w:shd w:val="clear" w:color="auto" w:fill="auto"/>
          </w:tcPr>
          <w:p w14:paraId="12D5B0CD" w14:textId="77777777" w:rsidR="003A591E" w:rsidRPr="00B87399" w:rsidRDefault="003A591E" w:rsidP="002801D2">
            <w:pPr>
              <w:numPr>
                <w:ilvl w:val="0"/>
                <w:numId w:val="56"/>
              </w:numPr>
            </w:pPr>
          </w:p>
        </w:tc>
        <w:tc>
          <w:tcPr>
            <w:tcW w:w="7721" w:type="dxa"/>
            <w:shd w:val="clear" w:color="auto" w:fill="auto"/>
          </w:tcPr>
          <w:p w14:paraId="12D5B0CE" w14:textId="77777777" w:rsidR="003A591E" w:rsidRPr="00B87399" w:rsidRDefault="003A591E" w:rsidP="003A591E">
            <w:pPr>
              <w:jc w:val="both"/>
            </w:pPr>
            <w:r w:rsidRPr="00B87399">
              <w:t>TE Megérti a prezentációra való előkészületek fontosságát, a felkészülés nélkülözhetetlenségét. A tervezés szerepét a folyamatban.</w:t>
            </w:r>
          </w:p>
        </w:tc>
      </w:tr>
      <w:tr w:rsidR="003A591E" w:rsidRPr="00B87399" w14:paraId="12D5B0D2" w14:textId="77777777" w:rsidTr="003A591E">
        <w:tc>
          <w:tcPr>
            <w:tcW w:w="1529" w:type="dxa"/>
            <w:vMerge w:val="restart"/>
            <w:shd w:val="clear" w:color="auto" w:fill="auto"/>
          </w:tcPr>
          <w:p w14:paraId="12D5B0D0" w14:textId="77777777" w:rsidR="003A591E" w:rsidRPr="00B87399" w:rsidRDefault="003A591E" w:rsidP="002801D2">
            <w:pPr>
              <w:numPr>
                <w:ilvl w:val="0"/>
                <w:numId w:val="56"/>
              </w:numPr>
            </w:pPr>
          </w:p>
        </w:tc>
        <w:tc>
          <w:tcPr>
            <w:tcW w:w="7721" w:type="dxa"/>
            <w:shd w:val="clear" w:color="auto" w:fill="auto"/>
          </w:tcPr>
          <w:p w14:paraId="12D5B0D1" w14:textId="77777777" w:rsidR="003A591E" w:rsidRPr="00B87399" w:rsidRDefault="003A591E" w:rsidP="003A591E">
            <w:pPr>
              <w:jc w:val="both"/>
            </w:pPr>
            <w:r w:rsidRPr="00B87399">
              <w:t>Üzleti kommunikáció III. Prezentáció 2.</w:t>
            </w:r>
          </w:p>
        </w:tc>
      </w:tr>
      <w:tr w:rsidR="003A591E" w:rsidRPr="00B87399" w14:paraId="12D5B0D5" w14:textId="77777777" w:rsidTr="003A591E">
        <w:tc>
          <w:tcPr>
            <w:tcW w:w="1529" w:type="dxa"/>
            <w:vMerge/>
            <w:shd w:val="clear" w:color="auto" w:fill="auto"/>
          </w:tcPr>
          <w:p w14:paraId="12D5B0D3" w14:textId="77777777" w:rsidR="003A591E" w:rsidRPr="00B87399" w:rsidRDefault="003A591E" w:rsidP="002801D2">
            <w:pPr>
              <w:numPr>
                <w:ilvl w:val="0"/>
                <w:numId w:val="56"/>
              </w:numPr>
            </w:pPr>
          </w:p>
        </w:tc>
        <w:tc>
          <w:tcPr>
            <w:tcW w:w="7721" w:type="dxa"/>
            <w:shd w:val="clear" w:color="auto" w:fill="auto"/>
          </w:tcPr>
          <w:p w14:paraId="12D5B0D4" w14:textId="77777777" w:rsidR="003A591E" w:rsidRPr="00B87399" w:rsidRDefault="003A591E" w:rsidP="003A591E">
            <w:pPr>
              <w:jc w:val="both"/>
            </w:pPr>
            <w:r w:rsidRPr="00B87399">
              <w:t>TE Megismeri a prezentáláskor elkövethető hibákat, az illusztráláskor megjelenő hibákat és erényeket.</w:t>
            </w:r>
          </w:p>
        </w:tc>
      </w:tr>
      <w:tr w:rsidR="003A591E" w:rsidRPr="00B87399" w14:paraId="12D5B0D8" w14:textId="77777777" w:rsidTr="003A591E">
        <w:tc>
          <w:tcPr>
            <w:tcW w:w="1529" w:type="dxa"/>
            <w:vMerge w:val="restart"/>
            <w:shd w:val="clear" w:color="auto" w:fill="auto"/>
          </w:tcPr>
          <w:p w14:paraId="12D5B0D6" w14:textId="77777777" w:rsidR="003A591E" w:rsidRPr="00B87399" w:rsidRDefault="003A591E" w:rsidP="002801D2">
            <w:pPr>
              <w:numPr>
                <w:ilvl w:val="0"/>
                <w:numId w:val="56"/>
              </w:numPr>
            </w:pPr>
          </w:p>
        </w:tc>
        <w:tc>
          <w:tcPr>
            <w:tcW w:w="7721" w:type="dxa"/>
            <w:shd w:val="clear" w:color="auto" w:fill="auto"/>
          </w:tcPr>
          <w:p w14:paraId="12D5B0D7" w14:textId="77777777" w:rsidR="003A591E" w:rsidRPr="00B87399" w:rsidRDefault="003A591E" w:rsidP="003A591E">
            <w:pPr>
              <w:jc w:val="both"/>
            </w:pPr>
            <w:r w:rsidRPr="00B87399">
              <w:t>Tárgyalástechnika</w:t>
            </w:r>
          </w:p>
        </w:tc>
      </w:tr>
      <w:tr w:rsidR="003A591E" w:rsidRPr="00B87399" w14:paraId="12D5B0DB" w14:textId="77777777" w:rsidTr="003A591E">
        <w:tc>
          <w:tcPr>
            <w:tcW w:w="1529" w:type="dxa"/>
            <w:vMerge/>
            <w:shd w:val="clear" w:color="auto" w:fill="auto"/>
          </w:tcPr>
          <w:p w14:paraId="12D5B0D9" w14:textId="77777777" w:rsidR="003A591E" w:rsidRPr="00B87399" w:rsidRDefault="003A591E" w:rsidP="002801D2">
            <w:pPr>
              <w:numPr>
                <w:ilvl w:val="0"/>
                <w:numId w:val="56"/>
              </w:numPr>
            </w:pPr>
          </w:p>
        </w:tc>
        <w:tc>
          <w:tcPr>
            <w:tcW w:w="7721" w:type="dxa"/>
            <w:shd w:val="clear" w:color="auto" w:fill="auto"/>
          </w:tcPr>
          <w:p w14:paraId="12D5B0DA" w14:textId="77777777" w:rsidR="003A591E" w:rsidRPr="00B87399" w:rsidRDefault="003A591E" w:rsidP="003A591E">
            <w:pPr>
              <w:jc w:val="both"/>
            </w:pPr>
            <w:r w:rsidRPr="00B87399">
              <w:t xml:space="preserve">TE Megismeri, gyakorolhatja a tárgyalás indításával, lefolytatásával, lezárásával együtt járó szabályszerűségeket, érdekességeket, módszereket. </w:t>
            </w:r>
          </w:p>
        </w:tc>
      </w:tr>
      <w:tr w:rsidR="003A591E" w:rsidRPr="00B87399" w14:paraId="12D5B0DE" w14:textId="77777777" w:rsidTr="003A591E">
        <w:tc>
          <w:tcPr>
            <w:tcW w:w="1529" w:type="dxa"/>
            <w:vMerge w:val="restart"/>
            <w:shd w:val="clear" w:color="auto" w:fill="auto"/>
          </w:tcPr>
          <w:p w14:paraId="12D5B0DC" w14:textId="77777777" w:rsidR="003A591E" w:rsidRPr="00B87399" w:rsidRDefault="003A591E" w:rsidP="002801D2">
            <w:pPr>
              <w:numPr>
                <w:ilvl w:val="0"/>
                <w:numId w:val="56"/>
              </w:numPr>
            </w:pPr>
          </w:p>
        </w:tc>
        <w:tc>
          <w:tcPr>
            <w:tcW w:w="7721" w:type="dxa"/>
            <w:shd w:val="clear" w:color="auto" w:fill="auto"/>
          </w:tcPr>
          <w:p w14:paraId="12D5B0DD" w14:textId="77777777" w:rsidR="003A591E" w:rsidRPr="00B87399" w:rsidRDefault="003A591E" w:rsidP="003A591E">
            <w:pPr>
              <w:jc w:val="both"/>
            </w:pPr>
            <w:r w:rsidRPr="00B87399">
              <w:t>Ügyfélkezelés</w:t>
            </w:r>
          </w:p>
        </w:tc>
      </w:tr>
      <w:tr w:rsidR="003A591E" w:rsidRPr="00B87399" w14:paraId="12D5B0E1" w14:textId="77777777" w:rsidTr="003A591E">
        <w:tc>
          <w:tcPr>
            <w:tcW w:w="1529" w:type="dxa"/>
            <w:vMerge/>
            <w:shd w:val="clear" w:color="auto" w:fill="auto"/>
          </w:tcPr>
          <w:p w14:paraId="12D5B0DF" w14:textId="77777777" w:rsidR="003A591E" w:rsidRPr="00B87399" w:rsidRDefault="003A591E" w:rsidP="002801D2">
            <w:pPr>
              <w:numPr>
                <w:ilvl w:val="0"/>
                <w:numId w:val="56"/>
              </w:numPr>
            </w:pPr>
          </w:p>
        </w:tc>
        <w:tc>
          <w:tcPr>
            <w:tcW w:w="7721" w:type="dxa"/>
            <w:shd w:val="clear" w:color="auto" w:fill="auto"/>
          </w:tcPr>
          <w:p w14:paraId="12D5B0E0" w14:textId="77777777" w:rsidR="003A591E" w:rsidRPr="00B87399" w:rsidRDefault="003A591E" w:rsidP="003A591E">
            <w:pPr>
              <w:jc w:val="both"/>
            </w:pPr>
            <w:r w:rsidRPr="00B87399">
              <w:t>TE Megismeri a különböző ügyféltípusok jellemzőit, gyakorolhatja a nekik megfelelő kezelési módokat.</w:t>
            </w:r>
          </w:p>
        </w:tc>
      </w:tr>
      <w:tr w:rsidR="003A591E" w:rsidRPr="00B87399" w14:paraId="12D5B0E4" w14:textId="77777777" w:rsidTr="003A591E">
        <w:tc>
          <w:tcPr>
            <w:tcW w:w="1529" w:type="dxa"/>
            <w:vMerge w:val="restart"/>
            <w:shd w:val="clear" w:color="auto" w:fill="auto"/>
          </w:tcPr>
          <w:p w14:paraId="12D5B0E2" w14:textId="77777777" w:rsidR="003A591E" w:rsidRPr="00B87399" w:rsidRDefault="003A591E" w:rsidP="002801D2">
            <w:pPr>
              <w:numPr>
                <w:ilvl w:val="0"/>
                <w:numId w:val="56"/>
              </w:numPr>
            </w:pPr>
          </w:p>
        </w:tc>
        <w:tc>
          <w:tcPr>
            <w:tcW w:w="7721" w:type="dxa"/>
            <w:shd w:val="clear" w:color="auto" w:fill="auto"/>
          </w:tcPr>
          <w:p w14:paraId="12D5B0E3" w14:textId="77777777" w:rsidR="003A591E" w:rsidRPr="00B87399" w:rsidRDefault="003A591E" w:rsidP="003A591E">
            <w:pPr>
              <w:jc w:val="both"/>
            </w:pPr>
            <w:r w:rsidRPr="00B87399">
              <w:t>Retorika</w:t>
            </w:r>
          </w:p>
        </w:tc>
      </w:tr>
      <w:tr w:rsidR="003A591E" w:rsidRPr="00B87399" w14:paraId="12D5B0E7" w14:textId="77777777" w:rsidTr="003A591E">
        <w:tc>
          <w:tcPr>
            <w:tcW w:w="1529" w:type="dxa"/>
            <w:vMerge/>
            <w:shd w:val="clear" w:color="auto" w:fill="auto"/>
          </w:tcPr>
          <w:p w14:paraId="12D5B0E5" w14:textId="77777777" w:rsidR="003A591E" w:rsidRPr="00B87399" w:rsidRDefault="003A591E" w:rsidP="002801D2">
            <w:pPr>
              <w:numPr>
                <w:ilvl w:val="0"/>
                <w:numId w:val="56"/>
              </w:numPr>
            </w:pPr>
          </w:p>
        </w:tc>
        <w:tc>
          <w:tcPr>
            <w:tcW w:w="7721" w:type="dxa"/>
            <w:shd w:val="clear" w:color="auto" w:fill="auto"/>
          </w:tcPr>
          <w:p w14:paraId="12D5B0E6" w14:textId="77777777" w:rsidR="003A591E" w:rsidRPr="00B87399" w:rsidRDefault="003A591E" w:rsidP="003A591E">
            <w:pPr>
              <w:jc w:val="both"/>
            </w:pPr>
            <w:r w:rsidRPr="00B87399">
              <w:t>TE Megtanulhatja, hogyan milyen feltételekkel vállalhat előadást, beszédet, azokat milyen formában, hogyan valósíthatja meg.</w:t>
            </w:r>
          </w:p>
        </w:tc>
      </w:tr>
      <w:tr w:rsidR="003A591E" w:rsidRPr="00B87399" w14:paraId="12D5B0EA" w14:textId="77777777" w:rsidTr="003A591E">
        <w:tc>
          <w:tcPr>
            <w:tcW w:w="1529" w:type="dxa"/>
            <w:vMerge w:val="restart"/>
            <w:shd w:val="clear" w:color="auto" w:fill="auto"/>
          </w:tcPr>
          <w:p w14:paraId="12D5B0E8" w14:textId="77777777" w:rsidR="003A591E" w:rsidRPr="00B87399" w:rsidRDefault="003A591E" w:rsidP="002801D2">
            <w:pPr>
              <w:numPr>
                <w:ilvl w:val="0"/>
                <w:numId w:val="56"/>
              </w:numPr>
            </w:pPr>
          </w:p>
        </w:tc>
        <w:tc>
          <w:tcPr>
            <w:tcW w:w="7721" w:type="dxa"/>
            <w:shd w:val="clear" w:color="auto" w:fill="auto"/>
            <w:vAlign w:val="center"/>
          </w:tcPr>
          <w:p w14:paraId="12D5B0E9" w14:textId="77777777" w:rsidR="003A591E" w:rsidRPr="00B87399" w:rsidRDefault="003A591E" w:rsidP="003A591E">
            <w:r w:rsidRPr="00B87399">
              <w:t xml:space="preserve">Kommunikációs játszmák (Berne), </w:t>
            </w:r>
          </w:p>
        </w:tc>
      </w:tr>
      <w:tr w:rsidR="003A591E" w:rsidRPr="00B87399" w14:paraId="12D5B0ED" w14:textId="77777777" w:rsidTr="003A591E">
        <w:tc>
          <w:tcPr>
            <w:tcW w:w="1529" w:type="dxa"/>
            <w:vMerge/>
            <w:shd w:val="clear" w:color="auto" w:fill="auto"/>
          </w:tcPr>
          <w:p w14:paraId="12D5B0EB" w14:textId="77777777" w:rsidR="003A591E" w:rsidRPr="00B87399" w:rsidRDefault="003A591E" w:rsidP="002801D2">
            <w:pPr>
              <w:numPr>
                <w:ilvl w:val="0"/>
                <w:numId w:val="56"/>
              </w:numPr>
            </w:pPr>
          </w:p>
        </w:tc>
        <w:tc>
          <w:tcPr>
            <w:tcW w:w="7721" w:type="dxa"/>
            <w:shd w:val="clear" w:color="auto" w:fill="auto"/>
          </w:tcPr>
          <w:p w14:paraId="12D5B0EC" w14:textId="77777777" w:rsidR="003A591E" w:rsidRPr="00B87399" w:rsidRDefault="003A591E" w:rsidP="003A591E">
            <w:pPr>
              <w:jc w:val="both"/>
            </w:pPr>
            <w:r w:rsidRPr="00B87399">
              <w:t>TE Megtapasztalhatja, megértheti, hogy a személyek az egyes szituációkban eltérő szerepeket használnak és a kommunikációs hatékonyságunk függ attól, felismerjük-e és megfelelően kezeljük-e ezeket a szerepeket.</w:t>
            </w:r>
          </w:p>
        </w:tc>
      </w:tr>
      <w:tr w:rsidR="003A591E" w:rsidRPr="00B87399" w14:paraId="12D5B0F0" w14:textId="77777777" w:rsidTr="003A591E">
        <w:tc>
          <w:tcPr>
            <w:tcW w:w="1529" w:type="dxa"/>
            <w:vMerge w:val="restart"/>
            <w:shd w:val="clear" w:color="auto" w:fill="auto"/>
          </w:tcPr>
          <w:p w14:paraId="12D5B0EE" w14:textId="77777777" w:rsidR="003A591E" w:rsidRPr="00B87399" w:rsidRDefault="003A591E" w:rsidP="002801D2">
            <w:pPr>
              <w:numPr>
                <w:ilvl w:val="0"/>
                <w:numId w:val="56"/>
              </w:numPr>
            </w:pPr>
          </w:p>
        </w:tc>
        <w:tc>
          <w:tcPr>
            <w:tcW w:w="7721" w:type="dxa"/>
            <w:shd w:val="clear" w:color="auto" w:fill="auto"/>
          </w:tcPr>
          <w:p w14:paraId="12D5B0EF" w14:textId="77777777" w:rsidR="003A591E" w:rsidRPr="00B87399" w:rsidRDefault="003A591E" w:rsidP="003A591E">
            <w:pPr>
              <w:jc w:val="both"/>
            </w:pPr>
            <w:r w:rsidRPr="00B87399">
              <w:t>Meggyőzés alapjai. A vita</w:t>
            </w:r>
          </w:p>
        </w:tc>
      </w:tr>
      <w:tr w:rsidR="003A591E" w:rsidRPr="00B87399" w14:paraId="12D5B0F3" w14:textId="77777777" w:rsidTr="003A591E">
        <w:trPr>
          <w:trHeight w:val="70"/>
        </w:trPr>
        <w:tc>
          <w:tcPr>
            <w:tcW w:w="1529" w:type="dxa"/>
            <w:vMerge/>
            <w:shd w:val="clear" w:color="auto" w:fill="auto"/>
          </w:tcPr>
          <w:p w14:paraId="12D5B0F1" w14:textId="77777777" w:rsidR="003A591E" w:rsidRPr="00B87399" w:rsidRDefault="003A591E" w:rsidP="002801D2">
            <w:pPr>
              <w:numPr>
                <w:ilvl w:val="0"/>
                <w:numId w:val="56"/>
              </w:numPr>
            </w:pPr>
          </w:p>
        </w:tc>
        <w:tc>
          <w:tcPr>
            <w:tcW w:w="7721" w:type="dxa"/>
            <w:shd w:val="clear" w:color="auto" w:fill="auto"/>
          </w:tcPr>
          <w:p w14:paraId="12D5B0F2" w14:textId="77777777" w:rsidR="003A591E" w:rsidRPr="00B87399" w:rsidRDefault="003A591E" w:rsidP="003A591E">
            <w:pPr>
              <w:jc w:val="both"/>
            </w:pPr>
            <w:r w:rsidRPr="00B87399">
              <w:t>TE Megérti hogyan vitatkozunk, milyen hibákat követünk el és azokat hogyan kellene helyesen kezelni.</w:t>
            </w:r>
          </w:p>
        </w:tc>
      </w:tr>
    </w:tbl>
    <w:p w14:paraId="12D5B0F4" w14:textId="77777777" w:rsidR="003A591E" w:rsidRPr="00B87399" w:rsidRDefault="003A591E" w:rsidP="003A591E">
      <w:r w:rsidRPr="00B87399">
        <w:t>*TE tanulási eredmények</w:t>
      </w:r>
    </w:p>
    <w:p w14:paraId="12D5B0F5" w14:textId="77777777" w:rsidR="003A591E" w:rsidRPr="00B87399" w:rsidRDefault="003A591E" w:rsidP="003A591E">
      <w:pPr>
        <w:spacing w:after="160" w:line="259" w:lineRule="auto"/>
      </w:pPr>
      <w:r w:rsidRPr="00B87399">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E3FD8" w:rsidRPr="0087262E" w14:paraId="46918351"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302BACD" w14:textId="77777777" w:rsidR="008E3FD8" w:rsidRPr="00AE0790" w:rsidRDefault="008E3FD8"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AC53EFD" w14:textId="77777777" w:rsidR="008E3FD8" w:rsidRPr="00885992" w:rsidRDefault="008E3FD8"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C0E34B1" w14:textId="77777777" w:rsidR="008E3FD8" w:rsidRPr="00885992" w:rsidRDefault="008E3FD8" w:rsidP="006F410C">
            <w:pPr>
              <w:jc w:val="center"/>
              <w:rPr>
                <w:rFonts w:eastAsia="Arial Unicode MS"/>
                <w:b/>
                <w:szCs w:val="16"/>
              </w:rPr>
            </w:pPr>
            <w:r w:rsidRPr="005907BE">
              <w:rPr>
                <w:rFonts w:eastAsia="Arial Unicode MS"/>
                <w:b/>
                <w:szCs w:val="16"/>
              </w:rPr>
              <w:t>Anatómia-Élettan</w:t>
            </w:r>
          </w:p>
        </w:tc>
        <w:tc>
          <w:tcPr>
            <w:tcW w:w="855" w:type="dxa"/>
            <w:vMerge w:val="restart"/>
            <w:tcBorders>
              <w:top w:val="single" w:sz="4" w:space="0" w:color="auto"/>
              <w:left w:val="single" w:sz="4" w:space="0" w:color="auto"/>
              <w:right w:val="single" w:sz="4" w:space="0" w:color="auto"/>
            </w:tcBorders>
            <w:vAlign w:val="center"/>
          </w:tcPr>
          <w:p w14:paraId="780860C2" w14:textId="77777777" w:rsidR="008E3FD8" w:rsidRPr="0087262E" w:rsidRDefault="008E3FD8"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474F96B" w14:textId="77777777" w:rsidR="008E3FD8" w:rsidRPr="0087262E" w:rsidRDefault="008E3FD8" w:rsidP="006F410C">
            <w:pPr>
              <w:jc w:val="center"/>
              <w:rPr>
                <w:rFonts w:eastAsia="Arial Unicode MS"/>
                <w:b/>
              </w:rPr>
            </w:pPr>
            <w:r w:rsidRPr="005907BE">
              <w:rPr>
                <w:rFonts w:eastAsia="Arial Unicode MS"/>
                <w:b/>
              </w:rPr>
              <w:t>GT_ASRN052-17</w:t>
            </w:r>
          </w:p>
        </w:tc>
      </w:tr>
      <w:tr w:rsidR="008E3FD8" w:rsidRPr="0087262E" w14:paraId="5A6995D1"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5767A798" w14:textId="77777777" w:rsidR="008E3FD8" w:rsidRPr="00AE0790" w:rsidRDefault="008E3FD8"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E956502" w14:textId="77777777" w:rsidR="008E3FD8" w:rsidRPr="0084731C" w:rsidRDefault="008E3FD8"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0450E20F" w14:textId="77777777" w:rsidR="008E3FD8" w:rsidRPr="00191C71" w:rsidRDefault="008E3FD8" w:rsidP="006F410C">
            <w:pPr>
              <w:jc w:val="center"/>
              <w:rPr>
                <w:b/>
              </w:rPr>
            </w:pPr>
            <w:r>
              <w:rPr>
                <w:b/>
              </w:rPr>
              <w:t>Anatomy-Physiology</w:t>
            </w:r>
          </w:p>
        </w:tc>
        <w:tc>
          <w:tcPr>
            <w:tcW w:w="855" w:type="dxa"/>
            <w:vMerge/>
            <w:tcBorders>
              <w:left w:val="single" w:sz="4" w:space="0" w:color="auto"/>
              <w:bottom w:val="single" w:sz="4" w:space="0" w:color="auto"/>
              <w:right w:val="single" w:sz="4" w:space="0" w:color="auto"/>
            </w:tcBorders>
            <w:vAlign w:val="center"/>
          </w:tcPr>
          <w:p w14:paraId="2DFD153E" w14:textId="77777777" w:rsidR="008E3FD8" w:rsidRPr="0087262E" w:rsidRDefault="008E3FD8"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124C36A" w14:textId="77777777" w:rsidR="008E3FD8" w:rsidRPr="0087262E" w:rsidRDefault="008E3FD8" w:rsidP="006F410C">
            <w:pPr>
              <w:rPr>
                <w:rFonts w:eastAsia="Arial Unicode MS"/>
                <w:sz w:val="16"/>
                <w:szCs w:val="16"/>
              </w:rPr>
            </w:pPr>
          </w:p>
        </w:tc>
      </w:tr>
      <w:tr w:rsidR="008E3FD8" w:rsidRPr="0087262E" w14:paraId="27FC9925"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FA56ABD" w14:textId="77777777" w:rsidR="008E3FD8" w:rsidRPr="0087262E" w:rsidRDefault="008E3FD8" w:rsidP="006F410C">
            <w:pPr>
              <w:jc w:val="center"/>
              <w:rPr>
                <w:b/>
                <w:bCs/>
                <w:sz w:val="24"/>
                <w:szCs w:val="24"/>
              </w:rPr>
            </w:pPr>
          </w:p>
        </w:tc>
      </w:tr>
      <w:tr w:rsidR="008E3FD8" w:rsidRPr="0087262E" w14:paraId="2DFB5A50"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208BFB08" w14:textId="77777777" w:rsidR="008E3FD8" w:rsidRPr="0087262E" w:rsidRDefault="008E3FD8"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52A2C89" w14:textId="77777777" w:rsidR="008E3FD8" w:rsidRPr="0087262E" w:rsidRDefault="008E3FD8" w:rsidP="006F410C">
            <w:pPr>
              <w:jc w:val="center"/>
              <w:rPr>
                <w:b/>
              </w:rPr>
            </w:pPr>
          </w:p>
        </w:tc>
      </w:tr>
      <w:tr w:rsidR="008E3FD8" w:rsidRPr="0087262E" w14:paraId="5244AE8B"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EC48109" w14:textId="77777777" w:rsidR="008E3FD8" w:rsidRPr="00AE0790" w:rsidRDefault="008E3FD8"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397052B" w14:textId="77777777" w:rsidR="008E3FD8" w:rsidRPr="00AE0790" w:rsidRDefault="008E3FD8" w:rsidP="006F410C">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03AE26BB" w14:textId="77777777" w:rsidR="008E3FD8" w:rsidRPr="00AE0790" w:rsidRDefault="008E3FD8"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B107AD2" w14:textId="77777777" w:rsidR="008E3FD8" w:rsidRPr="00AE0790" w:rsidRDefault="008E3FD8" w:rsidP="006F410C">
            <w:pPr>
              <w:jc w:val="center"/>
              <w:rPr>
                <w:rFonts w:eastAsia="Arial Unicode MS"/>
              </w:rPr>
            </w:pPr>
          </w:p>
        </w:tc>
      </w:tr>
      <w:tr w:rsidR="008E3FD8" w:rsidRPr="0087262E" w14:paraId="5F4B34F0"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2FE8E5AF" w14:textId="77777777" w:rsidR="008E3FD8" w:rsidRPr="00AE0790" w:rsidRDefault="008E3FD8"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4C04697" w14:textId="77777777" w:rsidR="008E3FD8" w:rsidRPr="00AE0790" w:rsidRDefault="008E3FD8"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2F60C46E" w14:textId="77777777" w:rsidR="008E3FD8" w:rsidRPr="00AE0790" w:rsidRDefault="008E3FD8"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E5C84EE" w14:textId="77777777" w:rsidR="008E3FD8" w:rsidRPr="00AE0790" w:rsidRDefault="008E3FD8"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E64778D" w14:textId="77777777" w:rsidR="008E3FD8" w:rsidRPr="00AE0790" w:rsidRDefault="008E3FD8" w:rsidP="006F410C">
            <w:pPr>
              <w:jc w:val="center"/>
            </w:pPr>
            <w:r w:rsidRPr="00AE0790">
              <w:t>Oktatás nyelve</w:t>
            </w:r>
          </w:p>
        </w:tc>
      </w:tr>
      <w:tr w:rsidR="008E3FD8" w:rsidRPr="0087262E" w14:paraId="12DF6AE0"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633AB76C" w14:textId="77777777" w:rsidR="008E3FD8" w:rsidRPr="0087262E" w:rsidRDefault="008E3FD8"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5E9B9B13" w14:textId="77777777" w:rsidR="008E3FD8" w:rsidRPr="0087262E" w:rsidRDefault="008E3FD8"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9916E0" w14:textId="77777777" w:rsidR="008E3FD8" w:rsidRPr="0087262E" w:rsidRDefault="008E3FD8"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160F433A" w14:textId="77777777" w:rsidR="008E3FD8" w:rsidRPr="0087262E" w:rsidRDefault="008E3FD8"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6292D638" w14:textId="77777777" w:rsidR="008E3FD8" w:rsidRPr="0087262E" w:rsidRDefault="008E3FD8"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36310D7E" w14:textId="77777777" w:rsidR="008E3FD8" w:rsidRPr="0087262E" w:rsidRDefault="008E3FD8" w:rsidP="006F410C">
            <w:pPr>
              <w:rPr>
                <w:sz w:val="16"/>
                <w:szCs w:val="16"/>
              </w:rPr>
            </w:pPr>
          </w:p>
        </w:tc>
      </w:tr>
      <w:tr w:rsidR="008E3FD8" w:rsidRPr="0087262E" w14:paraId="461FF36F"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013CD86" w14:textId="77777777" w:rsidR="008E3FD8" w:rsidRPr="0087262E" w:rsidRDefault="008E3FD8"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2C03F5C" w14:textId="77777777" w:rsidR="008E3FD8" w:rsidRPr="00930297" w:rsidRDefault="008E3FD8"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44B704F" w14:textId="77777777" w:rsidR="008E3FD8" w:rsidRPr="0087262E" w:rsidRDefault="008E3FD8"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D204FE8" w14:textId="77777777" w:rsidR="008E3FD8" w:rsidRPr="0087262E" w:rsidRDefault="008E3FD8"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4BA63C84" w14:textId="77777777" w:rsidR="008E3FD8" w:rsidRPr="0087262E" w:rsidRDefault="008E3FD8"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36C6780" w14:textId="77777777" w:rsidR="008E3FD8" w:rsidRPr="0087262E" w:rsidRDefault="008E3FD8" w:rsidP="006F410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0CB6148" w14:textId="77777777" w:rsidR="008E3FD8" w:rsidRPr="0087262E" w:rsidRDefault="008E3FD8" w:rsidP="006F410C">
            <w:pPr>
              <w:jc w:val="center"/>
              <w:rPr>
                <w:b/>
              </w:rPr>
            </w:pPr>
          </w:p>
        </w:tc>
        <w:tc>
          <w:tcPr>
            <w:tcW w:w="855" w:type="dxa"/>
            <w:vMerge w:val="restart"/>
            <w:tcBorders>
              <w:top w:val="single" w:sz="4" w:space="0" w:color="auto"/>
              <w:left w:val="single" w:sz="4" w:space="0" w:color="auto"/>
              <w:right w:val="single" w:sz="4" w:space="0" w:color="auto"/>
            </w:tcBorders>
            <w:vAlign w:val="center"/>
          </w:tcPr>
          <w:p w14:paraId="055FE173" w14:textId="77777777" w:rsidR="008E3FD8" w:rsidRPr="0087262E" w:rsidRDefault="008E3FD8" w:rsidP="006F410C">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A58A788" w14:textId="77777777" w:rsidR="008E3FD8" w:rsidRPr="0087262E" w:rsidRDefault="008E3FD8" w:rsidP="006F410C">
            <w:pPr>
              <w:jc w:val="center"/>
              <w:rPr>
                <w:b/>
              </w:rPr>
            </w:pPr>
            <w:r>
              <w:rPr>
                <w:b/>
              </w:rPr>
              <w:t>magyar</w:t>
            </w:r>
          </w:p>
        </w:tc>
      </w:tr>
      <w:tr w:rsidR="008E3FD8" w:rsidRPr="0087262E" w14:paraId="1C4808F6"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2CAB9CC" w14:textId="77777777" w:rsidR="008E3FD8" w:rsidRPr="0087262E" w:rsidRDefault="008E3FD8"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646A418" w14:textId="77777777" w:rsidR="008E3FD8" w:rsidRPr="00930297" w:rsidRDefault="008E3FD8"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F121685" w14:textId="77777777" w:rsidR="008E3FD8" w:rsidRPr="00282AFF" w:rsidRDefault="008E3FD8"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3F6B214" w14:textId="77777777" w:rsidR="008E3FD8" w:rsidRPr="00DA5E3F" w:rsidRDefault="008E3FD8"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A1A60DC" w14:textId="77777777" w:rsidR="008E3FD8" w:rsidRPr="0087262E" w:rsidRDefault="008E3FD8"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102CF95" w14:textId="77777777" w:rsidR="008E3FD8" w:rsidRPr="00191C71" w:rsidRDefault="008E3FD8"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43E2641D" w14:textId="77777777" w:rsidR="008E3FD8" w:rsidRPr="0087262E" w:rsidRDefault="008E3FD8"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F279655" w14:textId="77777777" w:rsidR="008E3FD8" w:rsidRPr="0087262E" w:rsidRDefault="008E3FD8"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CBF2701" w14:textId="77777777" w:rsidR="008E3FD8" w:rsidRPr="0087262E" w:rsidRDefault="008E3FD8" w:rsidP="006F410C">
            <w:pPr>
              <w:jc w:val="center"/>
              <w:rPr>
                <w:sz w:val="16"/>
                <w:szCs w:val="16"/>
              </w:rPr>
            </w:pPr>
          </w:p>
        </w:tc>
      </w:tr>
      <w:tr w:rsidR="008E3FD8" w:rsidRPr="0087262E" w14:paraId="3BF8397B"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8C96AB" w14:textId="77777777" w:rsidR="008E3FD8" w:rsidRPr="00AE0790" w:rsidRDefault="008E3FD8"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367CD4AB" w14:textId="77777777" w:rsidR="008E3FD8" w:rsidRPr="00AE0790" w:rsidRDefault="008E3FD8"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DF786F3" w14:textId="77777777" w:rsidR="008E3FD8" w:rsidRPr="00740E47" w:rsidRDefault="008E3FD8" w:rsidP="006F410C">
            <w:pPr>
              <w:jc w:val="center"/>
              <w:rPr>
                <w:b/>
                <w:sz w:val="16"/>
                <w:szCs w:val="16"/>
              </w:rPr>
            </w:pPr>
            <w:r>
              <w:rPr>
                <w:b/>
                <w:sz w:val="16"/>
                <w:szCs w:val="16"/>
              </w:rPr>
              <w:t>Dr. Magyar János</w:t>
            </w:r>
          </w:p>
        </w:tc>
        <w:tc>
          <w:tcPr>
            <w:tcW w:w="855" w:type="dxa"/>
            <w:tcBorders>
              <w:top w:val="single" w:sz="4" w:space="0" w:color="auto"/>
              <w:left w:val="nil"/>
              <w:bottom w:val="single" w:sz="4" w:space="0" w:color="auto"/>
              <w:right w:val="single" w:sz="4" w:space="0" w:color="auto"/>
            </w:tcBorders>
            <w:vAlign w:val="center"/>
          </w:tcPr>
          <w:p w14:paraId="4C010885" w14:textId="77777777" w:rsidR="008E3FD8" w:rsidRPr="0087262E" w:rsidRDefault="008E3FD8"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EB0B40D" w14:textId="77777777" w:rsidR="008E3FD8" w:rsidRPr="00191C71" w:rsidRDefault="008E3FD8" w:rsidP="006F410C">
            <w:pPr>
              <w:jc w:val="center"/>
              <w:rPr>
                <w:b/>
              </w:rPr>
            </w:pPr>
            <w:r>
              <w:rPr>
                <w:b/>
              </w:rPr>
              <w:t>egyetemi tanár</w:t>
            </w:r>
          </w:p>
        </w:tc>
      </w:tr>
      <w:tr w:rsidR="008E3FD8" w:rsidRPr="0087262E" w14:paraId="4E408294"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CC1E698" w14:textId="77777777" w:rsidR="008E3FD8" w:rsidRPr="00AE0790" w:rsidRDefault="008E3FD8"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75B836EC" w14:textId="77777777" w:rsidR="008E3FD8" w:rsidRPr="00AE0790" w:rsidRDefault="008E3FD8"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71FF68B" w14:textId="77777777" w:rsidR="008E3FD8" w:rsidRPr="00740E47" w:rsidRDefault="008E3FD8" w:rsidP="006F410C">
            <w:pPr>
              <w:jc w:val="center"/>
              <w:rPr>
                <w:b/>
                <w:sz w:val="16"/>
                <w:szCs w:val="16"/>
              </w:rPr>
            </w:pPr>
            <w:r>
              <w:rPr>
                <w:b/>
                <w:sz w:val="16"/>
                <w:szCs w:val="16"/>
              </w:rPr>
              <w:t>Dr. Kovács Adrienn</w:t>
            </w:r>
          </w:p>
        </w:tc>
        <w:tc>
          <w:tcPr>
            <w:tcW w:w="855" w:type="dxa"/>
            <w:tcBorders>
              <w:top w:val="single" w:sz="4" w:space="0" w:color="auto"/>
              <w:left w:val="nil"/>
              <w:bottom w:val="single" w:sz="4" w:space="0" w:color="auto"/>
              <w:right w:val="single" w:sz="4" w:space="0" w:color="auto"/>
            </w:tcBorders>
            <w:vAlign w:val="center"/>
          </w:tcPr>
          <w:p w14:paraId="6042013E" w14:textId="77777777" w:rsidR="008E3FD8" w:rsidRPr="00AE0790" w:rsidRDefault="008E3FD8"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F36A40D" w14:textId="77777777" w:rsidR="008E3FD8" w:rsidRPr="00191C71" w:rsidRDefault="008E3FD8" w:rsidP="006F410C">
            <w:pPr>
              <w:jc w:val="center"/>
              <w:rPr>
                <w:b/>
              </w:rPr>
            </w:pPr>
            <w:r>
              <w:rPr>
                <w:b/>
              </w:rPr>
              <w:t>tudományos munkatárs</w:t>
            </w:r>
          </w:p>
        </w:tc>
      </w:tr>
      <w:tr w:rsidR="008E3FD8" w:rsidRPr="0087262E" w14:paraId="14260E3B"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BDE4B46" w14:textId="77777777" w:rsidR="008E3FD8" w:rsidRPr="00B21A18" w:rsidRDefault="008E3FD8" w:rsidP="006F410C">
            <w:r w:rsidRPr="00B21A18">
              <w:rPr>
                <w:b/>
                <w:bCs/>
              </w:rPr>
              <w:t xml:space="preserve">A kurzus célja, </w:t>
            </w:r>
            <w:r w:rsidRPr="00B21A18">
              <w:t>hogy a hallgatók</w:t>
            </w:r>
          </w:p>
          <w:p w14:paraId="39FA784C" w14:textId="77777777" w:rsidR="008E3FD8" w:rsidRDefault="008E3FD8" w:rsidP="006F410C">
            <w:pPr>
              <w:shd w:val="clear" w:color="auto" w:fill="E5DFEC"/>
              <w:suppressAutoHyphens/>
              <w:autoSpaceDE w:val="0"/>
              <w:spacing w:before="60" w:after="60"/>
              <w:ind w:left="417" w:right="113"/>
              <w:jc w:val="both"/>
            </w:pPr>
            <w:r>
              <w:t>a tantárgy keretein belül, a szakmai ismeretek elsajátításához szükséges mértékben, megismerkednek az emberi test, az izomcsoportok, ízületek és a különböző szervrendszerek felépítésével. Megismerkednek az egészséges szervezet működésével, a működésben meghatározó jelentőségű szabályozó mechanizmusokkal. A tananyag főbb fejezetei a következők:</w:t>
            </w:r>
          </w:p>
          <w:p w14:paraId="58E5DA78" w14:textId="77777777" w:rsidR="008E3FD8" w:rsidRDefault="008E3FD8" w:rsidP="006F410C">
            <w:pPr>
              <w:shd w:val="clear" w:color="auto" w:fill="E5DFEC"/>
              <w:suppressAutoHyphens/>
              <w:autoSpaceDE w:val="0"/>
              <w:spacing w:before="60" w:after="60"/>
              <w:ind w:left="417" w:right="113"/>
              <w:jc w:val="both"/>
            </w:pPr>
            <w:r>
              <w:t>A sejtműködés szabályozása</w:t>
            </w:r>
          </w:p>
          <w:p w14:paraId="04FB05CA" w14:textId="77777777" w:rsidR="008E3FD8" w:rsidRDefault="008E3FD8" w:rsidP="006F410C">
            <w:pPr>
              <w:shd w:val="clear" w:color="auto" w:fill="E5DFEC"/>
              <w:suppressAutoHyphens/>
              <w:autoSpaceDE w:val="0"/>
              <w:spacing w:before="60" w:after="60"/>
              <w:ind w:left="417" w:right="113"/>
              <w:jc w:val="both"/>
            </w:pPr>
            <w:r>
              <w:t>A vázizom és simaizom élettana</w:t>
            </w:r>
          </w:p>
          <w:p w14:paraId="2D19C1D8" w14:textId="77777777" w:rsidR="008E3FD8" w:rsidRDefault="008E3FD8" w:rsidP="006F410C">
            <w:pPr>
              <w:shd w:val="clear" w:color="auto" w:fill="E5DFEC"/>
              <w:suppressAutoHyphens/>
              <w:autoSpaceDE w:val="0"/>
              <w:spacing w:before="60" w:after="60"/>
              <w:ind w:left="417" w:right="113"/>
              <w:jc w:val="both"/>
            </w:pPr>
            <w:r>
              <w:t>A vér és a testfolyadékok élettana</w:t>
            </w:r>
          </w:p>
          <w:p w14:paraId="502E3C6E" w14:textId="77777777" w:rsidR="008E3FD8" w:rsidRDefault="008E3FD8" w:rsidP="006F410C">
            <w:pPr>
              <w:shd w:val="clear" w:color="auto" w:fill="E5DFEC"/>
              <w:suppressAutoHyphens/>
              <w:autoSpaceDE w:val="0"/>
              <w:spacing w:before="60" w:after="60"/>
              <w:ind w:left="417" w:right="113"/>
              <w:jc w:val="both"/>
            </w:pPr>
            <w:r>
              <w:t>A kardio-respiratórikus rendszer élettana</w:t>
            </w:r>
          </w:p>
          <w:p w14:paraId="18D1344F" w14:textId="77777777" w:rsidR="008E3FD8" w:rsidRDefault="008E3FD8" w:rsidP="006F410C">
            <w:pPr>
              <w:shd w:val="clear" w:color="auto" w:fill="E5DFEC"/>
              <w:suppressAutoHyphens/>
              <w:autoSpaceDE w:val="0"/>
              <w:spacing w:before="60" w:after="60"/>
              <w:ind w:left="417" w:right="113"/>
              <w:jc w:val="both"/>
            </w:pPr>
            <w:r>
              <w:t>A gasztrointesztinális rendszer élettana</w:t>
            </w:r>
          </w:p>
          <w:p w14:paraId="2CD08734" w14:textId="77777777" w:rsidR="008E3FD8" w:rsidRDefault="008E3FD8" w:rsidP="006F410C">
            <w:pPr>
              <w:shd w:val="clear" w:color="auto" w:fill="E5DFEC"/>
              <w:suppressAutoHyphens/>
              <w:autoSpaceDE w:val="0"/>
              <w:spacing w:before="60" w:after="60"/>
              <w:ind w:left="417" w:right="113"/>
              <w:jc w:val="both"/>
            </w:pPr>
            <w:r>
              <w:t>Energiaháztartás, táplálkozás</w:t>
            </w:r>
          </w:p>
          <w:p w14:paraId="56DF9AD3" w14:textId="77777777" w:rsidR="008E3FD8" w:rsidRDefault="008E3FD8" w:rsidP="006F410C">
            <w:pPr>
              <w:shd w:val="clear" w:color="auto" w:fill="E5DFEC"/>
              <w:suppressAutoHyphens/>
              <w:autoSpaceDE w:val="0"/>
              <w:spacing w:before="60" w:after="60"/>
              <w:ind w:left="417" w:right="113"/>
              <w:jc w:val="both"/>
            </w:pPr>
            <w:r>
              <w:t>Só-víz háztartás</w:t>
            </w:r>
          </w:p>
          <w:p w14:paraId="5B436EB0" w14:textId="77777777" w:rsidR="008E3FD8" w:rsidRDefault="008E3FD8" w:rsidP="006F410C">
            <w:pPr>
              <w:shd w:val="clear" w:color="auto" w:fill="E5DFEC"/>
              <w:suppressAutoHyphens/>
              <w:autoSpaceDE w:val="0"/>
              <w:spacing w:before="60" w:after="60"/>
              <w:ind w:left="417" w:right="113"/>
              <w:jc w:val="both"/>
            </w:pPr>
            <w:r>
              <w:t>A csontok élettana és a kalciumháztartás</w:t>
            </w:r>
          </w:p>
          <w:p w14:paraId="44FA2E34" w14:textId="77777777" w:rsidR="008E3FD8" w:rsidRDefault="008E3FD8" w:rsidP="006F410C">
            <w:pPr>
              <w:shd w:val="clear" w:color="auto" w:fill="E5DFEC"/>
              <w:suppressAutoHyphens/>
              <w:autoSpaceDE w:val="0"/>
              <w:spacing w:before="60" w:after="60"/>
              <w:ind w:left="417" w:right="113"/>
              <w:jc w:val="both"/>
            </w:pPr>
            <w:r>
              <w:t>Munkaélettan</w:t>
            </w:r>
          </w:p>
          <w:p w14:paraId="4CCB59AE" w14:textId="77777777" w:rsidR="008E3FD8" w:rsidRPr="00B21A18" w:rsidRDefault="008E3FD8" w:rsidP="006F410C">
            <w:pPr>
              <w:shd w:val="clear" w:color="auto" w:fill="E5DFEC"/>
              <w:suppressAutoHyphens/>
              <w:autoSpaceDE w:val="0"/>
              <w:spacing w:before="60" w:after="60"/>
              <w:ind w:left="417" w:right="113"/>
              <w:jc w:val="both"/>
            </w:pPr>
            <w:r>
              <w:t>Idegi és endokrin szabályozás</w:t>
            </w:r>
          </w:p>
          <w:p w14:paraId="303C4B6B" w14:textId="77777777" w:rsidR="008E3FD8" w:rsidRPr="00B21A18" w:rsidRDefault="008E3FD8" w:rsidP="006F410C"/>
        </w:tc>
      </w:tr>
      <w:tr w:rsidR="008E3FD8" w:rsidRPr="0087262E" w14:paraId="79FBFE51"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12FCB66B" w14:textId="77777777" w:rsidR="008E3FD8" w:rsidRDefault="008E3FD8"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03EED734" w14:textId="77777777" w:rsidR="008E3FD8" w:rsidRDefault="008E3FD8" w:rsidP="006F410C">
            <w:pPr>
              <w:jc w:val="both"/>
              <w:rPr>
                <w:b/>
                <w:bCs/>
              </w:rPr>
            </w:pPr>
          </w:p>
          <w:p w14:paraId="7CC29F6F" w14:textId="77777777" w:rsidR="008E3FD8" w:rsidRPr="00B21A18" w:rsidRDefault="008E3FD8" w:rsidP="006F410C">
            <w:pPr>
              <w:ind w:left="402"/>
              <w:jc w:val="both"/>
              <w:rPr>
                <w:i/>
              </w:rPr>
            </w:pPr>
            <w:r w:rsidRPr="00B21A18">
              <w:rPr>
                <w:i/>
              </w:rPr>
              <w:t xml:space="preserve">Tudás: </w:t>
            </w:r>
          </w:p>
          <w:p w14:paraId="516B5258" w14:textId="77777777" w:rsidR="008E3FD8" w:rsidRPr="00B21A18" w:rsidRDefault="008E3FD8" w:rsidP="006F410C">
            <w:pPr>
              <w:shd w:val="clear" w:color="auto" w:fill="E5DFEC"/>
              <w:suppressAutoHyphens/>
              <w:autoSpaceDE w:val="0"/>
              <w:spacing w:before="60" w:after="60"/>
              <w:ind w:left="417" w:right="113"/>
              <w:jc w:val="both"/>
            </w:pPr>
            <w:r w:rsidRPr="00176211">
              <w:t xml:space="preserve">A hallgatók a tantárgy anyagának elsajátítása után rendelkeznek olyan alapvető </w:t>
            </w:r>
            <w:r>
              <w:t>anatómiai-</w:t>
            </w:r>
            <w:r w:rsidRPr="00176211">
              <w:t>élettani ismeretekkel, amelyek elengedhetetlenek a további szakmai ismeretek elsajátításához.</w:t>
            </w:r>
          </w:p>
          <w:p w14:paraId="1D42DEE6" w14:textId="77777777" w:rsidR="008E3FD8" w:rsidRPr="00B21A18" w:rsidRDefault="008E3FD8" w:rsidP="006F410C">
            <w:pPr>
              <w:ind w:left="402"/>
              <w:jc w:val="both"/>
              <w:rPr>
                <w:i/>
              </w:rPr>
            </w:pPr>
            <w:r w:rsidRPr="00B21A18">
              <w:rPr>
                <w:i/>
              </w:rPr>
              <w:t>Képesség:</w:t>
            </w:r>
          </w:p>
          <w:p w14:paraId="296DEABC" w14:textId="77777777" w:rsidR="008E3FD8" w:rsidRPr="00B21A18" w:rsidRDefault="008E3FD8" w:rsidP="006F410C">
            <w:pPr>
              <w:shd w:val="clear" w:color="auto" w:fill="E5DFEC"/>
              <w:suppressAutoHyphens/>
              <w:autoSpaceDE w:val="0"/>
              <w:spacing w:before="60" w:after="60"/>
              <w:ind w:left="417" w:right="113"/>
              <w:jc w:val="both"/>
            </w:pPr>
            <w:r w:rsidRPr="00176211">
              <w:t>Legyen tisztában a különböző szervrendszerek</w:t>
            </w:r>
            <w:r>
              <w:t xml:space="preserve"> felépítésével, </w:t>
            </w:r>
            <w:r w:rsidRPr="00176211">
              <w:t>működésével, a működésükben meghatározó jelentőségű szabályozó mechanizmusokkal.</w:t>
            </w:r>
          </w:p>
          <w:p w14:paraId="78D2E537" w14:textId="77777777" w:rsidR="008E3FD8" w:rsidRPr="00B21A18" w:rsidRDefault="008E3FD8" w:rsidP="006F410C">
            <w:pPr>
              <w:ind w:left="402"/>
              <w:jc w:val="both"/>
              <w:rPr>
                <w:i/>
              </w:rPr>
            </w:pPr>
            <w:r w:rsidRPr="00B21A18">
              <w:rPr>
                <w:i/>
              </w:rPr>
              <w:t>Attitűd:</w:t>
            </w:r>
          </w:p>
          <w:p w14:paraId="4DB074A7" w14:textId="77777777" w:rsidR="008E3FD8" w:rsidRDefault="008E3FD8" w:rsidP="006F410C">
            <w:pPr>
              <w:shd w:val="clear" w:color="auto" w:fill="E5DFEC"/>
              <w:suppressAutoHyphens/>
              <w:autoSpaceDE w:val="0"/>
              <w:spacing w:before="60" w:after="60"/>
              <w:ind w:left="417" w:right="113"/>
              <w:jc w:val="both"/>
            </w:pPr>
            <w:r w:rsidRPr="00176211">
              <w:t xml:space="preserve">A tantárgy elősegíti, hogy a hallgató, megfelelő és átfogó </w:t>
            </w:r>
            <w:r>
              <w:t>anatómiai-</w:t>
            </w:r>
            <w:r w:rsidRPr="00176211">
              <w:t>élettani tudás birtokában</w:t>
            </w:r>
            <w:r>
              <w:t>,</w:t>
            </w:r>
            <w:r w:rsidRPr="00176211">
              <w:t xml:space="preserve"> a későbbi tanulmányaik során és a végzés után az új szakmai információkat, kutatási eredményeket megfelelően értelmezni és értékelni tudja</w:t>
            </w:r>
            <w:r>
              <w:t>,</w:t>
            </w:r>
            <w:r w:rsidRPr="00176211">
              <w:t xml:space="preserve"> továbbá a természettudományos tudását folyamatosan gyarapítsa.</w:t>
            </w:r>
          </w:p>
          <w:p w14:paraId="0578064F" w14:textId="77777777" w:rsidR="008E3FD8" w:rsidRPr="00B21A18" w:rsidRDefault="008E3FD8" w:rsidP="006F410C">
            <w:pPr>
              <w:ind w:left="402"/>
              <w:jc w:val="both"/>
              <w:rPr>
                <w:i/>
              </w:rPr>
            </w:pPr>
            <w:r w:rsidRPr="00B21A18">
              <w:rPr>
                <w:i/>
              </w:rPr>
              <w:t>Autonómia és felelősség:</w:t>
            </w:r>
          </w:p>
          <w:p w14:paraId="6896BDCB" w14:textId="77777777" w:rsidR="008E3FD8" w:rsidRPr="00B21A18" w:rsidRDefault="008E3FD8" w:rsidP="006F410C">
            <w:pPr>
              <w:ind w:left="720"/>
              <w:rPr>
                <w:rFonts w:eastAsia="Arial Unicode MS"/>
                <w:b/>
                <w:bCs/>
              </w:rPr>
            </w:pPr>
            <w:r w:rsidRPr="00176211">
              <w:t xml:space="preserve">A kurzus hozzásegíti a hallgatót ahhoz, hogy munkájában innovatív és hatékony legyen, továbbá szakmai és nem szakmai körökben a természettudományos kérdésekben megalapozottan és felelősséggel formáljon véleményt. </w:t>
            </w:r>
          </w:p>
        </w:tc>
      </w:tr>
      <w:tr w:rsidR="008E3FD8" w:rsidRPr="0087262E" w14:paraId="72A4EBD6"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3586701" w14:textId="77777777" w:rsidR="008E3FD8" w:rsidRPr="00B21A18" w:rsidRDefault="008E3FD8" w:rsidP="006F410C">
            <w:pPr>
              <w:rPr>
                <w:b/>
                <w:bCs/>
              </w:rPr>
            </w:pPr>
            <w:r w:rsidRPr="00B21A18">
              <w:rPr>
                <w:b/>
                <w:bCs/>
              </w:rPr>
              <w:t xml:space="preserve">A kurzus </w:t>
            </w:r>
            <w:r>
              <w:rPr>
                <w:b/>
                <w:bCs/>
              </w:rPr>
              <w:t xml:space="preserve">rövid </w:t>
            </w:r>
            <w:r w:rsidRPr="00B21A18">
              <w:rPr>
                <w:b/>
                <w:bCs/>
              </w:rPr>
              <w:t>tartalma, témakörei</w:t>
            </w:r>
          </w:p>
          <w:p w14:paraId="01747BB1" w14:textId="77777777" w:rsidR="008E3FD8" w:rsidRPr="00B21A18" w:rsidRDefault="008E3FD8" w:rsidP="006F410C">
            <w:pPr>
              <w:jc w:val="both"/>
            </w:pPr>
          </w:p>
          <w:p w14:paraId="6CB9DF1C" w14:textId="77777777" w:rsidR="008E3FD8" w:rsidRPr="00B21A18" w:rsidRDefault="008E3FD8" w:rsidP="006F410C">
            <w:pPr>
              <w:shd w:val="clear" w:color="auto" w:fill="E5DFEC"/>
              <w:suppressAutoHyphens/>
              <w:autoSpaceDE w:val="0"/>
              <w:spacing w:before="60" w:after="60"/>
              <w:ind w:left="417" w:right="113"/>
              <w:jc w:val="both"/>
            </w:pPr>
            <w:r w:rsidRPr="00550196">
              <w:t>A sejtműködés szabályozása, a vázizom és simaizom élettana; a vér és a testfolyadékok élettana; a kardio-respiratórikus rendszer élettana, a gasztrointesztinális rendszer élettana; az energiaháztartás, táplálkozás; só-víz háztartás; a csontok élettana és a kalciumháztartás; idegi és endokrin szabályozás.</w:t>
            </w:r>
          </w:p>
          <w:p w14:paraId="31B11CA6" w14:textId="77777777" w:rsidR="008E3FD8" w:rsidRPr="00B21A18" w:rsidRDefault="008E3FD8" w:rsidP="006F410C">
            <w:pPr>
              <w:ind w:right="138"/>
              <w:jc w:val="both"/>
            </w:pPr>
          </w:p>
        </w:tc>
      </w:tr>
      <w:tr w:rsidR="008E3FD8" w:rsidRPr="0087262E" w14:paraId="34F9D9BB"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3BF86149" w14:textId="77777777" w:rsidR="008E3FD8" w:rsidRPr="00B21A18" w:rsidRDefault="008E3FD8" w:rsidP="006F410C">
            <w:pPr>
              <w:rPr>
                <w:b/>
                <w:bCs/>
              </w:rPr>
            </w:pPr>
            <w:r w:rsidRPr="00B21A18">
              <w:rPr>
                <w:b/>
                <w:bCs/>
              </w:rPr>
              <w:t>Tervezett tanulási tevékenységek, tanítási módszerek</w:t>
            </w:r>
          </w:p>
          <w:p w14:paraId="42B900C4" w14:textId="77777777" w:rsidR="008E3FD8" w:rsidRPr="00B21A18" w:rsidRDefault="008E3FD8" w:rsidP="006F410C">
            <w:pPr>
              <w:shd w:val="clear" w:color="auto" w:fill="E5DFEC"/>
              <w:suppressAutoHyphens/>
              <w:autoSpaceDE w:val="0"/>
              <w:spacing w:before="60" w:after="60"/>
              <w:ind w:left="417" w:right="113"/>
            </w:pPr>
            <w:r w:rsidRPr="00550196">
              <w:t>előadás</w:t>
            </w:r>
          </w:p>
          <w:p w14:paraId="4E5F3179" w14:textId="77777777" w:rsidR="008E3FD8" w:rsidRPr="00B21A18" w:rsidRDefault="008E3FD8" w:rsidP="006F410C"/>
        </w:tc>
      </w:tr>
      <w:tr w:rsidR="008E3FD8" w:rsidRPr="0087262E" w14:paraId="7749048E"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022AE8D" w14:textId="77777777" w:rsidR="008E3FD8" w:rsidRPr="00B21A18" w:rsidRDefault="008E3FD8" w:rsidP="006F410C">
            <w:pPr>
              <w:rPr>
                <w:b/>
                <w:bCs/>
              </w:rPr>
            </w:pPr>
            <w:r w:rsidRPr="00B21A18">
              <w:rPr>
                <w:b/>
                <w:bCs/>
              </w:rPr>
              <w:lastRenderedPageBreak/>
              <w:t>Értékelés</w:t>
            </w:r>
          </w:p>
          <w:p w14:paraId="7D8F4C55" w14:textId="77777777" w:rsidR="008E3FD8" w:rsidRDefault="008E3FD8" w:rsidP="006F410C">
            <w:pPr>
              <w:shd w:val="clear" w:color="auto" w:fill="E5DFEC"/>
              <w:suppressAutoHyphens/>
              <w:autoSpaceDE w:val="0"/>
              <w:spacing w:before="60" w:after="60"/>
              <w:ind w:left="417" w:right="113"/>
            </w:pPr>
            <w:r>
              <w:t>A félév során két zárthelyi dolgozat megírására kerül sor, ezek alapján jegymegajánlás történik. Emellett a vizsgajegy írásbeli vizsgán is megszerezhető.</w:t>
            </w:r>
          </w:p>
          <w:p w14:paraId="7D70557B" w14:textId="77777777" w:rsidR="008E3FD8" w:rsidRPr="00B21A18" w:rsidRDefault="008E3FD8" w:rsidP="006F410C">
            <w:pPr>
              <w:shd w:val="clear" w:color="auto" w:fill="E5DFEC"/>
              <w:suppressAutoHyphens/>
              <w:autoSpaceDE w:val="0"/>
              <w:spacing w:before="60" w:after="60"/>
              <w:ind w:left="417" w:right="113"/>
            </w:pPr>
            <w:r>
              <w:t>Elégséges érdemjegy a zárthelyi dolgozatokon: a maximálisan elérhető pontok 55 %-ától, és valamennyi zárthelyi dolgozat eredményének el kell érnie a maximálisan elérhető pontok 40 %-át.</w:t>
            </w:r>
          </w:p>
          <w:p w14:paraId="598C5295" w14:textId="77777777" w:rsidR="008E3FD8" w:rsidRPr="00B21A18" w:rsidRDefault="008E3FD8" w:rsidP="006F410C"/>
        </w:tc>
      </w:tr>
      <w:tr w:rsidR="008E3FD8" w:rsidRPr="0087262E" w14:paraId="62248826"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740A10A" w14:textId="77777777" w:rsidR="008E3FD8" w:rsidRPr="00B21A18" w:rsidRDefault="008E3FD8" w:rsidP="006F410C">
            <w:pPr>
              <w:rPr>
                <w:b/>
                <w:bCs/>
              </w:rPr>
            </w:pPr>
            <w:r w:rsidRPr="00B21A18">
              <w:rPr>
                <w:b/>
                <w:bCs/>
              </w:rPr>
              <w:t xml:space="preserve">Kötelező </w:t>
            </w:r>
            <w:r>
              <w:rPr>
                <w:b/>
                <w:bCs/>
              </w:rPr>
              <w:t>szakirodalom</w:t>
            </w:r>
            <w:r w:rsidRPr="00B21A18">
              <w:rPr>
                <w:b/>
                <w:bCs/>
              </w:rPr>
              <w:t>:</w:t>
            </w:r>
          </w:p>
          <w:p w14:paraId="156ED460" w14:textId="77777777" w:rsidR="008E3FD8" w:rsidRPr="00B21A18" w:rsidRDefault="008E3FD8" w:rsidP="006F410C">
            <w:pPr>
              <w:shd w:val="clear" w:color="auto" w:fill="E5DFEC"/>
              <w:suppressAutoHyphens/>
              <w:autoSpaceDE w:val="0"/>
              <w:spacing w:before="60" w:after="60"/>
              <w:ind w:left="417" w:right="113"/>
              <w:jc w:val="both"/>
            </w:pPr>
            <w:r w:rsidRPr="00550196">
              <w:t>Pavlik Gábor: Élettan - Sportélettan , Medicina Könyvkiadó Zrt., 2011, ISBN: 9789632263410</w:t>
            </w:r>
          </w:p>
          <w:p w14:paraId="57D63540" w14:textId="77777777" w:rsidR="008E3FD8" w:rsidRPr="00740E47" w:rsidRDefault="008E3FD8" w:rsidP="006F410C">
            <w:pPr>
              <w:rPr>
                <w:b/>
                <w:bCs/>
              </w:rPr>
            </w:pPr>
            <w:r w:rsidRPr="00740E47">
              <w:rPr>
                <w:b/>
                <w:bCs/>
              </w:rPr>
              <w:t>Ajánlott szakirodalom:</w:t>
            </w:r>
          </w:p>
          <w:p w14:paraId="4FC5B1F0" w14:textId="77777777" w:rsidR="008E3FD8" w:rsidRDefault="008E3FD8" w:rsidP="006F410C">
            <w:pPr>
              <w:shd w:val="clear" w:color="auto" w:fill="E5DFEC"/>
              <w:suppressAutoHyphens/>
              <w:autoSpaceDE w:val="0"/>
              <w:spacing w:before="60" w:after="60"/>
              <w:ind w:left="417" w:right="113"/>
            </w:pPr>
            <w:r>
              <w:t>Fonyó Attila(2005): Élettan gyógyszerészhallgatók részére. Medicina Könyvkiadó Rt, Budapest, 2005</w:t>
            </w:r>
          </w:p>
          <w:p w14:paraId="6E482E49" w14:textId="77777777" w:rsidR="008E3FD8" w:rsidRPr="00B21A18" w:rsidRDefault="008E3FD8" w:rsidP="006F410C">
            <w:pPr>
              <w:shd w:val="clear" w:color="auto" w:fill="E5DFEC"/>
              <w:suppressAutoHyphens/>
              <w:autoSpaceDE w:val="0"/>
              <w:spacing w:before="60" w:after="60"/>
              <w:ind w:left="417" w:right="113"/>
            </w:pPr>
            <w:r>
              <w:t>Sobotta: Atlas of Human Anatomy 1-2 14th ed., 2007</w:t>
            </w:r>
          </w:p>
        </w:tc>
      </w:tr>
    </w:tbl>
    <w:p w14:paraId="2E880DB8" w14:textId="77777777" w:rsidR="008E3FD8" w:rsidRDefault="008E3FD8" w:rsidP="008E3FD8"/>
    <w:p w14:paraId="3483259C" w14:textId="77777777" w:rsidR="008E3FD8" w:rsidRDefault="008E3FD8" w:rsidP="008E3FD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8E3FD8" w:rsidRPr="007317D2" w14:paraId="7DE9EC62" w14:textId="77777777" w:rsidTr="006F410C">
        <w:tc>
          <w:tcPr>
            <w:tcW w:w="9250" w:type="dxa"/>
            <w:gridSpan w:val="2"/>
            <w:shd w:val="clear" w:color="auto" w:fill="auto"/>
          </w:tcPr>
          <w:p w14:paraId="26469C61" w14:textId="77777777" w:rsidR="008E3FD8" w:rsidRPr="007317D2" w:rsidRDefault="008E3FD8" w:rsidP="006F410C">
            <w:pPr>
              <w:jc w:val="center"/>
              <w:rPr>
                <w:sz w:val="28"/>
                <w:szCs w:val="28"/>
              </w:rPr>
            </w:pPr>
            <w:r>
              <w:lastRenderedPageBreak/>
              <w:br w:type="page"/>
            </w:r>
            <w:r w:rsidRPr="007317D2">
              <w:rPr>
                <w:sz w:val="28"/>
                <w:szCs w:val="28"/>
              </w:rPr>
              <w:t>Heti bontott tematika</w:t>
            </w:r>
          </w:p>
        </w:tc>
      </w:tr>
      <w:tr w:rsidR="008E3FD8" w:rsidRPr="007317D2" w14:paraId="2DD7198F" w14:textId="77777777" w:rsidTr="006F410C">
        <w:tc>
          <w:tcPr>
            <w:tcW w:w="1529" w:type="dxa"/>
            <w:vMerge w:val="restart"/>
            <w:shd w:val="clear" w:color="auto" w:fill="auto"/>
          </w:tcPr>
          <w:p w14:paraId="121E5FD2" w14:textId="77777777" w:rsidR="008E3FD8" w:rsidRPr="007317D2" w:rsidRDefault="008E3FD8" w:rsidP="008E3FD8">
            <w:pPr>
              <w:numPr>
                <w:ilvl w:val="0"/>
                <w:numId w:val="115"/>
              </w:numPr>
            </w:pPr>
          </w:p>
        </w:tc>
        <w:tc>
          <w:tcPr>
            <w:tcW w:w="7721" w:type="dxa"/>
            <w:shd w:val="clear" w:color="auto" w:fill="auto"/>
          </w:tcPr>
          <w:p w14:paraId="324EA447" w14:textId="77777777" w:rsidR="008E3FD8" w:rsidRDefault="008E3FD8" w:rsidP="006F410C">
            <w:pPr>
              <w:jc w:val="both"/>
            </w:pPr>
            <w:r>
              <w:t>Sejtélettan, az élő sejt elektromos jelenségei.</w:t>
            </w:r>
          </w:p>
          <w:p w14:paraId="0E00F8FC" w14:textId="77777777" w:rsidR="008E3FD8" w:rsidRDefault="008E3FD8" w:rsidP="006F410C">
            <w:pPr>
              <w:jc w:val="both"/>
            </w:pPr>
            <w:r>
              <w:t>Az idegrendszer felépítése,</w:t>
            </w:r>
          </w:p>
          <w:p w14:paraId="565C9012" w14:textId="77777777" w:rsidR="008E3FD8" w:rsidRDefault="008E3FD8" w:rsidP="006F410C">
            <w:pPr>
              <w:jc w:val="both"/>
            </w:pPr>
            <w:r>
              <w:t xml:space="preserve">       érző működés</w:t>
            </w:r>
          </w:p>
          <w:p w14:paraId="380FE90B" w14:textId="77777777" w:rsidR="008E3FD8" w:rsidRDefault="008E3FD8" w:rsidP="006F410C">
            <w:pPr>
              <w:jc w:val="both"/>
            </w:pPr>
            <w:r>
              <w:t xml:space="preserve">       mozgató működés</w:t>
            </w:r>
          </w:p>
          <w:p w14:paraId="556C110E" w14:textId="77777777" w:rsidR="008E3FD8" w:rsidRPr="00BF1195" w:rsidRDefault="008E3FD8" w:rsidP="006F410C">
            <w:pPr>
              <w:jc w:val="both"/>
            </w:pPr>
            <w:r>
              <w:t xml:space="preserve">       vegetatív működés</w:t>
            </w:r>
          </w:p>
        </w:tc>
      </w:tr>
      <w:tr w:rsidR="008E3FD8" w:rsidRPr="007317D2" w14:paraId="205261FF" w14:textId="77777777" w:rsidTr="006F410C">
        <w:tc>
          <w:tcPr>
            <w:tcW w:w="1529" w:type="dxa"/>
            <w:vMerge/>
            <w:shd w:val="clear" w:color="auto" w:fill="auto"/>
          </w:tcPr>
          <w:p w14:paraId="2FFC43C3" w14:textId="77777777" w:rsidR="008E3FD8" w:rsidRPr="007317D2" w:rsidRDefault="008E3FD8" w:rsidP="008E3FD8">
            <w:pPr>
              <w:numPr>
                <w:ilvl w:val="0"/>
                <w:numId w:val="115"/>
              </w:numPr>
              <w:ind w:left="720"/>
            </w:pPr>
          </w:p>
        </w:tc>
        <w:tc>
          <w:tcPr>
            <w:tcW w:w="7721" w:type="dxa"/>
            <w:shd w:val="clear" w:color="auto" w:fill="auto"/>
          </w:tcPr>
          <w:p w14:paraId="7BC06E3F" w14:textId="77777777" w:rsidR="008E3FD8" w:rsidRPr="00BF1195" w:rsidRDefault="008E3FD8" w:rsidP="006F410C">
            <w:pPr>
              <w:jc w:val="both"/>
            </w:pPr>
            <w:r>
              <w:t xml:space="preserve">TE* </w:t>
            </w:r>
            <w:r w:rsidRPr="00D506D6">
              <w:t>Ismeri a membránon keresztül lezajló transzportfolyamatok, a sejtek közötti kommuni-káció, a sejtműködés humorális szabályozásának sajátságait</w:t>
            </w:r>
            <w:r>
              <w:t>,</w:t>
            </w:r>
            <w:r w:rsidRPr="00D506D6">
              <w:t xml:space="preserve"> a</w:t>
            </w:r>
            <w:r>
              <w:t xml:space="preserve"> központi és perifériás idegrendszer felépítését. működését, </w:t>
            </w:r>
            <w:r w:rsidRPr="0040671E">
              <w:t>az elemi gerincvelői reflexeket</w:t>
            </w:r>
            <w:r>
              <w:t>.</w:t>
            </w:r>
          </w:p>
        </w:tc>
      </w:tr>
      <w:tr w:rsidR="008E3FD8" w:rsidRPr="007317D2" w14:paraId="0207D497" w14:textId="77777777" w:rsidTr="006F410C">
        <w:tc>
          <w:tcPr>
            <w:tcW w:w="1529" w:type="dxa"/>
            <w:vMerge w:val="restart"/>
            <w:shd w:val="clear" w:color="auto" w:fill="auto"/>
          </w:tcPr>
          <w:p w14:paraId="138637E6" w14:textId="77777777" w:rsidR="008E3FD8" w:rsidRPr="007317D2" w:rsidRDefault="008E3FD8" w:rsidP="008E3FD8">
            <w:pPr>
              <w:numPr>
                <w:ilvl w:val="0"/>
                <w:numId w:val="115"/>
              </w:numPr>
              <w:ind w:left="720"/>
            </w:pPr>
          </w:p>
        </w:tc>
        <w:tc>
          <w:tcPr>
            <w:tcW w:w="7721" w:type="dxa"/>
            <w:shd w:val="clear" w:color="auto" w:fill="auto"/>
          </w:tcPr>
          <w:p w14:paraId="1F1B383E" w14:textId="77777777" w:rsidR="008E3FD8" w:rsidRDefault="008E3FD8" w:rsidP="006F410C">
            <w:pPr>
              <w:jc w:val="both"/>
            </w:pPr>
            <w:r>
              <w:t>A vér élettana, a hemosztázis.</w:t>
            </w:r>
          </w:p>
          <w:p w14:paraId="72495326" w14:textId="77777777" w:rsidR="008E3FD8" w:rsidRPr="00BF1195" w:rsidRDefault="008E3FD8" w:rsidP="006F410C">
            <w:pPr>
              <w:jc w:val="both"/>
            </w:pPr>
            <w:r>
              <w:t>A légzőrendszer működése.</w:t>
            </w:r>
          </w:p>
        </w:tc>
      </w:tr>
      <w:tr w:rsidR="008E3FD8" w:rsidRPr="007317D2" w14:paraId="33EDA3AD" w14:textId="77777777" w:rsidTr="006F410C">
        <w:tc>
          <w:tcPr>
            <w:tcW w:w="1529" w:type="dxa"/>
            <w:vMerge/>
            <w:shd w:val="clear" w:color="auto" w:fill="auto"/>
          </w:tcPr>
          <w:p w14:paraId="01735B08" w14:textId="77777777" w:rsidR="008E3FD8" w:rsidRPr="007317D2" w:rsidRDefault="008E3FD8" w:rsidP="008E3FD8">
            <w:pPr>
              <w:numPr>
                <w:ilvl w:val="0"/>
                <w:numId w:val="115"/>
              </w:numPr>
              <w:ind w:left="720"/>
            </w:pPr>
          </w:p>
        </w:tc>
        <w:tc>
          <w:tcPr>
            <w:tcW w:w="7721" w:type="dxa"/>
            <w:shd w:val="clear" w:color="auto" w:fill="auto"/>
          </w:tcPr>
          <w:p w14:paraId="417801E6" w14:textId="77777777" w:rsidR="008E3FD8" w:rsidRPr="00BF1195" w:rsidRDefault="008E3FD8" w:rsidP="006F410C">
            <w:pPr>
              <w:jc w:val="both"/>
            </w:pPr>
            <w:r>
              <w:t xml:space="preserve">TE </w:t>
            </w:r>
            <w:r w:rsidRPr="00D506D6">
              <w:t>Ismeri a vért, mint keringő testfolyadékot, az alakos elemeket és azok funkcióit</w:t>
            </w:r>
            <w:r>
              <w:t xml:space="preserve">. </w:t>
            </w:r>
            <w:r w:rsidRPr="004A6B7A">
              <w:t>Ismeri a légzés mechanikáját a légzési gázok szállításának módjait, a légzés idegi és kémiai szabályozásá</w:t>
            </w:r>
            <w:r>
              <w:t>t.</w:t>
            </w:r>
          </w:p>
        </w:tc>
      </w:tr>
      <w:tr w:rsidR="008E3FD8" w:rsidRPr="004B19C7" w14:paraId="5D19F0DE" w14:textId="77777777" w:rsidTr="006F410C">
        <w:tc>
          <w:tcPr>
            <w:tcW w:w="1529" w:type="dxa"/>
            <w:vMerge w:val="restart"/>
            <w:shd w:val="clear" w:color="auto" w:fill="auto"/>
          </w:tcPr>
          <w:p w14:paraId="3EACE363" w14:textId="77777777" w:rsidR="008E3FD8" w:rsidRPr="004B19C7" w:rsidRDefault="008E3FD8" w:rsidP="008E3FD8">
            <w:pPr>
              <w:numPr>
                <w:ilvl w:val="0"/>
                <w:numId w:val="115"/>
              </w:numPr>
              <w:ind w:left="720"/>
            </w:pPr>
          </w:p>
        </w:tc>
        <w:tc>
          <w:tcPr>
            <w:tcW w:w="7721" w:type="dxa"/>
            <w:shd w:val="clear" w:color="auto" w:fill="auto"/>
          </w:tcPr>
          <w:p w14:paraId="099C2802" w14:textId="77777777" w:rsidR="008E3FD8" w:rsidRPr="004B19C7" w:rsidRDefault="008E3FD8" w:rsidP="006F410C">
            <w:r w:rsidRPr="004B19C7">
              <w:t>A szív működése, idegi és humorális szabályozása.</w:t>
            </w:r>
          </w:p>
          <w:p w14:paraId="46B77C70" w14:textId="77777777" w:rsidR="008E3FD8" w:rsidRPr="004B19C7" w:rsidRDefault="008E3FD8" w:rsidP="006F410C">
            <w:r w:rsidRPr="004B19C7">
              <w:t>A perifériás keringés jellemzői.</w:t>
            </w:r>
          </w:p>
          <w:p w14:paraId="082DB8DF" w14:textId="77777777" w:rsidR="008E3FD8" w:rsidRPr="004B19C7" w:rsidRDefault="008E3FD8" w:rsidP="006F410C">
            <w:pPr>
              <w:jc w:val="both"/>
            </w:pPr>
            <w:r w:rsidRPr="004B19C7">
              <w:t>A vérnyomás meghatározó tényezői.</w:t>
            </w:r>
          </w:p>
        </w:tc>
      </w:tr>
      <w:tr w:rsidR="008E3FD8" w:rsidRPr="004B19C7" w14:paraId="7DEC34D5" w14:textId="77777777" w:rsidTr="006F410C">
        <w:tc>
          <w:tcPr>
            <w:tcW w:w="1529" w:type="dxa"/>
            <w:vMerge/>
            <w:shd w:val="clear" w:color="auto" w:fill="auto"/>
          </w:tcPr>
          <w:p w14:paraId="473A54C8" w14:textId="77777777" w:rsidR="008E3FD8" w:rsidRPr="004B19C7" w:rsidRDefault="008E3FD8" w:rsidP="008E3FD8">
            <w:pPr>
              <w:numPr>
                <w:ilvl w:val="0"/>
                <w:numId w:val="115"/>
              </w:numPr>
              <w:ind w:left="720"/>
            </w:pPr>
          </w:p>
        </w:tc>
        <w:tc>
          <w:tcPr>
            <w:tcW w:w="7721" w:type="dxa"/>
            <w:shd w:val="clear" w:color="auto" w:fill="auto"/>
          </w:tcPr>
          <w:p w14:paraId="23D35838" w14:textId="77777777" w:rsidR="008E3FD8" w:rsidRPr="004B19C7" w:rsidRDefault="008E3FD8" w:rsidP="006F410C">
            <w:pPr>
              <w:jc w:val="both"/>
            </w:pPr>
            <w:r w:rsidRPr="004B19C7">
              <w:t>TE</w:t>
            </w:r>
            <w:r>
              <w:t xml:space="preserve"> </w:t>
            </w:r>
            <w:r w:rsidRPr="004A6B7A">
              <w:t>Ismeri a szív pumpaműködését, a szívműködés idegi, humorális és farmakológiai szabályozását</w:t>
            </w:r>
            <w:r>
              <w:t xml:space="preserve">. </w:t>
            </w:r>
            <w:r w:rsidRPr="004A6B7A">
              <w:t>Ismeri a keringés lokális és szisztémás szabályozását.</w:t>
            </w:r>
          </w:p>
        </w:tc>
      </w:tr>
      <w:tr w:rsidR="008E3FD8" w:rsidRPr="004B19C7" w14:paraId="56E2DFED" w14:textId="77777777" w:rsidTr="006F410C">
        <w:tc>
          <w:tcPr>
            <w:tcW w:w="1529" w:type="dxa"/>
            <w:vMerge w:val="restart"/>
            <w:shd w:val="clear" w:color="auto" w:fill="auto"/>
          </w:tcPr>
          <w:p w14:paraId="69B3BD12" w14:textId="77777777" w:rsidR="008E3FD8" w:rsidRPr="004B19C7" w:rsidRDefault="008E3FD8" w:rsidP="008E3FD8">
            <w:pPr>
              <w:numPr>
                <w:ilvl w:val="0"/>
                <w:numId w:val="115"/>
              </w:numPr>
              <w:ind w:left="720"/>
            </w:pPr>
          </w:p>
        </w:tc>
        <w:tc>
          <w:tcPr>
            <w:tcW w:w="7721" w:type="dxa"/>
            <w:shd w:val="clear" w:color="auto" w:fill="auto"/>
          </w:tcPr>
          <w:p w14:paraId="2F6958BF" w14:textId="77777777" w:rsidR="008E3FD8" w:rsidRDefault="008E3FD8" w:rsidP="006F410C">
            <w:pPr>
              <w:jc w:val="both"/>
            </w:pPr>
            <w:r>
              <w:t xml:space="preserve">A mozgás passzív szervei: </w:t>
            </w:r>
          </w:p>
          <w:p w14:paraId="777E5EDE" w14:textId="77777777" w:rsidR="008E3FD8" w:rsidRDefault="008E3FD8" w:rsidP="006F410C">
            <w:pPr>
              <w:jc w:val="both"/>
            </w:pPr>
            <w:r>
              <w:t xml:space="preserve">         a csontok és az ízületek,</w:t>
            </w:r>
          </w:p>
          <w:p w14:paraId="460A4F6D" w14:textId="77777777" w:rsidR="008E3FD8" w:rsidRDefault="008E3FD8" w:rsidP="006F410C">
            <w:pPr>
              <w:jc w:val="both"/>
            </w:pPr>
            <w:r>
              <w:t xml:space="preserve">         kalcium-háztartás,</w:t>
            </w:r>
          </w:p>
          <w:p w14:paraId="1495EE47" w14:textId="77777777" w:rsidR="008E3FD8" w:rsidRPr="004B19C7" w:rsidRDefault="008E3FD8" w:rsidP="006F410C">
            <w:pPr>
              <w:jc w:val="both"/>
            </w:pPr>
            <w:r>
              <w:t xml:space="preserve">         csontélettan.</w:t>
            </w:r>
          </w:p>
        </w:tc>
      </w:tr>
      <w:tr w:rsidR="008E3FD8" w:rsidRPr="004B19C7" w14:paraId="5A12286F" w14:textId="77777777" w:rsidTr="006F410C">
        <w:tc>
          <w:tcPr>
            <w:tcW w:w="1529" w:type="dxa"/>
            <w:vMerge/>
            <w:shd w:val="clear" w:color="auto" w:fill="auto"/>
          </w:tcPr>
          <w:p w14:paraId="58B56189" w14:textId="77777777" w:rsidR="008E3FD8" w:rsidRPr="004B19C7" w:rsidRDefault="008E3FD8" w:rsidP="008E3FD8">
            <w:pPr>
              <w:numPr>
                <w:ilvl w:val="0"/>
                <w:numId w:val="115"/>
              </w:numPr>
              <w:ind w:left="720"/>
            </w:pPr>
          </w:p>
        </w:tc>
        <w:tc>
          <w:tcPr>
            <w:tcW w:w="7721" w:type="dxa"/>
            <w:shd w:val="clear" w:color="auto" w:fill="auto"/>
          </w:tcPr>
          <w:p w14:paraId="416BA7D3" w14:textId="77777777" w:rsidR="008E3FD8" w:rsidRPr="004B19C7" w:rsidRDefault="008E3FD8" w:rsidP="006F410C">
            <w:pPr>
              <w:jc w:val="both"/>
            </w:pPr>
            <w:r w:rsidRPr="004B19C7">
              <w:t>TE</w:t>
            </w:r>
            <w:r>
              <w:t xml:space="preserve"> </w:t>
            </w:r>
            <w:r w:rsidRPr="0040671E">
              <w:t>Ismeri a</w:t>
            </w:r>
            <w:r>
              <w:t xml:space="preserve"> csontok, ízületek felépítését, a </w:t>
            </w:r>
            <w:r w:rsidRPr="0040671E">
              <w:t xml:space="preserve">vér ionizált kalcium koncentrációjának élettani jelentőségét, </w:t>
            </w:r>
            <w:r>
              <w:t xml:space="preserve">annak </w:t>
            </w:r>
            <w:r w:rsidRPr="0040671E">
              <w:t>szabályozását, a csontok élettanát.</w:t>
            </w:r>
          </w:p>
        </w:tc>
      </w:tr>
      <w:tr w:rsidR="008E3FD8" w:rsidRPr="004B19C7" w14:paraId="1D6B8DAB" w14:textId="77777777" w:rsidTr="006F410C">
        <w:tc>
          <w:tcPr>
            <w:tcW w:w="1529" w:type="dxa"/>
            <w:vMerge w:val="restart"/>
            <w:shd w:val="clear" w:color="auto" w:fill="auto"/>
          </w:tcPr>
          <w:p w14:paraId="05A621EA" w14:textId="77777777" w:rsidR="008E3FD8" w:rsidRPr="004B19C7" w:rsidRDefault="008E3FD8" w:rsidP="008E3FD8">
            <w:pPr>
              <w:numPr>
                <w:ilvl w:val="0"/>
                <w:numId w:val="115"/>
              </w:numPr>
              <w:ind w:left="720"/>
            </w:pPr>
          </w:p>
        </w:tc>
        <w:tc>
          <w:tcPr>
            <w:tcW w:w="7721" w:type="dxa"/>
            <w:shd w:val="clear" w:color="auto" w:fill="auto"/>
          </w:tcPr>
          <w:p w14:paraId="516FBD96" w14:textId="77777777" w:rsidR="008E3FD8" w:rsidRDefault="008E3FD8" w:rsidP="006F410C">
            <w:pPr>
              <w:jc w:val="both"/>
            </w:pPr>
            <w:r>
              <w:t xml:space="preserve">A mozgás aktív szerveinek élettana: </w:t>
            </w:r>
          </w:p>
          <w:p w14:paraId="46C90A72" w14:textId="77777777" w:rsidR="008E3FD8" w:rsidRDefault="008E3FD8" w:rsidP="006F410C">
            <w:pPr>
              <w:jc w:val="both"/>
            </w:pPr>
            <w:r>
              <w:t xml:space="preserve">     a harántcsíkoltizom szerkezete, </w:t>
            </w:r>
          </w:p>
          <w:p w14:paraId="29A280EC" w14:textId="77777777" w:rsidR="008E3FD8" w:rsidRDefault="008E3FD8" w:rsidP="006F410C">
            <w:pPr>
              <w:jc w:val="both"/>
            </w:pPr>
            <w:r>
              <w:t xml:space="preserve">     az izomműködés elemi jelenségei,</w:t>
            </w:r>
          </w:p>
          <w:p w14:paraId="5A38987A" w14:textId="77777777" w:rsidR="008E3FD8" w:rsidRDefault="008E3FD8" w:rsidP="006F410C">
            <w:pPr>
              <w:jc w:val="both"/>
            </w:pPr>
            <w:r>
              <w:t xml:space="preserve">     az izmok rostösszetétele,</w:t>
            </w:r>
          </w:p>
          <w:p w14:paraId="483E69BF" w14:textId="77777777" w:rsidR="008E3FD8" w:rsidRPr="004B19C7" w:rsidRDefault="008E3FD8" w:rsidP="006F410C">
            <w:pPr>
              <w:jc w:val="both"/>
            </w:pPr>
            <w:r>
              <w:t xml:space="preserve">     az izomműködés energetikája.</w:t>
            </w:r>
          </w:p>
        </w:tc>
      </w:tr>
      <w:tr w:rsidR="008E3FD8" w:rsidRPr="004B19C7" w14:paraId="45D165EC" w14:textId="77777777" w:rsidTr="006F410C">
        <w:tc>
          <w:tcPr>
            <w:tcW w:w="1529" w:type="dxa"/>
            <w:vMerge/>
            <w:shd w:val="clear" w:color="auto" w:fill="auto"/>
          </w:tcPr>
          <w:p w14:paraId="4226A553" w14:textId="77777777" w:rsidR="008E3FD8" w:rsidRPr="004B19C7" w:rsidRDefault="008E3FD8" w:rsidP="008E3FD8">
            <w:pPr>
              <w:numPr>
                <w:ilvl w:val="0"/>
                <w:numId w:val="115"/>
              </w:numPr>
              <w:ind w:left="720"/>
            </w:pPr>
          </w:p>
        </w:tc>
        <w:tc>
          <w:tcPr>
            <w:tcW w:w="7721" w:type="dxa"/>
            <w:shd w:val="clear" w:color="auto" w:fill="auto"/>
          </w:tcPr>
          <w:p w14:paraId="5FA13093" w14:textId="77777777" w:rsidR="008E3FD8" w:rsidRPr="004B19C7" w:rsidRDefault="008E3FD8" w:rsidP="006F410C">
            <w:pPr>
              <w:jc w:val="both"/>
            </w:pPr>
            <w:r w:rsidRPr="004B19C7">
              <w:t>TE</w:t>
            </w:r>
            <w:r>
              <w:t xml:space="preserve"> Ismeri </w:t>
            </w:r>
            <w:r w:rsidRPr="004A6B7A">
              <w:t xml:space="preserve">harántcsíkolt </w:t>
            </w:r>
            <w:r>
              <w:t xml:space="preserve">izomrostok felépítését, a harántcsíkolt izmok </w:t>
            </w:r>
            <w:r w:rsidRPr="004A6B7A">
              <w:t xml:space="preserve">működésének funkcionális </w:t>
            </w:r>
            <w:r>
              <w:t>sajátságait.</w:t>
            </w:r>
          </w:p>
        </w:tc>
      </w:tr>
      <w:tr w:rsidR="008E3FD8" w:rsidRPr="004B19C7" w14:paraId="271CB9C7" w14:textId="77777777" w:rsidTr="006F410C">
        <w:tc>
          <w:tcPr>
            <w:tcW w:w="1529" w:type="dxa"/>
            <w:vMerge w:val="restart"/>
            <w:shd w:val="clear" w:color="auto" w:fill="auto"/>
          </w:tcPr>
          <w:p w14:paraId="0D3FE581" w14:textId="77777777" w:rsidR="008E3FD8" w:rsidRPr="004B19C7" w:rsidRDefault="008E3FD8" w:rsidP="008E3FD8">
            <w:pPr>
              <w:numPr>
                <w:ilvl w:val="0"/>
                <w:numId w:val="115"/>
              </w:numPr>
              <w:ind w:left="720"/>
            </w:pPr>
          </w:p>
        </w:tc>
        <w:tc>
          <w:tcPr>
            <w:tcW w:w="7721" w:type="dxa"/>
            <w:shd w:val="clear" w:color="auto" w:fill="auto"/>
          </w:tcPr>
          <w:p w14:paraId="67544660" w14:textId="77777777" w:rsidR="008E3FD8" w:rsidRPr="004B19C7" w:rsidRDefault="008E3FD8" w:rsidP="006F410C">
            <w:pPr>
              <w:tabs>
                <w:tab w:val="left" w:pos="1095"/>
              </w:tabs>
              <w:jc w:val="both"/>
            </w:pPr>
            <w:r w:rsidRPr="004B19C7">
              <w:t xml:space="preserve">első </w:t>
            </w:r>
            <w:r>
              <w:t xml:space="preserve">írásbeli beszámoló </w:t>
            </w:r>
          </w:p>
        </w:tc>
      </w:tr>
      <w:tr w:rsidR="008E3FD8" w:rsidRPr="004B19C7" w14:paraId="5EDB81EE" w14:textId="77777777" w:rsidTr="006F410C">
        <w:tc>
          <w:tcPr>
            <w:tcW w:w="1529" w:type="dxa"/>
            <w:vMerge/>
            <w:shd w:val="clear" w:color="auto" w:fill="auto"/>
          </w:tcPr>
          <w:p w14:paraId="140FC629" w14:textId="77777777" w:rsidR="008E3FD8" w:rsidRPr="004B19C7" w:rsidRDefault="008E3FD8" w:rsidP="008E3FD8">
            <w:pPr>
              <w:numPr>
                <w:ilvl w:val="0"/>
                <w:numId w:val="115"/>
              </w:numPr>
              <w:ind w:left="720"/>
            </w:pPr>
          </w:p>
        </w:tc>
        <w:tc>
          <w:tcPr>
            <w:tcW w:w="7721" w:type="dxa"/>
            <w:shd w:val="clear" w:color="auto" w:fill="auto"/>
          </w:tcPr>
          <w:p w14:paraId="3C31D595" w14:textId="77777777" w:rsidR="008E3FD8" w:rsidRPr="004B19C7" w:rsidRDefault="008E3FD8" w:rsidP="006F410C">
            <w:pPr>
              <w:jc w:val="both"/>
            </w:pPr>
            <w:r w:rsidRPr="004B19C7">
              <w:t>TE</w:t>
            </w:r>
          </w:p>
        </w:tc>
      </w:tr>
      <w:tr w:rsidR="008E3FD8" w:rsidRPr="004B19C7" w14:paraId="70B24329" w14:textId="77777777" w:rsidTr="006F410C">
        <w:tc>
          <w:tcPr>
            <w:tcW w:w="1529" w:type="dxa"/>
            <w:vMerge w:val="restart"/>
            <w:shd w:val="clear" w:color="auto" w:fill="auto"/>
          </w:tcPr>
          <w:p w14:paraId="26146845" w14:textId="77777777" w:rsidR="008E3FD8" w:rsidRPr="004B19C7" w:rsidRDefault="008E3FD8" w:rsidP="008E3FD8">
            <w:pPr>
              <w:numPr>
                <w:ilvl w:val="0"/>
                <w:numId w:val="115"/>
              </w:numPr>
              <w:ind w:left="720"/>
            </w:pPr>
          </w:p>
        </w:tc>
        <w:tc>
          <w:tcPr>
            <w:tcW w:w="7721" w:type="dxa"/>
            <w:shd w:val="clear" w:color="auto" w:fill="auto"/>
          </w:tcPr>
          <w:p w14:paraId="77F0EC9D" w14:textId="77777777" w:rsidR="008E3FD8" w:rsidRPr="004B19C7" w:rsidRDefault="008E3FD8" w:rsidP="006F410C">
            <w:pPr>
              <w:jc w:val="both"/>
            </w:pPr>
            <w:r w:rsidRPr="004B19C7">
              <w:t>A test izomcsoportjai és működésük</w:t>
            </w:r>
          </w:p>
        </w:tc>
      </w:tr>
      <w:tr w:rsidR="008E3FD8" w:rsidRPr="004B19C7" w14:paraId="6EBA973E" w14:textId="77777777" w:rsidTr="006F410C">
        <w:tc>
          <w:tcPr>
            <w:tcW w:w="1529" w:type="dxa"/>
            <w:vMerge/>
            <w:shd w:val="clear" w:color="auto" w:fill="auto"/>
          </w:tcPr>
          <w:p w14:paraId="01C76D1E" w14:textId="77777777" w:rsidR="008E3FD8" w:rsidRPr="004B19C7" w:rsidRDefault="008E3FD8" w:rsidP="008E3FD8">
            <w:pPr>
              <w:numPr>
                <w:ilvl w:val="0"/>
                <w:numId w:val="115"/>
              </w:numPr>
              <w:ind w:left="720"/>
            </w:pPr>
          </w:p>
        </w:tc>
        <w:tc>
          <w:tcPr>
            <w:tcW w:w="7721" w:type="dxa"/>
            <w:shd w:val="clear" w:color="auto" w:fill="auto"/>
          </w:tcPr>
          <w:p w14:paraId="5AB1B6B1" w14:textId="77777777" w:rsidR="008E3FD8" w:rsidRPr="004B19C7" w:rsidRDefault="008E3FD8" w:rsidP="006F410C">
            <w:pPr>
              <w:jc w:val="both"/>
            </w:pPr>
            <w:r w:rsidRPr="004B19C7">
              <w:t>TE</w:t>
            </w:r>
            <w:r>
              <w:t xml:space="preserve"> Ismeri az emberi testet felépítő jelentősebb izomcsoportok anatómiáját és az izomcsoportok funkcióját.</w:t>
            </w:r>
          </w:p>
        </w:tc>
      </w:tr>
      <w:tr w:rsidR="008E3FD8" w:rsidRPr="004B19C7" w14:paraId="6957C2A9" w14:textId="77777777" w:rsidTr="006F410C">
        <w:tc>
          <w:tcPr>
            <w:tcW w:w="1529" w:type="dxa"/>
            <w:vMerge w:val="restart"/>
            <w:shd w:val="clear" w:color="auto" w:fill="auto"/>
          </w:tcPr>
          <w:p w14:paraId="0749086F" w14:textId="77777777" w:rsidR="008E3FD8" w:rsidRPr="004B19C7" w:rsidRDefault="008E3FD8" w:rsidP="008E3FD8">
            <w:pPr>
              <w:numPr>
                <w:ilvl w:val="0"/>
                <w:numId w:val="115"/>
              </w:numPr>
              <w:ind w:left="720"/>
            </w:pPr>
          </w:p>
        </w:tc>
        <w:tc>
          <w:tcPr>
            <w:tcW w:w="7721" w:type="dxa"/>
            <w:shd w:val="clear" w:color="auto" w:fill="auto"/>
          </w:tcPr>
          <w:p w14:paraId="17D534D0" w14:textId="77777777" w:rsidR="008E3FD8" w:rsidRPr="004B19C7" w:rsidRDefault="008E3FD8" w:rsidP="006F410C">
            <w:pPr>
              <w:jc w:val="both"/>
            </w:pPr>
            <w:r w:rsidRPr="004B19C7">
              <w:t>A kiválasztó szervrendszer működése.</w:t>
            </w:r>
          </w:p>
        </w:tc>
      </w:tr>
      <w:tr w:rsidR="008E3FD8" w:rsidRPr="004B19C7" w14:paraId="1E0449C9" w14:textId="77777777" w:rsidTr="006F410C">
        <w:tc>
          <w:tcPr>
            <w:tcW w:w="1529" w:type="dxa"/>
            <w:vMerge/>
            <w:shd w:val="clear" w:color="auto" w:fill="auto"/>
          </w:tcPr>
          <w:p w14:paraId="66D3C8F3" w14:textId="77777777" w:rsidR="008E3FD8" w:rsidRPr="004B19C7" w:rsidRDefault="008E3FD8" w:rsidP="008E3FD8">
            <w:pPr>
              <w:numPr>
                <w:ilvl w:val="0"/>
                <w:numId w:val="115"/>
              </w:numPr>
              <w:ind w:left="720"/>
            </w:pPr>
          </w:p>
        </w:tc>
        <w:tc>
          <w:tcPr>
            <w:tcW w:w="7721" w:type="dxa"/>
            <w:shd w:val="clear" w:color="auto" w:fill="auto"/>
          </w:tcPr>
          <w:p w14:paraId="65D10045" w14:textId="77777777" w:rsidR="008E3FD8" w:rsidRPr="004B19C7" w:rsidRDefault="008E3FD8" w:rsidP="006F410C">
            <w:pPr>
              <w:jc w:val="both"/>
            </w:pPr>
            <w:r w:rsidRPr="004B19C7">
              <w:t>TE</w:t>
            </w:r>
            <w:r>
              <w:t xml:space="preserve"> </w:t>
            </w:r>
            <w:r w:rsidRPr="004A6B7A">
              <w:t>Ismeri a veseműködés morfológiai alapjait,</w:t>
            </w:r>
            <w:r>
              <w:t xml:space="preserve"> a </w:t>
            </w:r>
            <w:r w:rsidRPr="004A6B7A">
              <w:t>só- és víz</w:t>
            </w:r>
            <w:r>
              <w:t xml:space="preserve">-háztartás </w:t>
            </w:r>
            <w:r w:rsidRPr="004A6B7A">
              <w:t>jellegzetességei</w:t>
            </w:r>
            <w:r>
              <w:t>t, a</w:t>
            </w:r>
            <w:r w:rsidRPr="004A6B7A">
              <w:t xml:space="preserve"> testnedvek pH-jának szabályozás</w:t>
            </w:r>
            <w:r>
              <w:t xml:space="preserve">át, a </w:t>
            </w:r>
            <w:r w:rsidRPr="004A6B7A">
              <w:t>légzés és a vese szerepét a pH szabályozásban.</w:t>
            </w:r>
          </w:p>
        </w:tc>
      </w:tr>
      <w:tr w:rsidR="008E3FD8" w:rsidRPr="004B19C7" w14:paraId="3B04E29C" w14:textId="77777777" w:rsidTr="006F410C">
        <w:tc>
          <w:tcPr>
            <w:tcW w:w="1529" w:type="dxa"/>
            <w:vMerge w:val="restart"/>
            <w:shd w:val="clear" w:color="auto" w:fill="auto"/>
          </w:tcPr>
          <w:p w14:paraId="258F5B05" w14:textId="77777777" w:rsidR="008E3FD8" w:rsidRPr="004B19C7" w:rsidRDefault="008E3FD8" w:rsidP="008E3FD8">
            <w:pPr>
              <w:numPr>
                <w:ilvl w:val="0"/>
                <w:numId w:val="115"/>
              </w:numPr>
              <w:ind w:left="720"/>
            </w:pPr>
          </w:p>
        </w:tc>
        <w:tc>
          <w:tcPr>
            <w:tcW w:w="7721" w:type="dxa"/>
            <w:shd w:val="clear" w:color="auto" w:fill="auto"/>
          </w:tcPr>
          <w:p w14:paraId="07A38EBC" w14:textId="77777777" w:rsidR="008E3FD8" w:rsidRDefault="008E3FD8" w:rsidP="006F410C">
            <w:pPr>
              <w:jc w:val="both"/>
            </w:pPr>
            <w:r>
              <w:t xml:space="preserve">Az emésztő szervrendszer működése. </w:t>
            </w:r>
          </w:p>
          <w:p w14:paraId="28A77374" w14:textId="77777777" w:rsidR="008E3FD8" w:rsidRPr="004B19C7" w:rsidRDefault="008E3FD8" w:rsidP="006F410C">
            <w:pPr>
              <w:jc w:val="both"/>
            </w:pPr>
            <w:r>
              <w:t>Hőszabályozás.</w:t>
            </w:r>
          </w:p>
        </w:tc>
      </w:tr>
      <w:tr w:rsidR="008E3FD8" w:rsidRPr="004B19C7" w14:paraId="0FB40AE9" w14:textId="77777777" w:rsidTr="006F410C">
        <w:tc>
          <w:tcPr>
            <w:tcW w:w="1529" w:type="dxa"/>
            <w:vMerge/>
            <w:shd w:val="clear" w:color="auto" w:fill="auto"/>
          </w:tcPr>
          <w:p w14:paraId="457660B9" w14:textId="77777777" w:rsidR="008E3FD8" w:rsidRPr="004B19C7" w:rsidRDefault="008E3FD8" w:rsidP="008E3FD8">
            <w:pPr>
              <w:numPr>
                <w:ilvl w:val="0"/>
                <w:numId w:val="115"/>
              </w:numPr>
              <w:ind w:left="720"/>
            </w:pPr>
          </w:p>
        </w:tc>
        <w:tc>
          <w:tcPr>
            <w:tcW w:w="7721" w:type="dxa"/>
            <w:shd w:val="clear" w:color="auto" w:fill="auto"/>
          </w:tcPr>
          <w:p w14:paraId="6969822E" w14:textId="77777777" w:rsidR="008E3FD8" w:rsidRPr="004B19C7" w:rsidRDefault="008E3FD8" w:rsidP="006F410C">
            <w:pPr>
              <w:jc w:val="both"/>
            </w:pPr>
            <w:r w:rsidRPr="004B19C7">
              <w:t>TE</w:t>
            </w:r>
            <w:r>
              <w:t xml:space="preserve"> </w:t>
            </w:r>
            <w:r w:rsidRPr="004A6B7A">
              <w:t>Ismeri a tápcsatorna funkcióit, a szabályozásának alapvető törvényszerűségeit és a táp-csatorna motoros funkcióit.</w:t>
            </w:r>
            <w:r>
              <w:t xml:space="preserve"> </w:t>
            </w:r>
            <w:r w:rsidRPr="004A6B7A">
              <w:t xml:space="preserve">Ismeri </w:t>
            </w:r>
            <w:r>
              <w:t>a hőszabályozás elemeit</w:t>
            </w:r>
            <w:r w:rsidRPr="004A6B7A">
              <w:t>.</w:t>
            </w:r>
          </w:p>
        </w:tc>
      </w:tr>
      <w:tr w:rsidR="008E3FD8" w:rsidRPr="004B19C7" w14:paraId="3675C3DC" w14:textId="77777777" w:rsidTr="006F410C">
        <w:tc>
          <w:tcPr>
            <w:tcW w:w="1529" w:type="dxa"/>
            <w:vMerge w:val="restart"/>
            <w:shd w:val="clear" w:color="auto" w:fill="auto"/>
          </w:tcPr>
          <w:p w14:paraId="09134B37" w14:textId="77777777" w:rsidR="008E3FD8" w:rsidRPr="004B19C7" w:rsidRDefault="008E3FD8" w:rsidP="008E3FD8">
            <w:pPr>
              <w:numPr>
                <w:ilvl w:val="0"/>
                <w:numId w:val="115"/>
              </w:numPr>
              <w:ind w:left="720"/>
            </w:pPr>
          </w:p>
        </w:tc>
        <w:tc>
          <w:tcPr>
            <w:tcW w:w="7721" w:type="dxa"/>
            <w:shd w:val="clear" w:color="auto" w:fill="auto"/>
          </w:tcPr>
          <w:p w14:paraId="443923CB" w14:textId="77777777" w:rsidR="008E3FD8" w:rsidRDefault="008E3FD8" w:rsidP="006F410C">
            <w:pPr>
              <w:jc w:val="both"/>
            </w:pPr>
            <w:r>
              <w:t>A hipotalamusz hormonjai,</w:t>
            </w:r>
          </w:p>
          <w:p w14:paraId="5F1F0008" w14:textId="77777777" w:rsidR="008E3FD8" w:rsidRDefault="008E3FD8" w:rsidP="006F410C">
            <w:pPr>
              <w:jc w:val="both"/>
            </w:pPr>
            <w:r>
              <w:t>a nemi hormonok,</w:t>
            </w:r>
          </w:p>
          <w:p w14:paraId="43511237" w14:textId="77777777" w:rsidR="008E3FD8" w:rsidRDefault="008E3FD8" w:rsidP="006F410C">
            <w:pPr>
              <w:jc w:val="both"/>
            </w:pPr>
            <w:r>
              <w:t>a pajzsmirigy hormonjai,</w:t>
            </w:r>
          </w:p>
          <w:p w14:paraId="1834A39F" w14:textId="77777777" w:rsidR="008E3FD8" w:rsidRPr="004B19C7" w:rsidRDefault="008E3FD8" w:rsidP="006F410C">
            <w:pPr>
              <w:jc w:val="both"/>
            </w:pPr>
            <w:r>
              <w:t>a mellékvese hormonjai.</w:t>
            </w:r>
          </w:p>
        </w:tc>
      </w:tr>
      <w:tr w:rsidR="008E3FD8" w:rsidRPr="004B19C7" w14:paraId="02BC1A01" w14:textId="77777777" w:rsidTr="006F410C">
        <w:tc>
          <w:tcPr>
            <w:tcW w:w="1529" w:type="dxa"/>
            <w:vMerge/>
            <w:shd w:val="clear" w:color="auto" w:fill="auto"/>
          </w:tcPr>
          <w:p w14:paraId="5EE79222" w14:textId="77777777" w:rsidR="008E3FD8" w:rsidRPr="004B19C7" w:rsidRDefault="008E3FD8" w:rsidP="008E3FD8">
            <w:pPr>
              <w:numPr>
                <w:ilvl w:val="0"/>
                <w:numId w:val="115"/>
              </w:numPr>
              <w:ind w:left="720"/>
            </w:pPr>
          </w:p>
        </w:tc>
        <w:tc>
          <w:tcPr>
            <w:tcW w:w="7721" w:type="dxa"/>
            <w:shd w:val="clear" w:color="auto" w:fill="auto"/>
          </w:tcPr>
          <w:p w14:paraId="74DDF991" w14:textId="77777777" w:rsidR="008E3FD8" w:rsidRPr="004B19C7" w:rsidRDefault="008E3FD8" w:rsidP="006F410C">
            <w:pPr>
              <w:jc w:val="both"/>
            </w:pPr>
            <w:r w:rsidRPr="004B19C7">
              <w:t>TE</w:t>
            </w:r>
            <w:r>
              <w:t xml:space="preserve"> </w:t>
            </w:r>
            <w:r w:rsidRPr="004A6B7A">
              <w:t>Ismeri a hormon</w:t>
            </w:r>
            <w:r>
              <w:t xml:space="preserve">ok </w:t>
            </w:r>
            <w:r w:rsidRPr="004A6B7A">
              <w:t>fiziológiás szerepét</w:t>
            </w:r>
            <w:r>
              <w:t xml:space="preserve">, a pajzsmirigy és mellékvese hormonjait, valamint a </w:t>
            </w:r>
            <w:r w:rsidRPr="004A6B7A">
              <w:t>nemi hormonok élettani hatásai</w:t>
            </w:r>
            <w:r>
              <w:t>t.</w:t>
            </w:r>
          </w:p>
        </w:tc>
      </w:tr>
      <w:tr w:rsidR="008E3FD8" w:rsidRPr="004B19C7" w14:paraId="0F23B122" w14:textId="77777777" w:rsidTr="006F410C">
        <w:tc>
          <w:tcPr>
            <w:tcW w:w="1529" w:type="dxa"/>
            <w:vMerge w:val="restart"/>
            <w:shd w:val="clear" w:color="auto" w:fill="auto"/>
          </w:tcPr>
          <w:p w14:paraId="053E4241" w14:textId="77777777" w:rsidR="008E3FD8" w:rsidRPr="004B19C7" w:rsidRDefault="008E3FD8" w:rsidP="008E3FD8">
            <w:pPr>
              <w:numPr>
                <w:ilvl w:val="0"/>
                <w:numId w:val="115"/>
              </w:numPr>
              <w:ind w:left="720"/>
            </w:pPr>
          </w:p>
        </w:tc>
        <w:tc>
          <w:tcPr>
            <w:tcW w:w="7721" w:type="dxa"/>
            <w:shd w:val="clear" w:color="auto" w:fill="auto"/>
          </w:tcPr>
          <w:p w14:paraId="40805955" w14:textId="77777777" w:rsidR="008E3FD8" w:rsidRDefault="008E3FD8" w:rsidP="006F410C">
            <w:pPr>
              <w:jc w:val="both"/>
            </w:pPr>
            <w:r>
              <w:t>A szigetszövet hormonjai.</w:t>
            </w:r>
          </w:p>
          <w:p w14:paraId="16EFF8AD" w14:textId="77777777" w:rsidR="008E3FD8" w:rsidRPr="004B19C7" w:rsidRDefault="008E3FD8" w:rsidP="006F410C">
            <w:pPr>
              <w:jc w:val="both"/>
            </w:pPr>
            <w:r>
              <w:t>Az anyagcsere hormonális szabályozása.</w:t>
            </w:r>
          </w:p>
        </w:tc>
      </w:tr>
      <w:tr w:rsidR="008E3FD8" w:rsidRPr="004B19C7" w14:paraId="1DAB99C2" w14:textId="77777777" w:rsidTr="006F410C">
        <w:tc>
          <w:tcPr>
            <w:tcW w:w="1529" w:type="dxa"/>
            <w:vMerge/>
            <w:shd w:val="clear" w:color="auto" w:fill="auto"/>
          </w:tcPr>
          <w:p w14:paraId="674F263D" w14:textId="77777777" w:rsidR="008E3FD8" w:rsidRPr="004B19C7" w:rsidRDefault="008E3FD8" w:rsidP="008E3FD8">
            <w:pPr>
              <w:numPr>
                <w:ilvl w:val="0"/>
                <w:numId w:val="115"/>
              </w:numPr>
              <w:ind w:left="720"/>
            </w:pPr>
          </w:p>
        </w:tc>
        <w:tc>
          <w:tcPr>
            <w:tcW w:w="7721" w:type="dxa"/>
            <w:shd w:val="clear" w:color="auto" w:fill="auto"/>
          </w:tcPr>
          <w:p w14:paraId="627AD789" w14:textId="77777777" w:rsidR="008E3FD8" w:rsidRPr="004B19C7" w:rsidRDefault="008E3FD8" w:rsidP="006F410C">
            <w:pPr>
              <w:jc w:val="both"/>
            </w:pPr>
            <w:r w:rsidRPr="004B19C7">
              <w:t>TE</w:t>
            </w:r>
            <w:r>
              <w:t xml:space="preserve"> </w:t>
            </w:r>
            <w:r w:rsidRPr="0040671E">
              <w:t>Ismeri a hasnyálmirigy hormonjainak hatásait, a stabil vércukorszint hormonális szabályozását</w:t>
            </w:r>
            <w:r>
              <w:t xml:space="preserve">, valamint a szervezet anyagcsere folyamatainak szabályozását. </w:t>
            </w:r>
          </w:p>
        </w:tc>
      </w:tr>
      <w:tr w:rsidR="008E3FD8" w:rsidRPr="004B19C7" w14:paraId="6C5F1098" w14:textId="77777777" w:rsidTr="006F410C">
        <w:tc>
          <w:tcPr>
            <w:tcW w:w="1529" w:type="dxa"/>
            <w:vMerge w:val="restart"/>
            <w:shd w:val="clear" w:color="auto" w:fill="auto"/>
          </w:tcPr>
          <w:p w14:paraId="5B366C09" w14:textId="77777777" w:rsidR="008E3FD8" w:rsidRPr="004B19C7" w:rsidRDefault="008E3FD8" w:rsidP="008E3FD8">
            <w:pPr>
              <w:numPr>
                <w:ilvl w:val="0"/>
                <w:numId w:val="115"/>
              </w:numPr>
              <w:ind w:left="720"/>
            </w:pPr>
          </w:p>
        </w:tc>
        <w:tc>
          <w:tcPr>
            <w:tcW w:w="7721" w:type="dxa"/>
            <w:shd w:val="clear" w:color="auto" w:fill="auto"/>
          </w:tcPr>
          <w:p w14:paraId="51DB76D3" w14:textId="77777777" w:rsidR="008E3FD8" w:rsidRDefault="008E3FD8" w:rsidP="006F410C">
            <w:pPr>
              <w:jc w:val="both"/>
            </w:pPr>
            <w:r>
              <w:t>A szervezet energiaforgalma,</w:t>
            </w:r>
          </w:p>
          <w:p w14:paraId="6B6A6985" w14:textId="77777777" w:rsidR="008E3FD8" w:rsidRPr="004B19C7" w:rsidRDefault="008E3FD8" w:rsidP="006F410C">
            <w:pPr>
              <w:jc w:val="both"/>
            </w:pPr>
            <w:r>
              <w:t>Táplálkozás, a táplálékfelvétel szabályozása</w:t>
            </w:r>
          </w:p>
        </w:tc>
      </w:tr>
      <w:tr w:rsidR="008E3FD8" w:rsidRPr="004B19C7" w14:paraId="0D4A2D2A" w14:textId="77777777" w:rsidTr="006F410C">
        <w:tc>
          <w:tcPr>
            <w:tcW w:w="1529" w:type="dxa"/>
            <w:vMerge/>
            <w:shd w:val="clear" w:color="auto" w:fill="auto"/>
          </w:tcPr>
          <w:p w14:paraId="160C8C09" w14:textId="77777777" w:rsidR="008E3FD8" w:rsidRPr="004B19C7" w:rsidRDefault="008E3FD8" w:rsidP="008E3FD8">
            <w:pPr>
              <w:numPr>
                <w:ilvl w:val="0"/>
                <w:numId w:val="115"/>
              </w:numPr>
              <w:ind w:left="720"/>
            </w:pPr>
          </w:p>
        </w:tc>
        <w:tc>
          <w:tcPr>
            <w:tcW w:w="7721" w:type="dxa"/>
            <w:shd w:val="clear" w:color="auto" w:fill="auto"/>
          </w:tcPr>
          <w:p w14:paraId="7A64EFA3" w14:textId="77777777" w:rsidR="008E3FD8" w:rsidRPr="004B19C7" w:rsidRDefault="008E3FD8" w:rsidP="006F410C">
            <w:pPr>
              <w:jc w:val="both"/>
            </w:pPr>
            <w:r w:rsidRPr="004B19C7">
              <w:t>TE</w:t>
            </w:r>
            <w:r>
              <w:t xml:space="preserve"> </w:t>
            </w:r>
            <w:r w:rsidRPr="0040671E">
              <w:t>Ismeri a tápanyagok jellemzőit, a táplálékszükséglet, a táplálékfelvétel szabályozását, az energiaháztartás főbb szempontjait.</w:t>
            </w:r>
          </w:p>
        </w:tc>
      </w:tr>
      <w:tr w:rsidR="008E3FD8" w:rsidRPr="004B19C7" w14:paraId="03E41D5F" w14:textId="77777777" w:rsidTr="006F410C">
        <w:tc>
          <w:tcPr>
            <w:tcW w:w="1529" w:type="dxa"/>
            <w:vMerge w:val="restart"/>
            <w:shd w:val="clear" w:color="auto" w:fill="auto"/>
          </w:tcPr>
          <w:p w14:paraId="71B35BED" w14:textId="77777777" w:rsidR="008E3FD8" w:rsidRPr="004B19C7" w:rsidRDefault="008E3FD8" w:rsidP="008E3FD8">
            <w:pPr>
              <w:numPr>
                <w:ilvl w:val="0"/>
                <w:numId w:val="115"/>
              </w:numPr>
              <w:ind w:left="720"/>
            </w:pPr>
          </w:p>
        </w:tc>
        <w:tc>
          <w:tcPr>
            <w:tcW w:w="7721" w:type="dxa"/>
            <w:shd w:val="clear" w:color="auto" w:fill="auto"/>
          </w:tcPr>
          <w:p w14:paraId="08DA91BB" w14:textId="77777777" w:rsidR="008E3FD8" w:rsidRDefault="008E3FD8" w:rsidP="006F410C">
            <w:pPr>
              <w:jc w:val="both"/>
            </w:pPr>
            <w:r>
              <w:t>A természetes izomtevékenység</w:t>
            </w:r>
          </w:p>
          <w:p w14:paraId="44156583" w14:textId="77777777" w:rsidR="008E3FD8" w:rsidRPr="004B19C7" w:rsidRDefault="008E3FD8" w:rsidP="006F410C">
            <w:pPr>
              <w:jc w:val="both"/>
            </w:pPr>
            <w:r>
              <w:t>Sportteljesítmény alatt lejátszódó jelenségek</w:t>
            </w:r>
          </w:p>
        </w:tc>
      </w:tr>
      <w:tr w:rsidR="008E3FD8" w:rsidRPr="004B19C7" w14:paraId="5C1710FE" w14:textId="77777777" w:rsidTr="006F410C">
        <w:tc>
          <w:tcPr>
            <w:tcW w:w="1529" w:type="dxa"/>
            <w:vMerge/>
            <w:shd w:val="clear" w:color="auto" w:fill="auto"/>
          </w:tcPr>
          <w:p w14:paraId="614783A0" w14:textId="77777777" w:rsidR="008E3FD8" w:rsidRPr="004B19C7" w:rsidRDefault="008E3FD8" w:rsidP="008E3FD8">
            <w:pPr>
              <w:numPr>
                <w:ilvl w:val="0"/>
                <w:numId w:val="115"/>
              </w:numPr>
              <w:ind w:left="720"/>
            </w:pPr>
          </w:p>
        </w:tc>
        <w:tc>
          <w:tcPr>
            <w:tcW w:w="7721" w:type="dxa"/>
            <w:shd w:val="clear" w:color="auto" w:fill="auto"/>
          </w:tcPr>
          <w:p w14:paraId="0F918139" w14:textId="77777777" w:rsidR="008E3FD8" w:rsidRPr="004B19C7" w:rsidRDefault="008E3FD8" w:rsidP="006F410C">
            <w:pPr>
              <w:jc w:val="both"/>
            </w:pPr>
            <w:r w:rsidRPr="004B19C7">
              <w:t>TE</w:t>
            </w:r>
            <w:r>
              <w:t xml:space="preserve"> </w:t>
            </w:r>
            <w:r w:rsidRPr="0040671E">
              <w:t xml:space="preserve"> </w:t>
            </w:r>
            <w:r>
              <w:t xml:space="preserve">Ismeri a különböző izomrosttípusok működését, az izomerő mérésének alapelveit, az izomerőt befolyásoló tényezőket, </w:t>
            </w:r>
            <w:r w:rsidRPr="0040671E">
              <w:t>az izomtónus</w:t>
            </w:r>
            <w:r>
              <w:t>, a fáradás, a holtpont jelentőségét</w:t>
            </w:r>
            <w:r w:rsidRPr="0040671E">
              <w:t>.</w:t>
            </w:r>
          </w:p>
        </w:tc>
      </w:tr>
      <w:tr w:rsidR="008E3FD8" w:rsidRPr="004B19C7" w14:paraId="0B0FE005" w14:textId="77777777" w:rsidTr="006F410C">
        <w:tc>
          <w:tcPr>
            <w:tcW w:w="1529" w:type="dxa"/>
            <w:vMerge w:val="restart"/>
            <w:shd w:val="clear" w:color="auto" w:fill="auto"/>
          </w:tcPr>
          <w:p w14:paraId="7BF3BD55" w14:textId="77777777" w:rsidR="008E3FD8" w:rsidRPr="004B19C7" w:rsidRDefault="008E3FD8" w:rsidP="008E3FD8">
            <w:pPr>
              <w:numPr>
                <w:ilvl w:val="0"/>
                <w:numId w:val="115"/>
              </w:numPr>
              <w:ind w:left="720"/>
            </w:pPr>
          </w:p>
        </w:tc>
        <w:tc>
          <w:tcPr>
            <w:tcW w:w="7721" w:type="dxa"/>
            <w:shd w:val="clear" w:color="auto" w:fill="auto"/>
          </w:tcPr>
          <w:p w14:paraId="50B356A5" w14:textId="77777777" w:rsidR="008E3FD8" w:rsidRPr="004B19C7" w:rsidRDefault="008E3FD8" w:rsidP="006F410C">
            <w:pPr>
              <w:jc w:val="both"/>
            </w:pPr>
            <w:r>
              <w:t>második</w:t>
            </w:r>
            <w:r w:rsidRPr="004B19C7">
              <w:t xml:space="preserve"> írásbeli beszámoló</w:t>
            </w:r>
          </w:p>
        </w:tc>
      </w:tr>
      <w:tr w:rsidR="008E3FD8" w:rsidRPr="004B19C7" w14:paraId="23DC1B1C" w14:textId="77777777" w:rsidTr="006F410C">
        <w:trPr>
          <w:trHeight w:val="70"/>
        </w:trPr>
        <w:tc>
          <w:tcPr>
            <w:tcW w:w="1529" w:type="dxa"/>
            <w:vMerge/>
            <w:shd w:val="clear" w:color="auto" w:fill="auto"/>
          </w:tcPr>
          <w:p w14:paraId="7B11DEC1" w14:textId="77777777" w:rsidR="008E3FD8" w:rsidRPr="004B19C7" w:rsidRDefault="008E3FD8" w:rsidP="008E3FD8">
            <w:pPr>
              <w:numPr>
                <w:ilvl w:val="0"/>
                <w:numId w:val="115"/>
              </w:numPr>
              <w:ind w:left="720"/>
            </w:pPr>
          </w:p>
        </w:tc>
        <w:tc>
          <w:tcPr>
            <w:tcW w:w="7721" w:type="dxa"/>
            <w:shd w:val="clear" w:color="auto" w:fill="auto"/>
          </w:tcPr>
          <w:p w14:paraId="779B8221" w14:textId="77777777" w:rsidR="008E3FD8" w:rsidRPr="004B19C7" w:rsidRDefault="008E3FD8" w:rsidP="006F410C">
            <w:pPr>
              <w:jc w:val="both"/>
            </w:pPr>
            <w:r w:rsidRPr="004B19C7">
              <w:t>TE</w:t>
            </w:r>
          </w:p>
        </w:tc>
      </w:tr>
    </w:tbl>
    <w:p w14:paraId="12D5B207" w14:textId="3D6A6CF3" w:rsidR="003A591E" w:rsidRDefault="008E3FD8" w:rsidP="008E3FD8">
      <w:r w:rsidRPr="004B19C7">
        <w:t>*TE tanulási eredmények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610"/>
        <w:gridCol w:w="152"/>
        <w:gridCol w:w="855"/>
        <w:gridCol w:w="2411"/>
      </w:tblGrid>
      <w:tr w:rsidR="003A591E" w:rsidRPr="00B87399" w14:paraId="12D5B20D" w14:textId="77777777" w:rsidTr="003A591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208" w14:textId="77777777" w:rsidR="003A591E" w:rsidRPr="00B87399" w:rsidRDefault="003A591E" w:rsidP="003A591E">
            <w:pPr>
              <w:ind w:left="20"/>
              <w:rPr>
                <w:rFonts w:eastAsia="Arial Unicode MS"/>
              </w:rPr>
            </w:pPr>
            <w:r w:rsidRPr="00B8739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209" w14:textId="77777777" w:rsidR="003A591E" w:rsidRPr="00B87399" w:rsidRDefault="003A591E" w:rsidP="003A591E">
            <w:pPr>
              <w:rPr>
                <w:rFonts w:eastAsia="Arial Unicode MS"/>
              </w:rPr>
            </w:pPr>
            <w:r w:rsidRPr="00B87399">
              <w:t>magyarul: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12D5B20A" w14:textId="77777777" w:rsidR="003A591E" w:rsidRPr="00B87399" w:rsidRDefault="003A591E" w:rsidP="003A591E">
            <w:pPr>
              <w:jc w:val="center"/>
              <w:rPr>
                <w:rFonts w:eastAsia="Arial Unicode MS"/>
                <w:b/>
              </w:rPr>
            </w:pPr>
            <w:r w:rsidRPr="00B87399">
              <w:rPr>
                <w:b/>
              </w:rPr>
              <w:t>Balesetvédelem, Elsősegélynyújtás</w:t>
            </w:r>
          </w:p>
        </w:tc>
        <w:tc>
          <w:tcPr>
            <w:tcW w:w="855" w:type="dxa"/>
            <w:vMerge w:val="restart"/>
            <w:tcBorders>
              <w:top w:val="single" w:sz="4" w:space="0" w:color="auto"/>
              <w:left w:val="single" w:sz="4" w:space="0" w:color="auto"/>
              <w:right w:val="single" w:sz="4" w:space="0" w:color="auto"/>
            </w:tcBorders>
            <w:vAlign w:val="center"/>
          </w:tcPr>
          <w:p w14:paraId="12D5B20B" w14:textId="77777777" w:rsidR="003A591E" w:rsidRPr="00B87399" w:rsidRDefault="003A591E" w:rsidP="003A591E">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20C" w14:textId="77777777" w:rsidR="003A591E" w:rsidRPr="00B87399" w:rsidRDefault="003A591E" w:rsidP="003A591E">
            <w:pPr>
              <w:jc w:val="center"/>
              <w:rPr>
                <w:rFonts w:eastAsia="Arial Unicode MS"/>
                <w:b/>
              </w:rPr>
            </w:pPr>
            <w:r w:rsidRPr="00B87399">
              <w:rPr>
                <w:rFonts w:eastAsia="Arial Unicode MS"/>
                <w:b/>
              </w:rPr>
              <w:t>GT_ASRN017-17</w:t>
            </w:r>
          </w:p>
        </w:tc>
      </w:tr>
      <w:tr w:rsidR="003A591E" w:rsidRPr="00B87399" w14:paraId="12D5B213" w14:textId="77777777" w:rsidTr="003A591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20E" w14:textId="77777777" w:rsidR="003A591E" w:rsidRPr="00B87399" w:rsidRDefault="003A591E" w:rsidP="003A591E">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20F" w14:textId="77777777" w:rsidR="003A591E" w:rsidRPr="00B87399" w:rsidRDefault="003A591E" w:rsidP="003A591E">
            <w:r w:rsidRPr="00B87399">
              <w:t>angolul:</w:t>
            </w:r>
          </w:p>
        </w:tc>
        <w:tc>
          <w:tcPr>
            <w:tcW w:w="3554" w:type="dxa"/>
            <w:gridSpan w:val="4"/>
            <w:tcBorders>
              <w:top w:val="single" w:sz="4" w:space="0" w:color="auto"/>
              <w:left w:val="nil"/>
              <w:bottom w:val="single" w:sz="4" w:space="0" w:color="auto"/>
              <w:right w:val="single" w:sz="4" w:space="0" w:color="auto"/>
            </w:tcBorders>
            <w:shd w:val="clear" w:color="auto" w:fill="E5DFEC"/>
            <w:vAlign w:val="center"/>
          </w:tcPr>
          <w:p w14:paraId="12D5B210" w14:textId="77777777" w:rsidR="003A591E" w:rsidRPr="00B87399" w:rsidRDefault="003A591E" w:rsidP="003A591E">
            <w:pPr>
              <w:jc w:val="center"/>
              <w:rPr>
                <w:b/>
              </w:rPr>
            </w:pPr>
            <w:r w:rsidRPr="00B87399">
              <w:rPr>
                <w:b/>
              </w:rPr>
              <w:t>Accident prevention and first aid</w:t>
            </w:r>
          </w:p>
        </w:tc>
        <w:tc>
          <w:tcPr>
            <w:tcW w:w="855" w:type="dxa"/>
            <w:vMerge/>
            <w:tcBorders>
              <w:left w:val="single" w:sz="4" w:space="0" w:color="auto"/>
              <w:bottom w:val="single" w:sz="4" w:space="0" w:color="auto"/>
              <w:right w:val="single" w:sz="4" w:space="0" w:color="auto"/>
            </w:tcBorders>
            <w:vAlign w:val="center"/>
          </w:tcPr>
          <w:p w14:paraId="12D5B211" w14:textId="77777777" w:rsidR="003A591E" w:rsidRPr="00B87399" w:rsidRDefault="003A591E" w:rsidP="003A591E">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212" w14:textId="77777777" w:rsidR="003A591E" w:rsidRPr="00B87399" w:rsidRDefault="003A591E" w:rsidP="003A591E">
            <w:pPr>
              <w:rPr>
                <w:rFonts w:eastAsia="Arial Unicode MS"/>
              </w:rPr>
            </w:pPr>
          </w:p>
        </w:tc>
      </w:tr>
      <w:tr w:rsidR="003A591E" w:rsidRPr="00B87399" w14:paraId="12D5B215" w14:textId="77777777" w:rsidTr="003A591E">
        <w:trPr>
          <w:cantSplit/>
          <w:trHeight w:val="420"/>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12D5B214" w14:textId="77777777" w:rsidR="003A591E" w:rsidRPr="00B87399" w:rsidRDefault="003A591E" w:rsidP="003A591E">
            <w:pPr>
              <w:jc w:val="center"/>
              <w:rPr>
                <w:b/>
                <w:bCs/>
              </w:rPr>
            </w:pPr>
          </w:p>
        </w:tc>
      </w:tr>
      <w:tr w:rsidR="003A591E" w:rsidRPr="00B87399" w14:paraId="12D5B218" w14:textId="77777777" w:rsidTr="003A591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216" w14:textId="77777777" w:rsidR="003A591E" w:rsidRPr="00B87399" w:rsidRDefault="003A591E" w:rsidP="003A591E">
            <w:pPr>
              <w:ind w:left="20"/>
            </w:pPr>
            <w:r w:rsidRPr="00B87399">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14:paraId="12D5B217" w14:textId="77777777" w:rsidR="003A591E" w:rsidRPr="00B87399" w:rsidRDefault="003A591E" w:rsidP="003A591E">
            <w:pPr>
              <w:jc w:val="center"/>
              <w:rPr>
                <w:b/>
              </w:rPr>
            </w:pPr>
            <w:r w:rsidRPr="00B87399">
              <w:rPr>
                <w:b/>
              </w:rPr>
              <w:t>Alkalmazott Informatika és Logisztika Intézet</w:t>
            </w:r>
          </w:p>
        </w:tc>
      </w:tr>
      <w:tr w:rsidR="003A591E" w:rsidRPr="00B87399" w14:paraId="12D5B21D" w14:textId="77777777" w:rsidTr="003A591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219" w14:textId="77777777" w:rsidR="003A591E" w:rsidRPr="00B87399" w:rsidRDefault="003A591E" w:rsidP="003A591E">
            <w:pPr>
              <w:ind w:left="20"/>
              <w:rPr>
                <w:rFonts w:eastAsia="Arial Unicode MS"/>
              </w:rPr>
            </w:pPr>
            <w:r w:rsidRPr="00B87399">
              <w:t>Kötelező előtanulmány neve:</w:t>
            </w:r>
          </w:p>
        </w:tc>
        <w:tc>
          <w:tcPr>
            <w:tcW w:w="3402" w:type="dxa"/>
            <w:gridSpan w:val="3"/>
            <w:tcBorders>
              <w:top w:val="single" w:sz="4" w:space="0" w:color="auto"/>
              <w:left w:val="nil"/>
              <w:bottom w:val="single" w:sz="4" w:space="0" w:color="auto"/>
              <w:right w:val="single" w:sz="4" w:space="0" w:color="auto"/>
            </w:tcBorders>
            <w:shd w:val="clear" w:color="auto" w:fill="E5DFEC"/>
            <w:vAlign w:val="center"/>
          </w:tcPr>
          <w:p w14:paraId="12D5B21A" w14:textId="77777777" w:rsidR="003A591E" w:rsidRPr="00B87399" w:rsidRDefault="003A591E" w:rsidP="003A591E">
            <w:pPr>
              <w:jc w:val="center"/>
              <w:rPr>
                <w:rFonts w:eastAsia="Arial Unicode MS"/>
                <w:b/>
              </w:rPr>
            </w:pPr>
            <w:r w:rsidRPr="00B87399">
              <w:rPr>
                <w:rFonts w:eastAsia="Arial Unicode MS"/>
                <w:b/>
              </w:rPr>
              <w:t>-</w:t>
            </w:r>
          </w:p>
        </w:tc>
        <w:tc>
          <w:tcPr>
            <w:tcW w:w="1007" w:type="dxa"/>
            <w:gridSpan w:val="2"/>
            <w:tcBorders>
              <w:top w:val="single" w:sz="4" w:space="0" w:color="auto"/>
              <w:left w:val="nil"/>
              <w:bottom w:val="single" w:sz="4" w:space="0" w:color="auto"/>
              <w:right w:val="single" w:sz="4" w:space="0" w:color="auto"/>
            </w:tcBorders>
            <w:vAlign w:val="center"/>
          </w:tcPr>
          <w:p w14:paraId="12D5B21B" w14:textId="77777777" w:rsidR="003A591E" w:rsidRPr="00B87399" w:rsidRDefault="003A591E" w:rsidP="003A591E">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21C" w14:textId="77777777" w:rsidR="003A591E" w:rsidRPr="00B87399" w:rsidRDefault="003A591E" w:rsidP="003A591E">
            <w:pPr>
              <w:jc w:val="center"/>
              <w:rPr>
                <w:rFonts w:eastAsia="Arial Unicode MS"/>
                <w:b/>
              </w:rPr>
            </w:pPr>
            <w:r w:rsidRPr="00B87399">
              <w:rPr>
                <w:rFonts w:eastAsia="Arial Unicode MS"/>
                <w:b/>
              </w:rPr>
              <w:t>-</w:t>
            </w:r>
          </w:p>
        </w:tc>
      </w:tr>
      <w:tr w:rsidR="003A591E" w:rsidRPr="00B87399" w14:paraId="12D5B223" w14:textId="77777777" w:rsidTr="003A591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B21E" w14:textId="77777777" w:rsidR="003A591E" w:rsidRPr="00B87399" w:rsidRDefault="003A591E" w:rsidP="003A591E">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21F" w14:textId="77777777" w:rsidR="003A591E" w:rsidRPr="00B87399" w:rsidRDefault="003A591E" w:rsidP="003A591E">
            <w:pPr>
              <w:jc w:val="center"/>
            </w:pPr>
            <w:r w:rsidRPr="00B87399">
              <w:t>Óraszámok</w:t>
            </w:r>
          </w:p>
        </w:tc>
        <w:tc>
          <w:tcPr>
            <w:tcW w:w="1610" w:type="dxa"/>
            <w:vMerge w:val="restart"/>
            <w:tcBorders>
              <w:top w:val="single" w:sz="4" w:space="0" w:color="auto"/>
              <w:left w:val="single" w:sz="4" w:space="0" w:color="auto"/>
              <w:right w:val="single" w:sz="4" w:space="0" w:color="auto"/>
            </w:tcBorders>
            <w:vAlign w:val="center"/>
          </w:tcPr>
          <w:p w14:paraId="12D5B220" w14:textId="77777777" w:rsidR="003A591E" w:rsidRPr="00B87399" w:rsidRDefault="003A591E" w:rsidP="003A591E">
            <w:pPr>
              <w:jc w:val="center"/>
            </w:pPr>
            <w:r w:rsidRPr="00B87399">
              <w:t>Követelmény</w:t>
            </w:r>
          </w:p>
        </w:tc>
        <w:tc>
          <w:tcPr>
            <w:tcW w:w="1007" w:type="dxa"/>
            <w:gridSpan w:val="2"/>
            <w:vMerge w:val="restart"/>
            <w:tcBorders>
              <w:top w:val="single" w:sz="4" w:space="0" w:color="auto"/>
              <w:left w:val="single" w:sz="4" w:space="0" w:color="auto"/>
              <w:right w:val="single" w:sz="4" w:space="0" w:color="auto"/>
            </w:tcBorders>
            <w:vAlign w:val="center"/>
          </w:tcPr>
          <w:p w14:paraId="12D5B221" w14:textId="77777777" w:rsidR="003A591E" w:rsidRPr="00B87399" w:rsidRDefault="003A591E" w:rsidP="003A591E">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B222" w14:textId="77777777" w:rsidR="003A591E" w:rsidRPr="00B87399" w:rsidRDefault="003A591E" w:rsidP="003A591E">
            <w:pPr>
              <w:jc w:val="center"/>
            </w:pPr>
            <w:r w:rsidRPr="00B87399">
              <w:t>Oktatás nyelve</w:t>
            </w:r>
          </w:p>
        </w:tc>
      </w:tr>
      <w:tr w:rsidR="003A591E" w:rsidRPr="00B87399" w14:paraId="12D5B22A" w14:textId="77777777" w:rsidTr="003A591E">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B224" w14:textId="77777777" w:rsidR="003A591E" w:rsidRPr="00B87399" w:rsidRDefault="003A591E" w:rsidP="003A591E"/>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225" w14:textId="77777777" w:rsidR="003A591E" w:rsidRPr="00B87399" w:rsidRDefault="003A591E" w:rsidP="003A591E">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226" w14:textId="77777777" w:rsidR="003A591E" w:rsidRPr="00B87399" w:rsidRDefault="003A591E" w:rsidP="003A591E">
            <w:pPr>
              <w:jc w:val="center"/>
            </w:pPr>
            <w:r w:rsidRPr="00B87399">
              <w:t>Gyakorlat</w:t>
            </w:r>
          </w:p>
        </w:tc>
        <w:tc>
          <w:tcPr>
            <w:tcW w:w="1610" w:type="dxa"/>
            <w:vMerge/>
            <w:tcBorders>
              <w:left w:val="single" w:sz="4" w:space="0" w:color="auto"/>
              <w:bottom w:val="single" w:sz="4" w:space="0" w:color="auto"/>
              <w:right w:val="single" w:sz="4" w:space="0" w:color="auto"/>
            </w:tcBorders>
            <w:vAlign w:val="center"/>
          </w:tcPr>
          <w:p w14:paraId="12D5B227" w14:textId="77777777" w:rsidR="003A591E" w:rsidRPr="00B87399" w:rsidRDefault="003A591E" w:rsidP="003A591E"/>
        </w:tc>
        <w:tc>
          <w:tcPr>
            <w:tcW w:w="1007" w:type="dxa"/>
            <w:gridSpan w:val="2"/>
            <w:vMerge/>
            <w:tcBorders>
              <w:left w:val="single" w:sz="4" w:space="0" w:color="auto"/>
              <w:bottom w:val="single" w:sz="4" w:space="0" w:color="auto"/>
              <w:right w:val="single" w:sz="4" w:space="0" w:color="auto"/>
            </w:tcBorders>
            <w:vAlign w:val="center"/>
          </w:tcPr>
          <w:p w14:paraId="12D5B228" w14:textId="77777777" w:rsidR="003A591E" w:rsidRPr="00B87399" w:rsidRDefault="003A591E" w:rsidP="003A591E"/>
        </w:tc>
        <w:tc>
          <w:tcPr>
            <w:tcW w:w="2411" w:type="dxa"/>
            <w:vMerge/>
            <w:tcBorders>
              <w:left w:val="single" w:sz="4" w:space="0" w:color="auto"/>
              <w:bottom w:val="single" w:sz="4" w:space="0" w:color="auto"/>
              <w:right w:val="single" w:sz="4" w:space="0" w:color="auto"/>
            </w:tcBorders>
            <w:vAlign w:val="center"/>
          </w:tcPr>
          <w:p w14:paraId="12D5B229" w14:textId="77777777" w:rsidR="003A591E" w:rsidRPr="00B87399" w:rsidRDefault="003A591E" w:rsidP="003A591E"/>
        </w:tc>
      </w:tr>
      <w:tr w:rsidR="003A591E" w:rsidRPr="00B87399" w14:paraId="12D5B234" w14:textId="77777777" w:rsidTr="003A591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22B" w14:textId="77777777" w:rsidR="003A591E" w:rsidRPr="00B87399" w:rsidRDefault="003A591E" w:rsidP="003A591E">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22C" w14:textId="77777777" w:rsidR="003A591E" w:rsidRPr="00B87399" w:rsidRDefault="003A591E" w:rsidP="003A591E">
            <w:pPr>
              <w:jc w:val="center"/>
              <w:rPr>
                <w:b/>
              </w:rPr>
            </w:pPr>
            <w:r w:rsidRPr="00B87399">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22D" w14:textId="77777777" w:rsidR="003A591E" w:rsidRPr="00B87399" w:rsidRDefault="003A591E" w:rsidP="003A591E">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22E" w14:textId="77777777" w:rsidR="003A591E" w:rsidRPr="00B87399" w:rsidRDefault="003A591E" w:rsidP="003A591E">
            <w:pPr>
              <w:jc w:val="center"/>
              <w:rPr>
                <w:b/>
              </w:rPr>
            </w:pPr>
            <w:r w:rsidRPr="00B87399">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2D5B22F" w14:textId="77777777" w:rsidR="003A591E" w:rsidRPr="00B87399" w:rsidRDefault="003A591E" w:rsidP="003A591E">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230" w14:textId="77777777" w:rsidR="003A591E" w:rsidRPr="00B87399" w:rsidRDefault="003A591E" w:rsidP="003A591E">
            <w:pPr>
              <w:jc w:val="center"/>
              <w:rPr>
                <w:b/>
              </w:rPr>
            </w:pPr>
            <w:r w:rsidRPr="00B87399">
              <w:rPr>
                <w:b/>
              </w:rPr>
              <w:t>2</w:t>
            </w:r>
          </w:p>
        </w:tc>
        <w:tc>
          <w:tcPr>
            <w:tcW w:w="1610" w:type="dxa"/>
            <w:vMerge w:val="restart"/>
            <w:tcBorders>
              <w:top w:val="single" w:sz="4" w:space="0" w:color="auto"/>
              <w:left w:val="single" w:sz="4" w:space="0" w:color="auto"/>
              <w:right w:val="single" w:sz="4" w:space="0" w:color="auto"/>
            </w:tcBorders>
            <w:shd w:val="clear" w:color="auto" w:fill="E5DFEC"/>
            <w:vAlign w:val="center"/>
          </w:tcPr>
          <w:p w14:paraId="12D5B231" w14:textId="77777777" w:rsidR="003A591E" w:rsidRPr="00B87399" w:rsidRDefault="003A591E" w:rsidP="003A591E">
            <w:pPr>
              <w:jc w:val="center"/>
              <w:rPr>
                <w:b/>
              </w:rPr>
            </w:pPr>
            <w:r w:rsidRPr="00B87399">
              <w:rPr>
                <w:b/>
              </w:rPr>
              <w:t>gyakorlati jegy</w:t>
            </w:r>
          </w:p>
        </w:tc>
        <w:tc>
          <w:tcPr>
            <w:tcW w:w="1007" w:type="dxa"/>
            <w:gridSpan w:val="2"/>
            <w:vMerge w:val="restart"/>
            <w:tcBorders>
              <w:top w:val="single" w:sz="4" w:space="0" w:color="auto"/>
              <w:left w:val="single" w:sz="4" w:space="0" w:color="auto"/>
              <w:right w:val="single" w:sz="4" w:space="0" w:color="auto"/>
            </w:tcBorders>
            <w:vAlign w:val="center"/>
          </w:tcPr>
          <w:p w14:paraId="12D5B232" w14:textId="77777777" w:rsidR="003A591E" w:rsidRPr="00B87399" w:rsidRDefault="003A591E" w:rsidP="003A591E">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233" w14:textId="77777777" w:rsidR="003A591E" w:rsidRPr="00B87399" w:rsidRDefault="003A591E" w:rsidP="003A591E">
            <w:pPr>
              <w:jc w:val="center"/>
              <w:rPr>
                <w:b/>
              </w:rPr>
            </w:pPr>
            <w:r w:rsidRPr="00B87399">
              <w:rPr>
                <w:b/>
              </w:rPr>
              <w:t>magyar</w:t>
            </w:r>
          </w:p>
        </w:tc>
      </w:tr>
      <w:tr w:rsidR="003A591E" w:rsidRPr="00B87399" w14:paraId="12D5B23E" w14:textId="77777777" w:rsidTr="003A591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235" w14:textId="77777777" w:rsidR="003A591E" w:rsidRPr="00B87399" w:rsidRDefault="003A591E" w:rsidP="003A591E">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236" w14:textId="77777777" w:rsidR="003A591E" w:rsidRPr="00B87399" w:rsidRDefault="003A591E" w:rsidP="003A591E">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237" w14:textId="77777777" w:rsidR="003A591E" w:rsidRPr="00B87399" w:rsidRDefault="003A591E" w:rsidP="003A591E">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238" w14:textId="77777777" w:rsidR="003A591E" w:rsidRPr="00B87399" w:rsidRDefault="003A591E" w:rsidP="003A591E">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B239" w14:textId="77777777" w:rsidR="003A591E" w:rsidRPr="00B87399" w:rsidRDefault="003A591E" w:rsidP="003A591E">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23A" w14:textId="77777777" w:rsidR="003A591E" w:rsidRPr="00B87399" w:rsidRDefault="003A591E" w:rsidP="003A591E">
            <w:pPr>
              <w:jc w:val="center"/>
              <w:rPr>
                <w:b/>
              </w:rPr>
            </w:pPr>
          </w:p>
        </w:tc>
        <w:tc>
          <w:tcPr>
            <w:tcW w:w="1610" w:type="dxa"/>
            <w:vMerge/>
            <w:tcBorders>
              <w:left w:val="single" w:sz="4" w:space="0" w:color="auto"/>
              <w:bottom w:val="single" w:sz="4" w:space="0" w:color="auto"/>
              <w:right w:val="single" w:sz="4" w:space="0" w:color="auto"/>
            </w:tcBorders>
            <w:shd w:val="clear" w:color="auto" w:fill="E5DFEC"/>
            <w:vAlign w:val="center"/>
          </w:tcPr>
          <w:p w14:paraId="12D5B23B" w14:textId="77777777" w:rsidR="003A591E" w:rsidRPr="00B87399" w:rsidRDefault="003A591E" w:rsidP="003A591E">
            <w:pPr>
              <w:jc w:val="center"/>
            </w:pPr>
          </w:p>
        </w:tc>
        <w:tc>
          <w:tcPr>
            <w:tcW w:w="1007" w:type="dxa"/>
            <w:gridSpan w:val="2"/>
            <w:vMerge/>
            <w:tcBorders>
              <w:left w:val="single" w:sz="4" w:space="0" w:color="auto"/>
              <w:bottom w:val="single" w:sz="4" w:space="0" w:color="auto"/>
              <w:right w:val="single" w:sz="4" w:space="0" w:color="auto"/>
            </w:tcBorders>
            <w:vAlign w:val="center"/>
          </w:tcPr>
          <w:p w14:paraId="12D5B23C" w14:textId="77777777" w:rsidR="003A591E" w:rsidRPr="00B87399" w:rsidRDefault="003A591E" w:rsidP="003A591E">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23D" w14:textId="77777777" w:rsidR="003A591E" w:rsidRPr="00B87399" w:rsidRDefault="003A591E" w:rsidP="003A591E">
            <w:pPr>
              <w:jc w:val="center"/>
            </w:pPr>
          </w:p>
        </w:tc>
      </w:tr>
      <w:tr w:rsidR="003A591E" w:rsidRPr="00B87399" w14:paraId="12D5B244" w14:textId="77777777" w:rsidTr="003A591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23F" w14:textId="77777777" w:rsidR="003A591E" w:rsidRPr="00B87399" w:rsidRDefault="003A591E" w:rsidP="003A591E">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B240" w14:textId="77777777" w:rsidR="003A591E" w:rsidRPr="00B87399" w:rsidRDefault="003A591E" w:rsidP="003A591E">
            <w:pPr>
              <w:rPr>
                <w:rFonts w:eastAsia="Arial Unicode MS"/>
              </w:rPr>
            </w:pPr>
            <w:r w:rsidRPr="00B87399">
              <w:t>neve:</w:t>
            </w:r>
          </w:p>
        </w:tc>
        <w:tc>
          <w:tcPr>
            <w:tcW w:w="2552" w:type="dxa"/>
            <w:gridSpan w:val="2"/>
            <w:tcBorders>
              <w:top w:val="single" w:sz="4" w:space="0" w:color="auto"/>
              <w:left w:val="nil"/>
              <w:bottom w:val="single" w:sz="4" w:space="0" w:color="auto"/>
              <w:right w:val="single" w:sz="4" w:space="0" w:color="auto"/>
            </w:tcBorders>
            <w:shd w:val="clear" w:color="auto" w:fill="E5DFEC"/>
            <w:vAlign w:val="center"/>
          </w:tcPr>
          <w:p w14:paraId="12D5B241" w14:textId="77777777" w:rsidR="003A591E" w:rsidRPr="00B87399" w:rsidRDefault="003A591E" w:rsidP="003A591E">
            <w:pPr>
              <w:jc w:val="center"/>
              <w:rPr>
                <w:b/>
              </w:rPr>
            </w:pPr>
            <w:r w:rsidRPr="00B87399">
              <w:rPr>
                <w:b/>
              </w:rPr>
              <w:t>Dr. Terjék László</w:t>
            </w:r>
          </w:p>
        </w:tc>
        <w:tc>
          <w:tcPr>
            <w:tcW w:w="1007" w:type="dxa"/>
            <w:gridSpan w:val="2"/>
            <w:tcBorders>
              <w:top w:val="single" w:sz="4" w:space="0" w:color="auto"/>
              <w:left w:val="nil"/>
              <w:bottom w:val="single" w:sz="4" w:space="0" w:color="auto"/>
              <w:right w:val="single" w:sz="4" w:space="0" w:color="auto"/>
            </w:tcBorders>
            <w:vAlign w:val="center"/>
          </w:tcPr>
          <w:p w14:paraId="12D5B242" w14:textId="77777777" w:rsidR="003A591E" w:rsidRPr="00B87399" w:rsidRDefault="003A591E" w:rsidP="003A591E">
            <w:pPr>
              <w:rPr>
                <w:rFonts w:eastAsia="Arial Unicode MS"/>
              </w:rPr>
            </w:pPr>
            <w:r w:rsidRPr="00B87399">
              <w:t xml:space="preserve">Beosztása: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243" w14:textId="77777777" w:rsidR="003A591E" w:rsidRPr="00B87399" w:rsidRDefault="003A591E" w:rsidP="003A591E">
            <w:pPr>
              <w:jc w:val="center"/>
              <w:rPr>
                <w:b/>
              </w:rPr>
            </w:pPr>
            <w:r w:rsidRPr="00B87399">
              <w:rPr>
                <w:b/>
              </w:rPr>
              <w:t>adjunktus</w:t>
            </w:r>
          </w:p>
        </w:tc>
      </w:tr>
      <w:tr w:rsidR="003A591E" w:rsidRPr="00B87399" w14:paraId="12D5B24A" w14:textId="77777777" w:rsidTr="003A591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245" w14:textId="77777777" w:rsidR="003A591E" w:rsidRPr="00B87399" w:rsidRDefault="003A591E" w:rsidP="003A591E">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B246" w14:textId="77777777" w:rsidR="003A591E" w:rsidRPr="00B87399" w:rsidRDefault="003A591E" w:rsidP="003A591E">
            <w:r w:rsidRPr="00B87399">
              <w:t>neve:</w:t>
            </w:r>
          </w:p>
        </w:tc>
        <w:tc>
          <w:tcPr>
            <w:tcW w:w="2552" w:type="dxa"/>
            <w:gridSpan w:val="2"/>
            <w:tcBorders>
              <w:top w:val="single" w:sz="4" w:space="0" w:color="auto"/>
              <w:left w:val="nil"/>
              <w:bottom w:val="single" w:sz="4" w:space="0" w:color="auto"/>
              <w:right w:val="single" w:sz="4" w:space="0" w:color="auto"/>
            </w:tcBorders>
            <w:shd w:val="clear" w:color="auto" w:fill="E5DFEC"/>
            <w:vAlign w:val="center"/>
          </w:tcPr>
          <w:p w14:paraId="12D5B247" w14:textId="77777777" w:rsidR="003A591E" w:rsidRPr="00B87399" w:rsidRDefault="003A591E" w:rsidP="003A591E">
            <w:pPr>
              <w:jc w:val="center"/>
              <w:rPr>
                <w:b/>
              </w:rPr>
            </w:pPr>
          </w:p>
        </w:tc>
        <w:tc>
          <w:tcPr>
            <w:tcW w:w="1007" w:type="dxa"/>
            <w:gridSpan w:val="2"/>
            <w:tcBorders>
              <w:top w:val="single" w:sz="4" w:space="0" w:color="auto"/>
              <w:left w:val="nil"/>
              <w:bottom w:val="single" w:sz="4" w:space="0" w:color="auto"/>
              <w:right w:val="single" w:sz="4" w:space="0" w:color="auto"/>
            </w:tcBorders>
            <w:vAlign w:val="center"/>
          </w:tcPr>
          <w:p w14:paraId="12D5B248" w14:textId="77777777" w:rsidR="003A591E" w:rsidRPr="00B87399" w:rsidRDefault="003A591E" w:rsidP="003A591E">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249" w14:textId="77777777" w:rsidR="003A591E" w:rsidRPr="00B87399" w:rsidRDefault="003A591E" w:rsidP="003A591E">
            <w:pPr>
              <w:jc w:val="center"/>
              <w:rPr>
                <w:b/>
              </w:rPr>
            </w:pPr>
          </w:p>
        </w:tc>
      </w:tr>
      <w:tr w:rsidR="003A591E" w:rsidRPr="00B87399" w14:paraId="12D5B24E" w14:textId="77777777" w:rsidTr="003A591E">
        <w:trPr>
          <w:cantSplit/>
          <w:trHeight w:val="460"/>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12D5B24B" w14:textId="77777777" w:rsidR="003A591E" w:rsidRPr="00B87399" w:rsidRDefault="003A591E" w:rsidP="003A591E">
            <w:r w:rsidRPr="00B87399">
              <w:rPr>
                <w:b/>
                <w:bCs/>
              </w:rPr>
              <w:t xml:space="preserve">A kurzus célja, </w:t>
            </w:r>
            <w:r w:rsidRPr="00B87399">
              <w:t>hogy a hallgatók</w:t>
            </w:r>
          </w:p>
          <w:p w14:paraId="12D5B24C" w14:textId="77777777" w:rsidR="003A591E" w:rsidRPr="00B87399" w:rsidRDefault="003A591E" w:rsidP="003A591E">
            <w:pPr>
              <w:shd w:val="clear" w:color="auto" w:fill="E5DFEC"/>
              <w:suppressAutoHyphens/>
              <w:autoSpaceDE w:val="0"/>
              <w:spacing w:before="60" w:after="60"/>
              <w:ind w:left="417" w:right="113"/>
              <w:jc w:val="both"/>
            </w:pPr>
            <w:r w:rsidRPr="00B87399">
              <w:t xml:space="preserve">számára egy helyes baleset-megelőzési szemléletet alakítson ki, mely magába foglalja a baleset- és munkavédelemmel, rendezvénybiztosítással, valamint az elsősegélynyújtással kapcsolatos alapismereteket, a biztonságot befolyásoló tényezők ismeretét és a szakmához tartozó szervezési biztonságtechnikai ismereteket. Mindezekre képes legyen szakmailag megalapozott, felelős orientációkra a szakmai életében. </w:t>
            </w:r>
          </w:p>
          <w:p w14:paraId="12D5B24D" w14:textId="77777777" w:rsidR="003A591E" w:rsidRPr="00B87399" w:rsidRDefault="003A591E" w:rsidP="003A591E"/>
        </w:tc>
      </w:tr>
      <w:tr w:rsidR="003A591E" w:rsidRPr="00B87399" w14:paraId="12D5B25D" w14:textId="77777777" w:rsidTr="003A591E">
        <w:trPr>
          <w:cantSplit/>
          <w:trHeight w:val="1400"/>
        </w:trPr>
        <w:tc>
          <w:tcPr>
            <w:tcW w:w="9939" w:type="dxa"/>
            <w:gridSpan w:val="11"/>
            <w:tcBorders>
              <w:top w:val="single" w:sz="4" w:space="0" w:color="auto"/>
              <w:left w:val="single" w:sz="4" w:space="0" w:color="auto"/>
              <w:right w:val="single" w:sz="4" w:space="0" w:color="000000"/>
            </w:tcBorders>
            <w:vAlign w:val="center"/>
          </w:tcPr>
          <w:p w14:paraId="12D5B24F" w14:textId="77777777" w:rsidR="003A591E" w:rsidRPr="00B87399" w:rsidRDefault="003A591E" w:rsidP="003A591E">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B250" w14:textId="77777777" w:rsidR="003A591E" w:rsidRPr="00B87399" w:rsidRDefault="003A591E" w:rsidP="003A591E">
            <w:pPr>
              <w:jc w:val="both"/>
              <w:rPr>
                <w:b/>
                <w:bCs/>
              </w:rPr>
            </w:pPr>
          </w:p>
          <w:p w14:paraId="12D5B251" w14:textId="77777777" w:rsidR="003A591E" w:rsidRPr="00B87399" w:rsidRDefault="003A591E" w:rsidP="003A591E">
            <w:pPr>
              <w:ind w:left="402"/>
              <w:jc w:val="both"/>
              <w:rPr>
                <w:i/>
              </w:rPr>
            </w:pPr>
            <w:r w:rsidRPr="00B87399">
              <w:rPr>
                <w:i/>
              </w:rPr>
              <w:t xml:space="preserve">Tudás: </w:t>
            </w:r>
          </w:p>
          <w:p w14:paraId="12D5B252" w14:textId="77777777" w:rsidR="003A591E" w:rsidRPr="00B87399" w:rsidRDefault="003A591E" w:rsidP="003A591E">
            <w:pPr>
              <w:shd w:val="clear" w:color="auto" w:fill="E5DFEC"/>
              <w:suppressAutoHyphens/>
              <w:autoSpaceDE w:val="0"/>
              <w:spacing w:before="60" w:after="60"/>
              <w:ind w:left="417" w:right="113"/>
              <w:jc w:val="both"/>
            </w:pPr>
            <w:r w:rsidRPr="00B87399">
              <w:t>Tisztában van a sporthoz, rekreációhoz tartozós baleset-megelőzés, munkavédelem szabályozási környezetével, a szabályozás folyamatával.</w:t>
            </w:r>
          </w:p>
          <w:p w14:paraId="12D5B253" w14:textId="77777777" w:rsidR="003A591E" w:rsidRPr="00B87399" w:rsidRDefault="003A591E" w:rsidP="003A591E">
            <w:pPr>
              <w:shd w:val="clear" w:color="auto" w:fill="E5DFEC"/>
              <w:suppressAutoHyphens/>
              <w:autoSpaceDE w:val="0"/>
              <w:spacing w:before="60" w:after="60"/>
              <w:ind w:left="417" w:right="113"/>
              <w:jc w:val="both"/>
            </w:pPr>
            <w:r w:rsidRPr="00B87399">
              <w:t>- Ismeri és érti az emberi erőforrások alkalmazásához szükséges baleset-megelőzési, munkavédelemi, pszichológiai, szociológiai törvényszerűségeket.</w:t>
            </w:r>
          </w:p>
          <w:p w14:paraId="12D5B254" w14:textId="77777777" w:rsidR="003A591E" w:rsidRPr="00B87399" w:rsidRDefault="003A591E" w:rsidP="003A591E">
            <w:pPr>
              <w:ind w:left="402"/>
              <w:jc w:val="both"/>
              <w:rPr>
                <w:i/>
              </w:rPr>
            </w:pPr>
            <w:r w:rsidRPr="00B87399">
              <w:rPr>
                <w:i/>
              </w:rPr>
              <w:t>Képesség:</w:t>
            </w:r>
          </w:p>
          <w:p w14:paraId="12D5B255" w14:textId="77777777" w:rsidR="003A591E" w:rsidRPr="00B87399" w:rsidRDefault="003A591E" w:rsidP="003A591E">
            <w:pPr>
              <w:shd w:val="clear" w:color="auto" w:fill="E5DFEC"/>
              <w:suppressAutoHyphens/>
              <w:autoSpaceDE w:val="0"/>
              <w:spacing w:before="60" w:after="60"/>
              <w:ind w:left="417" w:right="113"/>
              <w:jc w:val="both"/>
            </w:pPr>
            <w:r w:rsidRPr="00B87399">
              <w:t>Képes az biztonságtudatos életmód és szervezeti folyamtok tervezésére, a biztonságfejlesztésre, a biztonsági kultúra kialakítására, fejlesztésére, feltételeinek megteremtésére és korrekciójára a családokban és társadalmi, egészségügyi, szociális, nevelési-oktatási intézményekben, civil szervezetekben stb.. Képes a biztonsággal kapcsolatos vezetési ismeretek hatékony gyakorlati alkalmazására.</w:t>
            </w:r>
          </w:p>
          <w:p w14:paraId="12D5B256" w14:textId="77777777" w:rsidR="003A591E" w:rsidRPr="00B87399" w:rsidRDefault="003A591E" w:rsidP="003A591E">
            <w:pPr>
              <w:ind w:left="402"/>
              <w:jc w:val="both"/>
              <w:rPr>
                <w:i/>
              </w:rPr>
            </w:pPr>
            <w:r w:rsidRPr="00B87399">
              <w:rPr>
                <w:i/>
              </w:rPr>
              <w:t>Attitűd:</w:t>
            </w:r>
          </w:p>
          <w:p w14:paraId="12D5B257" w14:textId="77777777" w:rsidR="003A591E" w:rsidRPr="00B87399" w:rsidRDefault="003A591E" w:rsidP="003A591E">
            <w:pPr>
              <w:shd w:val="clear" w:color="auto" w:fill="E5DFEC"/>
              <w:suppressAutoHyphens/>
              <w:autoSpaceDE w:val="0"/>
              <w:spacing w:before="60" w:after="60"/>
              <w:ind w:left="417" w:right="113"/>
              <w:jc w:val="both"/>
            </w:pPr>
            <w:r w:rsidRPr="00B87399">
              <w:rPr>
                <w:bCs/>
              </w:rPr>
              <w:t xml:space="preserve">A tantárgy oktatásának attitűd célja, hogy a hallgató számára egy helyes baleset megelőzési és egyben kockázatkezelési szemléletet alakítson ki. </w:t>
            </w:r>
            <w:r w:rsidRPr="00B87399">
              <w:t xml:space="preserve"> - Rendelkezik az egészségkultúra, az életminőség, valamint a rekreáció korszerű (egészségtudatos) szemléletével, nézeteit szűkebb és tágabb társadalmi körben terjeszti.</w:t>
            </w:r>
          </w:p>
          <w:p w14:paraId="12D5B258" w14:textId="77777777" w:rsidR="003A591E" w:rsidRPr="00B87399" w:rsidRDefault="003A591E" w:rsidP="003A591E">
            <w:pPr>
              <w:shd w:val="clear" w:color="auto" w:fill="E5DFEC"/>
              <w:suppressAutoHyphens/>
              <w:autoSpaceDE w:val="0"/>
              <w:spacing w:before="60" w:after="60"/>
              <w:ind w:left="417" w:right="113"/>
              <w:jc w:val="both"/>
            </w:pPr>
            <w:r w:rsidRPr="00B87399">
              <w:t>- Tiszteletben tartja biztonságos munkavégzéshez tartozó jogokat a test-kulturális területen végzett munkája során, különös tekintettel a saját szakterületén előforduló esetekre. Mélyen elkötelezett a minőségi sportszakmai biztonságos munkavégzés mellett.</w:t>
            </w:r>
          </w:p>
          <w:p w14:paraId="12D5B259" w14:textId="77777777" w:rsidR="003A591E" w:rsidRPr="00B87399" w:rsidRDefault="003A591E" w:rsidP="003A591E">
            <w:pPr>
              <w:shd w:val="clear" w:color="auto" w:fill="E5DFEC"/>
              <w:suppressAutoHyphens/>
              <w:autoSpaceDE w:val="0"/>
              <w:spacing w:before="60" w:after="60"/>
              <w:ind w:left="417" w:right="113"/>
              <w:jc w:val="both"/>
            </w:pPr>
            <w:r w:rsidRPr="00B87399">
              <w:t>- Igényes munkavégzésével hozzájárul a biztonsági kultúra színvonalának emeléséhez. Személyes példamutatásával elősegíti környezete biztonsággal kapcsolatos pozitív szemléletmódjának alakítását.</w:t>
            </w:r>
          </w:p>
          <w:p w14:paraId="12D5B25A" w14:textId="77777777" w:rsidR="003A591E" w:rsidRPr="00B87399" w:rsidRDefault="003A591E" w:rsidP="003A591E">
            <w:pPr>
              <w:ind w:left="402"/>
              <w:jc w:val="both"/>
              <w:rPr>
                <w:i/>
              </w:rPr>
            </w:pPr>
            <w:r w:rsidRPr="00B87399">
              <w:rPr>
                <w:i/>
              </w:rPr>
              <w:t>Autonómia és felelősség:</w:t>
            </w:r>
          </w:p>
          <w:p w14:paraId="12D5B25B" w14:textId="77777777" w:rsidR="003A591E" w:rsidRPr="00B87399" w:rsidRDefault="003A591E" w:rsidP="003A591E">
            <w:pPr>
              <w:shd w:val="clear" w:color="auto" w:fill="E5DFEC"/>
              <w:suppressAutoHyphens/>
              <w:autoSpaceDE w:val="0"/>
              <w:spacing w:before="60" w:after="60"/>
              <w:ind w:left="417" w:right="113"/>
              <w:jc w:val="both"/>
            </w:pPr>
            <w:r w:rsidRPr="00B87399">
              <w:t>Önállóan, a hiteles szakmai forrásokra támaszkodva tekinti át és elemzi a biztonsági kultúra, illetve baleset-megelőzés kérdéseit, és a problémákra megoldási javaslatokat fogalmaz meg. - Felelősséget vállal a munkával és biztonsággal kapcsolatos szakmai, jogi, etikai normák és szabályok betartása terén. Koherens álláspontot alakít ki a holisztikus értelemben vett biztonságról, és álláspontját modern kommunikációs eszközökkel is terjeszti. Szakmai felelősségének tudatában fejleszti a vele kapcsolatba kerülők személyiségét a biztonság fontosságának hangsúlyozásával.</w:t>
            </w:r>
          </w:p>
          <w:p w14:paraId="12D5B25C" w14:textId="77777777" w:rsidR="003A591E" w:rsidRPr="00B87399" w:rsidRDefault="003A591E" w:rsidP="003A591E">
            <w:pPr>
              <w:ind w:left="720"/>
              <w:rPr>
                <w:rFonts w:eastAsia="Arial Unicode MS"/>
                <w:b/>
                <w:bCs/>
              </w:rPr>
            </w:pPr>
          </w:p>
        </w:tc>
      </w:tr>
      <w:tr w:rsidR="003A591E" w:rsidRPr="00B87399" w14:paraId="12D5B262" w14:textId="77777777" w:rsidTr="003A591E">
        <w:trPr>
          <w:trHeight w:val="401"/>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12D5B25E" w14:textId="77777777" w:rsidR="003A591E" w:rsidRPr="00B87399" w:rsidRDefault="003A591E" w:rsidP="003A591E">
            <w:pPr>
              <w:rPr>
                <w:b/>
                <w:bCs/>
              </w:rPr>
            </w:pPr>
            <w:r w:rsidRPr="00B87399">
              <w:rPr>
                <w:b/>
                <w:bCs/>
              </w:rPr>
              <w:t>A kurzus rövid tartalma, témakörei</w:t>
            </w:r>
          </w:p>
          <w:p w14:paraId="12D5B25F" w14:textId="77777777" w:rsidR="003A591E" w:rsidRPr="00B87399" w:rsidRDefault="003A591E" w:rsidP="003A591E">
            <w:pPr>
              <w:jc w:val="both"/>
            </w:pPr>
          </w:p>
          <w:p w14:paraId="12D5B260" w14:textId="77777777" w:rsidR="003A591E" w:rsidRPr="00B87399" w:rsidRDefault="003A591E" w:rsidP="003A591E">
            <w:pPr>
              <w:shd w:val="clear" w:color="auto" w:fill="E5DFEC"/>
              <w:suppressAutoHyphens/>
              <w:autoSpaceDE w:val="0"/>
              <w:spacing w:before="60" w:after="60"/>
              <w:ind w:left="417" w:right="113"/>
              <w:jc w:val="both"/>
            </w:pPr>
            <w:r w:rsidRPr="00B87399">
              <w:t xml:space="preserve">balesetvédelmi modul: Alapismeretek a baleset-megelőzés és munkavédelem szabályozási rendszeréről, Munkaélettani alapismeretek, Munkalélektani alapismeretek, Munkaegészségtan alapismeretek, Rendezvények egészségügyi biztosítása, Sporttevékenységek sérülési kockázatai, sérülés típusok a különböző sportágakban, Elsősegély nyújtási modul: Az elsősegélynyújtás fogalma célja, alap- és általános szabályai. Az elsősegélynyújtáshoz szükséges biológiai ismeretek, Életjelenségek. Az eszméletvesztés tünetei, ellátása, stabil oldalfekvés, Betegvizsgálat elmélete és gyakorlata, A légzés, a keringés vizsgálata, értékelése, A klinikai és a biológiai halál jelei, különbségek Életveszélyre utaló jelenségek Újraélesztés kivitelezése 1-2 Újraélesztési gyakorlat AMBU-fantomon, Sportsérülések, Végtagtörések és ellátásuk, Rándulás és ficam, Vérzések fajtái, ellátásuk (elmélet és gyakorlat), </w:t>
            </w:r>
          </w:p>
          <w:p w14:paraId="12D5B261" w14:textId="77777777" w:rsidR="003A591E" w:rsidRPr="00B87399" w:rsidRDefault="003A591E" w:rsidP="003A591E">
            <w:pPr>
              <w:shd w:val="clear" w:color="auto" w:fill="E5DFEC"/>
              <w:suppressAutoHyphens/>
              <w:autoSpaceDE w:val="0"/>
              <w:spacing w:before="60" w:after="60"/>
              <w:ind w:left="417" w:right="113"/>
              <w:jc w:val="both"/>
            </w:pPr>
            <w:r w:rsidRPr="00B87399">
              <w:t>Különleges vérzések, Tájékozódás a baleset helyszínén, Helyszínbiztosítás, mentőhívás, Kimentés veszélyzónából</w:t>
            </w:r>
          </w:p>
        </w:tc>
      </w:tr>
      <w:tr w:rsidR="003A591E" w:rsidRPr="00B87399" w14:paraId="12D5B266" w14:textId="77777777" w:rsidTr="003A591E">
        <w:trPr>
          <w:trHeight w:val="1319"/>
        </w:trPr>
        <w:tc>
          <w:tcPr>
            <w:tcW w:w="9939" w:type="dxa"/>
            <w:gridSpan w:val="11"/>
            <w:tcBorders>
              <w:top w:val="single" w:sz="4" w:space="0" w:color="auto"/>
              <w:left w:val="single" w:sz="4" w:space="0" w:color="auto"/>
              <w:bottom w:val="single" w:sz="4" w:space="0" w:color="auto"/>
              <w:right w:val="single" w:sz="4" w:space="0" w:color="auto"/>
            </w:tcBorders>
          </w:tcPr>
          <w:p w14:paraId="12D5B263" w14:textId="77777777" w:rsidR="003A591E" w:rsidRPr="00B87399" w:rsidRDefault="003A591E" w:rsidP="003A591E">
            <w:pPr>
              <w:rPr>
                <w:b/>
                <w:bCs/>
              </w:rPr>
            </w:pPr>
            <w:r w:rsidRPr="00B87399">
              <w:rPr>
                <w:b/>
                <w:bCs/>
              </w:rPr>
              <w:lastRenderedPageBreak/>
              <w:t>Tervezett tanulási tevékenységek, tanítási módszerek</w:t>
            </w:r>
          </w:p>
          <w:p w14:paraId="12D5B264" w14:textId="77777777" w:rsidR="003A591E" w:rsidRPr="00B87399" w:rsidRDefault="003A591E" w:rsidP="003A591E">
            <w:pPr>
              <w:shd w:val="clear" w:color="auto" w:fill="E5DFEC"/>
              <w:suppressAutoHyphens/>
              <w:autoSpaceDE w:val="0"/>
              <w:spacing w:before="60" w:after="60"/>
              <w:ind w:left="417" w:right="113"/>
            </w:pPr>
            <w:r w:rsidRPr="00B87399">
              <w:t>Elméleti elemek frontális elrendezésű oktatási mód, egyéni és csoportos feladatok kiadása, kiselőadásban való beszámolás, szituációs gyakorlatok, betegvizsgálat elhelyezés, kötözés, reszuszcinációs gyakorlati feladatok</w:t>
            </w:r>
          </w:p>
          <w:p w14:paraId="12D5B265" w14:textId="77777777" w:rsidR="003A591E" w:rsidRPr="00B87399" w:rsidRDefault="003A591E" w:rsidP="003A591E"/>
        </w:tc>
      </w:tr>
      <w:tr w:rsidR="003A591E" w:rsidRPr="00B87399" w14:paraId="12D5B26B" w14:textId="77777777" w:rsidTr="003A591E">
        <w:trPr>
          <w:trHeight w:val="1021"/>
        </w:trPr>
        <w:tc>
          <w:tcPr>
            <w:tcW w:w="9939" w:type="dxa"/>
            <w:gridSpan w:val="11"/>
            <w:tcBorders>
              <w:top w:val="single" w:sz="4" w:space="0" w:color="auto"/>
              <w:left w:val="single" w:sz="4" w:space="0" w:color="auto"/>
              <w:bottom w:val="single" w:sz="4" w:space="0" w:color="auto"/>
              <w:right w:val="single" w:sz="4" w:space="0" w:color="auto"/>
            </w:tcBorders>
          </w:tcPr>
          <w:p w14:paraId="12D5B267" w14:textId="77777777" w:rsidR="003A591E" w:rsidRPr="00B87399" w:rsidRDefault="003A591E" w:rsidP="003A591E">
            <w:pPr>
              <w:rPr>
                <w:b/>
                <w:bCs/>
              </w:rPr>
            </w:pPr>
            <w:r w:rsidRPr="00B87399">
              <w:rPr>
                <w:b/>
                <w:bCs/>
              </w:rPr>
              <w:t>Értékelés</w:t>
            </w:r>
          </w:p>
          <w:p w14:paraId="12D5B268" w14:textId="77777777" w:rsidR="003A591E" w:rsidRPr="00B87399" w:rsidRDefault="003A591E" w:rsidP="003A591E">
            <w:pPr>
              <w:shd w:val="clear" w:color="auto" w:fill="E5DFEC"/>
              <w:suppressAutoHyphens/>
              <w:autoSpaceDE w:val="0"/>
              <w:spacing w:before="60" w:after="60"/>
              <w:ind w:left="417" w:right="113"/>
            </w:pPr>
            <w:r w:rsidRPr="00B87399">
              <w:t>A számonkérés értékelés módja: írásbeli és gyakorlati vizsga, a félév során két gyakorlati  zh-ra, valamint egy bemutató vizsgára kerül sor.</w:t>
            </w:r>
          </w:p>
          <w:p w14:paraId="12D5B269" w14:textId="77777777" w:rsidR="003A591E" w:rsidRPr="00B87399" w:rsidRDefault="003A591E" w:rsidP="003A591E">
            <w:pPr>
              <w:shd w:val="clear" w:color="auto" w:fill="E5DFEC"/>
              <w:suppressAutoHyphens/>
              <w:autoSpaceDE w:val="0"/>
              <w:spacing w:before="60" w:after="60"/>
              <w:ind w:left="417" w:right="113"/>
            </w:pPr>
            <w:r w:rsidRPr="00B87399">
              <w:t>Az ismeretellenőrzésben alkalmazandó további (sajátos) módok: - reszuszcinációs gyakorlati képességek felmérése</w:t>
            </w:r>
          </w:p>
          <w:p w14:paraId="12D5B26A" w14:textId="77777777" w:rsidR="003A591E" w:rsidRPr="00B87399" w:rsidRDefault="003A591E" w:rsidP="003A591E"/>
        </w:tc>
      </w:tr>
      <w:tr w:rsidR="003A591E" w:rsidRPr="00B87399" w14:paraId="12D5B273" w14:textId="77777777" w:rsidTr="003A591E">
        <w:trPr>
          <w:trHeight w:val="1021"/>
        </w:trPr>
        <w:tc>
          <w:tcPr>
            <w:tcW w:w="9939" w:type="dxa"/>
            <w:gridSpan w:val="11"/>
            <w:tcBorders>
              <w:top w:val="single" w:sz="4" w:space="0" w:color="auto"/>
              <w:left w:val="single" w:sz="4" w:space="0" w:color="auto"/>
              <w:bottom w:val="single" w:sz="4" w:space="0" w:color="auto"/>
              <w:right w:val="single" w:sz="4" w:space="0" w:color="auto"/>
            </w:tcBorders>
            <w:vAlign w:val="center"/>
          </w:tcPr>
          <w:p w14:paraId="12D5B26C" w14:textId="77777777" w:rsidR="003A591E" w:rsidRPr="00B87399" w:rsidRDefault="003A591E" w:rsidP="003A591E">
            <w:pPr>
              <w:rPr>
                <w:b/>
                <w:bCs/>
              </w:rPr>
            </w:pPr>
            <w:r w:rsidRPr="00B87399">
              <w:rPr>
                <w:b/>
                <w:bCs/>
              </w:rPr>
              <w:t>Kötelező szakirodalom:</w:t>
            </w:r>
          </w:p>
          <w:p w14:paraId="12D5B26D" w14:textId="77777777" w:rsidR="003A591E" w:rsidRPr="00B87399" w:rsidRDefault="003A591E" w:rsidP="003A591E">
            <w:pPr>
              <w:shd w:val="clear" w:color="auto" w:fill="E5DFEC"/>
              <w:suppressAutoHyphens/>
              <w:autoSpaceDE w:val="0"/>
              <w:spacing w:before="60" w:after="60"/>
              <w:ind w:left="417" w:right="113"/>
              <w:jc w:val="both"/>
            </w:pPr>
            <w:r w:rsidRPr="00B87399">
              <w:t xml:space="preserve">Dienesné K. E. (1999): Munkavédelem. oktatási segédlet DE. Vezetési és Munkatudományi Tanszék Debrecen, </w:t>
            </w:r>
          </w:p>
          <w:p w14:paraId="12D5B26E" w14:textId="77777777" w:rsidR="003A591E" w:rsidRPr="00B87399" w:rsidRDefault="003A591E" w:rsidP="003A591E">
            <w:pPr>
              <w:shd w:val="clear" w:color="auto" w:fill="E5DFEC"/>
              <w:suppressAutoHyphens/>
              <w:autoSpaceDE w:val="0"/>
              <w:spacing w:before="60" w:after="60"/>
              <w:ind w:left="417" w:right="113"/>
              <w:jc w:val="both"/>
            </w:pPr>
            <w:r w:rsidRPr="00B87399">
              <w:t>Marsden K.A (1993): Az elsősegély kézikönyve, Subrosa Kiadó Budapest</w:t>
            </w:r>
          </w:p>
          <w:p w14:paraId="12D5B26F" w14:textId="77777777" w:rsidR="003A591E" w:rsidRPr="00B87399" w:rsidRDefault="003A591E" w:rsidP="003A591E">
            <w:pPr>
              <w:shd w:val="clear" w:color="auto" w:fill="E5DFEC"/>
              <w:suppressAutoHyphens/>
              <w:autoSpaceDE w:val="0"/>
              <w:spacing w:before="60" w:after="60"/>
              <w:ind w:left="417" w:right="113"/>
              <w:jc w:val="both"/>
            </w:pPr>
            <w:r w:rsidRPr="00B87399">
              <w:t>V. J. Amstrong, T. Lee, L. Newman, Rudy Crawford, J. G. Paterson (2003): Az elsősegély alapkönyve - Sürgősségi ellátás otthon, munkahelyen, szabadidőben – mindenkinek, M-érték Kiadó, ISBN: 9789639519107</w:t>
            </w:r>
          </w:p>
          <w:p w14:paraId="12D5B270" w14:textId="77777777" w:rsidR="003A591E" w:rsidRPr="00B87399" w:rsidRDefault="003A591E" w:rsidP="003A591E">
            <w:pPr>
              <w:rPr>
                <w:b/>
                <w:bCs/>
              </w:rPr>
            </w:pPr>
            <w:r w:rsidRPr="00B87399">
              <w:rPr>
                <w:b/>
                <w:bCs/>
              </w:rPr>
              <w:t>Ajánlott szakirodalom:</w:t>
            </w:r>
          </w:p>
          <w:p w14:paraId="12D5B271" w14:textId="77777777" w:rsidR="003A591E" w:rsidRPr="00B87399" w:rsidRDefault="003A591E" w:rsidP="003A591E">
            <w:pPr>
              <w:shd w:val="clear" w:color="auto" w:fill="E5DFEC"/>
              <w:suppressAutoHyphens/>
              <w:autoSpaceDE w:val="0"/>
              <w:spacing w:before="60" w:after="60"/>
              <w:ind w:left="417" w:right="113"/>
            </w:pPr>
            <w:r w:rsidRPr="00B87399">
              <w:t>Zakariás Z. (2008): Elsősegélynyújtás 2. Elektronikus kiadás, H&amp;Z Könyvkiadó és Kereskedelmi Bt. Budapest</w:t>
            </w:r>
          </w:p>
          <w:p w14:paraId="12D5B272" w14:textId="77777777" w:rsidR="003A591E" w:rsidRPr="00B87399" w:rsidRDefault="003A591E" w:rsidP="003A591E">
            <w:pPr>
              <w:shd w:val="clear" w:color="auto" w:fill="E5DFEC"/>
              <w:suppressAutoHyphens/>
              <w:autoSpaceDE w:val="0"/>
              <w:spacing w:before="60" w:after="60"/>
              <w:ind w:left="417" w:right="113"/>
            </w:pPr>
            <w:r w:rsidRPr="00B87399">
              <w:t>Hunka B. – Kisiván Cs. (2015): Az elsősegélynyújtás kézikönyve, Medicina Kiadó, Budapest</w:t>
            </w:r>
          </w:p>
        </w:tc>
      </w:tr>
    </w:tbl>
    <w:p w14:paraId="12D5B274" w14:textId="77777777" w:rsidR="003A591E" w:rsidRPr="00B87399" w:rsidRDefault="003A591E" w:rsidP="003A591E"/>
    <w:p w14:paraId="12D5B275" w14:textId="77777777" w:rsidR="003A591E" w:rsidRPr="00B87399" w:rsidRDefault="003A591E" w:rsidP="003A591E"/>
    <w:p w14:paraId="12D5B276" w14:textId="77777777" w:rsidR="003A591E" w:rsidRPr="00B87399" w:rsidRDefault="003A591E" w:rsidP="003A591E">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3A591E" w:rsidRPr="00B87399" w14:paraId="12D5B278" w14:textId="77777777" w:rsidTr="003A591E">
        <w:tc>
          <w:tcPr>
            <w:tcW w:w="9250" w:type="dxa"/>
            <w:gridSpan w:val="2"/>
            <w:shd w:val="clear" w:color="auto" w:fill="auto"/>
          </w:tcPr>
          <w:p w14:paraId="12D5B277" w14:textId="77777777" w:rsidR="003A591E" w:rsidRPr="00B87399" w:rsidRDefault="003A591E" w:rsidP="003A591E">
            <w:pPr>
              <w:jc w:val="center"/>
            </w:pPr>
            <w:r w:rsidRPr="00B87399">
              <w:lastRenderedPageBreak/>
              <w:t>Heti bontott tematika</w:t>
            </w:r>
          </w:p>
        </w:tc>
      </w:tr>
      <w:tr w:rsidR="003A591E" w:rsidRPr="00B87399" w14:paraId="12D5B27B" w14:textId="77777777" w:rsidTr="003A591E">
        <w:tc>
          <w:tcPr>
            <w:tcW w:w="1529" w:type="dxa"/>
            <w:vMerge w:val="restart"/>
            <w:shd w:val="clear" w:color="auto" w:fill="auto"/>
          </w:tcPr>
          <w:p w14:paraId="12D5B279" w14:textId="77777777" w:rsidR="003A591E" w:rsidRPr="00B87399" w:rsidRDefault="003A591E" w:rsidP="002801D2">
            <w:pPr>
              <w:numPr>
                <w:ilvl w:val="0"/>
                <w:numId w:val="63"/>
              </w:numPr>
            </w:pPr>
          </w:p>
        </w:tc>
        <w:tc>
          <w:tcPr>
            <w:tcW w:w="7721" w:type="dxa"/>
            <w:shd w:val="clear" w:color="auto" w:fill="auto"/>
          </w:tcPr>
          <w:p w14:paraId="12D5B27A" w14:textId="77777777" w:rsidR="003A591E" w:rsidRPr="00B87399" w:rsidRDefault="003A591E" w:rsidP="003A591E">
            <w:pPr>
              <w:jc w:val="both"/>
            </w:pPr>
            <w:r w:rsidRPr="00B87399">
              <w:t>Bevezetés, balesetvédelmi modul: Munka- és balesetvédelmi alapfogalmak</w:t>
            </w:r>
          </w:p>
        </w:tc>
      </w:tr>
      <w:tr w:rsidR="003A591E" w:rsidRPr="00B87399" w14:paraId="12D5B27E" w14:textId="77777777" w:rsidTr="003A591E">
        <w:tc>
          <w:tcPr>
            <w:tcW w:w="1529" w:type="dxa"/>
            <w:vMerge/>
            <w:shd w:val="clear" w:color="auto" w:fill="auto"/>
          </w:tcPr>
          <w:p w14:paraId="12D5B27C" w14:textId="77777777" w:rsidR="003A591E" w:rsidRPr="00B87399" w:rsidRDefault="003A591E" w:rsidP="002801D2">
            <w:pPr>
              <w:numPr>
                <w:ilvl w:val="0"/>
                <w:numId w:val="63"/>
              </w:numPr>
            </w:pPr>
          </w:p>
        </w:tc>
        <w:tc>
          <w:tcPr>
            <w:tcW w:w="7721" w:type="dxa"/>
            <w:shd w:val="clear" w:color="auto" w:fill="auto"/>
          </w:tcPr>
          <w:p w14:paraId="12D5B27D" w14:textId="77777777" w:rsidR="003A591E" w:rsidRPr="00B87399" w:rsidRDefault="003A591E" w:rsidP="003A591E">
            <w:pPr>
              <w:jc w:val="both"/>
            </w:pPr>
            <w:r w:rsidRPr="00B87399">
              <w:t>TE* Tudja értelmezni a hallgató a baleset-megelőzés intézményesült feladatait, helyét a társadalmi és törvényi szabályozásban, ismerje meg a kapcsolatos alapfogalmakat</w:t>
            </w:r>
          </w:p>
        </w:tc>
      </w:tr>
      <w:tr w:rsidR="003A591E" w:rsidRPr="00B87399" w14:paraId="12D5B281" w14:textId="77777777" w:rsidTr="003A591E">
        <w:tc>
          <w:tcPr>
            <w:tcW w:w="1529" w:type="dxa"/>
            <w:vMerge w:val="restart"/>
            <w:shd w:val="clear" w:color="auto" w:fill="auto"/>
          </w:tcPr>
          <w:p w14:paraId="12D5B27F" w14:textId="77777777" w:rsidR="003A591E" w:rsidRPr="00B87399" w:rsidRDefault="003A591E" w:rsidP="002801D2">
            <w:pPr>
              <w:numPr>
                <w:ilvl w:val="0"/>
                <w:numId w:val="63"/>
              </w:numPr>
            </w:pPr>
          </w:p>
        </w:tc>
        <w:tc>
          <w:tcPr>
            <w:tcW w:w="7721" w:type="dxa"/>
            <w:shd w:val="clear" w:color="auto" w:fill="auto"/>
          </w:tcPr>
          <w:p w14:paraId="12D5B280" w14:textId="77777777" w:rsidR="003A591E" w:rsidRPr="00B87399" w:rsidRDefault="003A591E" w:rsidP="003A591E">
            <w:pPr>
              <w:jc w:val="both"/>
            </w:pPr>
            <w:r w:rsidRPr="00B87399">
              <w:t>Alapismeretek a balesetvédelem szabályozási rendszeréről</w:t>
            </w:r>
          </w:p>
        </w:tc>
      </w:tr>
      <w:tr w:rsidR="003A591E" w:rsidRPr="00B87399" w14:paraId="12D5B284" w14:textId="77777777" w:rsidTr="003A591E">
        <w:tc>
          <w:tcPr>
            <w:tcW w:w="1529" w:type="dxa"/>
            <w:vMerge/>
            <w:shd w:val="clear" w:color="auto" w:fill="auto"/>
          </w:tcPr>
          <w:p w14:paraId="12D5B282" w14:textId="77777777" w:rsidR="003A591E" w:rsidRPr="00B87399" w:rsidRDefault="003A591E" w:rsidP="002801D2">
            <w:pPr>
              <w:numPr>
                <w:ilvl w:val="0"/>
                <w:numId w:val="63"/>
              </w:numPr>
            </w:pPr>
          </w:p>
        </w:tc>
        <w:tc>
          <w:tcPr>
            <w:tcW w:w="7721" w:type="dxa"/>
            <w:shd w:val="clear" w:color="auto" w:fill="auto"/>
          </w:tcPr>
          <w:p w14:paraId="12D5B283" w14:textId="77777777" w:rsidR="003A591E" w:rsidRPr="00B87399" w:rsidRDefault="003A591E" w:rsidP="003A591E">
            <w:pPr>
              <w:jc w:val="both"/>
            </w:pPr>
            <w:r w:rsidRPr="00B87399">
              <w:t>TE Ismerje meg a balesetvédelem és megelőzés intézményesült szabályozási rendszerét, kapcsolatát a gazdasági szervezetekkel, azok kötelezettségit, képes legyen elhelyezni saját felelőségét a rendszerben</w:t>
            </w:r>
          </w:p>
        </w:tc>
      </w:tr>
      <w:tr w:rsidR="003A591E" w:rsidRPr="00B87399" w14:paraId="12D5B287" w14:textId="77777777" w:rsidTr="003A591E">
        <w:tc>
          <w:tcPr>
            <w:tcW w:w="1529" w:type="dxa"/>
            <w:vMerge w:val="restart"/>
            <w:shd w:val="clear" w:color="auto" w:fill="auto"/>
          </w:tcPr>
          <w:p w14:paraId="12D5B285" w14:textId="77777777" w:rsidR="003A591E" w:rsidRPr="00B87399" w:rsidRDefault="003A591E" w:rsidP="002801D2">
            <w:pPr>
              <w:numPr>
                <w:ilvl w:val="0"/>
                <w:numId w:val="63"/>
              </w:numPr>
            </w:pPr>
          </w:p>
        </w:tc>
        <w:tc>
          <w:tcPr>
            <w:tcW w:w="7721" w:type="dxa"/>
            <w:shd w:val="clear" w:color="auto" w:fill="auto"/>
          </w:tcPr>
          <w:p w14:paraId="12D5B286" w14:textId="77777777" w:rsidR="003A591E" w:rsidRPr="00B87399" w:rsidRDefault="003A591E" w:rsidP="003A591E">
            <w:pPr>
              <w:jc w:val="both"/>
            </w:pPr>
            <w:r w:rsidRPr="00B87399">
              <w:t>Munkaélettani alapismeretek</w:t>
            </w:r>
          </w:p>
        </w:tc>
      </w:tr>
      <w:tr w:rsidR="003A591E" w:rsidRPr="00B87399" w14:paraId="12D5B28A" w14:textId="77777777" w:rsidTr="003A591E">
        <w:tc>
          <w:tcPr>
            <w:tcW w:w="1529" w:type="dxa"/>
            <w:vMerge/>
            <w:shd w:val="clear" w:color="auto" w:fill="auto"/>
          </w:tcPr>
          <w:p w14:paraId="12D5B288" w14:textId="77777777" w:rsidR="003A591E" w:rsidRPr="00B87399" w:rsidRDefault="003A591E" w:rsidP="002801D2">
            <w:pPr>
              <w:numPr>
                <w:ilvl w:val="0"/>
                <w:numId w:val="63"/>
              </w:numPr>
            </w:pPr>
          </w:p>
        </w:tc>
        <w:tc>
          <w:tcPr>
            <w:tcW w:w="7721" w:type="dxa"/>
            <w:shd w:val="clear" w:color="auto" w:fill="auto"/>
          </w:tcPr>
          <w:p w14:paraId="12D5B289" w14:textId="77777777" w:rsidR="003A591E" w:rsidRPr="00B87399" w:rsidRDefault="003A591E" w:rsidP="003A591E">
            <w:pPr>
              <w:jc w:val="both"/>
            </w:pPr>
            <w:r w:rsidRPr="00B87399">
              <w:t>TE ismerje meg a munka szervezetre gyakorolt hatásit, a szervezet működési reakcióit és folyamatait a munkaterhelés folyamán, képes legyen felismerni az életfolyamatok változását a munkavégzés során, a munka erősségét, a munkafajtájának dominanciáját</w:t>
            </w:r>
          </w:p>
        </w:tc>
      </w:tr>
      <w:tr w:rsidR="003A591E" w:rsidRPr="00B87399" w14:paraId="12D5B28D" w14:textId="77777777" w:rsidTr="003A591E">
        <w:tc>
          <w:tcPr>
            <w:tcW w:w="1529" w:type="dxa"/>
            <w:vMerge w:val="restart"/>
            <w:shd w:val="clear" w:color="auto" w:fill="auto"/>
          </w:tcPr>
          <w:p w14:paraId="12D5B28B" w14:textId="77777777" w:rsidR="003A591E" w:rsidRPr="00B87399" w:rsidRDefault="003A591E" w:rsidP="002801D2">
            <w:pPr>
              <w:numPr>
                <w:ilvl w:val="0"/>
                <w:numId w:val="63"/>
              </w:numPr>
            </w:pPr>
          </w:p>
        </w:tc>
        <w:tc>
          <w:tcPr>
            <w:tcW w:w="7721" w:type="dxa"/>
            <w:shd w:val="clear" w:color="auto" w:fill="auto"/>
          </w:tcPr>
          <w:p w14:paraId="12D5B28C" w14:textId="77777777" w:rsidR="003A591E" w:rsidRPr="00B87399" w:rsidRDefault="003A591E" w:rsidP="003A591E">
            <w:pPr>
              <w:jc w:val="both"/>
            </w:pPr>
            <w:r w:rsidRPr="00B87399">
              <w:t>Munkalélektani alapismeretek</w:t>
            </w:r>
          </w:p>
        </w:tc>
      </w:tr>
      <w:tr w:rsidR="003A591E" w:rsidRPr="00B87399" w14:paraId="12D5B290" w14:textId="77777777" w:rsidTr="003A591E">
        <w:tc>
          <w:tcPr>
            <w:tcW w:w="1529" w:type="dxa"/>
            <w:vMerge/>
            <w:shd w:val="clear" w:color="auto" w:fill="auto"/>
          </w:tcPr>
          <w:p w14:paraId="12D5B28E" w14:textId="77777777" w:rsidR="003A591E" w:rsidRPr="00B87399" w:rsidRDefault="003A591E" w:rsidP="002801D2">
            <w:pPr>
              <w:numPr>
                <w:ilvl w:val="0"/>
                <w:numId w:val="63"/>
              </w:numPr>
            </w:pPr>
          </w:p>
        </w:tc>
        <w:tc>
          <w:tcPr>
            <w:tcW w:w="7721" w:type="dxa"/>
            <w:shd w:val="clear" w:color="auto" w:fill="auto"/>
          </w:tcPr>
          <w:p w14:paraId="12D5B28F" w14:textId="77777777" w:rsidR="003A591E" w:rsidRPr="00B87399" w:rsidRDefault="003A591E" w:rsidP="003A591E">
            <w:pPr>
              <w:jc w:val="both"/>
            </w:pPr>
            <w:r w:rsidRPr="00B87399">
              <w:t>TE képes legyen a hallgató a munkakörnyezet pszichés terheléseinek felismerésére, a hibázás, tévedés pszichológiai alapjainak kategorizálására</w:t>
            </w:r>
          </w:p>
        </w:tc>
      </w:tr>
      <w:tr w:rsidR="003A591E" w:rsidRPr="00B87399" w14:paraId="12D5B293" w14:textId="77777777" w:rsidTr="003A591E">
        <w:tc>
          <w:tcPr>
            <w:tcW w:w="1529" w:type="dxa"/>
            <w:vMerge w:val="restart"/>
            <w:shd w:val="clear" w:color="auto" w:fill="auto"/>
          </w:tcPr>
          <w:p w14:paraId="12D5B291" w14:textId="77777777" w:rsidR="003A591E" w:rsidRPr="00B87399" w:rsidRDefault="003A591E" w:rsidP="002801D2">
            <w:pPr>
              <w:numPr>
                <w:ilvl w:val="0"/>
                <w:numId w:val="63"/>
              </w:numPr>
            </w:pPr>
          </w:p>
        </w:tc>
        <w:tc>
          <w:tcPr>
            <w:tcW w:w="7721" w:type="dxa"/>
            <w:shd w:val="clear" w:color="auto" w:fill="auto"/>
          </w:tcPr>
          <w:p w14:paraId="12D5B292" w14:textId="77777777" w:rsidR="003A591E" w:rsidRPr="00B87399" w:rsidRDefault="003A591E" w:rsidP="003A591E">
            <w:pPr>
              <w:jc w:val="both"/>
            </w:pPr>
            <w:r w:rsidRPr="00B87399">
              <w:t>Munkaegészségtan alapismeretek</w:t>
            </w:r>
          </w:p>
        </w:tc>
      </w:tr>
      <w:tr w:rsidR="003A591E" w:rsidRPr="00B87399" w14:paraId="12D5B296" w14:textId="77777777" w:rsidTr="003A591E">
        <w:tc>
          <w:tcPr>
            <w:tcW w:w="1529" w:type="dxa"/>
            <w:vMerge/>
            <w:shd w:val="clear" w:color="auto" w:fill="auto"/>
          </w:tcPr>
          <w:p w14:paraId="12D5B294" w14:textId="77777777" w:rsidR="003A591E" w:rsidRPr="00B87399" w:rsidRDefault="003A591E" w:rsidP="002801D2">
            <w:pPr>
              <w:numPr>
                <w:ilvl w:val="0"/>
                <w:numId w:val="63"/>
              </w:numPr>
            </w:pPr>
          </w:p>
        </w:tc>
        <w:tc>
          <w:tcPr>
            <w:tcW w:w="7721" w:type="dxa"/>
            <w:shd w:val="clear" w:color="auto" w:fill="auto"/>
          </w:tcPr>
          <w:p w14:paraId="12D5B295" w14:textId="77777777" w:rsidR="003A591E" w:rsidRPr="00B87399" w:rsidRDefault="003A591E" w:rsidP="003A591E">
            <w:pPr>
              <w:jc w:val="both"/>
            </w:pPr>
            <w:r w:rsidRPr="00B87399">
              <w:t>TE tisztába legyen a munkakörnyezet egyészségre gyakorolt hatásainak jelentőségével, ismerje meg a munkakörnyezet fizikai, biológiai, kémiai, pszichés hatásainak megkülönböztető rendszerezését</w:t>
            </w:r>
          </w:p>
        </w:tc>
      </w:tr>
      <w:tr w:rsidR="003A591E" w:rsidRPr="00B87399" w14:paraId="12D5B299" w14:textId="77777777" w:rsidTr="003A591E">
        <w:tc>
          <w:tcPr>
            <w:tcW w:w="1529" w:type="dxa"/>
            <w:vMerge w:val="restart"/>
            <w:shd w:val="clear" w:color="auto" w:fill="auto"/>
          </w:tcPr>
          <w:p w14:paraId="12D5B297" w14:textId="77777777" w:rsidR="003A591E" w:rsidRPr="00B87399" w:rsidRDefault="003A591E" w:rsidP="002801D2">
            <w:pPr>
              <w:numPr>
                <w:ilvl w:val="0"/>
                <w:numId w:val="63"/>
              </w:numPr>
            </w:pPr>
          </w:p>
        </w:tc>
        <w:tc>
          <w:tcPr>
            <w:tcW w:w="7721" w:type="dxa"/>
            <w:shd w:val="clear" w:color="auto" w:fill="auto"/>
          </w:tcPr>
          <w:p w14:paraId="12D5B298" w14:textId="77777777" w:rsidR="003A591E" w:rsidRPr="00B87399" w:rsidRDefault="003A591E" w:rsidP="003A591E">
            <w:pPr>
              <w:jc w:val="both"/>
            </w:pPr>
            <w:r w:rsidRPr="00B87399">
              <w:t>Rendezvények egészségügyi biztosítása</w:t>
            </w:r>
          </w:p>
        </w:tc>
      </w:tr>
      <w:tr w:rsidR="003A591E" w:rsidRPr="00B87399" w14:paraId="12D5B29C" w14:textId="77777777" w:rsidTr="003A591E">
        <w:tc>
          <w:tcPr>
            <w:tcW w:w="1529" w:type="dxa"/>
            <w:vMerge/>
            <w:shd w:val="clear" w:color="auto" w:fill="auto"/>
          </w:tcPr>
          <w:p w14:paraId="12D5B29A" w14:textId="77777777" w:rsidR="003A591E" w:rsidRPr="00B87399" w:rsidRDefault="003A591E" w:rsidP="002801D2">
            <w:pPr>
              <w:numPr>
                <w:ilvl w:val="0"/>
                <w:numId w:val="63"/>
              </w:numPr>
            </w:pPr>
          </w:p>
        </w:tc>
        <w:tc>
          <w:tcPr>
            <w:tcW w:w="7721" w:type="dxa"/>
            <w:shd w:val="clear" w:color="auto" w:fill="auto"/>
          </w:tcPr>
          <w:p w14:paraId="12D5B29B" w14:textId="77777777" w:rsidR="003A591E" w:rsidRPr="00B87399" w:rsidRDefault="003A591E" w:rsidP="003A591E">
            <w:pPr>
              <w:jc w:val="both"/>
            </w:pPr>
            <w:r w:rsidRPr="00B87399">
              <w:t>TE ismerje meg az idevonatkozó törvényi előírásokat, a rendezvényszerezés biztosításának hivatali menetét</w:t>
            </w:r>
          </w:p>
        </w:tc>
      </w:tr>
      <w:tr w:rsidR="003A591E" w:rsidRPr="00B87399" w14:paraId="12D5B29F" w14:textId="77777777" w:rsidTr="003A591E">
        <w:tc>
          <w:tcPr>
            <w:tcW w:w="1529" w:type="dxa"/>
            <w:vMerge w:val="restart"/>
            <w:shd w:val="clear" w:color="auto" w:fill="auto"/>
          </w:tcPr>
          <w:p w14:paraId="12D5B29D" w14:textId="77777777" w:rsidR="003A591E" w:rsidRPr="00B87399" w:rsidRDefault="003A591E" w:rsidP="002801D2">
            <w:pPr>
              <w:numPr>
                <w:ilvl w:val="0"/>
                <w:numId w:val="63"/>
              </w:numPr>
            </w:pPr>
          </w:p>
        </w:tc>
        <w:tc>
          <w:tcPr>
            <w:tcW w:w="7721" w:type="dxa"/>
            <w:shd w:val="clear" w:color="auto" w:fill="auto"/>
          </w:tcPr>
          <w:p w14:paraId="12D5B29E" w14:textId="77777777" w:rsidR="003A591E" w:rsidRPr="00B87399" w:rsidRDefault="003A591E" w:rsidP="003A591E">
            <w:pPr>
              <w:jc w:val="both"/>
            </w:pPr>
            <w:r w:rsidRPr="00B87399">
              <w:t xml:space="preserve">Sportágak sérüléstípusai,  </w:t>
            </w:r>
          </w:p>
        </w:tc>
      </w:tr>
      <w:tr w:rsidR="003A591E" w:rsidRPr="00B87399" w14:paraId="12D5B2A2" w14:textId="77777777" w:rsidTr="003A591E">
        <w:tc>
          <w:tcPr>
            <w:tcW w:w="1529" w:type="dxa"/>
            <w:vMerge/>
            <w:shd w:val="clear" w:color="auto" w:fill="auto"/>
          </w:tcPr>
          <w:p w14:paraId="12D5B2A0" w14:textId="77777777" w:rsidR="003A591E" w:rsidRPr="00B87399" w:rsidRDefault="003A591E" w:rsidP="002801D2">
            <w:pPr>
              <w:numPr>
                <w:ilvl w:val="0"/>
                <w:numId w:val="63"/>
              </w:numPr>
            </w:pPr>
          </w:p>
        </w:tc>
        <w:tc>
          <w:tcPr>
            <w:tcW w:w="7721" w:type="dxa"/>
            <w:shd w:val="clear" w:color="auto" w:fill="auto"/>
          </w:tcPr>
          <w:p w14:paraId="12D5B2A1" w14:textId="77777777" w:rsidR="003A591E" w:rsidRPr="00B87399" w:rsidRDefault="003A591E" w:rsidP="003A591E">
            <w:pPr>
              <w:jc w:val="both"/>
            </w:pPr>
            <w:r w:rsidRPr="00B87399">
              <w:t>TE megismeri a különböző sportágak jellemzős sérüléseit, melyet koncentrálva tapasztalataira, készség szinten tud példákkal reprezentálni, valamint pozitív attitűd kialakulása biztonságos sportolással kapcsolatban.</w:t>
            </w:r>
          </w:p>
        </w:tc>
      </w:tr>
      <w:tr w:rsidR="003A591E" w:rsidRPr="00B87399" w14:paraId="12D5B2A5" w14:textId="77777777" w:rsidTr="003A591E">
        <w:tc>
          <w:tcPr>
            <w:tcW w:w="1529" w:type="dxa"/>
            <w:vMerge w:val="restart"/>
            <w:shd w:val="clear" w:color="auto" w:fill="auto"/>
          </w:tcPr>
          <w:p w14:paraId="12D5B2A3" w14:textId="77777777" w:rsidR="003A591E" w:rsidRPr="00B87399" w:rsidRDefault="003A591E" w:rsidP="002801D2">
            <w:pPr>
              <w:numPr>
                <w:ilvl w:val="0"/>
                <w:numId w:val="63"/>
              </w:numPr>
            </w:pPr>
          </w:p>
        </w:tc>
        <w:tc>
          <w:tcPr>
            <w:tcW w:w="7721" w:type="dxa"/>
            <w:shd w:val="clear" w:color="auto" w:fill="auto"/>
          </w:tcPr>
          <w:p w14:paraId="12D5B2A4" w14:textId="77777777" w:rsidR="003A591E" w:rsidRPr="00B87399" w:rsidRDefault="003A591E" w:rsidP="003A591E">
            <w:pPr>
              <w:jc w:val="both"/>
            </w:pPr>
            <w:r w:rsidRPr="00B87399">
              <w:t>Az elsősegélynyújtás fogalma célja, alap- és általános szabályai. Az elsősegélynyújtáshoz szükséges biológiai ismeretek</w:t>
            </w:r>
          </w:p>
        </w:tc>
      </w:tr>
      <w:tr w:rsidR="003A591E" w:rsidRPr="00B87399" w14:paraId="12D5B2A8" w14:textId="77777777" w:rsidTr="003A591E">
        <w:tc>
          <w:tcPr>
            <w:tcW w:w="1529" w:type="dxa"/>
            <w:vMerge/>
            <w:shd w:val="clear" w:color="auto" w:fill="auto"/>
          </w:tcPr>
          <w:p w14:paraId="12D5B2A6" w14:textId="77777777" w:rsidR="003A591E" w:rsidRPr="00B87399" w:rsidRDefault="003A591E" w:rsidP="002801D2">
            <w:pPr>
              <w:numPr>
                <w:ilvl w:val="0"/>
                <w:numId w:val="63"/>
              </w:numPr>
            </w:pPr>
          </w:p>
        </w:tc>
        <w:tc>
          <w:tcPr>
            <w:tcW w:w="7721" w:type="dxa"/>
            <w:shd w:val="clear" w:color="auto" w:fill="auto"/>
          </w:tcPr>
          <w:p w14:paraId="12D5B2A7" w14:textId="77777777" w:rsidR="003A591E" w:rsidRPr="00B87399" w:rsidRDefault="003A591E" w:rsidP="003A591E">
            <w:pPr>
              <w:jc w:val="both"/>
            </w:pPr>
            <w:r w:rsidRPr="00B87399">
              <w:t>TE koncentrálva eddigi élettani ismereteire, a hallgató motivált lesz az elsősegély nyújtási ismeretek elmélyítésére</w:t>
            </w:r>
          </w:p>
        </w:tc>
      </w:tr>
      <w:tr w:rsidR="003A591E" w:rsidRPr="00B87399" w14:paraId="12D5B2AE" w14:textId="77777777" w:rsidTr="003A591E">
        <w:tc>
          <w:tcPr>
            <w:tcW w:w="1529" w:type="dxa"/>
            <w:vMerge w:val="restart"/>
            <w:shd w:val="clear" w:color="auto" w:fill="auto"/>
          </w:tcPr>
          <w:p w14:paraId="12D5B2A9" w14:textId="77777777" w:rsidR="003A591E" w:rsidRPr="00B87399" w:rsidRDefault="003A591E" w:rsidP="002801D2">
            <w:pPr>
              <w:numPr>
                <w:ilvl w:val="0"/>
                <w:numId w:val="63"/>
              </w:numPr>
            </w:pPr>
          </w:p>
        </w:tc>
        <w:tc>
          <w:tcPr>
            <w:tcW w:w="7721" w:type="dxa"/>
            <w:shd w:val="clear" w:color="auto" w:fill="auto"/>
          </w:tcPr>
          <w:p w14:paraId="12D5B2AA" w14:textId="77777777" w:rsidR="003A591E" w:rsidRPr="00B87399" w:rsidRDefault="003A591E" w:rsidP="003A591E">
            <w:pPr>
              <w:jc w:val="both"/>
            </w:pPr>
            <w:r w:rsidRPr="00B87399">
              <w:t>Életjelenségek. Az eszméletvesztés tünetei, ellátása, szituációs gyakorlat</w:t>
            </w:r>
          </w:p>
          <w:p w14:paraId="12D5B2AB" w14:textId="77777777" w:rsidR="003A591E" w:rsidRPr="00B87399" w:rsidRDefault="003A591E" w:rsidP="003A591E">
            <w:pPr>
              <w:jc w:val="both"/>
            </w:pPr>
            <w:r w:rsidRPr="00B87399">
              <w:t>Gyakorlati foglalkozás: stabil oldalfekvés</w:t>
            </w:r>
          </w:p>
          <w:p w14:paraId="12D5B2AC" w14:textId="77777777" w:rsidR="003A591E" w:rsidRPr="00B87399" w:rsidRDefault="003A591E" w:rsidP="003A591E">
            <w:pPr>
              <w:jc w:val="both"/>
            </w:pPr>
            <w:r w:rsidRPr="00B87399">
              <w:t>Betegvizsgálat elmélete és gyakorlata</w:t>
            </w:r>
          </w:p>
          <w:p w14:paraId="12D5B2AD" w14:textId="77777777" w:rsidR="003A591E" w:rsidRPr="00B87399" w:rsidRDefault="003A591E" w:rsidP="003A591E">
            <w:pPr>
              <w:jc w:val="both"/>
            </w:pPr>
            <w:r w:rsidRPr="00B87399">
              <w:t>A légzés, a keringés vizsgálata, értékelése</w:t>
            </w:r>
          </w:p>
        </w:tc>
      </w:tr>
      <w:tr w:rsidR="003A591E" w:rsidRPr="00B87399" w14:paraId="12D5B2B1" w14:textId="77777777" w:rsidTr="003A591E">
        <w:tc>
          <w:tcPr>
            <w:tcW w:w="1529" w:type="dxa"/>
            <w:vMerge/>
            <w:shd w:val="clear" w:color="auto" w:fill="auto"/>
          </w:tcPr>
          <w:p w14:paraId="12D5B2AF" w14:textId="77777777" w:rsidR="003A591E" w:rsidRPr="00B87399" w:rsidRDefault="003A591E" w:rsidP="002801D2">
            <w:pPr>
              <w:numPr>
                <w:ilvl w:val="0"/>
                <w:numId w:val="63"/>
              </w:numPr>
            </w:pPr>
          </w:p>
        </w:tc>
        <w:tc>
          <w:tcPr>
            <w:tcW w:w="7721" w:type="dxa"/>
            <w:shd w:val="clear" w:color="auto" w:fill="auto"/>
          </w:tcPr>
          <w:p w14:paraId="12D5B2B0" w14:textId="77777777" w:rsidR="003A591E" w:rsidRPr="00B87399" w:rsidRDefault="003A591E" w:rsidP="003A591E">
            <w:pPr>
              <w:jc w:val="both"/>
            </w:pPr>
            <w:r w:rsidRPr="00B87399">
              <w:t>TE gyakorlati készség alakul ki a váratlan helyzetek racionális, higgadt kezelésére</w:t>
            </w:r>
          </w:p>
        </w:tc>
      </w:tr>
      <w:tr w:rsidR="003A591E" w:rsidRPr="00B87399" w14:paraId="12D5B2B7" w14:textId="77777777" w:rsidTr="003A591E">
        <w:tc>
          <w:tcPr>
            <w:tcW w:w="1529" w:type="dxa"/>
            <w:vMerge w:val="restart"/>
            <w:shd w:val="clear" w:color="auto" w:fill="auto"/>
          </w:tcPr>
          <w:p w14:paraId="12D5B2B2" w14:textId="77777777" w:rsidR="003A591E" w:rsidRPr="00B87399" w:rsidRDefault="003A591E" w:rsidP="002801D2">
            <w:pPr>
              <w:numPr>
                <w:ilvl w:val="0"/>
                <w:numId w:val="63"/>
              </w:numPr>
            </w:pPr>
          </w:p>
        </w:tc>
        <w:tc>
          <w:tcPr>
            <w:tcW w:w="7721" w:type="dxa"/>
            <w:shd w:val="clear" w:color="auto" w:fill="auto"/>
          </w:tcPr>
          <w:p w14:paraId="12D5B2B3" w14:textId="77777777" w:rsidR="003A591E" w:rsidRPr="00B87399" w:rsidRDefault="003A591E" w:rsidP="003A591E">
            <w:pPr>
              <w:jc w:val="both"/>
            </w:pPr>
            <w:r w:rsidRPr="00B87399">
              <w:t>A klinikai és a biológiai halál jelei, különbségek, szituációs gyakorlat</w:t>
            </w:r>
          </w:p>
          <w:p w14:paraId="12D5B2B4" w14:textId="77777777" w:rsidR="003A591E" w:rsidRPr="00B87399" w:rsidRDefault="003A591E" w:rsidP="003A591E">
            <w:pPr>
              <w:jc w:val="both"/>
            </w:pPr>
            <w:r w:rsidRPr="00B87399">
              <w:t>Életveszélyre utaló jelenségek</w:t>
            </w:r>
          </w:p>
          <w:p w14:paraId="12D5B2B5" w14:textId="77777777" w:rsidR="003A591E" w:rsidRPr="00B87399" w:rsidRDefault="003A591E" w:rsidP="003A591E">
            <w:pPr>
              <w:jc w:val="both"/>
            </w:pPr>
            <w:r w:rsidRPr="00B87399">
              <w:t xml:space="preserve">Újraélesztés kivitelezése 1-2 </w:t>
            </w:r>
          </w:p>
          <w:p w14:paraId="12D5B2B6" w14:textId="77777777" w:rsidR="003A591E" w:rsidRPr="00B87399" w:rsidRDefault="003A591E" w:rsidP="003A591E">
            <w:pPr>
              <w:jc w:val="both"/>
            </w:pPr>
            <w:r w:rsidRPr="00B87399">
              <w:t>Újraélesztési gyakorlat AMBU-fantomon</w:t>
            </w:r>
          </w:p>
        </w:tc>
      </w:tr>
      <w:tr w:rsidR="003A591E" w:rsidRPr="00B87399" w14:paraId="12D5B2BA" w14:textId="77777777" w:rsidTr="003A591E">
        <w:tc>
          <w:tcPr>
            <w:tcW w:w="1529" w:type="dxa"/>
            <w:vMerge/>
            <w:shd w:val="clear" w:color="auto" w:fill="auto"/>
          </w:tcPr>
          <w:p w14:paraId="12D5B2B8" w14:textId="77777777" w:rsidR="003A591E" w:rsidRPr="00B87399" w:rsidRDefault="003A591E" w:rsidP="002801D2">
            <w:pPr>
              <w:numPr>
                <w:ilvl w:val="0"/>
                <w:numId w:val="63"/>
              </w:numPr>
            </w:pPr>
          </w:p>
        </w:tc>
        <w:tc>
          <w:tcPr>
            <w:tcW w:w="7721" w:type="dxa"/>
            <w:shd w:val="clear" w:color="auto" w:fill="auto"/>
          </w:tcPr>
          <w:p w14:paraId="12D5B2B9" w14:textId="77777777" w:rsidR="003A591E" w:rsidRPr="00B87399" w:rsidRDefault="003A591E" w:rsidP="003A591E">
            <w:pPr>
              <w:jc w:val="both"/>
            </w:pPr>
            <w:r w:rsidRPr="00B87399">
              <w:t>TE gyakorlati képesség alakul ki, az újraélesztés modern szemléletű kivitelezésére</w:t>
            </w:r>
          </w:p>
        </w:tc>
      </w:tr>
      <w:tr w:rsidR="003A591E" w:rsidRPr="00B87399" w14:paraId="12D5B2C1" w14:textId="77777777" w:rsidTr="003A591E">
        <w:tc>
          <w:tcPr>
            <w:tcW w:w="1529" w:type="dxa"/>
            <w:vMerge w:val="restart"/>
            <w:shd w:val="clear" w:color="auto" w:fill="auto"/>
          </w:tcPr>
          <w:p w14:paraId="12D5B2BB" w14:textId="77777777" w:rsidR="003A591E" w:rsidRPr="00B87399" w:rsidRDefault="003A591E" w:rsidP="002801D2">
            <w:pPr>
              <w:numPr>
                <w:ilvl w:val="0"/>
                <w:numId w:val="63"/>
              </w:numPr>
            </w:pPr>
          </w:p>
        </w:tc>
        <w:tc>
          <w:tcPr>
            <w:tcW w:w="7721" w:type="dxa"/>
            <w:shd w:val="clear" w:color="auto" w:fill="auto"/>
          </w:tcPr>
          <w:p w14:paraId="12D5B2BC" w14:textId="77777777" w:rsidR="003A591E" w:rsidRPr="00B87399" w:rsidRDefault="003A591E" w:rsidP="003A591E">
            <w:pPr>
              <w:jc w:val="both"/>
            </w:pPr>
            <w:r w:rsidRPr="00B87399">
              <w:t>Gyakori sportsérülések ellátása: szituációs gyakorlat</w:t>
            </w:r>
          </w:p>
          <w:p w14:paraId="12D5B2BD" w14:textId="77777777" w:rsidR="003A591E" w:rsidRPr="00B87399" w:rsidRDefault="003A591E" w:rsidP="003A591E">
            <w:pPr>
              <w:jc w:val="both"/>
            </w:pPr>
            <w:r w:rsidRPr="00B87399">
              <w:t>Végtagtörések és ellátásuk</w:t>
            </w:r>
          </w:p>
          <w:p w14:paraId="12D5B2BE" w14:textId="77777777" w:rsidR="003A591E" w:rsidRPr="00B87399" w:rsidRDefault="003A591E" w:rsidP="003A591E">
            <w:pPr>
              <w:jc w:val="both"/>
            </w:pPr>
            <w:r w:rsidRPr="00B87399">
              <w:t>Rándulás és ficam</w:t>
            </w:r>
          </w:p>
          <w:p w14:paraId="12D5B2BF" w14:textId="77777777" w:rsidR="003A591E" w:rsidRPr="00B87399" w:rsidRDefault="003A591E" w:rsidP="003A591E">
            <w:pPr>
              <w:jc w:val="both"/>
            </w:pPr>
            <w:r w:rsidRPr="00B87399">
              <w:t>Vérzések fajtái, ellátásuk (elmélet és gyakorlat)</w:t>
            </w:r>
          </w:p>
          <w:p w14:paraId="12D5B2C0" w14:textId="77777777" w:rsidR="003A591E" w:rsidRPr="00B87399" w:rsidRDefault="003A591E" w:rsidP="003A591E">
            <w:pPr>
              <w:jc w:val="both"/>
            </w:pPr>
            <w:r w:rsidRPr="00B87399">
              <w:t>Különleges vérzések</w:t>
            </w:r>
          </w:p>
        </w:tc>
      </w:tr>
      <w:tr w:rsidR="003A591E" w:rsidRPr="00B87399" w14:paraId="12D5B2C4" w14:textId="77777777" w:rsidTr="003A591E">
        <w:tc>
          <w:tcPr>
            <w:tcW w:w="1529" w:type="dxa"/>
            <w:vMerge/>
            <w:shd w:val="clear" w:color="auto" w:fill="auto"/>
          </w:tcPr>
          <w:p w14:paraId="12D5B2C2" w14:textId="77777777" w:rsidR="003A591E" w:rsidRPr="00B87399" w:rsidRDefault="003A591E" w:rsidP="002801D2">
            <w:pPr>
              <w:numPr>
                <w:ilvl w:val="0"/>
                <w:numId w:val="63"/>
              </w:numPr>
            </w:pPr>
          </w:p>
        </w:tc>
        <w:tc>
          <w:tcPr>
            <w:tcW w:w="7721" w:type="dxa"/>
            <w:shd w:val="clear" w:color="auto" w:fill="auto"/>
          </w:tcPr>
          <w:p w14:paraId="12D5B2C3" w14:textId="77777777" w:rsidR="003A591E" w:rsidRPr="00B87399" w:rsidRDefault="003A591E" w:rsidP="003A591E">
            <w:pPr>
              <w:jc w:val="both"/>
            </w:pPr>
            <w:r w:rsidRPr="00B87399">
              <w:t>TE gyakorlati képesség alakul ki, sérülések ellátására</w:t>
            </w:r>
          </w:p>
        </w:tc>
      </w:tr>
      <w:tr w:rsidR="003A591E" w:rsidRPr="00B87399" w14:paraId="12D5B2C8" w14:textId="77777777" w:rsidTr="003A591E">
        <w:tc>
          <w:tcPr>
            <w:tcW w:w="1529" w:type="dxa"/>
            <w:vMerge w:val="restart"/>
            <w:shd w:val="clear" w:color="auto" w:fill="auto"/>
          </w:tcPr>
          <w:p w14:paraId="12D5B2C5" w14:textId="77777777" w:rsidR="003A591E" w:rsidRPr="00B87399" w:rsidRDefault="003A591E" w:rsidP="002801D2">
            <w:pPr>
              <w:numPr>
                <w:ilvl w:val="0"/>
                <w:numId w:val="63"/>
              </w:numPr>
            </w:pPr>
          </w:p>
        </w:tc>
        <w:tc>
          <w:tcPr>
            <w:tcW w:w="7721" w:type="dxa"/>
            <w:shd w:val="clear" w:color="auto" w:fill="auto"/>
          </w:tcPr>
          <w:p w14:paraId="12D5B2C6" w14:textId="77777777" w:rsidR="003A591E" w:rsidRPr="00B87399" w:rsidRDefault="003A591E" w:rsidP="003A591E">
            <w:pPr>
              <w:jc w:val="both"/>
            </w:pPr>
            <w:r w:rsidRPr="00B87399">
              <w:t>Vérzések fajtái, ellátásuk (elmélet és gyakorlat)</w:t>
            </w:r>
          </w:p>
          <w:p w14:paraId="12D5B2C7" w14:textId="77777777" w:rsidR="003A591E" w:rsidRPr="00B87399" w:rsidRDefault="003A591E" w:rsidP="003A591E">
            <w:pPr>
              <w:jc w:val="both"/>
            </w:pPr>
            <w:r w:rsidRPr="00B87399">
              <w:t>Különleges vérzések</w:t>
            </w:r>
          </w:p>
        </w:tc>
      </w:tr>
      <w:tr w:rsidR="003A591E" w:rsidRPr="00B87399" w14:paraId="12D5B2CB" w14:textId="77777777" w:rsidTr="003A591E">
        <w:tc>
          <w:tcPr>
            <w:tcW w:w="1529" w:type="dxa"/>
            <w:vMerge/>
            <w:shd w:val="clear" w:color="auto" w:fill="auto"/>
          </w:tcPr>
          <w:p w14:paraId="12D5B2C9" w14:textId="77777777" w:rsidR="003A591E" w:rsidRPr="00B87399" w:rsidRDefault="003A591E" w:rsidP="002801D2">
            <w:pPr>
              <w:numPr>
                <w:ilvl w:val="0"/>
                <w:numId w:val="63"/>
              </w:numPr>
            </w:pPr>
          </w:p>
        </w:tc>
        <w:tc>
          <w:tcPr>
            <w:tcW w:w="7721" w:type="dxa"/>
            <w:shd w:val="clear" w:color="auto" w:fill="auto"/>
          </w:tcPr>
          <w:p w14:paraId="12D5B2CA" w14:textId="77777777" w:rsidR="003A591E" w:rsidRPr="00B87399" w:rsidRDefault="003A591E" w:rsidP="003A591E">
            <w:pPr>
              <w:jc w:val="both"/>
            </w:pPr>
            <w:r w:rsidRPr="00B87399">
              <w:t>TE gyakorlati készség alakul ki, a vérzések felismerésére, és képesség ellátására</w:t>
            </w:r>
          </w:p>
        </w:tc>
      </w:tr>
      <w:tr w:rsidR="003A591E" w:rsidRPr="00B87399" w14:paraId="12D5B2D0" w14:textId="77777777" w:rsidTr="003A591E">
        <w:tc>
          <w:tcPr>
            <w:tcW w:w="1529" w:type="dxa"/>
            <w:vMerge w:val="restart"/>
            <w:shd w:val="clear" w:color="auto" w:fill="auto"/>
          </w:tcPr>
          <w:p w14:paraId="12D5B2CC" w14:textId="77777777" w:rsidR="003A591E" w:rsidRPr="00B87399" w:rsidRDefault="003A591E" w:rsidP="002801D2">
            <w:pPr>
              <w:numPr>
                <w:ilvl w:val="0"/>
                <w:numId w:val="63"/>
              </w:numPr>
            </w:pPr>
          </w:p>
        </w:tc>
        <w:tc>
          <w:tcPr>
            <w:tcW w:w="7721" w:type="dxa"/>
            <w:shd w:val="clear" w:color="auto" w:fill="auto"/>
          </w:tcPr>
          <w:p w14:paraId="12D5B2CD" w14:textId="77777777" w:rsidR="003A591E" w:rsidRPr="00B87399" w:rsidRDefault="003A591E" w:rsidP="003A591E">
            <w:pPr>
              <w:jc w:val="both"/>
            </w:pPr>
            <w:r w:rsidRPr="00B87399">
              <w:t>Tájékozódás a baleset helyszínén</w:t>
            </w:r>
          </w:p>
          <w:p w14:paraId="12D5B2CE" w14:textId="77777777" w:rsidR="003A591E" w:rsidRPr="00B87399" w:rsidRDefault="003A591E" w:rsidP="003A591E">
            <w:pPr>
              <w:jc w:val="both"/>
            </w:pPr>
            <w:r w:rsidRPr="00B87399">
              <w:t>Helyszínbiztosítás, mentőhívás</w:t>
            </w:r>
          </w:p>
          <w:p w14:paraId="12D5B2CF" w14:textId="77777777" w:rsidR="003A591E" w:rsidRPr="00B87399" w:rsidRDefault="003A591E" w:rsidP="003A591E">
            <w:pPr>
              <w:jc w:val="both"/>
            </w:pPr>
            <w:r w:rsidRPr="00B87399">
              <w:t>Kimentés veszélyzónából, szituációs gyakorlat</w:t>
            </w:r>
          </w:p>
        </w:tc>
      </w:tr>
      <w:tr w:rsidR="003A591E" w:rsidRPr="00B87399" w14:paraId="12D5B2D3" w14:textId="77777777" w:rsidTr="003A591E">
        <w:tc>
          <w:tcPr>
            <w:tcW w:w="1529" w:type="dxa"/>
            <w:vMerge/>
            <w:shd w:val="clear" w:color="auto" w:fill="auto"/>
          </w:tcPr>
          <w:p w14:paraId="12D5B2D1" w14:textId="77777777" w:rsidR="003A591E" w:rsidRPr="00B87399" w:rsidRDefault="003A591E" w:rsidP="002801D2">
            <w:pPr>
              <w:numPr>
                <w:ilvl w:val="0"/>
                <w:numId w:val="63"/>
              </w:numPr>
            </w:pPr>
          </w:p>
        </w:tc>
        <w:tc>
          <w:tcPr>
            <w:tcW w:w="7721" w:type="dxa"/>
            <w:shd w:val="clear" w:color="auto" w:fill="auto"/>
          </w:tcPr>
          <w:p w14:paraId="12D5B2D2" w14:textId="77777777" w:rsidR="003A591E" w:rsidRPr="00B87399" w:rsidRDefault="003A591E" w:rsidP="003A591E">
            <w:pPr>
              <w:jc w:val="both"/>
            </w:pPr>
            <w:r w:rsidRPr="00B87399">
              <w:t>TE gyakorlati képesség alakul ki a baleseti helyszíneken való viselkedési szabályok alkalmazására</w:t>
            </w:r>
          </w:p>
        </w:tc>
      </w:tr>
      <w:tr w:rsidR="003A591E" w:rsidRPr="00B87399" w14:paraId="12D5B2D7" w14:textId="77777777" w:rsidTr="003A591E">
        <w:tc>
          <w:tcPr>
            <w:tcW w:w="1529" w:type="dxa"/>
            <w:vMerge w:val="restart"/>
            <w:shd w:val="clear" w:color="auto" w:fill="auto"/>
          </w:tcPr>
          <w:p w14:paraId="12D5B2D4" w14:textId="77777777" w:rsidR="003A591E" w:rsidRPr="00B87399" w:rsidRDefault="003A591E" w:rsidP="002801D2">
            <w:pPr>
              <w:numPr>
                <w:ilvl w:val="0"/>
                <w:numId w:val="63"/>
              </w:numPr>
            </w:pPr>
          </w:p>
        </w:tc>
        <w:tc>
          <w:tcPr>
            <w:tcW w:w="7721" w:type="dxa"/>
            <w:shd w:val="clear" w:color="auto" w:fill="auto"/>
          </w:tcPr>
          <w:p w14:paraId="12D5B2D5" w14:textId="77777777" w:rsidR="003A591E" w:rsidRPr="00B87399" w:rsidRDefault="003A591E" w:rsidP="003A591E">
            <w:pPr>
              <w:jc w:val="both"/>
            </w:pPr>
            <w:r w:rsidRPr="00B87399">
              <w:t xml:space="preserve">Gyakorlati beszámoló: </w:t>
            </w:r>
          </w:p>
          <w:p w14:paraId="12D5B2D6" w14:textId="77777777" w:rsidR="003A591E" w:rsidRPr="00B87399" w:rsidRDefault="003A591E" w:rsidP="003A591E">
            <w:pPr>
              <w:jc w:val="both"/>
            </w:pPr>
            <w:r w:rsidRPr="00B87399">
              <w:t>Újraélesztési beszámoló gyakorlat AMBU-fantomon</w:t>
            </w:r>
          </w:p>
        </w:tc>
      </w:tr>
      <w:tr w:rsidR="003A591E" w:rsidRPr="00B87399" w14:paraId="12D5B2DA" w14:textId="77777777" w:rsidTr="003A591E">
        <w:trPr>
          <w:trHeight w:val="70"/>
        </w:trPr>
        <w:tc>
          <w:tcPr>
            <w:tcW w:w="1529" w:type="dxa"/>
            <w:vMerge/>
            <w:shd w:val="clear" w:color="auto" w:fill="auto"/>
          </w:tcPr>
          <w:p w14:paraId="12D5B2D8" w14:textId="77777777" w:rsidR="003A591E" w:rsidRPr="00B87399" w:rsidRDefault="003A591E" w:rsidP="002801D2">
            <w:pPr>
              <w:numPr>
                <w:ilvl w:val="0"/>
                <w:numId w:val="63"/>
              </w:numPr>
            </w:pPr>
          </w:p>
        </w:tc>
        <w:tc>
          <w:tcPr>
            <w:tcW w:w="7721" w:type="dxa"/>
            <w:shd w:val="clear" w:color="auto" w:fill="auto"/>
          </w:tcPr>
          <w:p w14:paraId="12D5B2D9" w14:textId="77777777" w:rsidR="003A591E" w:rsidRPr="00B87399" w:rsidRDefault="003A591E" w:rsidP="003A591E">
            <w:pPr>
              <w:jc w:val="both"/>
            </w:pPr>
            <w:r w:rsidRPr="00B87399">
              <w:t>TE gyakorlati ismeretek képességek és készségek szintfelmérése</w:t>
            </w:r>
          </w:p>
        </w:tc>
      </w:tr>
    </w:tbl>
    <w:p w14:paraId="12D5B2DB" w14:textId="77777777" w:rsidR="003A591E" w:rsidRPr="00B87399" w:rsidRDefault="003A591E" w:rsidP="003A591E">
      <w:r w:rsidRPr="00B87399">
        <w:t>*TE tanulási eredmények</w:t>
      </w:r>
    </w:p>
    <w:p w14:paraId="12D5B2DC" w14:textId="77777777" w:rsidR="003A591E" w:rsidRDefault="003A591E" w:rsidP="003A591E">
      <w:pPr>
        <w:spacing w:after="160" w:line="259" w:lineRule="auto"/>
      </w:pPr>
    </w:p>
    <w:p w14:paraId="12D5B2DD" w14:textId="77777777" w:rsidR="003A591E" w:rsidRDefault="003A591E" w:rsidP="003A591E">
      <w:pPr>
        <w:spacing w:after="160" w:line="259" w:lineRule="auto"/>
      </w:pPr>
    </w:p>
    <w:p w14:paraId="12D5B2DE" w14:textId="77777777" w:rsidR="003A591E" w:rsidRPr="00B87399" w:rsidRDefault="003A591E" w:rsidP="003A591E">
      <w:pPr>
        <w:spacing w:after="160" w:line="259" w:lineRule="auto"/>
      </w:pPr>
      <w:r w:rsidRPr="00B87399">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B3668" w:rsidRPr="0087262E" w14:paraId="1485C640"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69AC675" w14:textId="77777777" w:rsidR="00DB3668" w:rsidRPr="00AE0790" w:rsidRDefault="00DB3668"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ABC7296" w14:textId="77777777" w:rsidR="00DB3668" w:rsidRPr="00885992" w:rsidRDefault="00DB3668"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A84B68B" w14:textId="77777777" w:rsidR="00DB3668" w:rsidRPr="00885992" w:rsidRDefault="00DB3668" w:rsidP="006F410C">
            <w:pPr>
              <w:jc w:val="center"/>
              <w:rPr>
                <w:rFonts w:eastAsia="Arial Unicode MS"/>
                <w:b/>
                <w:szCs w:val="16"/>
              </w:rPr>
            </w:pPr>
            <w:r>
              <w:rPr>
                <w:rFonts w:eastAsia="Arial Unicode MS"/>
                <w:b/>
                <w:szCs w:val="16"/>
              </w:rPr>
              <w:t>Táplálkozástan</w:t>
            </w:r>
          </w:p>
        </w:tc>
        <w:tc>
          <w:tcPr>
            <w:tcW w:w="855" w:type="dxa"/>
            <w:vMerge w:val="restart"/>
            <w:tcBorders>
              <w:top w:val="single" w:sz="4" w:space="0" w:color="auto"/>
              <w:left w:val="single" w:sz="4" w:space="0" w:color="auto"/>
              <w:right w:val="single" w:sz="4" w:space="0" w:color="auto"/>
            </w:tcBorders>
            <w:vAlign w:val="center"/>
          </w:tcPr>
          <w:p w14:paraId="705BA1FF" w14:textId="77777777" w:rsidR="00DB3668" w:rsidRPr="0087262E" w:rsidRDefault="00DB3668"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662B9FD" w14:textId="77777777" w:rsidR="00DB3668" w:rsidRPr="0087262E" w:rsidRDefault="00DB3668" w:rsidP="006F410C">
            <w:pPr>
              <w:jc w:val="center"/>
              <w:rPr>
                <w:rFonts w:eastAsia="Arial Unicode MS"/>
                <w:b/>
              </w:rPr>
            </w:pPr>
            <w:r>
              <w:rPr>
                <w:rFonts w:eastAsia="Arial Unicode MS"/>
                <w:b/>
              </w:rPr>
              <w:t>GT_</w:t>
            </w:r>
            <w:r w:rsidRPr="002778EF">
              <w:rPr>
                <w:rFonts w:eastAsia="Arial Unicode MS"/>
                <w:b/>
              </w:rPr>
              <w:t>ASR</w:t>
            </w:r>
            <w:r>
              <w:rPr>
                <w:rFonts w:eastAsia="Arial Unicode MS"/>
                <w:b/>
              </w:rPr>
              <w:t>N049-17</w:t>
            </w:r>
          </w:p>
        </w:tc>
      </w:tr>
      <w:tr w:rsidR="00DB3668" w:rsidRPr="0087262E" w14:paraId="396EBB18"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B134696" w14:textId="77777777" w:rsidR="00DB3668" w:rsidRPr="00AE0790" w:rsidRDefault="00DB3668"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D87D151" w14:textId="77777777" w:rsidR="00DB3668" w:rsidRPr="0084731C" w:rsidRDefault="00DB3668"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E75EEC3" w14:textId="77777777" w:rsidR="00DB3668" w:rsidRPr="00191C71" w:rsidRDefault="00DB3668" w:rsidP="006F410C">
            <w:pPr>
              <w:jc w:val="center"/>
              <w:rPr>
                <w:b/>
              </w:rPr>
            </w:pPr>
            <w:r w:rsidRPr="00B87399">
              <w:rPr>
                <w:b/>
              </w:rPr>
              <w:t>Nutritionally</w:t>
            </w:r>
          </w:p>
        </w:tc>
        <w:tc>
          <w:tcPr>
            <w:tcW w:w="855" w:type="dxa"/>
            <w:vMerge/>
            <w:tcBorders>
              <w:left w:val="single" w:sz="4" w:space="0" w:color="auto"/>
              <w:bottom w:val="single" w:sz="4" w:space="0" w:color="auto"/>
              <w:right w:val="single" w:sz="4" w:space="0" w:color="auto"/>
            </w:tcBorders>
            <w:vAlign w:val="center"/>
          </w:tcPr>
          <w:p w14:paraId="4D557C9D" w14:textId="77777777" w:rsidR="00DB3668" w:rsidRPr="0087262E" w:rsidRDefault="00DB3668"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39A81B4" w14:textId="77777777" w:rsidR="00DB3668" w:rsidRPr="0087262E" w:rsidRDefault="00DB3668" w:rsidP="006F410C">
            <w:pPr>
              <w:rPr>
                <w:rFonts w:eastAsia="Arial Unicode MS"/>
                <w:sz w:val="16"/>
                <w:szCs w:val="16"/>
              </w:rPr>
            </w:pPr>
          </w:p>
        </w:tc>
      </w:tr>
      <w:tr w:rsidR="00DB3668" w:rsidRPr="0087262E" w14:paraId="3EBF7458"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80C665A" w14:textId="77777777" w:rsidR="00DB3668" w:rsidRPr="0087262E" w:rsidRDefault="00DB3668" w:rsidP="006F410C">
            <w:pPr>
              <w:jc w:val="center"/>
              <w:rPr>
                <w:b/>
                <w:bCs/>
                <w:sz w:val="24"/>
                <w:szCs w:val="24"/>
              </w:rPr>
            </w:pPr>
          </w:p>
        </w:tc>
      </w:tr>
      <w:tr w:rsidR="00DB3668" w:rsidRPr="0087262E" w14:paraId="17465510"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1DF3227" w14:textId="77777777" w:rsidR="00DB3668" w:rsidRPr="0087262E" w:rsidRDefault="00DB3668" w:rsidP="006F410C">
            <w:pPr>
              <w:ind w:left="20"/>
              <w:rPr>
                <w:sz w:val="16"/>
                <w:szCs w:val="16"/>
              </w:rPr>
            </w:pPr>
            <w:r w:rsidRPr="00664D0F">
              <w:rPr>
                <w:sz w:val="16"/>
                <w:szCs w:val="16"/>
              </w:rPr>
              <w:t>Felelős</w:t>
            </w:r>
            <w:r w:rsidRPr="0087262E">
              <w:rPr>
                <w:sz w:val="16"/>
                <w:szCs w:val="16"/>
              </w:rPr>
              <w:t xml:space="preserve">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A93E85E" w14:textId="77777777" w:rsidR="00DB3668" w:rsidRPr="0087262E" w:rsidRDefault="00DB3668" w:rsidP="006F410C">
            <w:pPr>
              <w:jc w:val="center"/>
              <w:rPr>
                <w:b/>
              </w:rPr>
            </w:pPr>
            <w:r>
              <w:rPr>
                <w:b/>
              </w:rPr>
              <w:t>Sportgazdasági- és menedzsment Intézet</w:t>
            </w:r>
          </w:p>
        </w:tc>
      </w:tr>
      <w:tr w:rsidR="00DB3668" w:rsidRPr="0087262E" w14:paraId="0937BC78"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03A047C" w14:textId="77777777" w:rsidR="00DB3668" w:rsidRPr="00AE0790" w:rsidRDefault="00DB3668"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CCAA8F7" w14:textId="77777777" w:rsidR="00DB3668" w:rsidRPr="00AE0790" w:rsidRDefault="00DB3668"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5C0F41C" w14:textId="77777777" w:rsidR="00DB3668" w:rsidRPr="00AE0790" w:rsidRDefault="00DB3668"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6619903" w14:textId="77777777" w:rsidR="00DB3668" w:rsidRPr="00AE0790" w:rsidRDefault="00DB3668" w:rsidP="006F410C">
            <w:pPr>
              <w:jc w:val="center"/>
              <w:rPr>
                <w:rFonts w:eastAsia="Arial Unicode MS"/>
              </w:rPr>
            </w:pPr>
          </w:p>
        </w:tc>
      </w:tr>
      <w:tr w:rsidR="00DB3668" w:rsidRPr="0087262E" w14:paraId="1DF82B43"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3A45F9CC" w14:textId="77777777" w:rsidR="00DB3668" w:rsidRPr="00AE0790" w:rsidRDefault="00DB3668"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98CD569" w14:textId="77777777" w:rsidR="00DB3668" w:rsidRPr="00AE0790" w:rsidRDefault="00DB3668"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1AE3EFDE" w14:textId="77777777" w:rsidR="00DB3668" w:rsidRPr="00AE0790" w:rsidRDefault="00DB3668" w:rsidP="006F410C">
            <w:pPr>
              <w:jc w:val="center"/>
            </w:pPr>
            <w:r w:rsidRPr="00FC1527">
              <w:t>Követelmény</w:t>
            </w:r>
          </w:p>
        </w:tc>
        <w:tc>
          <w:tcPr>
            <w:tcW w:w="855" w:type="dxa"/>
            <w:vMerge w:val="restart"/>
            <w:tcBorders>
              <w:top w:val="single" w:sz="4" w:space="0" w:color="auto"/>
              <w:left w:val="single" w:sz="4" w:space="0" w:color="auto"/>
              <w:right w:val="single" w:sz="4" w:space="0" w:color="auto"/>
            </w:tcBorders>
            <w:vAlign w:val="center"/>
          </w:tcPr>
          <w:p w14:paraId="3575DF81" w14:textId="77777777" w:rsidR="00DB3668" w:rsidRPr="00AE0790" w:rsidRDefault="00DB3668"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060C3920" w14:textId="77777777" w:rsidR="00DB3668" w:rsidRPr="00AE0790" w:rsidRDefault="00DB3668" w:rsidP="006F410C">
            <w:pPr>
              <w:jc w:val="center"/>
            </w:pPr>
            <w:r w:rsidRPr="00AE0790">
              <w:t>Oktatás nyelve</w:t>
            </w:r>
          </w:p>
        </w:tc>
      </w:tr>
      <w:tr w:rsidR="00DB3668" w:rsidRPr="0087262E" w14:paraId="736D2E80"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4A06A60" w14:textId="77777777" w:rsidR="00DB3668" w:rsidRPr="0087262E" w:rsidRDefault="00DB3668"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291DD831" w14:textId="77777777" w:rsidR="00DB3668" w:rsidRPr="0087262E" w:rsidRDefault="00DB3668"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8FB982E" w14:textId="77777777" w:rsidR="00DB3668" w:rsidRPr="0087262E" w:rsidRDefault="00DB3668"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70A0861" w14:textId="77777777" w:rsidR="00DB3668" w:rsidRPr="0087262E" w:rsidRDefault="00DB3668"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06F07232" w14:textId="77777777" w:rsidR="00DB3668" w:rsidRPr="0087262E" w:rsidRDefault="00DB3668"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51598C6E" w14:textId="77777777" w:rsidR="00DB3668" w:rsidRPr="0087262E" w:rsidRDefault="00DB3668" w:rsidP="006F410C">
            <w:pPr>
              <w:rPr>
                <w:sz w:val="16"/>
                <w:szCs w:val="16"/>
              </w:rPr>
            </w:pPr>
          </w:p>
        </w:tc>
      </w:tr>
      <w:tr w:rsidR="00DB3668" w:rsidRPr="0087262E" w14:paraId="33B71127"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E9DDCD6" w14:textId="77777777" w:rsidR="00DB3668" w:rsidRPr="0087262E" w:rsidRDefault="00DB3668"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492DCCCB" w14:textId="77777777" w:rsidR="00DB3668" w:rsidRPr="00930297" w:rsidRDefault="00DB3668"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D16536C" w14:textId="77777777" w:rsidR="00DB3668" w:rsidRPr="0087262E" w:rsidRDefault="00DB3668"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C8B419B" w14:textId="77777777" w:rsidR="00DB3668" w:rsidRPr="0087262E" w:rsidRDefault="00DB3668"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560BC63" w14:textId="77777777" w:rsidR="00DB3668" w:rsidRPr="0087262E" w:rsidRDefault="00DB3668"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B27FD14" w14:textId="77777777" w:rsidR="00DB3668" w:rsidRPr="0087262E" w:rsidRDefault="00DB3668" w:rsidP="006F410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824BD4F" w14:textId="77777777" w:rsidR="00DB3668" w:rsidRPr="0087262E" w:rsidRDefault="00DB3668"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147F5FC3" w14:textId="77777777" w:rsidR="00DB3668" w:rsidRPr="0087262E" w:rsidRDefault="00DB3668" w:rsidP="006F410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75896A11" w14:textId="77777777" w:rsidR="00DB3668" w:rsidRPr="0087262E" w:rsidRDefault="00DB3668" w:rsidP="006F410C">
            <w:pPr>
              <w:jc w:val="center"/>
              <w:rPr>
                <w:b/>
              </w:rPr>
            </w:pPr>
            <w:r>
              <w:rPr>
                <w:b/>
              </w:rPr>
              <w:t>magyar</w:t>
            </w:r>
          </w:p>
        </w:tc>
      </w:tr>
      <w:tr w:rsidR="00DB3668" w:rsidRPr="0087262E" w14:paraId="63D49925"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119CC21" w14:textId="77777777" w:rsidR="00DB3668" w:rsidRPr="0087262E" w:rsidRDefault="00DB3668"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5B8C1FE" w14:textId="77777777" w:rsidR="00DB3668" w:rsidRPr="00930297" w:rsidRDefault="00DB3668"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BF6E2FF" w14:textId="77777777" w:rsidR="00DB3668" w:rsidRPr="00282AFF" w:rsidRDefault="00DB3668"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96F338C" w14:textId="77777777" w:rsidR="00DB3668" w:rsidRPr="00DA5E3F" w:rsidRDefault="00DB3668"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0A192C59" w14:textId="77777777" w:rsidR="00DB3668" w:rsidRPr="0087262E" w:rsidRDefault="00DB3668"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2C70570" w14:textId="77777777" w:rsidR="00DB3668" w:rsidRPr="00191C71" w:rsidRDefault="00DB3668"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28284885" w14:textId="77777777" w:rsidR="00DB3668" w:rsidRPr="0087262E" w:rsidRDefault="00DB3668"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2C72DDF4" w14:textId="77777777" w:rsidR="00DB3668" w:rsidRPr="0087262E" w:rsidRDefault="00DB3668"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4DB996A2" w14:textId="77777777" w:rsidR="00DB3668" w:rsidRPr="0087262E" w:rsidRDefault="00DB3668" w:rsidP="006F410C">
            <w:pPr>
              <w:jc w:val="center"/>
              <w:rPr>
                <w:sz w:val="16"/>
                <w:szCs w:val="16"/>
              </w:rPr>
            </w:pPr>
          </w:p>
        </w:tc>
      </w:tr>
      <w:tr w:rsidR="00DB3668" w:rsidRPr="0087262E" w14:paraId="19C81C4E"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E04078A" w14:textId="77777777" w:rsidR="00DB3668" w:rsidRPr="00AE0790" w:rsidRDefault="00DB3668"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2BA236F0" w14:textId="77777777" w:rsidR="00DB3668" w:rsidRPr="00AE0790" w:rsidRDefault="00DB3668"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9226E22" w14:textId="77777777" w:rsidR="00DB3668" w:rsidRPr="00F92888" w:rsidRDefault="00DB3668" w:rsidP="006F410C">
            <w:pPr>
              <w:jc w:val="center"/>
              <w:rPr>
                <w:b/>
              </w:rPr>
            </w:pPr>
            <w:r w:rsidRPr="00F92888">
              <w:rPr>
                <w:b/>
              </w:rPr>
              <w:t>Dr. Ráthonyi-Odor Kinga</w:t>
            </w:r>
          </w:p>
        </w:tc>
        <w:tc>
          <w:tcPr>
            <w:tcW w:w="855" w:type="dxa"/>
            <w:tcBorders>
              <w:top w:val="single" w:sz="4" w:space="0" w:color="auto"/>
              <w:left w:val="nil"/>
              <w:bottom w:val="single" w:sz="4" w:space="0" w:color="auto"/>
              <w:right w:val="single" w:sz="4" w:space="0" w:color="auto"/>
            </w:tcBorders>
            <w:vAlign w:val="center"/>
          </w:tcPr>
          <w:p w14:paraId="08E7B2C5" w14:textId="77777777" w:rsidR="00DB3668" w:rsidRPr="0087262E" w:rsidRDefault="00DB3668"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BC1EDAF" w14:textId="77777777" w:rsidR="00DB3668" w:rsidRPr="00191C71" w:rsidRDefault="00DB3668" w:rsidP="006F410C">
            <w:pPr>
              <w:jc w:val="center"/>
              <w:rPr>
                <w:b/>
              </w:rPr>
            </w:pPr>
            <w:r>
              <w:rPr>
                <w:b/>
              </w:rPr>
              <w:t>adjunktus</w:t>
            </w:r>
          </w:p>
        </w:tc>
      </w:tr>
      <w:tr w:rsidR="00DB3668" w:rsidRPr="0087262E" w14:paraId="6F608747"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2CF2ABFC" w14:textId="77777777" w:rsidR="00DB3668" w:rsidRPr="00AE0790" w:rsidRDefault="00DB3668"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74BCBF9B" w14:textId="77777777" w:rsidR="00DB3668" w:rsidRPr="00AE0790" w:rsidRDefault="00DB3668"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80F8E14" w14:textId="77777777" w:rsidR="00DB3668" w:rsidRPr="00740E47" w:rsidRDefault="00DB3668"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57CA56FA" w14:textId="77777777" w:rsidR="00DB3668" w:rsidRPr="00AE0790" w:rsidRDefault="00DB3668"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8779A21" w14:textId="77777777" w:rsidR="00DB3668" w:rsidRPr="00191C71" w:rsidRDefault="00DB3668" w:rsidP="006F410C">
            <w:pPr>
              <w:jc w:val="center"/>
              <w:rPr>
                <w:b/>
              </w:rPr>
            </w:pPr>
          </w:p>
        </w:tc>
      </w:tr>
      <w:tr w:rsidR="00DB3668" w:rsidRPr="0087262E" w14:paraId="1C1C3CDF"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5329DD6" w14:textId="77777777" w:rsidR="00DB3668" w:rsidRPr="00D426B0" w:rsidRDefault="00DB3668" w:rsidP="006F410C">
            <w:pPr>
              <w:shd w:val="clear" w:color="auto" w:fill="E5DFEC"/>
              <w:suppressAutoHyphens/>
              <w:autoSpaceDE w:val="0"/>
              <w:spacing w:before="60" w:after="60"/>
              <w:ind w:right="113"/>
              <w:jc w:val="both"/>
              <w:rPr>
                <w:b/>
              </w:rPr>
            </w:pPr>
            <w:r w:rsidRPr="00D426B0">
              <w:rPr>
                <w:b/>
              </w:rPr>
              <w:t>A kurzus célja</w:t>
            </w:r>
          </w:p>
          <w:p w14:paraId="61DDFC13" w14:textId="77777777" w:rsidR="00DB3668" w:rsidRPr="00B21A18" w:rsidRDefault="00DB3668" w:rsidP="006F410C">
            <w:pPr>
              <w:shd w:val="clear" w:color="auto" w:fill="E5DFEC"/>
              <w:suppressAutoHyphens/>
              <w:autoSpaceDE w:val="0"/>
              <w:spacing w:before="60" w:after="60"/>
              <w:ind w:right="113"/>
              <w:jc w:val="both"/>
            </w:pPr>
            <w:r w:rsidRPr="003A666E">
              <w:t>A hallgatók a t</w:t>
            </w:r>
            <w:r>
              <w:t>antárgy által megismerkedhetnek a t</w:t>
            </w:r>
            <w:r w:rsidRPr="00EE30F3">
              <w:t>áplálkozástani alapfogalmak</w:t>
            </w:r>
            <w:r>
              <w:t xml:space="preserve">kal, a fontosabb tápanyagok élettani szerepével és az </w:t>
            </w:r>
            <w:r w:rsidRPr="00EE30F3">
              <w:t>emésztőszervrendszer felépítés</w:t>
            </w:r>
            <w:r>
              <w:t>ével, működésével</w:t>
            </w:r>
            <w:r w:rsidRPr="00EE30F3">
              <w:t xml:space="preserve">. </w:t>
            </w:r>
            <w:r>
              <w:t>Betekintést nyerhetnek az e</w:t>
            </w:r>
            <w:r w:rsidRPr="00EE30F3">
              <w:t>gészséges táplálkozásra vonatkozó alapelvek</w:t>
            </w:r>
            <w:r>
              <w:t>be</w:t>
            </w:r>
            <w:r w:rsidRPr="00EE30F3">
              <w:t>, speciális diéták</w:t>
            </w:r>
            <w:r>
              <w:t>at</w:t>
            </w:r>
            <w:r w:rsidRPr="00EE30F3">
              <w:t xml:space="preserve"> és étrendtípusok</w:t>
            </w:r>
            <w:r>
              <w:t>at ismerhetnek meg</w:t>
            </w:r>
            <w:r w:rsidRPr="00EE30F3">
              <w:t xml:space="preserve">. </w:t>
            </w:r>
            <w:r>
              <w:t>A félév során foglalkoznak az é</w:t>
            </w:r>
            <w:r w:rsidRPr="00EE30F3">
              <w:t>lelmiszer-mérgezések és élelmiszer-fertőzések</w:t>
            </w:r>
            <w:r>
              <w:t xml:space="preserve"> témakörével is és a sporttáplálkozás alapjaival is megismerkedhetnek.</w:t>
            </w:r>
          </w:p>
        </w:tc>
      </w:tr>
      <w:tr w:rsidR="00DB3668" w:rsidRPr="0087262E" w14:paraId="2728A662"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0257F3EF" w14:textId="77777777" w:rsidR="00DB3668" w:rsidRPr="00146B17" w:rsidRDefault="00DB3668" w:rsidP="006F410C">
            <w:pPr>
              <w:jc w:val="both"/>
              <w:rPr>
                <w:b/>
                <w:bCs/>
              </w:rPr>
            </w:pPr>
            <w:r w:rsidRPr="00146B17">
              <w:rPr>
                <w:b/>
                <w:bCs/>
              </w:rPr>
              <w:t xml:space="preserve">Azoknak az előírt szakmai kompetenciáknak, kompetencia-elemeknek (tudás, képesség stb., KKK 7. pont) a felsorolása, amelyek kialakításához a tantárgy jellemzően, érdemben hozzájárul </w:t>
            </w:r>
          </w:p>
          <w:p w14:paraId="0335BECA" w14:textId="77777777" w:rsidR="00DB3668" w:rsidRPr="00146B17" w:rsidRDefault="00DB3668" w:rsidP="006F410C">
            <w:pPr>
              <w:jc w:val="both"/>
              <w:rPr>
                <w:b/>
                <w:bCs/>
              </w:rPr>
            </w:pPr>
          </w:p>
          <w:p w14:paraId="3FE5103F" w14:textId="77777777" w:rsidR="00DB3668" w:rsidRPr="00146B17" w:rsidRDefault="00DB3668" w:rsidP="006F410C">
            <w:pPr>
              <w:ind w:left="402"/>
              <w:jc w:val="both"/>
              <w:rPr>
                <w:i/>
              </w:rPr>
            </w:pPr>
            <w:r w:rsidRPr="00146B17">
              <w:rPr>
                <w:i/>
              </w:rPr>
              <w:t xml:space="preserve">Tudás: </w:t>
            </w:r>
          </w:p>
          <w:p w14:paraId="51AD0896" w14:textId="77777777" w:rsidR="00DB3668" w:rsidRPr="00146B17" w:rsidRDefault="00DB3668" w:rsidP="006F410C">
            <w:pPr>
              <w:shd w:val="clear" w:color="auto" w:fill="E7E6E6"/>
              <w:ind w:left="402"/>
              <w:jc w:val="both"/>
              <w:rPr>
                <w:i/>
              </w:rPr>
            </w:pPr>
            <w:r w:rsidRPr="00146B17">
              <w:t>- Ismeri a táplálkozás egészég megőrzésben betöltött szerepét.</w:t>
            </w:r>
            <w:r w:rsidRPr="00146B17">
              <w:rPr>
                <w:i/>
              </w:rPr>
              <w:t xml:space="preserve"> </w:t>
            </w:r>
          </w:p>
          <w:p w14:paraId="762F5488" w14:textId="77777777" w:rsidR="00DB3668" w:rsidRPr="00146B17" w:rsidRDefault="00DB3668" w:rsidP="006F410C">
            <w:pPr>
              <w:shd w:val="clear" w:color="auto" w:fill="E7E6E6"/>
              <w:ind w:left="402"/>
              <w:jc w:val="both"/>
            </w:pPr>
            <w:r w:rsidRPr="00146B17">
              <w:t xml:space="preserve">- Ismeri a táplálkozástani alapfogalmakat, a tápanyagok élettani szerepét. </w:t>
            </w:r>
          </w:p>
          <w:p w14:paraId="10CAD0C8" w14:textId="77777777" w:rsidR="00DB3668" w:rsidRPr="00146B17" w:rsidRDefault="00DB3668" w:rsidP="006F410C">
            <w:pPr>
              <w:shd w:val="clear" w:color="auto" w:fill="E7E6E6"/>
              <w:ind w:left="402"/>
              <w:jc w:val="both"/>
            </w:pPr>
            <w:r w:rsidRPr="00146B17">
              <w:t>- Tisztában van az emésztőszervrendszer felépítésével, működésével és az életmóddal összefüggő betegségekkel.</w:t>
            </w:r>
          </w:p>
          <w:p w14:paraId="4FB8475F" w14:textId="77777777" w:rsidR="00DB3668" w:rsidRPr="00146B17" w:rsidRDefault="00DB3668" w:rsidP="006F410C">
            <w:pPr>
              <w:shd w:val="clear" w:color="auto" w:fill="E7E6E6"/>
              <w:ind w:left="402"/>
              <w:jc w:val="both"/>
            </w:pPr>
            <w:r w:rsidRPr="00146B17">
              <w:t>- Ismeri a különböző típusú speciális étrendtípusokat.</w:t>
            </w:r>
          </w:p>
          <w:p w14:paraId="6B96E29F" w14:textId="77777777" w:rsidR="00DB3668" w:rsidRPr="00146B17" w:rsidRDefault="00DB3668" w:rsidP="006F410C">
            <w:pPr>
              <w:ind w:left="402"/>
              <w:jc w:val="both"/>
              <w:rPr>
                <w:i/>
              </w:rPr>
            </w:pPr>
          </w:p>
          <w:p w14:paraId="1680E92C" w14:textId="77777777" w:rsidR="00DB3668" w:rsidRPr="00146B17" w:rsidRDefault="00DB3668" w:rsidP="006F410C">
            <w:pPr>
              <w:ind w:left="402"/>
              <w:jc w:val="both"/>
              <w:rPr>
                <w:i/>
              </w:rPr>
            </w:pPr>
            <w:r w:rsidRPr="00146B17">
              <w:rPr>
                <w:i/>
              </w:rPr>
              <w:t>Képesség:</w:t>
            </w:r>
          </w:p>
          <w:p w14:paraId="6A7DF6C0" w14:textId="77777777" w:rsidR="00DB3668" w:rsidRPr="00146B17" w:rsidRDefault="00DB3668" w:rsidP="006F410C">
            <w:pPr>
              <w:shd w:val="clear" w:color="auto" w:fill="E5DFEC"/>
              <w:suppressAutoHyphens/>
              <w:autoSpaceDE w:val="0"/>
              <w:spacing w:before="60" w:after="60"/>
              <w:ind w:left="417" w:right="113"/>
              <w:jc w:val="both"/>
            </w:pPr>
            <w:r w:rsidRPr="00146B17">
              <w:t>- Hatékonyan alkalmazza a szakterületén használatos korszerű táplálkozási irányelveket.</w:t>
            </w:r>
          </w:p>
          <w:p w14:paraId="7D7025AC" w14:textId="77777777" w:rsidR="00DB3668" w:rsidRPr="00146B17" w:rsidRDefault="00DB3668" w:rsidP="006F410C">
            <w:pPr>
              <w:shd w:val="clear" w:color="auto" w:fill="E5DFEC"/>
              <w:suppressAutoHyphens/>
              <w:autoSpaceDE w:val="0"/>
              <w:spacing w:before="60" w:after="60"/>
              <w:ind w:left="417" w:right="113"/>
              <w:jc w:val="both"/>
            </w:pPr>
            <w:r w:rsidRPr="00146B17">
              <w:t>- A tanult elméleteket és módszereket hatékonyan alkalmazza.</w:t>
            </w:r>
          </w:p>
          <w:p w14:paraId="52623656" w14:textId="77777777" w:rsidR="00DB3668" w:rsidRPr="00146B17" w:rsidRDefault="00DB3668" w:rsidP="006F410C">
            <w:pPr>
              <w:ind w:left="402"/>
              <w:jc w:val="both"/>
              <w:rPr>
                <w:i/>
              </w:rPr>
            </w:pPr>
            <w:r w:rsidRPr="00146B17">
              <w:rPr>
                <w:i/>
              </w:rPr>
              <w:t>Attitűd:</w:t>
            </w:r>
          </w:p>
          <w:p w14:paraId="1CCB6F04" w14:textId="77777777" w:rsidR="00DB3668" w:rsidRPr="00146B17" w:rsidRDefault="00DB3668" w:rsidP="006F410C">
            <w:pPr>
              <w:shd w:val="clear" w:color="auto" w:fill="E5DFEC"/>
              <w:suppressAutoHyphens/>
              <w:autoSpaceDE w:val="0"/>
              <w:spacing w:before="60" w:after="60"/>
              <w:ind w:left="417" w:right="113"/>
              <w:jc w:val="both"/>
            </w:pPr>
            <w:r w:rsidRPr="00146B17">
              <w:t>- Értéknek tekinti és ismeretei révén eredményesen alakítja az általa foglalkoztatottak egészségszemléletét, beleértve az egészséget megalapozó és fejlesztő táplálkozási ajánlásokat.</w:t>
            </w:r>
          </w:p>
          <w:p w14:paraId="436EA3E6" w14:textId="77777777" w:rsidR="00DB3668" w:rsidRPr="00146B17" w:rsidRDefault="00DB3668" w:rsidP="006F410C">
            <w:pPr>
              <w:shd w:val="clear" w:color="auto" w:fill="E5DFEC"/>
              <w:suppressAutoHyphens/>
              <w:autoSpaceDE w:val="0"/>
              <w:spacing w:before="60" w:after="60"/>
              <w:ind w:left="417" w:right="113"/>
              <w:jc w:val="both"/>
            </w:pPr>
          </w:p>
          <w:p w14:paraId="06929848" w14:textId="77777777" w:rsidR="00DB3668" w:rsidRPr="00146B17" w:rsidRDefault="00DB3668" w:rsidP="006F410C">
            <w:pPr>
              <w:ind w:left="402"/>
              <w:jc w:val="both"/>
              <w:rPr>
                <w:i/>
              </w:rPr>
            </w:pPr>
            <w:r w:rsidRPr="00146B17">
              <w:rPr>
                <w:i/>
              </w:rPr>
              <w:t>Autonómia és felelősség:</w:t>
            </w:r>
          </w:p>
          <w:p w14:paraId="40E8C0F2" w14:textId="77777777" w:rsidR="00DB3668" w:rsidRDefault="00DB3668" w:rsidP="006F410C">
            <w:pPr>
              <w:shd w:val="clear" w:color="auto" w:fill="E5DFEC"/>
              <w:suppressAutoHyphens/>
              <w:autoSpaceDE w:val="0"/>
              <w:spacing w:before="60" w:after="60"/>
              <w:ind w:left="417" w:right="113"/>
              <w:jc w:val="both"/>
            </w:pPr>
            <w:r w:rsidRPr="00146B17">
              <w:t>- Tudatosan képviseli szakterületének korszerű elméleteit és módszereit.</w:t>
            </w:r>
          </w:p>
          <w:p w14:paraId="3C3EE5FF" w14:textId="77777777" w:rsidR="00DB3668" w:rsidRPr="00146B17" w:rsidRDefault="00DB3668" w:rsidP="006F410C">
            <w:pPr>
              <w:shd w:val="clear" w:color="auto" w:fill="E5DFEC"/>
              <w:suppressAutoHyphens/>
              <w:autoSpaceDE w:val="0"/>
              <w:spacing w:before="60" w:after="60"/>
              <w:ind w:left="417" w:right="113"/>
              <w:jc w:val="both"/>
            </w:pPr>
            <w:r>
              <w:t xml:space="preserve">- </w:t>
            </w:r>
            <w:r w:rsidRPr="00431FF5">
              <w:t>Elkötelezett és felelősségteljes a táplálkozással kapcsolatos egészségfejlesztő tevékenységének végzése során</w:t>
            </w:r>
            <w:r>
              <w:t>.</w:t>
            </w:r>
          </w:p>
          <w:p w14:paraId="540A388F" w14:textId="77777777" w:rsidR="00DB3668" w:rsidRPr="00146B17" w:rsidRDefault="00DB3668" w:rsidP="006F410C">
            <w:pPr>
              <w:ind w:left="720"/>
              <w:rPr>
                <w:rFonts w:eastAsia="Arial Unicode MS"/>
                <w:b/>
                <w:bCs/>
              </w:rPr>
            </w:pPr>
          </w:p>
        </w:tc>
      </w:tr>
      <w:tr w:rsidR="00DB3668" w:rsidRPr="0087262E" w14:paraId="7E442A59"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D83CEAC" w14:textId="77777777" w:rsidR="00DB3668" w:rsidRPr="00146B17" w:rsidRDefault="00DB3668" w:rsidP="006F410C">
            <w:pPr>
              <w:rPr>
                <w:b/>
                <w:bCs/>
              </w:rPr>
            </w:pPr>
            <w:r w:rsidRPr="00146B17">
              <w:rPr>
                <w:b/>
                <w:bCs/>
              </w:rPr>
              <w:t xml:space="preserve">A kurzus rövid tartalma, </w:t>
            </w:r>
            <w:r w:rsidRPr="00C66E8E">
              <w:rPr>
                <w:b/>
                <w:bCs/>
              </w:rPr>
              <w:t>témakörei</w:t>
            </w:r>
          </w:p>
          <w:p w14:paraId="249C8ADB" w14:textId="77777777" w:rsidR="00DB3668" w:rsidRPr="00146B17" w:rsidRDefault="00DB3668" w:rsidP="006F410C">
            <w:pPr>
              <w:jc w:val="both"/>
            </w:pPr>
          </w:p>
          <w:p w14:paraId="2487BC64" w14:textId="77777777" w:rsidR="00DB3668" w:rsidRDefault="00DB3668" w:rsidP="006F410C">
            <w:pPr>
              <w:shd w:val="clear" w:color="auto" w:fill="E5DFEC"/>
              <w:suppressAutoHyphens/>
              <w:autoSpaceDE w:val="0"/>
              <w:spacing w:before="60" w:after="60"/>
              <w:ind w:left="417" w:right="113"/>
              <w:jc w:val="both"/>
            </w:pPr>
            <w:r>
              <w:t xml:space="preserve">Táplálkozástani alapfogalmak. A tápanyagok élettani szerepe. Vitaminok. </w:t>
            </w:r>
          </w:p>
          <w:p w14:paraId="06531116" w14:textId="77777777" w:rsidR="00DB3668" w:rsidRDefault="00DB3668" w:rsidP="006F410C">
            <w:pPr>
              <w:shd w:val="clear" w:color="auto" w:fill="E5DFEC"/>
              <w:suppressAutoHyphens/>
              <w:autoSpaceDE w:val="0"/>
              <w:spacing w:before="60" w:after="60"/>
              <w:ind w:left="417" w:right="113"/>
              <w:jc w:val="both"/>
            </w:pPr>
            <w:r>
              <w:t>Élelmiszer-ismeret.</w:t>
            </w:r>
          </w:p>
          <w:p w14:paraId="3BC33AC8" w14:textId="77777777" w:rsidR="00DB3668" w:rsidRDefault="00DB3668" w:rsidP="006F410C">
            <w:pPr>
              <w:shd w:val="clear" w:color="auto" w:fill="E5DFEC"/>
              <w:suppressAutoHyphens/>
              <w:autoSpaceDE w:val="0"/>
              <w:spacing w:before="60" w:after="60"/>
              <w:ind w:left="417" w:right="113"/>
              <w:jc w:val="both"/>
            </w:pPr>
            <w:r>
              <w:t xml:space="preserve">Az emésztőszervrendszer felépítés, működése. </w:t>
            </w:r>
          </w:p>
          <w:p w14:paraId="4BB2D090" w14:textId="77777777" w:rsidR="00DB3668" w:rsidRDefault="00DB3668" w:rsidP="006F410C">
            <w:pPr>
              <w:shd w:val="clear" w:color="auto" w:fill="E5DFEC"/>
              <w:suppressAutoHyphens/>
              <w:autoSpaceDE w:val="0"/>
              <w:spacing w:before="60" w:after="60"/>
              <w:ind w:left="417" w:right="113"/>
              <w:jc w:val="both"/>
            </w:pPr>
            <w:r>
              <w:t>Életmóddal összefüggő betegségek.</w:t>
            </w:r>
          </w:p>
          <w:p w14:paraId="25F81036" w14:textId="77777777" w:rsidR="00DB3668" w:rsidRDefault="00DB3668" w:rsidP="006F410C">
            <w:pPr>
              <w:shd w:val="clear" w:color="auto" w:fill="E5DFEC"/>
              <w:suppressAutoHyphens/>
              <w:autoSpaceDE w:val="0"/>
              <w:spacing w:before="60" w:after="60"/>
              <w:ind w:left="417" w:right="113"/>
              <w:jc w:val="both"/>
            </w:pPr>
            <w:r>
              <w:t xml:space="preserve">Az Egységes Diétás Rendszer (EDR) bemutatása. </w:t>
            </w:r>
          </w:p>
          <w:p w14:paraId="3892B0AC" w14:textId="77777777" w:rsidR="00DB3668" w:rsidRDefault="00DB3668" w:rsidP="006F410C">
            <w:pPr>
              <w:shd w:val="clear" w:color="auto" w:fill="E5DFEC"/>
              <w:suppressAutoHyphens/>
              <w:autoSpaceDE w:val="0"/>
              <w:spacing w:before="60" w:after="60"/>
              <w:ind w:left="417" w:right="113"/>
              <w:jc w:val="both"/>
            </w:pPr>
            <w:r>
              <w:t>Tények és tévhitek a helyes táplálkozással kapcsolatban.</w:t>
            </w:r>
          </w:p>
          <w:p w14:paraId="6E909424" w14:textId="77777777" w:rsidR="00DB3668" w:rsidRDefault="00DB3668" w:rsidP="006F410C">
            <w:pPr>
              <w:shd w:val="clear" w:color="auto" w:fill="E5DFEC"/>
              <w:suppressAutoHyphens/>
              <w:autoSpaceDE w:val="0"/>
              <w:spacing w:before="60" w:after="60"/>
              <w:ind w:left="417" w:right="113"/>
              <w:jc w:val="both"/>
            </w:pPr>
            <w:r>
              <w:t xml:space="preserve">Egészséges táplálkozásra vonatkozó alapelvek, speciális diéták és étrendtípusok. </w:t>
            </w:r>
          </w:p>
          <w:p w14:paraId="3B902B3B" w14:textId="77777777" w:rsidR="00DB3668" w:rsidRDefault="00DB3668" w:rsidP="006F410C">
            <w:pPr>
              <w:shd w:val="clear" w:color="auto" w:fill="E5DFEC"/>
              <w:suppressAutoHyphens/>
              <w:autoSpaceDE w:val="0"/>
              <w:spacing w:before="60" w:after="60"/>
              <w:ind w:left="417" w:right="113"/>
              <w:jc w:val="both"/>
            </w:pPr>
            <w:r>
              <w:t>Az okostányér koncepció.</w:t>
            </w:r>
          </w:p>
          <w:p w14:paraId="24D73D8B" w14:textId="77777777" w:rsidR="00DB3668" w:rsidRDefault="00DB3668" w:rsidP="006F410C">
            <w:pPr>
              <w:shd w:val="clear" w:color="auto" w:fill="E5DFEC"/>
              <w:suppressAutoHyphens/>
              <w:autoSpaceDE w:val="0"/>
              <w:spacing w:before="60" w:after="60"/>
              <w:ind w:left="417" w:right="113"/>
              <w:jc w:val="both"/>
            </w:pPr>
            <w:r>
              <w:t>Élelmiszer-mérgezések és élelmiszer-fertőzések.</w:t>
            </w:r>
          </w:p>
          <w:p w14:paraId="7060BF6E" w14:textId="77777777" w:rsidR="00DB3668" w:rsidRDefault="00DB3668" w:rsidP="006F410C">
            <w:pPr>
              <w:shd w:val="clear" w:color="auto" w:fill="E5DFEC"/>
              <w:suppressAutoHyphens/>
              <w:autoSpaceDE w:val="0"/>
              <w:spacing w:before="60" w:after="60"/>
              <w:ind w:left="417" w:right="113"/>
              <w:jc w:val="both"/>
            </w:pPr>
            <w:r>
              <w:t>Sporttáplálkozás: A sportolók táplálkozása, a tápláltsági állapot jellemzésére használt indexek. Fehérje, szénhidrát, zsírszükséglet. Étrend-kiegészítők.</w:t>
            </w:r>
          </w:p>
          <w:p w14:paraId="4A9CD92B" w14:textId="77777777" w:rsidR="00DB3668" w:rsidRPr="00146B17" w:rsidRDefault="00DB3668" w:rsidP="006F410C">
            <w:pPr>
              <w:shd w:val="clear" w:color="auto" w:fill="E5DFEC"/>
              <w:suppressAutoHyphens/>
              <w:autoSpaceDE w:val="0"/>
              <w:spacing w:before="60" w:after="60"/>
              <w:ind w:left="417" w:right="113"/>
              <w:jc w:val="both"/>
            </w:pPr>
          </w:p>
        </w:tc>
      </w:tr>
      <w:tr w:rsidR="00DB3668" w:rsidRPr="0087262E" w14:paraId="2BCBCA4E"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8198F79" w14:textId="77777777" w:rsidR="00DB3668" w:rsidRPr="00146B17" w:rsidRDefault="00DB3668" w:rsidP="006F410C">
            <w:pPr>
              <w:rPr>
                <w:b/>
                <w:bCs/>
              </w:rPr>
            </w:pPr>
            <w:r w:rsidRPr="00146B17">
              <w:rPr>
                <w:b/>
                <w:bCs/>
              </w:rPr>
              <w:t>Tervezett tanulási tevékenységek, tanítási módszerek</w:t>
            </w:r>
          </w:p>
          <w:p w14:paraId="27A1C13E" w14:textId="77777777" w:rsidR="00DB3668" w:rsidRDefault="00DB3668" w:rsidP="00DB3668">
            <w:pPr>
              <w:numPr>
                <w:ilvl w:val="0"/>
                <w:numId w:val="28"/>
              </w:numPr>
              <w:shd w:val="clear" w:color="auto" w:fill="E5DFEC"/>
              <w:suppressAutoHyphens/>
              <w:autoSpaceDE w:val="0"/>
              <w:spacing w:before="60" w:after="60"/>
              <w:ind w:left="426" w:right="113"/>
            </w:pPr>
            <w:r>
              <w:t>team munka</w:t>
            </w:r>
          </w:p>
          <w:p w14:paraId="037F286A" w14:textId="77777777" w:rsidR="00DB3668" w:rsidRPr="00146B17" w:rsidRDefault="00DB3668" w:rsidP="00DB3668">
            <w:pPr>
              <w:numPr>
                <w:ilvl w:val="0"/>
                <w:numId w:val="28"/>
              </w:numPr>
              <w:shd w:val="clear" w:color="auto" w:fill="E5DFEC"/>
              <w:suppressAutoHyphens/>
              <w:autoSpaceDE w:val="0"/>
              <w:spacing w:before="60" w:after="60"/>
              <w:ind w:left="426" w:right="113"/>
            </w:pPr>
            <w:r>
              <w:t>otthoni feladat</w:t>
            </w:r>
          </w:p>
          <w:p w14:paraId="403E2986" w14:textId="77777777" w:rsidR="00DB3668" w:rsidRPr="00146B17" w:rsidRDefault="00DB3668" w:rsidP="00DB3668">
            <w:pPr>
              <w:numPr>
                <w:ilvl w:val="0"/>
                <w:numId w:val="28"/>
              </w:numPr>
              <w:shd w:val="clear" w:color="auto" w:fill="E5DFEC"/>
              <w:suppressAutoHyphens/>
              <w:autoSpaceDE w:val="0"/>
              <w:spacing w:before="60" w:after="60"/>
              <w:ind w:left="426" w:right="113"/>
            </w:pPr>
            <w:r>
              <w:t>előadás</w:t>
            </w:r>
          </w:p>
        </w:tc>
      </w:tr>
      <w:tr w:rsidR="00DB3668" w:rsidRPr="0087262E" w14:paraId="58A84DA4"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41CD6E5" w14:textId="77777777" w:rsidR="00DB3668" w:rsidRPr="00B21A18" w:rsidRDefault="00DB3668" w:rsidP="006F410C">
            <w:pPr>
              <w:rPr>
                <w:b/>
                <w:bCs/>
              </w:rPr>
            </w:pPr>
            <w:r w:rsidRPr="00B21A18">
              <w:rPr>
                <w:b/>
                <w:bCs/>
              </w:rPr>
              <w:lastRenderedPageBreak/>
              <w:t>Értékelés</w:t>
            </w:r>
          </w:p>
          <w:p w14:paraId="216CF0C0" w14:textId="77777777" w:rsidR="00DB3668" w:rsidRDefault="00DB3668" w:rsidP="006F410C">
            <w:pPr>
              <w:shd w:val="clear" w:color="auto" w:fill="E5DFEC"/>
              <w:suppressAutoHyphens/>
              <w:autoSpaceDE w:val="0"/>
              <w:spacing w:before="60" w:after="60"/>
              <w:ind w:left="417" w:right="113"/>
            </w:pPr>
            <w:r w:rsidRPr="001710B5">
              <w:t>A félév során a hallgatók 2 alkalommal</w:t>
            </w:r>
            <w:r>
              <w:t xml:space="preserve"> zárthelyi dolgozatot írnak (50-50</w:t>
            </w:r>
            <w:r w:rsidRPr="001710B5">
              <w:t xml:space="preserve"> pont). Az aláírás megszerzéséhez, a két zh-bó</w:t>
            </w:r>
            <w:r>
              <w:t>l elérhető maximális pontszám (100 pont) 60%-át (60</w:t>
            </w:r>
            <w:r w:rsidRPr="001710B5">
              <w:t xml:space="preserve"> pont) kell elérni.</w:t>
            </w:r>
            <w:r>
              <w:t xml:space="preserve"> 80% fölötti teljesítménynél (8</w:t>
            </w:r>
            <w:r w:rsidRPr="001710B5">
              <w:t xml:space="preserve">0 pont) megajánlott jegyet kaphatnak a Hallgatók. </w:t>
            </w:r>
          </w:p>
          <w:p w14:paraId="6B5CBC41" w14:textId="77777777" w:rsidR="00DB3668" w:rsidRPr="00B21A18" w:rsidRDefault="00DB3668" w:rsidP="006F410C">
            <w:pPr>
              <w:shd w:val="clear" w:color="auto" w:fill="E5DFEC"/>
              <w:suppressAutoHyphens/>
              <w:autoSpaceDE w:val="0"/>
              <w:spacing w:before="60" w:after="60"/>
              <w:ind w:left="417" w:right="113"/>
            </w:pPr>
            <w:r w:rsidRPr="001710B5">
              <w:t>Akik aláírást szereztek, de megajánlott jegyet nem, a vizsgaidőszakban 3 alkalommal jöhetnek vizsgázni. Azok a Hallgatók, akik nem érték el a 60%-ot, 1 alkalommal, a félév teljes anyagából pót zárthelyi dolgozatot írnak.</w:t>
            </w:r>
          </w:p>
          <w:p w14:paraId="5FAF06E4" w14:textId="77777777" w:rsidR="00DB3668" w:rsidRPr="00B21A18" w:rsidRDefault="00DB3668" w:rsidP="006F410C"/>
        </w:tc>
      </w:tr>
      <w:tr w:rsidR="00DB3668" w:rsidRPr="0087262E" w14:paraId="7B4AA277"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BB76D3C" w14:textId="77777777" w:rsidR="00DB3668" w:rsidRPr="00B21A18" w:rsidRDefault="00DB3668" w:rsidP="006F410C">
            <w:pPr>
              <w:rPr>
                <w:b/>
                <w:bCs/>
              </w:rPr>
            </w:pPr>
            <w:r w:rsidRPr="00B21A18">
              <w:rPr>
                <w:b/>
                <w:bCs/>
              </w:rPr>
              <w:t xml:space="preserve">Kötelező </w:t>
            </w:r>
            <w:r>
              <w:rPr>
                <w:b/>
                <w:bCs/>
              </w:rPr>
              <w:t>szakirodalom</w:t>
            </w:r>
            <w:r w:rsidRPr="00B21A18">
              <w:rPr>
                <w:b/>
                <w:bCs/>
              </w:rPr>
              <w:t>:</w:t>
            </w:r>
          </w:p>
          <w:p w14:paraId="56E67CC6" w14:textId="77777777" w:rsidR="00DB3668" w:rsidRDefault="00DB3668" w:rsidP="006F410C">
            <w:pPr>
              <w:shd w:val="clear" w:color="auto" w:fill="E5DFEC"/>
              <w:suppressAutoHyphens/>
              <w:autoSpaceDE w:val="0"/>
              <w:spacing w:before="60" w:after="60"/>
              <w:ind w:left="417" w:right="113"/>
              <w:jc w:val="both"/>
            </w:pPr>
            <w:r>
              <w:t>Előadás anyaga</w:t>
            </w:r>
          </w:p>
          <w:p w14:paraId="634D99EF" w14:textId="77777777" w:rsidR="00DB3668" w:rsidRDefault="00DB3668" w:rsidP="006F410C">
            <w:pPr>
              <w:shd w:val="clear" w:color="auto" w:fill="E5DFEC"/>
              <w:suppressAutoHyphens/>
              <w:autoSpaceDE w:val="0"/>
              <w:spacing w:before="60" w:after="60"/>
              <w:ind w:left="417" w:right="113"/>
              <w:jc w:val="both"/>
            </w:pPr>
            <w:r>
              <w:t>Fehér A. (2019): Táplálkozási irányelvek. Debreceni Egyetem Gazdaságtudományi Kar.</w:t>
            </w:r>
          </w:p>
          <w:p w14:paraId="33175625" w14:textId="77777777" w:rsidR="00DB3668" w:rsidRPr="00B21A18" w:rsidRDefault="00DB3668" w:rsidP="006F410C">
            <w:pPr>
              <w:shd w:val="clear" w:color="auto" w:fill="E5DFEC"/>
              <w:suppressAutoHyphens/>
              <w:autoSpaceDE w:val="0"/>
              <w:spacing w:before="60" w:after="60"/>
              <w:ind w:left="417" w:right="113"/>
              <w:jc w:val="both"/>
            </w:pPr>
            <w:r>
              <w:t>Fehér A. (2019): Tények és tévhitek a helyes táplálkozással kapcsolatban. Debreceni Egyetem Gazdaságtudományi Kar.</w:t>
            </w:r>
          </w:p>
          <w:p w14:paraId="215087A2" w14:textId="77777777" w:rsidR="00DB3668" w:rsidRDefault="00DB3668" w:rsidP="006F410C">
            <w:pPr>
              <w:shd w:val="clear" w:color="auto" w:fill="E5DFEC"/>
              <w:suppressAutoHyphens/>
              <w:autoSpaceDE w:val="0"/>
              <w:spacing w:before="60" w:after="60"/>
              <w:ind w:left="417" w:right="113"/>
              <w:jc w:val="both"/>
            </w:pPr>
            <w:r>
              <w:t>Figler M. (2015): A sporttáplálkozás alapjai. Pécsi Tudományegyetem egészségtudományi Kar.</w:t>
            </w:r>
          </w:p>
          <w:p w14:paraId="2970228D" w14:textId="77777777" w:rsidR="00DB3668" w:rsidRDefault="00DB3668" w:rsidP="006F410C">
            <w:pPr>
              <w:shd w:val="clear" w:color="auto" w:fill="E5DFEC"/>
              <w:suppressAutoHyphens/>
              <w:autoSpaceDE w:val="0"/>
              <w:spacing w:before="60" w:after="60"/>
              <w:ind w:left="417" w:right="113"/>
              <w:jc w:val="both"/>
            </w:pPr>
            <w:r>
              <w:t>Gál T. – Kontor E. (2019): A reformtáplálkozás alapjai. Debreceni Egyetem GTK.</w:t>
            </w:r>
          </w:p>
          <w:p w14:paraId="4DEA46C0" w14:textId="77777777" w:rsidR="00DB3668" w:rsidRPr="00B21A18" w:rsidRDefault="00DB3668" w:rsidP="006F410C">
            <w:pPr>
              <w:shd w:val="clear" w:color="auto" w:fill="E5DFEC"/>
              <w:suppressAutoHyphens/>
              <w:autoSpaceDE w:val="0"/>
              <w:spacing w:before="60" w:after="60"/>
              <w:ind w:left="417" w:right="113"/>
              <w:jc w:val="both"/>
            </w:pPr>
            <w:r>
              <w:t>Henter I. - Mramurácz É. – Szabó Zs. (2013): Táplálkozástani és élelmezéstani ismeretek. Eszterházy Károly Főiskola.</w:t>
            </w:r>
          </w:p>
          <w:p w14:paraId="2FA91130" w14:textId="77777777" w:rsidR="00DB3668" w:rsidRDefault="00DB3668" w:rsidP="006F410C">
            <w:pPr>
              <w:shd w:val="clear" w:color="auto" w:fill="E5DFEC"/>
              <w:suppressAutoHyphens/>
              <w:autoSpaceDE w:val="0"/>
              <w:spacing w:before="60" w:after="60"/>
              <w:ind w:left="417" w:right="113"/>
              <w:jc w:val="both"/>
            </w:pPr>
            <w:r>
              <w:t>Kádas L. – Zajkás G. (2006)</w:t>
            </w:r>
            <w:r w:rsidRPr="00BF491F">
              <w:t>: Táplálkozástani fogalo</w:t>
            </w:r>
            <w:r>
              <w:t>mtár. Kossuth Könyvkiadó.</w:t>
            </w:r>
          </w:p>
          <w:p w14:paraId="04052553" w14:textId="77777777" w:rsidR="00DB3668" w:rsidRDefault="00DB3668" w:rsidP="006F410C">
            <w:pPr>
              <w:shd w:val="clear" w:color="auto" w:fill="E5DFEC"/>
              <w:suppressAutoHyphens/>
              <w:autoSpaceDE w:val="0"/>
              <w:spacing w:before="60" w:after="60"/>
              <w:ind w:left="417" w:right="113"/>
              <w:jc w:val="both"/>
            </w:pPr>
            <w:r>
              <w:t>Müller A. – Gabnai Z. – Pfau C. – Pető K. (2018): A magyarok táplálkozási szokásainak és tápláltsági állapotának jellemzői – szakirodalmi áttekintés. Táplálkozásmarketing V. évfolyam 2018/2</w:t>
            </w:r>
          </w:p>
          <w:p w14:paraId="54758E2F" w14:textId="77777777" w:rsidR="00DB3668" w:rsidRDefault="00DB3668" w:rsidP="006F410C">
            <w:pPr>
              <w:shd w:val="clear" w:color="auto" w:fill="E5DFEC"/>
              <w:suppressAutoHyphens/>
              <w:autoSpaceDE w:val="0"/>
              <w:spacing w:before="60" w:after="60"/>
              <w:ind w:left="417" w:right="113"/>
              <w:jc w:val="both"/>
            </w:pPr>
            <w:r>
              <w:t>Nagy H. (2012): Táplálkozástan, gasztronómia. Szent István Egyetem Gazdaság- és Társadalomtudományi Kar.</w:t>
            </w:r>
          </w:p>
          <w:p w14:paraId="3CDC8148" w14:textId="77777777" w:rsidR="00DB3668" w:rsidRDefault="00DB3668" w:rsidP="006F410C">
            <w:pPr>
              <w:shd w:val="clear" w:color="auto" w:fill="E5DFEC"/>
              <w:suppressAutoHyphens/>
              <w:autoSpaceDE w:val="0"/>
              <w:spacing w:before="60" w:after="60"/>
              <w:ind w:left="417" w:right="113"/>
              <w:jc w:val="both"/>
            </w:pPr>
            <w:r>
              <w:t>Pfau C. – Müller A.- Bács Z. – Bácsné B.É. (2018): A</w:t>
            </w:r>
            <w:r w:rsidRPr="003D6203">
              <w:t>z egészséges táplálkozás szerepe és jelentősége</w:t>
            </w:r>
            <w:r>
              <w:t>. Táplálkozásmarketing V. évfolyam 2018/1</w:t>
            </w:r>
          </w:p>
          <w:p w14:paraId="725889AF" w14:textId="77777777" w:rsidR="00DB3668" w:rsidRDefault="00DB3668" w:rsidP="006F410C">
            <w:pPr>
              <w:shd w:val="clear" w:color="auto" w:fill="E5DFEC"/>
              <w:suppressAutoHyphens/>
              <w:autoSpaceDE w:val="0"/>
              <w:spacing w:before="60" w:after="60"/>
              <w:ind w:left="417" w:right="113"/>
              <w:jc w:val="both"/>
            </w:pPr>
            <w:r>
              <w:t>Szabó P. B.: Élelmiszerek és az egészséges táplálkozás. Szegedi Tudományegyetem.</w:t>
            </w:r>
          </w:p>
          <w:p w14:paraId="49A6F94E" w14:textId="77777777" w:rsidR="00DB3668" w:rsidRPr="00740E47" w:rsidRDefault="00DB3668" w:rsidP="006F410C">
            <w:pPr>
              <w:rPr>
                <w:b/>
                <w:bCs/>
              </w:rPr>
            </w:pPr>
            <w:r w:rsidRPr="00740E47">
              <w:rPr>
                <w:b/>
                <w:bCs/>
              </w:rPr>
              <w:t>Ajánlott szakirodalom:</w:t>
            </w:r>
          </w:p>
          <w:p w14:paraId="25B7138F" w14:textId="77777777" w:rsidR="00DB3668" w:rsidRDefault="00DB3668" w:rsidP="006F410C">
            <w:pPr>
              <w:shd w:val="clear" w:color="auto" w:fill="E5DFEC"/>
              <w:suppressAutoHyphens/>
              <w:autoSpaceDE w:val="0"/>
              <w:spacing w:before="60" w:after="60"/>
              <w:ind w:left="417" w:right="113"/>
            </w:pPr>
            <w:r>
              <w:t>Müller A. – Bácsné B.É. (2019): Az egészséges életmód és sport kapcsolata. Debreceni Egyetem.</w:t>
            </w:r>
          </w:p>
          <w:p w14:paraId="7B760FD7" w14:textId="77777777" w:rsidR="00DB3668" w:rsidRPr="00B21A18" w:rsidRDefault="00DB3668" w:rsidP="006F410C">
            <w:pPr>
              <w:shd w:val="clear" w:color="auto" w:fill="E5DFEC"/>
              <w:suppressAutoHyphens/>
              <w:autoSpaceDE w:val="0"/>
              <w:spacing w:before="60" w:after="60"/>
              <w:ind w:left="417" w:right="113"/>
            </w:pPr>
            <w:r>
              <w:t>Milinki É. : A táplálkozástudomány élettani alapjai. Előadás anyag. Eszterházy Károly Főiskola.</w:t>
            </w:r>
          </w:p>
        </w:tc>
      </w:tr>
    </w:tbl>
    <w:p w14:paraId="794796B4" w14:textId="77777777" w:rsidR="00DB3668" w:rsidRDefault="00DB3668" w:rsidP="00DB3668">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DB3668" w:rsidRPr="007317D2" w14:paraId="63B19E0D" w14:textId="77777777" w:rsidTr="006F410C">
        <w:tc>
          <w:tcPr>
            <w:tcW w:w="9250" w:type="dxa"/>
            <w:gridSpan w:val="2"/>
            <w:shd w:val="clear" w:color="auto" w:fill="auto"/>
          </w:tcPr>
          <w:p w14:paraId="4A6D71C0" w14:textId="77777777" w:rsidR="00DB3668" w:rsidRPr="007317D2" w:rsidRDefault="00DB3668" w:rsidP="006F410C">
            <w:pPr>
              <w:jc w:val="center"/>
              <w:rPr>
                <w:sz w:val="28"/>
                <w:szCs w:val="28"/>
              </w:rPr>
            </w:pPr>
            <w:r w:rsidRPr="007317D2">
              <w:rPr>
                <w:sz w:val="28"/>
                <w:szCs w:val="28"/>
              </w:rPr>
              <w:lastRenderedPageBreak/>
              <w:t>Heti bontott tematika</w:t>
            </w:r>
          </w:p>
        </w:tc>
      </w:tr>
      <w:tr w:rsidR="00DB3668" w:rsidRPr="007317D2" w14:paraId="6C1BCB36" w14:textId="77777777" w:rsidTr="006F410C">
        <w:tc>
          <w:tcPr>
            <w:tcW w:w="1529" w:type="dxa"/>
            <w:vMerge w:val="restart"/>
            <w:shd w:val="clear" w:color="auto" w:fill="auto"/>
          </w:tcPr>
          <w:p w14:paraId="3009479E" w14:textId="7E9DB926" w:rsidR="00DB3668" w:rsidRPr="000C7CDC" w:rsidRDefault="00DB3668" w:rsidP="00DB3668">
            <w:pPr>
              <w:ind w:left="360"/>
            </w:pPr>
            <w:r>
              <w:t>1</w:t>
            </w:r>
          </w:p>
        </w:tc>
        <w:tc>
          <w:tcPr>
            <w:tcW w:w="7721" w:type="dxa"/>
            <w:shd w:val="clear" w:color="auto" w:fill="auto"/>
          </w:tcPr>
          <w:p w14:paraId="6F0D4BA4" w14:textId="77777777" w:rsidR="00DB3668" w:rsidRPr="00BF1195" w:rsidRDefault="00DB3668" w:rsidP="006F410C">
            <w:pPr>
              <w:jc w:val="both"/>
            </w:pPr>
            <w:r>
              <w:t>Táplálkozástani alapfogalmak. A tápanyagok élettani szerepe. Vitaminok. Élelmiszer-ismeret.</w:t>
            </w:r>
          </w:p>
        </w:tc>
      </w:tr>
      <w:tr w:rsidR="00DB3668" w:rsidRPr="007317D2" w14:paraId="59B0A8AE" w14:textId="77777777" w:rsidTr="006F410C">
        <w:tc>
          <w:tcPr>
            <w:tcW w:w="1529" w:type="dxa"/>
            <w:vMerge/>
            <w:shd w:val="clear" w:color="auto" w:fill="auto"/>
          </w:tcPr>
          <w:p w14:paraId="014FC18B" w14:textId="77777777" w:rsidR="00DB3668" w:rsidRPr="000C7CDC" w:rsidRDefault="00DB3668" w:rsidP="00DB3668">
            <w:pPr>
              <w:ind w:left="360"/>
            </w:pPr>
          </w:p>
        </w:tc>
        <w:tc>
          <w:tcPr>
            <w:tcW w:w="7721" w:type="dxa"/>
            <w:shd w:val="clear" w:color="auto" w:fill="auto"/>
          </w:tcPr>
          <w:p w14:paraId="6BC0ACC3" w14:textId="77777777" w:rsidR="00DB3668" w:rsidRPr="00BF1195" w:rsidRDefault="00DB3668" w:rsidP="006F410C">
            <w:pPr>
              <w:jc w:val="both"/>
            </w:pPr>
            <w:r>
              <w:t>TE: tisztában van a legfontosabb táplálkozási alapfogalmakkal és ismeri a tápanyagok, vitaminok élettani szerepét.</w:t>
            </w:r>
          </w:p>
        </w:tc>
      </w:tr>
      <w:tr w:rsidR="00DB3668" w:rsidRPr="007317D2" w14:paraId="164E5E86" w14:textId="77777777" w:rsidTr="006F410C">
        <w:tc>
          <w:tcPr>
            <w:tcW w:w="1529" w:type="dxa"/>
            <w:vMerge w:val="restart"/>
            <w:shd w:val="clear" w:color="auto" w:fill="auto"/>
          </w:tcPr>
          <w:p w14:paraId="6943F98B" w14:textId="747A7E35" w:rsidR="00DB3668" w:rsidRPr="000C7CDC" w:rsidRDefault="00DB3668" w:rsidP="00DB3668">
            <w:pPr>
              <w:ind w:left="360"/>
            </w:pPr>
            <w:r>
              <w:t>2</w:t>
            </w:r>
          </w:p>
        </w:tc>
        <w:tc>
          <w:tcPr>
            <w:tcW w:w="7721" w:type="dxa"/>
            <w:shd w:val="clear" w:color="auto" w:fill="auto"/>
          </w:tcPr>
          <w:p w14:paraId="6FC93DA2" w14:textId="77777777" w:rsidR="00DB3668" w:rsidRPr="00BF1195" w:rsidRDefault="00DB3668" w:rsidP="006F410C">
            <w:pPr>
              <w:jc w:val="both"/>
            </w:pPr>
            <w:r>
              <w:t xml:space="preserve">Az emésztőszervrendszer felépítés, működése. </w:t>
            </w:r>
          </w:p>
        </w:tc>
      </w:tr>
      <w:tr w:rsidR="00DB3668" w:rsidRPr="007317D2" w14:paraId="7B4F7650" w14:textId="77777777" w:rsidTr="006F410C">
        <w:tc>
          <w:tcPr>
            <w:tcW w:w="1529" w:type="dxa"/>
            <w:vMerge/>
            <w:shd w:val="clear" w:color="auto" w:fill="auto"/>
          </w:tcPr>
          <w:p w14:paraId="578CF918" w14:textId="77777777" w:rsidR="00DB3668" w:rsidRPr="000C7CDC" w:rsidRDefault="00DB3668" w:rsidP="00DB3668">
            <w:pPr>
              <w:ind w:left="360"/>
            </w:pPr>
          </w:p>
        </w:tc>
        <w:tc>
          <w:tcPr>
            <w:tcW w:w="7721" w:type="dxa"/>
            <w:shd w:val="clear" w:color="auto" w:fill="auto"/>
          </w:tcPr>
          <w:p w14:paraId="563CF352" w14:textId="77777777" w:rsidR="00DB3668" w:rsidRPr="00BF1195" w:rsidRDefault="00DB3668" w:rsidP="006F410C">
            <w:pPr>
              <w:jc w:val="both"/>
            </w:pPr>
            <w:r>
              <w:t>TE: ismeri az emésztés folyamatát, a folyamatban részt vevő szerveket, azok működését.</w:t>
            </w:r>
          </w:p>
        </w:tc>
      </w:tr>
      <w:tr w:rsidR="00DB3668" w:rsidRPr="007317D2" w14:paraId="3B41B81E" w14:textId="77777777" w:rsidTr="006F410C">
        <w:tc>
          <w:tcPr>
            <w:tcW w:w="1529" w:type="dxa"/>
            <w:vMerge w:val="restart"/>
            <w:shd w:val="clear" w:color="auto" w:fill="auto"/>
          </w:tcPr>
          <w:p w14:paraId="327ADFFD" w14:textId="78EDEFE7" w:rsidR="00DB3668" w:rsidRPr="000C7CDC" w:rsidRDefault="00DB3668" w:rsidP="00DB3668">
            <w:pPr>
              <w:ind w:left="360"/>
            </w:pPr>
            <w:r>
              <w:t>3</w:t>
            </w:r>
          </w:p>
        </w:tc>
        <w:tc>
          <w:tcPr>
            <w:tcW w:w="7721" w:type="dxa"/>
            <w:shd w:val="clear" w:color="auto" w:fill="auto"/>
          </w:tcPr>
          <w:p w14:paraId="2EEFA961" w14:textId="77777777" w:rsidR="00DB3668" w:rsidRPr="003953C0" w:rsidRDefault="00DB3668" w:rsidP="006F410C">
            <w:r>
              <w:t>Életmóddal összefüggő betegségek.</w:t>
            </w:r>
          </w:p>
        </w:tc>
      </w:tr>
      <w:tr w:rsidR="00DB3668" w:rsidRPr="007317D2" w14:paraId="7CC308CC" w14:textId="77777777" w:rsidTr="006F410C">
        <w:tc>
          <w:tcPr>
            <w:tcW w:w="1529" w:type="dxa"/>
            <w:vMerge/>
            <w:shd w:val="clear" w:color="auto" w:fill="auto"/>
          </w:tcPr>
          <w:p w14:paraId="6341347B" w14:textId="77777777" w:rsidR="00DB3668" w:rsidRPr="000C7CDC" w:rsidRDefault="00DB3668" w:rsidP="00DB3668">
            <w:pPr>
              <w:ind w:left="360"/>
            </w:pPr>
          </w:p>
        </w:tc>
        <w:tc>
          <w:tcPr>
            <w:tcW w:w="7721" w:type="dxa"/>
            <w:shd w:val="clear" w:color="auto" w:fill="auto"/>
          </w:tcPr>
          <w:p w14:paraId="57874DDD" w14:textId="77777777" w:rsidR="00DB3668" w:rsidRPr="00BF1195" w:rsidRDefault="00DB3668" w:rsidP="006F410C">
            <w:pPr>
              <w:jc w:val="both"/>
            </w:pPr>
            <w:r>
              <w:t>TE: ismeri az életmóddal összefüggő betegségeket.</w:t>
            </w:r>
          </w:p>
        </w:tc>
      </w:tr>
      <w:tr w:rsidR="00DB3668" w:rsidRPr="007317D2" w14:paraId="61F5B10A" w14:textId="77777777" w:rsidTr="006F410C">
        <w:tc>
          <w:tcPr>
            <w:tcW w:w="1529" w:type="dxa"/>
            <w:vMerge w:val="restart"/>
            <w:shd w:val="clear" w:color="auto" w:fill="auto"/>
          </w:tcPr>
          <w:p w14:paraId="6135816E" w14:textId="42967A01" w:rsidR="00DB3668" w:rsidRPr="000C7CDC" w:rsidRDefault="00DB3668" w:rsidP="00DB3668">
            <w:pPr>
              <w:ind w:left="360"/>
            </w:pPr>
            <w:r>
              <w:t>4</w:t>
            </w:r>
          </w:p>
        </w:tc>
        <w:tc>
          <w:tcPr>
            <w:tcW w:w="7721" w:type="dxa"/>
            <w:shd w:val="clear" w:color="auto" w:fill="auto"/>
          </w:tcPr>
          <w:p w14:paraId="5CB33499" w14:textId="77777777" w:rsidR="00DB3668" w:rsidRPr="003953C0" w:rsidRDefault="00DB3668" w:rsidP="006F410C">
            <w:r>
              <w:t>Az Egységes Diétás Rendszer (EDR) bemutatása. Tények és tévhitek a helyes táplálkozással kapcsolatban.</w:t>
            </w:r>
          </w:p>
        </w:tc>
      </w:tr>
      <w:tr w:rsidR="00DB3668" w:rsidRPr="007317D2" w14:paraId="7F4573EA" w14:textId="77777777" w:rsidTr="006F410C">
        <w:tc>
          <w:tcPr>
            <w:tcW w:w="1529" w:type="dxa"/>
            <w:vMerge/>
            <w:shd w:val="clear" w:color="auto" w:fill="auto"/>
          </w:tcPr>
          <w:p w14:paraId="2995B635" w14:textId="77777777" w:rsidR="00DB3668" w:rsidRPr="000C7CDC" w:rsidRDefault="00DB3668" w:rsidP="00DB3668">
            <w:pPr>
              <w:ind w:left="360"/>
            </w:pPr>
          </w:p>
        </w:tc>
        <w:tc>
          <w:tcPr>
            <w:tcW w:w="7721" w:type="dxa"/>
            <w:shd w:val="clear" w:color="auto" w:fill="auto"/>
          </w:tcPr>
          <w:p w14:paraId="6F7BE678" w14:textId="77777777" w:rsidR="00DB3668" w:rsidRPr="00BF1195" w:rsidRDefault="00DB3668" w:rsidP="006F410C">
            <w:pPr>
              <w:jc w:val="both"/>
            </w:pPr>
            <w:r>
              <w:t xml:space="preserve">TE: Az EDR kapcsán a hallgatók megismerkedhetnek tápanyagtartalom, ill. ételkészítési eljárások szerinti diéta változatokkal. </w:t>
            </w:r>
          </w:p>
        </w:tc>
      </w:tr>
      <w:tr w:rsidR="00DB3668" w:rsidRPr="007317D2" w14:paraId="74921B23" w14:textId="77777777" w:rsidTr="006F410C">
        <w:tc>
          <w:tcPr>
            <w:tcW w:w="1529" w:type="dxa"/>
            <w:vMerge w:val="restart"/>
            <w:shd w:val="clear" w:color="auto" w:fill="auto"/>
          </w:tcPr>
          <w:p w14:paraId="267CCE9F" w14:textId="545FF418" w:rsidR="00DB3668" w:rsidRPr="000C7CDC" w:rsidRDefault="00DB3668" w:rsidP="00DB3668">
            <w:pPr>
              <w:ind w:left="360"/>
            </w:pPr>
            <w:r>
              <w:t>5</w:t>
            </w:r>
          </w:p>
        </w:tc>
        <w:tc>
          <w:tcPr>
            <w:tcW w:w="7721" w:type="dxa"/>
            <w:shd w:val="clear" w:color="auto" w:fill="auto"/>
          </w:tcPr>
          <w:p w14:paraId="1D0F71EC" w14:textId="77777777" w:rsidR="00DB3668" w:rsidRPr="00BF1195" w:rsidRDefault="00DB3668" w:rsidP="006F410C">
            <w:pPr>
              <w:jc w:val="both"/>
            </w:pPr>
            <w:r w:rsidRPr="0062284B">
              <w:rPr>
                <w:i/>
              </w:rPr>
              <w:t>Vendégelőadó</w:t>
            </w:r>
          </w:p>
        </w:tc>
      </w:tr>
      <w:tr w:rsidR="00DB3668" w:rsidRPr="007317D2" w14:paraId="2BEE0A37" w14:textId="77777777" w:rsidTr="006F410C">
        <w:tc>
          <w:tcPr>
            <w:tcW w:w="1529" w:type="dxa"/>
            <w:vMerge/>
            <w:shd w:val="clear" w:color="auto" w:fill="auto"/>
          </w:tcPr>
          <w:p w14:paraId="2427F498" w14:textId="77777777" w:rsidR="00DB3668" w:rsidRPr="000C7CDC" w:rsidRDefault="00DB3668" w:rsidP="00DB3668">
            <w:pPr>
              <w:ind w:left="360"/>
            </w:pPr>
          </w:p>
        </w:tc>
        <w:tc>
          <w:tcPr>
            <w:tcW w:w="7721" w:type="dxa"/>
            <w:shd w:val="clear" w:color="auto" w:fill="auto"/>
          </w:tcPr>
          <w:p w14:paraId="2BDF2DD5" w14:textId="77777777" w:rsidR="00DB3668" w:rsidRPr="00BF1195" w:rsidRDefault="00DB3668" w:rsidP="006F410C">
            <w:pPr>
              <w:jc w:val="both"/>
            </w:pPr>
          </w:p>
        </w:tc>
      </w:tr>
      <w:tr w:rsidR="00DB3668" w:rsidRPr="007317D2" w14:paraId="50FFEC8E" w14:textId="77777777" w:rsidTr="006F410C">
        <w:tc>
          <w:tcPr>
            <w:tcW w:w="1529" w:type="dxa"/>
            <w:vMerge w:val="restart"/>
            <w:shd w:val="clear" w:color="auto" w:fill="auto"/>
          </w:tcPr>
          <w:p w14:paraId="660A9E8B" w14:textId="2AFD312B" w:rsidR="00DB3668" w:rsidRPr="000C7CDC" w:rsidRDefault="00DB3668" w:rsidP="00DB3668">
            <w:pPr>
              <w:ind w:left="360"/>
            </w:pPr>
            <w:r>
              <w:t>6</w:t>
            </w:r>
          </w:p>
        </w:tc>
        <w:tc>
          <w:tcPr>
            <w:tcW w:w="7721" w:type="dxa"/>
            <w:shd w:val="clear" w:color="auto" w:fill="auto"/>
          </w:tcPr>
          <w:p w14:paraId="40712E09" w14:textId="77777777" w:rsidR="00DB3668" w:rsidRPr="00BC5FDE" w:rsidRDefault="00DB3668" w:rsidP="006F410C">
            <w:pPr>
              <w:jc w:val="both"/>
              <w:rPr>
                <w:i/>
              </w:rPr>
            </w:pPr>
            <w:r>
              <w:rPr>
                <w:i/>
              </w:rPr>
              <w:t>Zárthelyi dolgozat</w:t>
            </w:r>
          </w:p>
        </w:tc>
      </w:tr>
      <w:tr w:rsidR="00DB3668" w:rsidRPr="007317D2" w14:paraId="63151279" w14:textId="77777777" w:rsidTr="006F410C">
        <w:tc>
          <w:tcPr>
            <w:tcW w:w="1529" w:type="dxa"/>
            <w:vMerge/>
            <w:shd w:val="clear" w:color="auto" w:fill="auto"/>
          </w:tcPr>
          <w:p w14:paraId="0522E2E6" w14:textId="77777777" w:rsidR="00DB3668" w:rsidRPr="000C7CDC" w:rsidRDefault="00DB3668" w:rsidP="00DB3668">
            <w:pPr>
              <w:ind w:left="360"/>
            </w:pPr>
          </w:p>
        </w:tc>
        <w:tc>
          <w:tcPr>
            <w:tcW w:w="7721" w:type="dxa"/>
            <w:shd w:val="clear" w:color="auto" w:fill="auto"/>
          </w:tcPr>
          <w:p w14:paraId="266746D5" w14:textId="77777777" w:rsidR="00DB3668" w:rsidRPr="00BF1195" w:rsidRDefault="00DB3668" w:rsidP="006F410C">
            <w:pPr>
              <w:jc w:val="both"/>
            </w:pPr>
          </w:p>
        </w:tc>
      </w:tr>
      <w:tr w:rsidR="00DB3668" w:rsidRPr="007317D2" w14:paraId="0B7E1317" w14:textId="77777777" w:rsidTr="006F410C">
        <w:tc>
          <w:tcPr>
            <w:tcW w:w="1529" w:type="dxa"/>
            <w:vMerge w:val="restart"/>
            <w:shd w:val="clear" w:color="auto" w:fill="auto"/>
          </w:tcPr>
          <w:p w14:paraId="3A729588" w14:textId="1F12FF98" w:rsidR="00DB3668" w:rsidRPr="000C7CDC" w:rsidRDefault="00DB3668" w:rsidP="00DB3668">
            <w:pPr>
              <w:ind w:left="360"/>
            </w:pPr>
            <w:r>
              <w:t>7</w:t>
            </w:r>
          </w:p>
        </w:tc>
        <w:tc>
          <w:tcPr>
            <w:tcW w:w="7721" w:type="dxa"/>
            <w:shd w:val="clear" w:color="auto" w:fill="auto"/>
          </w:tcPr>
          <w:p w14:paraId="58DF599F" w14:textId="77777777" w:rsidR="00DB3668" w:rsidRPr="00BF1195" w:rsidRDefault="00DB3668" w:rsidP="006F410C">
            <w:pPr>
              <w:jc w:val="both"/>
            </w:pPr>
            <w:r>
              <w:t>Egészséges táplálkozásra vonatkozó alapelvek, speciális diéták és étrendtípusok. Az okostányér koncepció.</w:t>
            </w:r>
          </w:p>
        </w:tc>
      </w:tr>
      <w:tr w:rsidR="00DB3668" w:rsidRPr="007317D2" w14:paraId="342E854B" w14:textId="77777777" w:rsidTr="006F410C">
        <w:tc>
          <w:tcPr>
            <w:tcW w:w="1529" w:type="dxa"/>
            <w:vMerge/>
            <w:shd w:val="clear" w:color="auto" w:fill="auto"/>
          </w:tcPr>
          <w:p w14:paraId="7EAF0329" w14:textId="77777777" w:rsidR="00DB3668" w:rsidRPr="000C7CDC" w:rsidRDefault="00DB3668" w:rsidP="00DB3668">
            <w:pPr>
              <w:ind w:left="360"/>
            </w:pPr>
          </w:p>
        </w:tc>
        <w:tc>
          <w:tcPr>
            <w:tcW w:w="7721" w:type="dxa"/>
            <w:shd w:val="clear" w:color="auto" w:fill="auto"/>
          </w:tcPr>
          <w:p w14:paraId="1B1949BD" w14:textId="77777777" w:rsidR="00DB3668" w:rsidRPr="00BF1195" w:rsidRDefault="00DB3668" w:rsidP="006F410C">
            <w:pPr>
              <w:jc w:val="both"/>
            </w:pPr>
            <w:r>
              <w:t>TE: a hallgatók információt szerezhetnek az egészséges táplálkozás alapjairól és különböző típusú speciális étrendtípusokkal ismerkedhetnek meg.</w:t>
            </w:r>
          </w:p>
        </w:tc>
      </w:tr>
      <w:tr w:rsidR="00DB3668" w:rsidRPr="007317D2" w14:paraId="0861DB8C" w14:textId="77777777" w:rsidTr="006F410C">
        <w:tc>
          <w:tcPr>
            <w:tcW w:w="1529" w:type="dxa"/>
            <w:vMerge w:val="restart"/>
            <w:shd w:val="clear" w:color="auto" w:fill="auto"/>
          </w:tcPr>
          <w:p w14:paraId="77BC5979" w14:textId="4250E682" w:rsidR="00DB3668" w:rsidRPr="000C7CDC" w:rsidRDefault="00DB3668" w:rsidP="00DB3668">
            <w:pPr>
              <w:ind w:left="360"/>
            </w:pPr>
            <w:r>
              <w:t>8</w:t>
            </w:r>
          </w:p>
        </w:tc>
        <w:tc>
          <w:tcPr>
            <w:tcW w:w="7721" w:type="dxa"/>
            <w:shd w:val="clear" w:color="auto" w:fill="auto"/>
          </w:tcPr>
          <w:p w14:paraId="0FC15EE3" w14:textId="77777777" w:rsidR="00DB3668" w:rsidRPr="00BF1195" w:rsidRDefault="00DB3668" w:rsidP="006F410C">
            <w:pPr>
              <w:jc w:val="both"/>
            </w:pPr>
            <w:r>
              <w:t>Élelmiszer-mérgezések és élelmiszer-fertőzések.</w:t>
            </w:r>
          </w:p>
        </w:tc>
      </w:tr>
      <w:tr w:rsidR="00DB3668" w:rsidRPr="007317D2" w14:paraId="4593D2D2" w14:textId="77777777" w:rsidTr="006F410C">
        <w:tc>
          <w:tcPr>
            <w:tcW w:w="1529" w:type="dxa"/>
            <w:vMerge/>
            <w:shd w:val="clear" w:color="auto" w:fill="auto"/>
          </w:tcPr>
          <w:p w14:paraId="2D303C5D" w14:textId="77777777" w:rsidR="00DB3668" w:rsidRPr="000C7CDC" w:rsidRDefault="00DB3668" w:rsidP="00DB3668">
            <w:pPr>
              <w:ind w:left="360"/>
            </w:pPr>
          </w:p>
        </w:tc>
        <w:tc>
          <w:tcPr>
            <w:tcW w:w="7721" w:type="dxa"/>
            <w:shd w:val="clear" w:color="auto" w:fill="auto"/>
          </w:tcPr>
          <w:p w14:paraId="2E887F99" w14:textId="77777777" w:rsidR="00DB3668" w:rsidRPr="00BF1195" w:rsidRDefault="00DB3668" w:rsidP="006F410C">
            <w:pPr>
              <w:jc w:val="both"/>
            </w:pPr>
            <w:r>
              <w:t>TE: a hallgatók információt szerezhetnek az élelmiszer-fertőzések okozta megbetegedésekről és az élelmiszer-mérgezések hatásairól.</w:t>
            </w:r>
          </w:p>
        </w:tc>
      </w:tr>
      <w:tr w:rsidR="00DB3668" w:rsidRPr="007317D2" w14:paraId="6CFF23B5" w14:textId="77777777" w:rsidTr="006F410C">
        <w:tc>
          <w:tcPr>
            <w:tcW w:w="1529" w:type="dxa"/>
            <w:vMerge w:val="restart"/>
            <w:shd w:val="clear" w:color="auto" w:fill="auto"/>
          </w:tcPr>
          <w:p w14:paraId="530B8BA5" w14:textId="376B1372" w:rsidR="00DB3668" w:rsidRPr="000C7CDC" w:rsidRDefault="00DB3668" w:rsidP="00DB3668">
            <w:pPr>
              <w:ind w:left="360"/>
            </w:pPr>
            <w:r>
              <w:t>9</w:t>
            </w:r>
          </w:p>
        </w:tc>
        <w:tc>
          <w:tcPr>
            <w:tcW w:w="7721" w:type="dxa"/>
            <w:shd w:val="clear" w:color="auto" w:fill="auto"/>
          </w:tcPr>
          <w:p w14:paraId="7CF90C1C" w14:textId="77777777" w:rsidR="00DB3668" w:rsidRDefault="00DB3668" w:rsidP="006F410C">
            <w:pPr>
              <w:jc w:val="both"/>
            </w:pPr>
            <w:r>
              <w:t>Sporttáplálkozás I. A sportolók táplálkozása, a tápláltsági állapot jellemzésére használt</w:t>
            </w:r>
          </w:p>
          <w:p w14:paraId="79527FD6" w14:textId="77777777" w:rsidR="00DB3668" w:rsidRPr="00BF1195" w:rsidRDefault="00DB3668" w:rsidP="006F410C">
            <w:pPr>
              <w:jc w:val="both"/>
            </w:pPr>
            <w:r>
              <w:t>indexek. Fehérje, szénhidrát, zsírszükséglet. Étrend-kiegészítők.</w:t>
            </w:r>
          </w:p>
        </w:tc>
      </w:tr>
      <w:tr w:rsidR="00DB3668" w:rsidRPr="007317D2" w14:paraId="4BB58F74" w14:textId="77777777" w:rsidTr="006F410C">
        <w:tc>
          <w:tcPr>
            <w:tcW w:w="1529" w:type="dxa"/>
            <w:vMerge/>
            <w:shd w:val="clear" w:color="auto" w:fill="auto"/>
          </w:tcPr>
          <w:p w14:paraId="1309D769" w14:textId="77777777" w:rsidR="00DB3668" w:rsidRPr="000C7CDC" w:rsidRDefault="00DB3668" w:rsidP="00DB3668">
            <w:pPr>
              <w:ind w:left="360"/>
            </w:pPr>
          </w:p>
        </w:tc>
        <w:tc>
          <w:tcPr>
            <w:tcW w:w="7721" w:type="dxa"/>
            <w:shd w:val="clear" w:color="auto" w:fill="auto"/>
          </w:tcPr>
          <w:p w14:paraId="7B9985F9" w14:textId="77777777" w:rsidR="00DB3668" w:rsidRPr="00BF1195" w:rsidRDefault="00DB3668" w:rsidP="006F410C">
            <w:pPr>
              <w:jc w:val="both"/>
            </w:pPr>
            <w:r>
              <w:t>TE: Betekintést nyerhetnek a hallgatók a sportolók táplálkozásába, a tápláltsági szintet jellemző indexekbe. Megismerkedhetnek a fehérje, szénhidrát és zsírszükséglettel sportolási tevékenységenként, az ásványi anyagok szerepével, a folyadékbevitel szükségességével.</w:t>
            </w:r>
          </w:p>
        </w:tc>
      </w:tr>
      <w:tr w:rsidR="00DB3668" w:rsidRPr="007317D2" w14:paraId="3FE04AA1" w14:textId="77777777" w:rsidTr="006F410C">
        <w:tc>
          <w:tcPr>
            <w:tcW w:w="1529" w:type="dxa"/>
            <w:vMerge w:val="restart"/>
            <w:shd w:val="clear" w:color="auto" w:fill="auto"/>
          </w:tcPr>
          <w:p w14:paraId="0F4D217F" w14:textId="05AE0376" w:rsidR="00DB3668" w:rsidRPr="000C7CDC" w:rsidRDefault="00DB3668" w:rsidP="00DB3668">
            <w:pPr>
              <w:ind w:left="360"/>
            </w:pPr>
            <w:r>
              <w:t>10</w:t>
            </w:r>
          </w:p>
        </w:tc>
        <w:tc>
          <w:tcPr>
            <w:tcW w:w="7721" w:type="dxa"/>
            <w:shd w:val="clear" w:color="auto" w:fill="auto"/>
          </w:tcPr>
          <w:p w14:paraId="1D0ABC23" w14:textId="77777777" w:rsidR="00DB3668" w:rsidRPr="00BF1195" w:rsidRDefault="00DB3668" w:rsidP="006F410C">
            <w:pPr>
              <w:jc w:val="both"/>
            </w:pPr>
            <w:r>
              <w:t>Sporttáplálkozás II. Sportolók táplálkozása a gyakorlatban.</w:t>
            </w:r>
          </w:p>
        </w:tc>
      </w:tr>
      <w:tr w:rsidR="00DB3668" w:rsidRPr="007317D2" w14:paraId="7803BC37" w14:textId="77777777" w:rsidTr="006F410C">
        <w:tc>
          <w:tcPr>
            <w:tcW w:w="1529" w:type="dxa"/>
            <w:vMerge/>
            <w:shd w:val="clear" w:color="auto" w:fill="auto"/>
          </w:tcPr>
          <w:p w14:paraId="1A9BDA02" w14:textId="77777777" w:rsidR="00DB3668" w:rsidRPr="000C7CDC" w:rsidRDefault="00DB3668" w:rsidP="00DB3668">
            <w:pPr>
              <w:ind w:left="360"/>
            </w:pPr>
          </w:p>
        </w:tc>
        <w:tc>
          <w:tcPr>
            <w:tcW w:w="7721" w:type="dxa"/>
            <w:shd w:val="clear" w:color="auto" w:fill="auto"/>
          </w:tcPr>
          <w:p w14:paraId="68073832" w14:textId="77777777" w:rsidR="00DB3668" w:rsidRPr="00BF1195" w:rsidRDefault="00DB3668" w:rsidP="006F410C">
            <w:pPr>
              <w:jc w:val="both"/>
            </w:pPr>
            <w:r>
              <w:t>TE: A hallgatók megismerkedhetnek a verseny előtti étrend összeállításával.</w:t>
            </w:r>
          </w:p>
        </w:tc>
      </w:tr>
      <w:tr w:rsidR="00DB3668" w:rsidRPr="007317D2" w14:paraId="462D648B" w14:textId="77777777" w:rsidTr="006F410C">
        <w:tc>
          <w:tcPr>
            <w:tcW w:w="1529" w:type="dxa"/>
            <w:vMerge w:val="restart"/>
            <w:shd w:val="clear" w:color="auto" w:fill="auto"/>
          </w:tcPr>
          <w:p w14:paraId="425872F5" w14:textId="5926069B" w:rsidR="00DB3668" w:rsidRPr="000C7CDC" w:rsidRDefault="00DB3668" w:rsidP="00DB3668">
            <w:pPr>
              <w:ind w:left="360"/>
            </w:pPr>
            <w:r>
              <w:t>11</w:t>
            </w:r>
          </w:p>
        </w:tc>
        <w:tc>
          <w:tcPr>
            <w:tcW w:w="7721" w:type="dxa"/>
            <w:shd w:val="clear" w:color="auto" w:fill="auto"/>
          </w:tcPr>
          <w:p w14:paraId="563EE6E9" w14:textId="77777777" w:rsidR="00DB3668" w:rsidRPr="00BF1195" w:rsidRDefault="00DB3668" w:rsidP="006F410C">
            <w:pPr>
              <w:jc w:val="both"/>
            </w:pPr>
            <w:r>
              <w:t>A magyarok táplálkozási szokásainak és tápláltsági állapotának jellemzői. Vallási szokások szerinti táplálkozás.</w:t>
            </w:r>
          </w:p>
        </w:tc>
      </w:tr>
      <w:tr w:rsidR="00DB3668" w:rsidRPr="007317D2" w14:paraId="048C38E5" w14:textId="77777777" w:rsidTr="006F410C">
        <w:tc>
          <w:tcPr>
            <w:tcW w:w="1529" w:type="dxa"/>
            <w:vMerge/>
            <w:shd w:val="clear" w:color="auto" w:fill="auto"/>
          </w:tcPr>
          <w:p w14:paraId="5676F18D" w14:textId="77777777" w:rsidR="00DB3668" w:rsidRPr="007317D2" w:rsidRDefault="00DB3668" w:rsidP="00DB3668">
            <w:pPr>
              <w:ind w:left="360"/>
            </w:pPr>
          </w:p>
        </w:tc>
        <w:tc>
          <w:tcPr>
            <w:tcW w:w="7721" w:type="dxa"/>
            <w:shd w:val="clear" w:color="auto" w:fill="auto"/>
          </w:tcPr>
          <w:p w14:paraId="2C1D8BE2" w14:textId="77777777" w:rsidR="00DB3668" w:rsidRPr="00BF1195" w:rsidRDefault="00DB3668" w:rsidP="006F410C">
            <w:pPr>
              <w:jc w:val="both"/>
            </w:pPr>
            <w:r>
              <w:t>TE: a hallgatók megismerkedhetnek a magyar lakosság tápláltsági státuszával, és annak változásaival, valamint az egészséges táplálkozás főbb területeivel. Információt szerezhetnek pl. a keresztény, a kóser, a hindu, a buddhista táplálkozási szokásokról.</w:t>
            </w:r>
          </w:p>
        </w:tc>
      </w:tr>
      <w:tr w:rsidR="00DB3668" w:rsidRPr="007317D2" w14:paraId="6239BB94" w14:textId="77777777" w:rsidTr="006F410C">
        <w:tc>
          <w:tcPr>
            <w:tcW w:w="1529" w:type="dxa"/>
            <w:vMerge w:val="restart"/>
            <w:shd w:val="clear" w:color="auto" w:fill="auto"/>
          </w:tcPr>
          <w:p w14:paraId="126F49DD" w14:textId="66FFE806" w:rsidR="00DB3668" w:rsidRPr="007317D2" w:rsidRDefault="00DB3668" w:rsidP="00DB3668">
            <w:pPr>
              <w:ind w:left="360"/>
            </w:pPr>
            <w:r>
              <w:t>12</w:t>
            </w:r>
          </w:p>
        </w:tc>
        <w:tc>
          <w:tcPr>
            <w:tcW w:w="7721" w:type="dxa"/>
            <w:shd w:val="clear" w:color="auto" w:fill="auto"/>
          </w:tcPr>
          <w:p w14:paraId="52715E41" w14:textId="77777777" w:rsidR="00DB3668" w:rsidRPr="00BC5FDE" w:rsidRDefault="00DB3668" w:rsidP="006F410C">
            <w:pPr>
              <w:jc w:val="both"/>
              <w:rPr>
                <w:i/>
              </w:rPr>
            </w:pPr>
            <w:r w:rsidRPr="0062284B">
              <w:rPr>
                <w:i/>
              </w:rPr>
              <w:t>Vendégelőadó</w:t>
            </w:r>
          </w:p>
        </w:tc>
      </w:tr>
      <w:tr w:rsidR="00DB3668" w:rsidRPr="007317D2" w14:paraId="2178B9CC" w14:textId="77777777" w:rsidTr="006F410C">
        <w:tc>
          <w:tcPr>
            <w:tcW w:w="1529" w:type="dxa"/>
            <w:vMerge/>
            <w:shd w:val="clear" w:color="auto" w:fill="auto"/>
          </w:tcPr>
          <w:p w14:paraId="5BDE000B" w14:textId="77777777" w:rsidR="00DB3668" w:rsidRPr="007317D2" w:rsidRDefault="00DB3668" w:rsidP="00DB3668">
            <w:pPr>
              <w:ind w:left="360"/>
            </w:pPr>
          </w:p>
        </w:tc>
        <w:tc>
          <w:tcPr>
            <w:tcW w:w="7721" w:type="dxa"/>
            <w:shd w:val="clear" w:color="auto" w:fill="auto"/>
          </w:tcPr>
          <w:p w14:paraId="6EB499AF" w14:textId="77777777" w:rsidR="00DB3668" w:rsidRPr="00BF1195" w:rsidRDefault="00DB3668" w:rsidP="006F410C">
            <w:pPr>
              <w:jc w:val="both"/>
            </w:pPr>
          </w:p>
        </w:tc>
      </w:tr>
      <w:tr w:rsidR="00DB3668" w:rsidRPr="007317D2" w14:paraId="73E86E9A" w14:textId="77777777" w:rsidTr="006F410C">
        <w:tc>
          <w:tcPr>
            <w:tcW w:w="1529" w:type="dxa"/>
            <w:vMerge w:val="restart"/>
            <w:shd w:val="clear" w:color="auto" w:fill="auto"/>
          </w:tcPr>
          <w:p w14:paraId="2F7C9E41" w14:textId="3611DA9A" w:rsidR="00DB3668" w:rsidRPr="007317D2" w:rsidRDefault="00DB3668" w:rsidP="00DB3668">
            <w:pPr>
              <w:ind w:left="360"/>
            </w:pPr>
            <w:r>
              <w:t>13</w:t>
            </w:r>
          </w:p>
        </w:tc>
        <w:tc>
          <w:tcPr>
            <w:tcW w:w="7721" w:type="dxa"/>
            <w:shd w:val="clear" w:color="auto" w:fill="auto"/>
          </w:tcPr>
          <w:p w14:paraId="5ACFE09B" w14:textId="77777777" w:rsidR="00DB3668" w:rsidRPr="00BF1195" w:rsidRDefault="00DB3668" w:rsidP="006F410C">
            <w:pPr>
              <w:jc w:val="both"/>
            </w:pPr>
            <w:r>
              <w:t>Zárthelyi dolgozat</w:t>
            </w:r>
          </w:p>
        </w:tc>
      </w:tr>
      <w:tr w:rsidR="00DB3668" w:rsidRPr="007317D2" w14:paraId="43B80156" w14:textId="77777777" w:rsidTr="006F410C">
        <w:tc>
          <w:tcPr>
            <w:tcW w:w="1529" w:type="dxa"/>
            <w:vMerge/>
            <w:shd w:val="clear" w:color="auto" w:fill="auto"/>
          </w:tcPr>
          <w:p w14:paraId="36E7F10C" w14:textId="77777777" w:rsidR="00DB3668" w:rsidRPr="007317D2" w:rsidRDefault="00DB3668" w:rsidP="00DB3668">
            <w:pPr>
              <w:ind w:left="360"/>
            </w:pPr>
          </w:p>
        </w:tc>
        <w:tc>
          <w:tcPr>
            <w:tcW w:w="7721" w:type="dxa"/>
            <w:shd w:val="clear" w:color="auto" w:fill="auto"/>
          </w:tcPr>
          <w:p w14:paraId="7B1730CC" w14:textId="77777777" w:rsidR="00DB3668" w:rsidRPr="00BF1195" w:rsidRDefault="00DB3668" w:rsidP="006F410C">
            <w:pPr>
              <w:jc w:val="both"/>
            </w:pPr>
            <w:r>
              <w:t>TE</w:t>
            </w:r>
          </w:p>
        </w:tc>
      </w:tr>
      <w:tr w:rsidR="00DB3668" w:rsidRPr="007317D2" w14:paraId="4430884F" w14:textId="77777777" w:rsidTr="006F410C">
        <w:tc>
          <w:tcPr>
            <w:tcW w:w="1529" w:type="dxa"/>
            <w:vMerge w:val="restart"/>
            <w:shd w:val="clear" w:color="auto" w:fill="auto"/>
          </w:tcPr>
          <w:p w14:paraId="05182A92" w14:textId="01AAEBDC" w:rsidR="00DB3668" w:rsidRPr="007317D2" w:rsidRDefault="00DB3668" w:rsidP="00DB3668">
            <w:pPr>
              <w:ind w:left="360"/>
            </w:pPr>
            <w:r>
              <w:t>14</w:t>
            </w:r>
          </w:p>
        </w:tc>
        <w:tc>
          <w:tcPr>
            <w:tcW w:w="7721" w:type="dxa"/>
            <w:shd w:val="clear" w:color="auto" w:fill="auto"/>
          </w:tcPr>
          <w:p w14:paraId="0B25CCDA" w14:textId="77777777" w:rsidR="00DB3668" w:rsidRPr="00BF1195" w:rsidRDefault="00DB3668" w:rsidP="006F410C">
            <w:pPr>
              <w:jc w:val="both"/>
            </w:pPr>
            <w:r>
              <w:t>Vizsgafelkészítés</w:t>
            </w:r>
          </w:p>
        </w:tc>
      </w:tr>
      <w:tr w:rsidR="00DB3668" w:rsidRPr="007317D2" w14:paraId="0EFB05DE" w14:textId="77777777" w:rsidTr="006F410C">
        <w:trPr>
          <w:trHeight w:val="70"/>
        </w:trPr>
        <w:tc>
          <w:tcPr>
            <w:tcW w:w="1529" w:type="dxa"/>
            <w:vMerge/>
            <w:shd w:val="clear" w:color="auto" w:fill="auto"/>
          </w:tcPr>
          <w:p w14:paraId="14EA129F" w14:textId="77777777" w:rsidR="00DB3668" w:rsidRPr="007317D2" w:rsidRDefault="00DB3668" w:rsidP="00FB7832">
            <w:pPr>
              <w:numPr>
                <w:ilvl w:val="0"/>
                <w:numId w:val="120"/>
              </w:numPr>
              <w:ind w:left="720"/>
            </w:pPr>
          </w:p>
        </w:tc>
        <w:tc>
          <w:tcPr>
            <w:tcW w:w="7721" w:type="dxa"/>
            <w:shd w:val="clear" w:color="auto" w:fill="auto"/>
          </w:tcPr>
          <w:p w14:paraId="72D92205" w14:textId="77777777" w:rsidR="00DB3668" w:rsidRPr="00BF1195" w:rsidRDefault="00DB3668" w:rsidP="006F410C">
            <w:pPr>
              <w:jc w:val="both"/>
            </w:pPr>
            <w:r>
              <w:t>TE</w:t>
            </w:r>
          </w:p>
        </w:tc>
      </w:tr>
    </w:tbl>
    <w:p w14:paraId="4F1CC66D" w14:textId="77777777" w:rsidR="00DB3668" w:rsidRDefault="00DB3668" w:rsidP="00DB3668">
      <w:r>
        <w:t>*TE tanulási eredmények</w:t>
      </w:r>
    </w:p>
    <w:p w14:paraId="12D5B3CE" w14:textId="13B08995" w:rsidR="005D5992" w:rsidRPr="00B87399" w:rsidRDefault="005D5992" w:rsidP="005D5992"/>
    <w:p w14:paraId="12D5B3CF" w14:textId="77777777" w:rsidR="005D5992" w:rsidRPr="00B87399" w:rsidRDefault="005D5992" w:rsidP="005D5992">
      <w:pPr>
        <w:spacing w:after="160" w:line="259" w:lineRule="auto"/>
        <w:rPr>
          <w:rFonts w:eastAsia="Times New Roman"/>
        </w:rPr>
      </w:pPr>
      <w:r w:rsidRPr="00B87399">
        <w:rPr>
          <w:rFonts w:eastAsia="Times New Roman"/>
        </w:rPr>
        <w:br w:type="page"/>
      </w:r>
    </w:p>
    <w:p w14:paraId="12D5B3D0" w14:textId="77777777" w:rsidR="003A591E" w:rsidRDefault="003A591E" w:rsidP="00C50C3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1559" w:rsidRPr="0087262E" w14:paraId="54E549EF"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647C1792" w14:textId="77777777" w:rsidR="00AC1559" w:rsidRPr="00AE0790" w:rsidRDefault="00AC1559" w:rsidP="006F410C">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14:paraId="07A12CBC" w14:textId="77777777" w:rsidR="00AC1559" w:rsidRPr="00885992" w:rsidRDefault="00AC1559"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D3DE2F7" w14:textId="77777777" w:rsidR="00AC1559" w:rsidRPr="00885992" w:rsidRDefault="00AC1559" w:rsidP="006F410C">
            <w:pPr>
              <w:jc w:val="center"/>
              <w:rPr>
                <w:rFonts w:eastAsia="Arial Unicode MS"/>
                <w:b/>
                <w:szCs w:val="16"/>
              </w:rPr>
            </w:pPr>
            <w:r>
              <w:rPr>
                <w:rFonts w:eastAsia="Arial Unicode MS"/>
                <w:b/>
                <w:szCs w:val="16"/>
              </w:rPr>
              <w:t>Filozófia, etika, esztétika</w:t>
            </w:r>
          </w:p>
        </w:tc>
        <w:tc>
          <w:tcPr>
            <w:tcW w:w="855" w:type="dxa"/>
            <w:vMerge w:val="restart"/>
            <w:tcBorders>
              <w:top w:val="single" w:sz="4" w:space="0" w:color="auto"/>
              <w:left w:val="single" w:sz="4" w:space="0" w:color="auto"/>
              <w:right w:val="single" w:sz="4" w:space="0" w:color="auto"/>
            </w:tcBorders>
            <w:vAlign w:val="center"/>
          </w:tcPr>
          <w:p w14:paraId="5A39002F" w14:textId="77777777" w:rsidR="00AC1559" w:rsidRPr="0087262E" w:rsidRDefault="00AC1559"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7C8FED6" w14:textId="77777777" w:rsidR="00AC1559" w:rsidRPr="0087262E" w:rsidRDefault="00AC1559" w:rsidP="006F410C">
            <w:pPr>
              <w:jc w:val="center"/>
              <w:rPr>
                <w:rFonts w:eastAsia="Arial Unicode MS"/>
                <w:b/>
              </w:rPr>
            </w:pPr>
            <w:r>
              <w:rPr>
                <w:rFonts w:eastAsia="Arial Unicode MS"/>
                <w:b/>
              </w:rPr>
              <w:t>GT_ASRN026-17</w:t>
            </w:r>
          </w:p>
        </w:tc>
      </w:tr>
      <w:tr w:rsidR="00AC1559" w:rsidRPr="0087262E" w14:paraId="74D78266"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B5228C4" w14:textId="77777777" w:rsidR="00AC1559" w:rsidRPr="00AE0790" w:rsidRDefault="00AC1559"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9F2EA55" w14:textId="77777777" w:rsidR="00AC1559" w:rsidRPr="0084731C" w:rsidRDefault="00AC1559"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7146D90" w14:textId="77777777" w:rsidR="00AC1559" w:rsidRPr="00191C71" w:rsidRDefault="00AC1559" w:rsidP="006F410C">
            <w:pPr>
              <w:jc w:val="center"/>
              <w:rPr>
                <w:b/>
              </w:rPr>
            </w:pPr>
            <w:r>
              <w:rPr>
                <w:b/>
                <w:lang w:val="en"/>
              </w:rPr>
              <w:t>P</w:t>
            </w:r>
            <w:r w:rsidRPr="003838C9">
              <w:rPr>
                <w:b/>
                <w:lang w:val="en"/>
              </w:rPr>
              <w:t>hilosophy</w:t>
            </w:r>
            <w:r>
              <w:rPr>
                <w:b/>
                <w:lang w:val="en"/>
              </w:rPr>
              <w:t>, E</w:t>
            </w:r>
            <w:r w:rsidRPr="00017CB4">
              <w:rPr>
                <w:b/>
                <w:lang w:val="en"/>
              </w:rPr>
              <w:t xml:space="preserve">thics, </w:t>
            </w:r>
            <w:r>
              <w:rPr>
                <w:b/>
                <w:lang w:val="en"/>
              </w:rPr>
              <w:t>A</w:t>
            </w:r>
            <w:r w:rsidRPr="00017CB4">
              <w:rPr>
                <w:b/>
                <w:lang w:val="en"/>
              </w:rPr>
              <w:t>esthetics</w:t>
            </w:r>
          </w:p>
        </w:tc>
        <w:tc>
          <w:tcPr>
            <w:tcW w:w="855" w:type="dxa"/>
            <w:vMerge/>
            <w:tcBorders>
              <w:left w:val="single" w:sz="4" w:space="0" w:color="auto"/>
              <w:bottom w:val="single" w:sz="4" w:space="0" w:color="auto"/>
              <w:right w:val="single" w:sz="4" w:space="0" w:color="auto"/>
            </w:tcBorders>
            <w:vAlign w:val="center"/>
          </w:tcPr>
          <w:p w14:paraId="05BBE703" w14:textId="77777777" w:rsidR="00AC1559" w:rsidRPr="0087262E" w:rsidRDefault="00AC1559"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49A0C53" w14:textId="77777777" w:rsidR="00AC1559" w:rsidRPr="0087262E" w:rsidRDefault="00AC1559" w:rsidP="006F410C">
            <w:pPr>
              <w:rPr>
                <w:rFonts w:eastAsia="Arial Unicode MS"/>
                <w:sz w:val="16"/>
                <w:szCs w:val="16"/>
              </w:rPr>
            </w:pPr>
          </w:p>
        </w:tc>
      </w:tr>
      <w:tr w:rsidR="00AC1559" w:rsidRPr="0087262E" w14:paraId="7A8DED4F"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AB27061" w14:textId="77777777" w:rsidR="00AC1559" w:rsidRPr="0087262E" w:rsidRDefault="00AC1559" w:rsidP="006F410C">
            <w:pPr>
              <w:jc w:val="center"/>
              <w:rPr>
                <w:b/>
                <w:bCs/>
                <w:sz w:val="24"/>
                <w:szCs w:val="24"/>
              </w:rPr>
            </w:pPr>
            <w:r>
              <w:rPr>
                <w:b/>
                <w:bCs/>
                <w:sz w:val="24"/>
                <w:szCs w:val="24"/>
              </w:rPr>
              <w:t>Sport- és Rekreációszervezés BSc</w:t>
            </w:r>
          </w:p>
        </w:tc>
      </w:tr>
      <w:tr w:rsidR="00AC1559" w:rsidRPr="0087262E" w14:paraId="651F1489"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1D5F91E" w14:textId="77777777" w:rsidR="00AC1559" w:rsidRPr="0087262E" w:rsidRDefault="00AC1559"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8C2D2D4" w14:textId="77777777" w:rsidR="00AC1559" w:rsidRPr="00DA6EB6" w:rsidRDefault="00AC1559" w:rsidP="006F410C">
            <w:pPr>
              <w:jc w:val="center"/>
            </w:pPr>
            <w:r>
              <w:rPr>
                <w:b/>
              </w:rPr>
              <w:t>DE GTK Sportgazdasági és –menedzsment Intézet</w:t>
            </w:r>
          </w:p>
        </w:tc>
      </w:tr>
      <w:tr w:rsidR="00AC1559" w:rsidRPr="0087262E" w14:paraId="58853CB9"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463BFFB" w14:textId="77777777" w:rsidR="00AC1559" w:rsidRPr="00AE0790" w:rsidRDefault="00AC1559"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1C8F5D2" w14:textId="77777777" w:rsidR="00AC1559" w:rsidRPr="00AE0790" w:rsidRDefault="00AC1559"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058B5A06" w14:textId="77777777" w:rsidR="00AC1559" w:rsidRPr="00AE0790" w:rsidRDefault="00AC1559"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E095EC3" w14:textId="77777777" w:rsidR="00AC1559" w:rsidRPr="00AE0790" w:rsidRDefault="00AC1559" w:rsidP="006F410C">
            <w:pPr>
              <w:jc w:val="center"/>
              <w:rPr>
                <w:rFonts w:eastAsia="Arial Unicode MS"/>
              </w:rPr>
            </w:pPr>
            <w:r>
              <w:rPr>
                <w:rFonts w:eastAsia="Arial Unicode MS"/>
              </w:rPr>
              <w:t>-</w:t>
            </w:r>
          </w:p>
        </w:tc>
      </w:tr>
      <w:tr w:rsidR="00AC1559" w:rsidRPr="0087262E" w14:paraId="1FA97995"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A7775E7" w14:textId="77777777" w:rsidR="00AC1559" w:rsidRPr="00AE0790" w:rsidRDefault="00AC1559"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3F2D997" w14:textId="77777777" w:rsidR="00AC1559" w:rsidRPr="00AE0790" w:rsidRDefault="00AC1559"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69231F3" w14:textId="77777777" w:rsidR="00AC1559" w:rsidRPr="00AE0790" w:rsidRDefault="00AC1559"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19304AE" w14:textId="77777777" w:rsidR="00AC1559" w:rsidRPr="00AE0790" w:rsidRDefault="00AC1559"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2027530A" w14:textId="77777777" w:rsidR="00AC1559" w:rsidRPr="00AE0790" w:rsidRDefault="00AC1559" w:rsidP="006F410C">
            <w:pPr>
              <w:jc w:val="center"/>
            </w:pPr>
            <w:r w:rsidRPr="00AE0790">
              <w:t>Oktatás nyelve</w:t>
            </w:r>
          </w:p>
        </w:tc>
      </w:tr>
      <w:tr w:rsidR="00AC1559" w:rsidRPr="0087262E" w14:paraId="6560A925"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43A9FF87" w14:textId="77777777" w:rsidR="00AC1559" w:rsidRPr="0087262E" w:rsidRDefault="00AC1559"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BBCB2EF" w14:textId="77777777" w:rsidR="00AC1559" w:rsidRPr="0087262E" w:rsidRDefault="00AC1559"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129734F" w14:textId="77777777" w:rsidR="00AC1559" w:rsidRPr="0087262E" w:rsidRDefault="00AC1559"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E397A88" w14:textId="77777777" w:rsidR="00AC1559" w:rsidRPr="0087262E" w:rsidRDefault="00AC1559"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2E1EB5A2" w14:textId="77777777" w:rsidR="00AC1559" w:rsidRPr="0087262E" w:rsidRDefault="00AC1559"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6B2AD600" w14:textId="77777777" w:rsidR="00AC1559" w:rsidRPr="0087262E" w:rsidRDefault="00AC1559" w:rsidP="006F410C">
            <w:pPr>
              <w:rPr>
                <w:sz w:val="16"/>
                <w:szCs w:val="16"/>
              </w:rPr>
            </w:pPr>
          </w:p>
        </w:tc>
      </w:tr>
      <w:tr w:rsidR="00AC1559" w:rsidRPr="0087262E" w14:paraId="21179064"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4845E70D" w14:textId="77777777" w:rsidR="00AC1559" w:rsidRPr="0087262E" w:rsidRDefault="00AC1559"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CBDCC2B" w14:textId="77777777" w:rsidR="00AC1559" w:rsidRPr="00930297" w:rsidRDefault="00AC1559" w:rsidP="006F410C">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84E5D6B" w14:textId="77777777" w:rsidR="00AC1559" w:rsidRPr="0087262E" w:rsidRDefault="00AC1559"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162BCDE" w14:textId="77777777" w:rsidR="00AC1559" w:rsidRPr="0087262E" w:rsidRDefault="00AC1559"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53F4792C" w14:textId="77777777" w:rsidR="00AC1559" w:rsidRPr="0087262E" w:rsidRDefault="00AC1559"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4D975BB" w14:textId="77777777" w:rsidR="00AC1559" w:rsidRPr="0087262E" w:rsidRDefault="00AC1559" w:rsidP="006F410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5868498" w14:textId="77777777" w:rsidR="00AC1559" w:rsidRPr="0087262E" w:rsidRDefault="00AC1559"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14995FC9" w14:textId="77777777" w:rsidR="00AC1559" w:rsidRPr="0087262E" w:rsidRDefault="00AC1559" w:rsidP="006F410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5AFC6E12" w14:textId="77777777" w:rsidR="00AC1559" w:rsidRPr="0087262E" w:rsidRDefault="00AC1559" w:rsidP="006F410C">
            <w:pPr>
              <w:jc w:val="center"/>
              <w:rPr>
                <w:b/>
              </w:rPr>
            </w:pPr>
            <w:r>
              <w:rPr>
                <w:b/>
              </w:rPr>
              <w:t>magyar</w:t>
            </w:r>
          </w:p>
        </w:tc>
      </w:tr>
      <w:tr w:rsidR="00AC1559" w:rsidRPr="0087262E" w14:paraId="116A45D0"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200B1CBA" w14:textId="77777777" w:rsidR="00AC1559" w:rsidRPr="0087262E" w:rsidRDefault="00AC1559"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559E196" w14:textId="77777777" w:rsidR="00AC1559" w:rsidRPr="00930297" w:rsidRDefault="00AC1559"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4302569" w14:textId="77777777" w:rsidR="00AC1559" w:rsidRPr="00282AFF" w:rsidRDefault="00AC1559"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61818E5" w14:textId="77777777" w:rsidR="00AC1559" w:rsidRPr="00DA5E3F" w:rsidRDefault="00AC1559"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57FC44F" w14:textId="77777777" w:rsidR="00AC1559" w:rsidRPr="0087262E" w:rsidRDefault="00AC1559"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19AF099" w14:textId="77777777" w:rsidR="00AC1559" w:rsidRPr="00191C71" w:rsidRDefault="00AC1559"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00D1EFB" w14:textId="77777777" w:rsidR="00AC1559" w:rsidRPr="0087262E" w:rsidRDefault="00AC1559"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726A77B2" w14:textId="77777777" w:rsidR="00AC1559" w:rsidRPr="0087262E" w:rsidRDefault="00AC1559"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797ED2CF" w14:textId="77777777" w:rsidR="00AC1559" w:rsidRPr="0087262E" w:rsidRDefault="00AC1559" w:rsidP="006F410C">
            <w:pPr>
              <w:jc w:val="center"/>
              <w:rPr>
                <w:sz w:val="16"/>
                <w:szCs w:val="16"/>
              </w:rPr>
            </w:pPr>
          </w:p>
        </w:tc>
      </w:tr>
      <w:tr w:rsidR="00AC1559" w:rsidRPr="0087262E" w14:paraId="5241A870"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50504B8" w14:textId="77777777" w:rsidR="00AC1559" w:rsidRPr="00AE0790" w:rsidRDefault="00AC1559"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1C92DD9D" w14:textId="77777777" w:rsidR="00AC1559" w:rsidRPr="00AE0790" w:rsidRDefault="00AC1559"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494C908C" w14:textId="77777777" w:rsidR="00AC1559" w:rsidRPr="00740E47" w:rsidRDefault="00AC1559" w:rsidP="006F410C">
            <w:pPr>
              <w:jc w:val="center"/>
              <w:rPr>
                <w:b/>
                <w:sz w:val="16"/>
                <w:szCs w:val="16"/>
              </w:rPr>
            </w:pPr>
            <w:r>
              <w:rPr>
                <w:b/>
                <w:sz w:val="16"/>
                <w:szCs w:val="16"/>
              </w:rPr>
              <w:t>Dr. Bácsné Dr. Bába Éva</w:t>
            </w:r>
          </w:p>
        </w:tc>
        <w:tc>
          <w:tcPr>
            <w:tcW w:w="855" w:type="dxa"/>
            <w:tcBorders>
              <w:top w:val="single" w:sz="4" w:space="0" w:color="auto"/>
              <w:left w:val="nil"/>
              <w:bottom w:val="single" w:sz="4" w:space="0" w:color="auto"/>
              <w:right w:val="single" w:sz="4" w:space="0" w:color="auto"/>
            </w:tcBorders>
            <w:vAlign w:val="center"/>
          </w:tcPr>
          <w:p w14:paraId="195233C3" w14:textId="77777777" w:rsidR="00AC1559" w:rsidRPr="0087262E" w:rsidRDefault="00AC1559"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1987EB5" w14:textId="77777777" w:rsidR="00AC1559" w:rsidRPr="00191C71" w:rsidRDefault="00AC1559" w:rsidP="006F410C">
            <w:pPr>
              <w:jc w:val="center"/>
              <w:rPr>
                <w:b/>
              </w:rPr>
            </w:pPr>
            <w:r>
              <w:rPr>
                <w:b/>
              </w:rPr>
              <w:t>egyetemi tanár</w:t>
            </w:r>
          </w:p>
        </w:tc>
      </w:tr>
      <w:tr w:rsidR="00AC1559" w:rsidRPr="0087262E" w14:paraId="2FF705D2"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3BE7C3DB" w14:textId="77777777" w:rsidR="00AC1559" w:rsidRPr="00AE0790" w:rsidRDefault="00AC1559" w:rsidP="006F410C">
            <w:pPr>
              <w:ind w:left="20"/>
            </w:pPr>
            <w:r>
              <w:t>Tantárgy oktatásába bevont oktató</w:t>
            </w:r>
          </w:p>
        </w:tc>
        <w:tc>
          <w:tcPr>
            <w:tcW w:w="850" w:type="dxa"/>
            <w:tcBorders>
              <w:top w:val="nil"/>
              <w:left w:val="nil"/>
              <w:bottom w:val="single" w:sz="4" w:space="0" w:color="auto"/>
              <w:right w:val="single" w:sz="4" w:space="0" w:color="auto"/>
            </w:tcBorders>
            <w:vAlign w:val="center"/>
          </w:tcPr>
          <w:p w14:paraId="45516E77" w14:textId="77777777" w:rsidR="00AC1559" w:rsidRPr="00AE0790" w:rsidRDefault="00AC1559" w:rsidP="006F410C">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007B720" w14:textId="77777777" w:rsidR="00AC1559" w:rsidRPr="00740E47" w:rsidRDefault="00AC1559" w:rsidP="006F410C">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14:paraId="2309360C" w14:textId="77777777" w:rsidR="00AC1559" w:rsidRPr="00AE0790" w:rsidRDefault="00AC1559" w:rsidP="006F410C">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36B21A8" w14:textId="77777777" w:rsidR="00AC1559" w:rsidRPr="00191C71" w:rsidRDefault="00AC1559" w:rsidP="006F410C">
            <w:pPr>
              <w:jc w:val="center"/>
              <w:rPr>
                <w:b/>
              </w:rPr>
            </w:pPr>
          </w:p>
        </w:tc>
      </w:tr>
      <w:tr w:rsidR="00AC1559" w:rsidRPr="0087262E" w14:paraId="2B43105A"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2A71052" w14:textId="77777777" w:rsidR="00AC1559" w:rsidRPr="00B21A18" w:rsidRDefault="00AC1559" w:rsidP="006F410C">
            <w:r w:rsidRPr="00B21A18">
              <w:rPr>
                <w:b/>
                <w:bCs/>
              </w:rPr>
              <w:t xml:space="preserve">A kurzus célja, </w:t>
            </w:r>
            <w:r w:rsidRPr="00B21A18">
              <w:t>hogy a hallgatók</w:t>
            </w:r>
            <w:r>
              <w:t>at</w:t>
            </w:r>
          </w:p>
          <w:p w14:paraId="4E29FB1F" w14:textId="77777777" w:rsidR="00AC1559" w:rsidRPr="00B21A18" w:rsidRDefault="00AC1559" w:rsidP="006F410C">
            <w:pPr>
              <w:shd w:val="clear" w:color="auto" w:fill="E5DFEC"/>
              <w:suppressAutoHyphens/>
              <w:autoSpaceDE w:val="0"/>
              <w:spacing w:before="60" w:after="60"/>
              <w:ind w:left="417" w:right="113"/>
              <w:jc w:val="both"/>
            </w:pPr>
            <w:r>
              <w:rPr>
                <w:bCs/>
              </w:rPr>
              <w:t>bevez</w:t>
            </w:r>
            <w:r w:rsidRPr="003838C9">
              <w:rPr>
                <w:bCs/>
              </w:rPr>
              <w:t xml:space="preserve">esse </w:t>
            </w:r>
            <w:r w:rsidRPr="003838C9">
              <w:t>a filozófia probléma világába és elméleti hagyományába, gyarapítsa, elmélyítse műveltségüket, fejlessze logikai és elméleti érvelési készségüket. A kurzus törekszik bemutatnia a filozófiai gondolatokat: a természetről, a társadalomról, az emberről, a megismerésről, az etikáról, a művészetről, és a vallásról, megismertetni a hallgatókkal a filozófiai területeit, a főbb filozófiai problémákat, fogalmakat. Csoportosítja a filozófiatörténet korszakait, bemutatja a legjelentősebb filozófusokat, akik munkássága ma is meghatározza az emberi gondolkodást. Tartalmilag felöleli az ókori görög filozófiától a mai modern polgári filozófiáig a legismertebb filozófusok munkásságát. A kurzus bevez</w:t>
            </w:r>
            <w:r>
              <w:t>etőként szolgál tudományelméleth</w:t>
            </w:r>
            <w:r w:rsidRPr="003838C9">
              <w:t>ez is.</w:t>
            </w:r>
          </w:p>
          <w:p w14:paraId="3B93AC3A" w14:textId="77777777" w:rsidR="00AC1559" w:rsidRPr="00B21A18" w:rsidRDefault="00AC1559" w:rsidP="006F410C"/>
        </w:tc>
      </w:tr>
      <w:tr w:rsidR="00AC1559" w:rsidRPr="0087262E" w14:paraId="14F7E030"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46D71A05" w14:textId="77777777" w:rsidR="00AC1559" w:rsidRDefault="00AC1559"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50E1D0A" w14:textId="77777777" w:rsidR="00AC1559" w:rsidRDefault="00AC1559" w:rsidP="006F410C">
            <w:pPr>
              <w:jc w:val="both"/>
              <w:rPr>
                <w:b/>
                <w:bCs/>
              </w:rPr>
            </w:pPr>
          </w:p>
          <w:p w14:paraId="497CDFB3" w14:textId="77777777" w:rsidR="00AC1559" w:rsidRPr="00B21A18" w:rsidRDefault="00AC1559" w:rsidP="006F410C">
            <w:pPr>
              <w:ind w:left="402"/>
              <w:jc w:val="both"/>
              <w:rPr>
                <w:i/>
              </w:rPr>
            </w:pPr>
            <w:r w:rsidRPr="00B21A18">
              <w:rPr>
                <w:i/>
              </w:rPr>
              <w:t xml:space="preserve">Tudás: </w:t>
            </w:r>
          </w:p>
          <w:p w14:paraId="569EB26A" w14:textId="77777777" w:rsidR="00AC1559" w:rsidRPr="00B21A18" w:rsidRDefault="00AC1559" w:rsidP="006F410C">
            <w:pPr>
              <w:shd w:val="clear" w:color="auto" w:fill="E5DFEC"/>
              <w:suppressAutoHyphens/>
              <w:autoSpaceDE w:val="0"/>
              <w:spacing w:before="60" w:after="60"/>
              <w:ind w:left="417" w:right="113"/>
              <w:jc w:val="both"/>
            </w:pPr>
            <w:r>
              <w:t xml:space="preserve">- Tudomány elméleti megalapozó ismereteket szerez, hogy tudja az </w:t>
            </w:r>
            <w:r w:rsidRPr="003838C9">
              <w:t>alapvető</w:t>
            </w:r>
            <w:r>
              <w:t xml:space="preserve"> tudományos </w:t>
            </w:r>
            <w:r w:rsidRPr="003838C9">
              <w:t>fogalmai</w:t>
            </w:r>
            <w:r>
              <w:t xml:space="preserve">kat, </w:t>
            </w:r>
            <w:r w:rsidRPr="003838C9">
              <w:t>elmélete</w:t>
            </w:r>
            <w:r>
              <w:t>ket</w:t>
            </w:r>
            <w:r w:rsidRPr="003838C9">
              <w:t>, ténye</w:t>
            </w:r>
            <w:r>
              <w:t>ket</w:t>
            </w:r>
            <w:r w:rsidRPr="003838C9">
              <w:t xml:space="preserve">, </w:t>
            </w:r>
            <w:r>
              <w:t xml:space="preserve">értelmezni, az alapvető </w:t>
            </w:r>
            <w:r w:rsidRPr="003838C9">
              <w:t>összefüggése</w:t>
            </w:r>
            <w:r>
              <w:t xml:space="preserve">ket, folyamatokat felismerni. A kurzuson szerzett tudást sporttudományi, </w:t>
            </w:r>
            <w:r w:rsidRPr="003838C9">
              <w:t xml:space="preserve">gazdasági </w:t>
            </w:r>
            <w:r>
              <w:t>illetve egészségtudományi területre vonatkoztatva tudja alkalmazni</w:t>
            </w:r>
            <w:r w:rsidRPr="003838C9">
              <w:t>.</w:t>
            </w:r>
          </w:p>
          <w:p w14:paraId="212F64ED" w14:textId="77777777" w:rsidR="00AC1559" w:rsidRPr="00B21A18" w:rsidRDefault="00AC1559" w:rsidP="006F410C">
            <w:pPr>
              <w:ind w:left="402"/>
              <w:jc w:val="both"/>
              <w:rPr>
                <w:i/>
              </w:rPr>
            </w:pPr>
            <w:r w:rsidRPr="00B21A18">
              <w:rPr>
                <w:i/>
              </w:rPr>
              <w:t>Képesség:</w:t>
            </w:r>
          </w:p>
          <w:p w14:paraId="323F9876" w14:textId="77777777" w:rsidR="00AC1559" w:rsidRPr="008C45E3" w:rsidRDefault="00AC1559" w:rsidP="006F410C">
            <w:pPr>
              <w:shd w:val="clear" w:color="auto" w:fill="E5DFEC"/>
              <w:suppressAutoHyphens/>
              <w:autoSpaceDE w:val="0"/>
              <w:spacing w:before="60" w:after="60"/>
              <w:ind w:left="417" w:right="113"/>
              <w:jc w:val="both"/>
            </w:pPr>
            <w:r>
              <w:t>-</w:t>
            </w:r>
            <w:r w:rsidRPr="008C45E3">
              <w:t xml:space="preserve"> Törekszik az élethosszig tartó és az élet egészére kiterjedő tanulásra.</w:t>
            </w:r>
          </w:p>
          <w:p w14:paraId="4CC8C1D4" w14:textId="77777777" w:rsidR="00AC1559" w:rsidRPr="003838C9" w:rsidRDefault="00AC1559" w:rsidP="006F410C">
            <w:pPr>
              <w:shd w:val="clear" w:color="auto" w:fill="E5DFEC"/>
              <w:suppressAutoHyphens/>
              <w:autoSpaceDE w:val="0"/>
              <w:spacing w:before="60" w:after="60"/>
              <w:ind w:left="417" w:right="113"/>
              <w:jc w:val="both"/>
            </w:pPr>
            <w:r>
              <w:t xml:space="preserve">- </w:t>
            </w:r>
            <w:r w:rsidRPr="003838C9">
              <w:t>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4CC0CF7C" w14:textId="77777777" w:rsidR="00AC1559" w:rsidRPr="00B21A18" w:rsidRDefault="00AC1559" w:rsidP="006F410C">
            <w:pPr>
              <w:shd w:val="clear" w:color="auto" w:fill="E5DFEC"/>
              <w:suppressAutoHyphens/>
              <w:autoSpaceDE w:val="0"/>
              <w:spacing w:before="60" w:after="60"/>
              <w:ind w:left="417" w:right="113"/>
              <w:jc w:val="both"/>
            </w:pPr>
            <w:r w:rsidRPr="003838C9">
              <w:t>- Képes</w:t>
            </w:r>
            <w:r>
              <w:t xml:space="preserve"> következtetéseket, valamint az azoka</w:t>
            </w:r>
            <w:r w:rsidRPr="003838C9">
              <w:t>t megalapozó tudás és érvelés világos és egyértelmű kommunikálására, szakmai és laikus közönség felé egyaránt.</w:t>
            </w:r>
          </w:p>
          <w:p w14:paraId="1BE4B059" w14:textId="77777777" w:rsidR="00AC1559" w:rsidRPr="00B21A18" w:rsidRDefault="00AC1559" w:rsidP="006F410C">
            <w:pPr>
              <w:ind w:left="402"/>
              <w:jc w:val="both"/>
              <w:rPr>
                <w:i/>
              </w:rPr>
            </w:pPr>
            <w:r w:rsidRPr="00B21A18">
              <w:rPr>
                <w:i/>
              </w:rPr>
              <w:t>Attitűd:</w:t>
            </w:r>
          </w:p>
          <w:p w14:paraId="2F4E1A2E" w14:textId="77777777" w:rsidR="00AC1559" w:rsidRPr="003838C9" w:rsidRDefault="00AC1559" w:rsidP="006F410C">
            <w:pPr>
              <w:shd w:val="clear" w:color="auto" w:fill="E5DFEC"/>
              <w:suppressAutoHyphens/>
              <w:autoSpaceDE w:val="0"/>
              <w:spacing w:before="60" w:after="60"/>
              <w:ind w:left="417" w:right="113"/>
              <w:jc w:val="both"/>
            </w:pPr>
            <w:r w:rsidRPr="003838C9">
              <w:t>- A minőségi munkavégzés érdekében problémaérzékeny, proaktív magatartást tanúsít, projektben, csoportos feladatvégzés esetén konstruktív, együttműködő, kezdeményező.</w:t>
            </w:r>
          </w:p>
          <w:p w14:paraId="624F1400" w14:textId="77777777" w:rsidR="00AC1559" w:rsidRDefault="00AC1559" w:rsidP="006F410C">
            <w:pPr>
              <w:shd w:val="clear" w:color="auto" w:fill="E5DFEC"/>
              <w:suppressAutoHyphens/>
              <w:autoSpaceDE w:val="0"/>
              <w:spacing w:before="60" w:after="60"/>
              <w:ind w:left="417" w:right="113"/>
              <w:jc w:val="both"/>
            </w:pPr>
            <w:r w:rsidRPr="003838C9">
              <w:t>-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14:paraId="0EBF342C" w14:textId="77777777" w:rsidR="00AC1559" w:rsidRPr="00B21A18" w:rsidRDefault="00AC1559" w:rsidP="006F410C">
            <w:pPr>
              <w:ind w:left="402"/>
              <w:jc w:val="both"/>
              <w:rPr>
                <w:i/>
              </w:rPr>
            </w:pPr>
            <w:r w:rsidRPr="00B21A18">
              <w:rPr>
                <w:i/>
              </w:rPr>
              <w:t>Autonómia és felelősség:</w:t>
            </w:r>
          </w:p>
          <w:p w14:paraId="58412C3D" w14:textId="77777777" w:rsidR="00AC1559" w:rsidRPr="003838C9" w:rsidRDefault="00AC1559" w:rsidP="006F410C">
            <w:pPr>
              <w:shd w:val="clear" w:color="auto" w:fill="E5DFEC"/>
              <w:suppressAutoHyphens/>
              <w:autoSpaceDE w:val="0"/>
              <w:spacing w:before="60" w:after="60"/>
              <w:ind w:left="417" w:right="113"/>
              <w:jc w:val="both"/>
            </w:pPr>
            <w:r>
              <w:t xml:space="preserve">- </w:t>
            </w:r>
            <w:r w:rsidRPr="003838C9">
              <w:t xml:space="preserve">Önállóan szervezi meg a </w:t>
            </w:r>
            <w:r>
              <w:t>vizsgált</w:t>
            </w:r>
            <w:r w:rsidRPr="003838C9">
              <w:t xml:space="preserve"> folyamatok elemzését, az adatok gyűjtését, rendszerezését, értékelését.</w:t>
            </w:r>
          </w:p>
          <w:p w14:paraId="574AF919" w14:textId="77777777" w:rsidR="00AC1559" w:rsidRPr="00B21A18" w:rsidRDefault="00AC1559" w:rsidP="006F410C">
            <w:pPr>
              <w:shd w:val="clear" w:color="auto" w:fill="E5DFEC"/>
              <w:suppressAutoHyphens/>
              <w:autoSpaceDE w:val="0"/>
              <w:spacing w:before="60" w:after="60"/>
              <w:ind w:left="417" w:right="113"/>
              <w:jc w:val="both"/>
            </w:pPr>
            <w:r w:rsidRPr="003838C9">
              <w:t>- Az elemzéseiért, következtetéseiért és döntéseiért felelősséget vállal.</w:t>
            </w:r>
          </w:p>
          <w:p w14:paraId="72432539" w14:textId="77777777" w:rsidR="00AC1559" w:rsidRPr="00B21A18" w:rsidRDefault="00AC1559" w:rsidP="006F410C">
            <w:pPr>
              <w:ind w:left="720"/>
              <w:rPr>
                <w:rFonts w:eastAsia="Arial Unicode MS"/>
                <w:b/>
                <w:bCs/>
              </w:rPr>
            </w:pPr>
          </w:p>
        </w:tc>
      </w:tr>
      <w:tr w:rsidR="00AC1559" w:rsidRPr="0087262E" w14:paraId="603DE154"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4605B3F" w14:textId="77777777" w:rsidR="00AC1559" w:rsidRPr="00B21A18" w:rsidRDefault="00AC1559" w:rsidP="006F410C">
            <w:pPr>
              <w:rPr>
                <w:b/>
                <w:bCs/>
              </w:rPr>
            </w:pPr>
            <w:r w:rsidRPr="00B21A18">
              <w:rPr>
                <w:b/>
                <w:bCs/>
              </w:rPr>
              <w:t xml:space="preserve">A kurzus </w:t>
            </w:r>
            <w:r>
              <w:rPr>
                <w:b/>
                <w:bCs/>
              </w:rPr>
              <w:t xml:space="preserve">rövid </w:t>
            </w:r>
            <w:r w:rsidRPr="00B21A18">
              <w:rPr>
                <w:b/>
                <w:bCs/>
              </w:rPr>
              <w:t>tartalma, témakörei</w:t>
            </w:r>
          </w:p>
          <w:p w14:paraId="7F993023" w14:textId="77777777" w:rsidR="00AC1559" w:rsidRPr="00B21A18" w:rsidRDefault="00AC1559" w:rsidP="006F410C">
            <w:pPr>
              <w:jc w:val="both"/>
            </w:pPr>
          </w:p>
          <w:p w14:paraId="32D8AE05" w14:textId="77777777" w:rsidR="00AC1559" w:rsidRDefault="00AC1559" w:rsidP="006F410C">
            <w:pPr>
              <w:shd w:val="clear" w:color="auto" w:fill="E5DFEC"/>
              <w:suppressAutoHyphens/>
              <w:autoSpaceDE w:val="0"/>
              <w:spacing w:before="60" w:after="60"/>
              <w:ind w:left="417" w:right="113"/>
              <w:jc w:val="both"/>
            </w:pPr>
            <w:r>
              <w:t>A tudományok, résztudományok, filozófia</w:t>
            </w:r>
          </w:p>
          <w:p w14:paraId="3D98C0AC" w14:textId="77777777" w:rsidR="00AC1559" w:rsidRDefault="00AC1559" w:rsidP="006F410C">
            <w:pPr>
              <w:shd w:val="clear" w:color="auto" w:fill="E5DFEC"/>
              <w:suppressAutoHyphens/>
              <w:autoSpaceDE w:val="0"/>
              <w:spacing w:before="60" w:after="60"/>
              <w:ind w:left="417" w:right="113"/>
              <w:jc w:val="both"/>
            </w:pPr>
            <w:r>
              <w:t>Jellegzetes filozófiai kérdés felvetések (Ontológia, Kozmológia, Filozófiai antropológia, Ismeretelmélet, Természetes teológia, Erkölcs, Esztétika)</w:t>
            </w:r>
          </w:p>
          <w:p w14:paraId="28244B92" w14:textId="77777777" w:rsidR="00AC1559" w:rsidRPr="00B21A18" w:rsidRDefault="00AC1559" w:rsidP="006F410C">
            <w:pPr>
              <w:shd w:val="clear" w:color="auto" w:fill="E5DFEC"/>
              <w:suppressAutoHyphens/>
              <w:autoSpaceDE w:val="0"/>
              <w:spacing w:before="60" w:after="60"/>
              <w:ind w:left="417" w:right="113"/>
              <w:jc w:val="both"/>
            </w:pPr>
            <w:r>
              <w:t>Filozófia történet: korszakok, iskolák, filozófusok</w:t>
            </w:r>
          </w:p>
          <w:p w14:paraId="1373E5A7" w14:textId="77777777" w:rsidR="00AC1559" w:rsidRPr="00B21A18" w:rsidRDefault="00AC1559" w:rsidP="006F410C">
            <w:pPr>
              <w:ind w:right="138"/>
              <w:jc w:val="both"/>
            </w:pPr>
          </w:p>
        </w:tc>
      </w:tr>
      <w:tr w:rsidR="00AC1559" w:rsidRPr="0087262E" w14:paraId="274EF591"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40FA2D0E" w14:textId="77777777" w:rsidR="00AC1559" w:rsidRPr="00B21A18" w:rsidRDefault="00AC1559" w:rsidP="006F410C">
            <w:pPr>
              <w:rPr>
                <w:b/>
                <w:bCs/>
              </w:rPr>
            </w:pPr>
            <w:r w:rsidRPr="00B21A18">
              <w:rPr>
                <w:b/>
                <w:bCs/>
              </w:rPr>
              <w:lastRenderedPageBreak/>
              <w:t>Tervezett tanulási tevékenységek, tanítási módszerek</w:t>
            </w:r>
          </w:p>
          <w:p w14:paraId="589F4E3F" w14:textId="77777777" w:rsidR="00AC1559" w:rsidRPr="00B21A18" w:rsidRDefault="00AC1559" w:rsidP="006F410C">
            <w:pPr>
              <w:shd w:val="clear" w:color="auto" w:fill="E5DFEC"/>
              <w:suppressAutoHyphens/>
              <w:autoSpaceDE w:val="0"/>
              <w:spacing w:before="60" w:after="60"/>
              <w:ind w:left="417" w:right="113"/>
            </w:pPr>
            <w:r>
              <w:t>előadás a hallgatók interaktív részvételével</w:t>
            </w:r>
          </w:p>
          <w:p w14:paraId="7289B0C2" w14:textId="77777777" w:rsidR="00AC1559" w:rsidRPr="00B21A18" w:rsidRDefault="00AC1559" w:rsidP="006F410C"/>
        </w:tc>
      </w:tr>
      <w:tr w:rsidR="00AC1559" w:rsidRPr="0087262E" w14:paraId="710F6583"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B2F9584" w14:textId="77777777" w:rsidR="00AC1559" w:rsidRPr="00B21A18" w:rsidRDefault="00AC1559" w:rsidP="006F410C">
            <w:pPr>
              <w:rPr>
                <w:b/>
                <w:bCs/>
              </w:rPr>
            </w:pPr>
            <w:r w:rsidRPr="00B21A18">
              <w:rPr>
                <w:b/>
                <w:bCs/>
              </w:rPr>
              <w:t>Értékelés</w:t>
            </w:r>
          </w:p>
          <w:p w14:paraId="0B87BAA1" w14:textId="77777777" w:rsidR="00AC1559" w:rsidRPr="00B21A18" w:rsidRDefault="00AC1559" w:rsidP="006F410C">
            <w:pPr>
              <w:shd w:val="clear" w:color="auto" w:fill="E5DFEC"/>
              <w:suppressAutoHyphens/>
              <w:autoSpaceDE w:val="0"/>
              <w:spacing w:before="60" w:after="60"/>
              <w:ind w:left="720" w:right="113"/>
            </w:pPr>
            <w:r w:rsidRPr="00962BEF">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AC1559" w:rsidRPr="0087262E" w14:paraId="04F8BB96"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6B6472D" w14:textId="77777777" w:rsidR="00AC1559" w:rsidRPr="00B21A18" w:rsidRDefault="00AC1559" w:rsidP="006F410C">
            <w:pPr>
              <w:rPr>
                <w:b/>
                <w:bCs/>
              </w:rPr>
            </w:pPr>
            <w:r w:rsidRPr="00B21A18">
              <w:rPr>
                <w:b/>
                <w:bCs/>
              </w:rPr>
              <w:t xml:space="preserve">Kötelező </w:t>
            </w:r>
            <w:r>
              <w:rPr>
                <w:b/>
                <w:bCs/>
              </w:rPr>
              <w:t>szakirodalom</w:t>
            </w:r>
            <w:r w:rsidRPr="00B21A18">
              <w:rPr>
                <w:b/>
                <w:bCs/>
              </w:rPr>
              <w:t>:</w:t>
            </w:r>
          </w:p>
          <w:p w14:paraId="49D57B77" w14:textId="77777777" w:rsidR="00AC1559" w:rsidRPr="00B21A18" w:rsidRDefault="00AC1559" w:rsidP="006F410C">
            <w:pPr>
              <w:shd w:val="clear" w:color="auto" w:fill="E5DFEC"/>
              <w:suppressAutoHyphens/>
              <w:autoSpaceDE w:val="0"/>
              <w:spacing w:before="60" w:after="60"/>
              <w:ind w:left="417" w:right="113"/>
              <w:jc w:val="both"/>
            </w:pPr>
            <w:r w:rsidRPr="00962BEF">
              <w:t>Arno Anzenbacher: Bevezetés a filozófiába. Cartaphilus Kiadó, Budapest, 2001</w:t>
            </w:r>
          </w:p>
          <w:p w14:paraId="1DEE5049" w14:textId="77777777" w:rsidR="00AC1559" w:rsidRPr="00740E47" w:rsidRDefault="00AC1559" w:rsidP="006F410C">
            <w:pPr>
              <w:rPr>
                <w:b/>
                <w:bCs/>
              </w:rPr>
            </w:pPr>
            <w:r w:rsidRPr="00740E47">
              <w:rPr>
                <w:b/>
                <w:bCs/>
              </w:rPr>
              <w:t>Ajánlott szakirodalom:</w:t>
            </w:r>
          </w:p>
          <w:p w14:paraId="5A8AC201" w14:textId="77777777" w:rsidR="00AC1559" w:rsidRDefault="00AC1559" w:rsidP="006F410C">
            <w:pPr>
              <w:shd w:val="clear" w:color="auto" w:fill="E5DFEC"/>
              <w:suppressAutoHyphens/>
              <w:autoSpaceDE w:val="0"/>
              <w:spacing w:before="60" w:after="60"/>
              <w:ind w:left="417" w:right="113"/>
            </w:pPr>
            <w:r>
              <w:t>Robert Zimmer: Filozófus bejáró. Helikon kiadó, 2006.</w:t>
            </w:r>
          </w:p>
          <w:p w14:paraId="18419721" w14:textId="77777777" w:rsidR="00AC1559" w:rsidRDefault="00AC1559" w:rsidP="006F410C">
            <w:pPr>
              <w:shd w:val="clear" w:color="auto" w:fill="E5DFEC"/>
              <w:suppressAutoHyphens/>
              <w:autoSpaceDE w:val="0"/>
              <w:spacing w:before="60" w:after="60"/>
              <w:ind w:left="417" w:right="113"/>
            </w:pPr>
            <w:r>
              <w:t>Maria Fürst: Bevezetés a filozófiába. Műszaki Könyvkiadó, 2000.</w:t>
            </w:r>
          </w:p>
          <w:p w14:paraId="274F7CA5" w14:textId="77777777" w:rsidR="00AC1559" w:rsidRDefault="00AC1559" w:rsidP="006F410C">
            <w:pPr>
              <w:shd w:val="clear" w:color="auto" w:fill="E5DFEC"/>
              <w:suppressAutoHyphens/>
              <w:autoSpaceDE w:val="0"/>
              <w:spacing w:before="60" w:after="60"/>
              <w:ind w:left="417" w:right="113"/>
            </w:pPr>
            <w:r>
              <w:t>Hársing László: A filozófiai gondolkodás Thálésztól Gadamerig. Bíbor Kiadó, Miskolc, 2002.</w:t>
            </w:r>
          </w:p>
          <w:p w14:paraId="2F6D8D80" w14:textId="77777777" w:rsidR="00AC1559" w:rsidRDefault="00AC1559" w:rsidP="006F410C">
            <w:pPr>
              <w:shd w:val="clear" w:color="auto" w:fill="E5DFEC"/>
              <w:suppressAutoHyphens/>
              <w:autoSpaceDE w:val="0"/>
              <w:spacing w:before="60" w:after="60"/>
              <w:ind w:left="417" w:right="113"/>
            </w:pPr>
            <w:r>
              <w:t>Hans Joachim Störig: A filozófia világtörténete. Ford.: Zoltai Dénes és Frenyó Zoltán, Neumer Katalin, Tőkei Éva, Budapest: Helikon Kiadó 1997.</w:t>
            </w:r>
          </w:p>
          <w:p w14:paraId="18DA2CE3" w14:textId="77777777" w:rsidR="00AC1559" w:rsidRPr="00B21A18" w:rsidRDefault="00AC1559" w:rsidP="006F410C">
            <w:pPr>
              <w:shd w:val="clear" w:color="auto" w:fill="E5DFEC"/>
              <w:suppressAutoHyphens/>
              <w:autoSpaceDE w:val="0"/>
              <w:spacing w:before="60" w:after="60"/>
              <w:ind w:left="417" w:right="113"/>
            </w:pPr>
            <w:r>
              <w:t>Filozófiai szöveggyűjtemény I.-II.</w:t>
            </w:r>
          </w:p>
        </w:tc>
      </w:tr>
    </w:tbl>
    <w:p w14:paraId="55412908" w14:textId="77777777" w:rsidR="00AC1559" w:rsidRDefault="00AC1559" w:rsidP="00AC1559"/>
    <w:p w14:paraId="3FCFF2F2" w14:textId="77777777" w:rsidR="00AC1559" w:rsidRDefault="00AC1559" w:rsidP="00AC1559"/>
    <w:p w14:paraId="27A7FBFE" w14:textId="77777777" w:rsidR="00AC1559" w:rsidRDefault="00AC1559" w:rsidP="00AC155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AC1559" w:rsidRPr="007317D2" w14:paraId="734C2F92" w14:textId="77777777" w:rsidTr="006F410C">
        <w:tc>
          <w:tcPr>
            <w:tcW w:w="9250" w:type="dxa"/>
            <w:gridSpan w:val="2"/>
            <w:shd w:val="clear" w:color="auto" w:fill="auto"/>
          </w:tcPr>
          <w:p w14:paraId="727AFD16" w14:textId="77777777" w:rsidR="00AC1559" w:rsidRPr="007317D2" w:rsidRDefault="00AC1559" w:rsidP="006F410C">
            <w:pPr>
              <w:jc w:val="center"/>
              <w:rPr>
                <w:sz w:val="28"/>
                <w:szCs w:val="28"/>
              </w:rPr>
            </w:pPr>
            <w:r w:rsidRPr="007317D2">
              <w:rPr>
                <w:sz w:val="28"/>
                <w:szCs w:val="28"/>
              </w:rPr>
              <w:lastRenderedPageBreak/>
              <w:t>Heti bontott tematika</w:t>
            </w:r>
          </w:p>
        </w:tc>
      </w:tr>
      <w:tr w:rsidR="00AC1559" w:rsidRPr="007317D2" w14:paraId="5916B63D" w14:textId="77777777" w:rsidTr="006F410C">
        <w:tc>
          <w:tcPr>
            <w:tcW w:w="1529" w:type="dxa"/>
            <w:vMerge w:val="restart"/>
            <w:shd w:val="clear" w:color="auto" w:fill="auto"/>
          </w:tcPr>
          <w:p w14:paraId="4CC9FA89" w14:textId="77777777" w:rsidR="00AC1559" w:rsidRPr="007317D2" w:rsidRDefault="00AC1559" w:rsidP="00AC1559">
            <w:pPr>
              <w:numPr>
                <w:ilvl w:val="0"/>
                <w:numId w:val="116"/>
              </w:numPr>
            </w:pPr>
          </w:p>
        </w:tc>
        <w:tc>
          <w:tcPr>
            <w:tcW w:w="7721" w:type="dxa"/>
            <w:shd w:val="clear" w:color="auto" w:fill="auto"/>
          </w:tcPr>
          <w:p w14:paraId="7B9D3567" w14:textId="77777777" w:rsidR="00AC1559" w:rsidRPr="00BF1195" w:rsidRDefault="00AC1559" w:rsidP="006F410C">
            <w:pPr>
              <w:jc w:val="both"/>
            </w:pPr>
            <w:r>
              <w:t>Mi a filozófia?</w:t>
            </w:r>
          </w:p>
        </w:tc>
      </w:tr>
      <w:tr w:rsidR="00AC1559" w:rsidRPr="007317D2" w14:paraId="6507492B" w14:textId="77777777" w:rsidTr="006F410C">
        <w:tc>
          <w:tcPr>
            <w:tcW w:w="1529" w:type="dxa"/>
            <w:vMerge/>
            <w:shd w:val="clear" w:color="auto" w:fill="auto"/>
          </w:tcPr>
          <w:p w14:paraId="575A2BE2" w14:textId="77777777" w:rsidR="00AC1559" w:rsidRPr="007317D2" w:rsidRDefault="00AC1559" w:rsidP="00AC1559">
            <w:pPr>
              <w:numPr>
                <w:ilvl w:val="0"/>
                <w:numId w:val="116"/>
              </w:numPr>
              <w:ind w:left="720"/>
            </w:pPr>
          </w:p>
        </w:tc>
        <w:tc>
          <w:tcPr>
            <w:tcW w:w="7721" w:type="dxa"/>
            <w:shd w:val="clear" w:color="auto" w:fill="auto"/>
          </w:tcPr>
          <w:p w14:paraId="39526241" w14:textId="77777777" w:rsidR="00AC1559" w:rsidRDefault="00AC1559" w:rsidP="006F410C">
            <w:pPr>
              <w:jc w:val="both"/>
            </w:pPr>
            <w:r>
              <w:t>TE*</w:t>
            </w:r>
            <w:r w:rsidRPr="007A0BA9">
              <w:t xml:space="preserve">- </w:t>
            </w:r>
            <w:r>
              <w:t>Tudás a tudományok ismérveiről, felosztásukról, a filozófia helyéről, jellemzőiről</w:t>
            </w:r>
          </w:p>
          <w:p w14:paraId="289039B2" w14:textId="77777777" w:rsidR="00AC1559" w:rsidRPr="008C45E3" w:rsidRDefault="00AC1559" w:rsidP="006F410C">
            <w:pPr>
              <w:jc w:val="both"/>
            </w:pPr>
            <w:r>
              <w:t xml:space="preserve">- </w:t>
            </w:r>
            <w:r w:rsidRPr="007A0BA9">
              <w:t xml:space="preserve">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40023296" w14:textId="77777777" w:rsidR="00AC1559" w:rsidRPr="007A0BA9" w:rsidRDefault="00AC1559" w:rsidP="006F410C">
            <w:pPr>
              <w:jc w:val="both"/>
            </w:pPr>
            <w:r w:rsidRPr="007A0BA9">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2F5B84ED" w14:textId="77777777" w:rsidR="00AC1559" w:rsidRPr="00BF1195" w:rsidRDefault="00AC1559" w:rsidP="006F410C">
            <w:pPr>
              <w:jc w:val="both"/>
            </w:pPr>
            <w:r w:rsidRPr="007A0BA9">
              <w:t>- Képes következtetéseket, valamint az azokat megalapozó tudás és érvelés világos és egyértelmű kommunikálására, szakmai és laikus közönség felé egyaránt.</w:t>
            </w:r>
          </w:p>
        </w:tc>
      </w:tr>
      <w:tr w:rsidR="00AC1559" w:rsidRPr="007317D2" w14:paraId="4E44AD90" w14:textId="77777777" w:rsidTr="006F410C">
        <w:tc>
          <w:tcPr>
            <w:tcW w:w="1529" w:type="dxa"/>
            <w:vMerge w:val="restart"/>
            <w:shd w:val="clear" w:color="auto" w:fill="auto"/>
          </w:tcPr>
          <w:p w14:paraId="638EE4FD" w14:textId="77777777" w:rsidR="00AC1559" w:rsidRPr="007317D2" w:rsidRDefault="00AC1559" w:rsidP="00AC1559">
            <w:pPr>
              <w:numPr>
                <w:ilvl w:val="0"/>
                <w:numId w:val="116"/>
              </w:numPr>
              <w:ind w:left="720"/>
            </w:pPr>
          </w:p>
        </w:tc>
        <w:tc>
          <w:tcPr>
            <w:tcW w:w="7721" w:type="dxa"/>
            <w:shd w:val="clear" w:color="auto" w:fill="auto"/>
          </w:tcPr>
          <w:p w14:paraId="7BF3AD1A" w14:textId="77777777" w:rsidR="00AC1559" w:rsidRPr="00BF1195" w:rsidRDefault="00AC1559" w:rsidP="006F410C">
            <w:pPr>
              <w:jc w:val="both"/>
            </w:pPr>
            <w:r w:rsidRPr="00962BEF">
              <w:t>Ontológia</w:t>
            </w:r>
          </w:p>
        </w:tc>
      </w:tr>
      <w:tr w:rsidR="00AC1559" w:rsidRPr="007317D2" w14:paraId="2999A627" w14:textId="77777777" w:rsidTr="006F410C">
        <w:tc>
          <w:tcPr>
            <w:tcW w:w="1529" w:type="dxa"/>
            <w:vMerge/>
            <w:shd w:val="clear" w:color="auto" w:fill="auto"/>
          </w:tcPr>
          <w:p w14:paraId="3BC3558A" w14:textId="77777777" w:rsidR="00AC1559" w:rsidRPr="007317D2" w:rsidRDefault="00AC1559" w:rsidP="00AC1559">
            <w:pPr>
              <w:numPr>
                <w:ilvl w:val="0"/>
                <w:numId w:val="116"/>
              </w:numPr>
              <w:ind w:left="720"/>
            </w:pPr>
          </w:p>
        </w:tc>
        <w:tc>
          <w:tcPr>
            <w:tcW w:w="7721" w:type="dxa"/>
            <w:shd w:val="clear" w:color="auto" w:fill="auto"/>
          </w:tcPr>
          <w:p w14:paraId="4FB55C02" w14:textId="77777777" w:rsidR="00AC1559" w:rsidRDefault="00AC1559" w:rsidP="006F410C">
            <w:pPr>
              <w:jc w:val="both"/>
            </w:pPr>
            <w:r>
              <w:t>TE – Tudás az ontológiai elméletekről</w:t>
            </w:r>
          </w:p>
          <w:p w14:paraId="7B97A080" w14:textId="77777777" w:rsidR="00AC1559" w:rsidRDefault="00AC1559" w:rsidP="006F410C">
            <w:pPr>
              <w:jc w:val="both"/>
            </w:pPr>
            <w:r>
              <w:t xml:space="preserve">- 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02F53E4C" w14:textId="77777777" w:rsidR="00AC1559" w:rsidRDefault="00AC1559" w:rsidP="006F410C">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15639D63" w14:textId="77777777" w:rsidR="00AC1559" w:rsidRPr="00BF1195" w:rsidRDefault="00AC1559" w:rsidP="006F410C">
            <w:pPr>
              <w:jc w:val="both"/>
            </w:pPr>
            <w:r>
              <w:t>- Képes következtetéseket, valamint az azokat megalapozó tudás és érvelés világos és egyértelmű kommunikálására, szakmai és laikus közönség felé egyaránt</w:t>
            </w:r>
          </w:p>
        </w:tc>
      </w:tr>
      <w:tr w:rsidR="00AC1559" w:rsidRPr="007317D2" w14:paraId="418FC192" w14:textId="77777777" w:rsidTr="006F410C">
        <w:tc>
          <w:tcPr>
            <w:tcW w:w="1529" w:type="dxa"/>
            <w:vMerge w:val="restart"/>
            <w:shd w:val="clear" w:color="auto" w:fill="auto"/>
          </w:tcPr>
          <w:p w14:paraId="0687DFB7" w14:textId="77777777" w:rsidR="00AC1559" w:rsidRPr="007317D2" w:rsidRDefault="00AC1559" w:rsidP="00AC1559">
            <w:pPr>
              <w:numPr>
                <w:ilvl w:val="0"/>
                <w:numId w:val="116"/>
              </w:numPr>
              <w:ind w:left="720"/>
            </w:pPr>
          </w:p>
        </w:tc>
        <w:tc>
          <w:tcPr>
            <w:tcW w:w="7721" w:type="dxa"/>
            <w:shd w:val="clear" w:color="auto" w:fill="auto"/>
          </w:tcPr>
          <w:p w14:paraId="259E3624" w14:textId="77777777" w:rsidR="00AC1559" w:rsidRPr="00BF1195" w:rsidRDefault="00AC1559" w:rsidP="006F410C">
            <w:pPr>
              <w:jc w:val="both"/>
            </w:pPr>
            <w:r w:rsidRPr="00962BEF">
              <w:t>Természetfilozófia</w:t>
            </w:r>
          </w:p>
        </w:tc>
      </w:tr>
      <w:tr w:rsidR="00AC1559" w:rsidRPr="007317D2" w14:paraId="03DF92D2" w14:textId="77777777" w:rsidTr="006F410C">
        <w:tc>
          <w:tcPr>
            <w:tcW w:w="1529" w:type="dxa"/>
            <w:vMerge/>
            <w:shd w:val="clear" w:color="auto" w:fill="auto"/>
          </w:tcPr>
          <w:p w14:paraId="4301C43F" w14:textId="77777777" w:rsidR="00AC1559" w:rsidRPr="007317D2" w:rsidRDefault="00AC1559" w:rsidP="00AC1559">
            <w:pPr>
              <w:numPr>
                <w:ilvl w:val="0"/>
                <w:numId w:val="116"/>
              </w:numPr>
              <w:ind w:left="720"/>
            </w:pPr>
          </w:p>
        </w:tc>
        <w:tc>
          <w:tcPr>
            <w:tcW w:w="7721" w:type="dxa"/>
            <w:shd w:val="clear" w:color="auto" w:fill="auto"/>
          </w:tcPr>
          <w:p w14:paraId="35D2864B" w14:textId="77777777" w:rsidR="00AC1559" w:rsidRDefault="00AC1559" w:rsidP="006F410C">
            <w:pPr>
              <w:jc w:val="both"/>
            </w:pPr>
            <w:r>
              <w:t>TE – Tudás a természet filozófiai elméletekről</w:t>
            </w:r>
          </w:p>
          <w:p w14:paraId="6876CA2E" w14:textId="77777777" w:rsidR="00AC1559" w:rsidRPr="008C45E3" w:rsidRDefault="00AC1559" w:rsidP="006F410C">
            <w:pPr>
              <w:jc w:val="both"/>
            </w:pPr>
            <w:r>
              <w:t xml:space="preserve">- 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303725DF" w14:textId="77777777" w:rsidR="00AC1559" w:rsidRDefault="00AC1559" w:rsidP="006F410C">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4EB4A9B6" w14:textId="77777777" w:rsidR="00AC1559" w:rsidRPr="00BF1195" w:rsidRDefault="00AC1559" w:rsidP="006F410C">
            <w:pPr>
              <w:jc w:val="both"/>
            </w:pPr>
            <w:r>
              <w:t>- Képes következtetéseket, valamint az azokat megalapozó tudás és érvelés világos és egyértelmű kommunikálására, szakmai és laikus közönség felé egyaránt</w:t>
            </w:r>
          </w:p>
        </w:tc>
      </w:tr>
      <w:tr w:rsidR="00AC1559" w:rsidRPr="007317D2" w14:paraId="7D7F31E5" w14:textId="77777777" w:rsidTr="006F410C">
        <w:tc>
          <w:tcPr>
            <w:tcW w:w="1529" w:type="dxa"/>
            <w:vMerge w:val="restart"/>
            <w:shd w:val="clear" w:color="auto" w:fill="auto"/>
          </w:tcPr>
          <w:p w14:paraId="331044C0" w14:textId="77777777" w:rsidR="00AC1559" w:rsidRPr="007317D2" w:rsidRDefault="00AC1559" w:rsidP="00AC1559">
            <w:pPr>
              <w:numPr>
                <w:ilvl w:val="0"/>
                <w:numId w:val="116"/>
              </w:numPr>
              <w:ind w:left="720"/>
            </w:pPr>
          </w:p>
        </w:tc>
        <w:tc>
          <w:tcPr>
            <w:tcW w:w="7721" w:type="dxa"/>
            <w:shd w:val="clear" w:color="auto" w:fill="auto"/>
          </w:tcPr>
          <w:p w14:paraId="122A5803" w14:textId="77777777" w:rsidR="00AC1559" w:rsidRPr="00BF1195" w:rsidRDefault="00AC1559" w:rsidP="006F410C">
            <w:pPr>
              <w:jc w:val="both"/>
            </w:pPr>
            <w:r w:rsidRPr="00962BEF">
              <w:t>Filozófiai antropológia</w:t>
            </w:r>
          </w:p>
        </w:tc>
      </w:tr>
      <w:tr w:rsidR="00AC1559" w:rsidRPr="007317D2" w14:paraId="0ADE500A" w14:textId="77777777" w:rsidTr="006F410C">
        <w:tc>
          <w:tcPr>
            <w:tcW w:w="1529" w:type="dxa"/>
            <w:vMerge/>
            <w:shd w:val="clear" w:color="auto" w:fill="auto"/>
          </w:tcPr>
          <w:p w14:paraId="13AA10FC" w14:textId="77777777" w:rsidR="00AC1559" w:rsidRPr="007317D2" w:rsidRDefault="00AC1559" w:rsidP="00AC1559">
            <w:pPr>
              <w:numPr>
                <w:ilvl w:val="0"/>
                <w:numId w:val="116"/>
              </w:numPr>
              <w:ind w:left="720"/>
            </w:pPr>
          </w:p>
        </w:tc>
        <w:tc>
          <w:tcPr>
            <w:tcW w:w="7721" w:type="dxa"/>
            <w:shd w:val="clear" w:color="auto" w:fill="auto"/>
          </w:tcPr>
          <w:p w14:paraId="7E5A5182" w14:textId="77777777" w:rsidR="00AC1559" w:rsidRPr="007A0BA9" w:rsidRDefault="00AC1559" w:rsidP="006F410C">
            <w:pPr>
              <w:jc w:val="both"/>
            </w:pPr>
            <w:r>
              <w:t xml:space="preserve">TE - </w:t>
            </w:r>
            <w:r w:rsidRPr="007A0BA9">
              <w:t xml:space="preserve">Tudás a filozófiai </w:t>
            </w:r>
            <w:r>
              <w:t>antropológia elméletei</w:t>
            </w:r>
            <w:r w:rsidRPr="007A0BA9">
              <w:t>ről</w:t>
            </w:r>
          </w:p>
          <w:p w14:paraId="69F5F0BE" w14:textId="77777777" w:rsidR="00AC1559" w:rsidRPr="007A0BA9" w:rsidRDefault="00AC1559" w:rsidP="006F410C">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1B21A76E" w14:textId="77777777" w:rsidR="00AC1559" w:rsidRPr="007A0BA9" w:rsidRDefault="00AC1559" w:rsidP="006F410C">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7520EAD8" w14:textId="77777777" w:rsidR="00AC1559" w:rsidRPr="00BF1195" w:rsidRDefault="00AC1559" w:rsidP="006F410C">
            <w:pPr>
              <w:jc w:val="both"/>
            </w:pPr>
            <w:r w:rsidRPr="007A0BA9">
              <w:t>- Képes következtetéseket, valamint az azokat megalapozó tudás és érvelés világos és egyértelmű kommunikálására, szakmai és laikus közönség felé egyaránt</w:t>
            </w:r>
          </w:p>
        </w:tc>
      </w:tr>
      <w:tr w:rsidR="00AC1559" w:rsidRPr="007317D2" w14:paraId="17E85BD7" w14:textId="77777777" w:rsidTr="006F410C">
        <w:tc>
          <w:tcPr>
            <w:tcW w:w="1529" w:type="dxa"/>
            <w:vMerge w:val="restart"/>
            <w:shd w:val="clear" w:color="auto" w:fill="auto"/>
          </w:tcPr>
          <w:p w14:paraId="0DB154F2" w14:textId="77777777" w:rsidR="00AC1559" w:rsidRPr="007317D2" w:rsidRDefault="00AC1559" w:rsidP="00AC1559">
            <w:pPr>
              <w:numPr>
                <w:ilvl w:val="0"/>
                <w:numId w:val="116"/>
              </w:numPr>
              <w:ind w:left="720"/>
            </w:pPr>
          </w:p>
        </w:tc>
        <w:tc>
          <w:tcPr>
            <w:tcW w:w="7721" w:type="dxa"/>
            <w:shd w:val="clear" w:color="auto" w:fill="auto"/>
          </w:tcPr>
          <w:p w14:paraId="67147C10" w14:textId="77777777" w:rsidR="00AC1559" w:rsidRPr="00BF1195" w:rsidRDefault="00AC1559" w:rsidP="006F410C">
            <w:pPr>
              <w:jc w:val="both"/>
            </w:pPr>
            <w:r w:rsidRPr="00962BEF">
              <w:t>Antik filozófia korszakai, problematikája</w:t>
            </w:r>
          </w:p>
        </w:tc>
      </w:tr>
      <w:tr w:rsidR="00AC1559" w:rsidRPr="007317D2" w14:paraId="7A3F3CEA" w14:textId="77777777" w:rsidTr="006F410C">
        <w:tc>
          <w:tcPr>
            <w:tcW w:w="1529" w:type="dxa"/>
            <w:vMerge/>
            <w:shd w:val="clear" w:color="auto" w:fill="auto"/>
          </w:tcPr>
          <w:p w14:paraId="4817FB68" w14:textId="77777777" w:rsidR="00AC1559" w:rsidRPr="007317D2" w:rsidRDefault="00AC1559" w:rsidP="00AC1559">
            <w:pPr>
              <w:numPr>
                <w:ilvl w:val="0"/>
                <w:numId w:val="116"/>
              </w:numPr>
              <w:ind w:left="720"/>
            </w:pPr>
          </w:p>
        </w:tc>
        <w:tc>
          <w:tcPr>
            <w:tcW w:w="7721" w:type="dxa"/>
            <w:shd w:val="clear" w:color="auto" w:fill="auto"/>
          </w:tcPr>
          <w:p w14:paraId="5B149660" w14:textId="77777777" w:rsidR="00AC1559" w:rsidRPr="007A0BA9" w:rsidRDefault="00AC1559" w:rsidP="006F410C">
            <w:pPr>
              <w:jc w:val="both"/>
            </w:pPr>
            <w:r>
              <w:t xml:space="preserve">TE </w:t>
            </w:r>
            <w:r w:rsidRPr="007A0BA9">
              <w:t>- Tudás a</w:t>
            </w:r>
            <w:r>
              <w:t>z antik filozó</w:t>
            </w:r>
            <w:r w:rsidRPr="007A0BA9">
              <w:t xml:space="preserve">fiai </w:t>
            </w:r>
            <w:r>
              <w:t>korszakokról, filozófusokról,</w:t>
            </w:r>
            <w:r w:rsidRPr="007A0BA9">
              <w:t xml:space="preserve"> elméletei</w:t>
            </w:r>
            <w:r>
              <w:t>k</w:t>
            </w:r>
            <w:r w:rsidRPr="007A0BA9">
              <w:t>ről</w:t>
            </w:r>
          </w:p>
          <w:p w14:paraId="3FD9D9A9" w14:textId="77777777" w:rsidR="00AC1559" w:rsidRDefault="00AC1559" w:rsidP="006F410C">
            <w:pPr>
              <w:jc w:val="both"/>
            </w:pPr>
            <w:r w:rsidRPr="007A0BA9">
              <w:t>- Tudomány elméleti megalapozó ismereteket szerez, hogy tudja az</w:t>
            </w:r>
            <w:r>
              <w:t xml:space="preserve">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237FFABE" w14:textId="77777777" w:rsidR="00AC1559" w:rsidRPr="007A0BA9" w:rsidRDefault="00AC1559" w:rsidP="006F410C">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7FC31666" w14:textId="77777777" w:rsidR="00AC1559" w:rsidRPr="00BF1195" w:rsidRDefault="00AC1559" w:rsidP="006F410C">
            <w:pPr>
              <w:jc w:val="both"/>
            </w:pPr>
            <w:r w:rsidRPr="007A0BA9">
              <w:t>- Képes következtetéseket, valamint az azokat megalapozó tudás és érvelés világos és egyértelmű kommunikálására, szakmai és laikus közönség felé egyaránt</w:t>
            </w:r>
          </w:p>
        </w:tc>
      </w:tr>
      <w:tr w:rsidR="00AC1559" w:rsidRPr="007317D2" w14:paraId="23A13DAC" w14:textId="77777777" w:rsidTr="006F410C">
        <w:tc>
          <w:tcPr>
            <w:tcW w:w="1529" w:type="dxa"/>
            <w:vMerge w:val="restart"/>
            <w:shd w:val="clear" w:color="auto" w:fill="auto"/>
          </w:tcPr>
          <w:p w14:paraId="6710D291" w14:textId="77777777" w:rsidR="00AC1559" w:rsidRPr="007317D2" w:rsidRDefault="00AC1559" w:rsidP="00AC1559">
            <w:pPr>
              <w:numPr>
                <w:ilvl w:val="0"/>
                <w:numId w:val="116"/>
              </w:numPr>
              <w:ind w:left="720"/>
            </w:pPr>
          </w:p>
        </w:tc>
        <w:tc>
          <w:tcPr>
            <w:tcW w:w="7721" w:type="dxa"/>
            <w:shd w:val="clear" w:color="auto" w:fill="auto"/>
          </w:tcPr>
          <w:p w14:paraId="0B6B04BB" w14:textId="77777777" w:rsidR="00AC1559" w:rsidRPr="00BF1195" w:rsidRDefault="00AC1559" w:rsidP="006F410C">
            <w:pPr>
              <w:jc w:val="both"/>
            </w:pPr>
            <w:r w:rsidRPr="00962BEF">
              <w:t>Első zárthelyi dolgozat</w:t>
            </w:r>
          </w:p>
        </w:tc>
      </w:tr>
      <w:tr w:rsidR="00AC1559" w:rsidRPr="007317D2" w14:paraId="190822CE" w14:textId="77777777" w:rsidTr="006F410C">
        <w:tc>
          <w:tcPr>
            <w:tcW w:w="1529" w:type="dxa"/>
            <w:vMerge/>
            <w:shd w:val="clear" w:color="auto" w:fill="auto"/>
          </w:tcPr>
          <w:p w14:paraId="7BC7AAC0" w14:textId="77777777" w:rsidR="00AC1559" w:rsidRPr="007317D2" w:rsidRDefault="00AC1559" w:rsidP="00AC1559">
            <w:pPr>
              <w:numPr>
                <w:ilvl w:val="0"/>
                <w:numId w:val="116"/>
              </w:numPr>
              <w:ind w:left="720"/>
            </w:pPr>
          </w:p>
        </w:tc>
        <w:tc>
          <w:tcPr>
            <w:tcW w:w="7721" w:type="dxa"/>
            <w:shd w:val="clear" w:color="auto" w:fill="auto"/>
          </w:tcPr>
          <w:p w14:paraId="35EE7B97" w14:textId="77777777" w:rsidR="00AC1559" w:rsidRPr="00BF1195" w:rsidRDefault="00AC1559" w:rsidP="006F410C">
            <w:pPr>
              <w:jc w:val="both"/>
            </w:pPr>
            <w:r>
              <w:t>TE beszámolás az eddig megszerzett tudásról</w:t>
            </w:r>
          </w:p>
        </w:tc>
      </w:tr>
      <w:tr w:rsidR="00AC1559" w:rsidRPr="007317D2" w14:paraId="3A32496C" w14:textId="77777777" w:rsidTr="006F410C">
        <w:tc>
          <w:tcPr>
            <w:tcW w:w="1529" w:type="dxa"/>
            <w:vMerge w:val="restart"/>
            <w:shd w:val="clear" w:color="auto" w:fill="auto"/>
          </w:tcPr>
          <w:p w14:paraId="682BEF3B" w14:textId="77777777" w:rsidR="00AC1559" w:rsidRPr="007317D2" w:rsidRDefault="00AC1559" w:rsidP="00AC1559">
            <w:pPr>
              <w:numPr>
                <w:ilvl w:val="0"/>
                <w:numId w:val="116"/>
              </w:numPr>
              <w:ind w:left="720"/>
            </w:pPr>
          </w:p>
        </w:tc>
        <w:tc>
          <w:tcPr>
            <w:tcW w:w="7721" w:type="dxa"/>
            <w:shd w:val="clear" w:color="auto" w:fill="auto"/>
          </w:tcPr>
          <w:p w14:paraId="7885A5B0" w14:textId="77777777" w:rsidR="00AC1559" w:rsidRPr="00BF1195" w:rsidRDefault="00AC1559" w:rsidP="006F410C">
            <w:pPr>
              <w:jc w:val="both"/>
            </w:pPr>
            <w:r>
              <w:t>Ismeretelmélet</w:t>
            </w:r>
          </w:p>
        </w:tc>
      </w:tr>
      <w:tr w:rsidR="00AC1559" w:rsidRPr="007317D2" w14:paraId="0F04E4DB" w14:textId="77777777" w:rsidTr="006F410C">
        <w:tc>
          <w:tcPr>
            <w:tcW w:w="1529" w:type="dxa"/>
            <w:vMerge/>
            <w:shd w:val="clear" w:color="auto" w:fill="auto"/>
          </w:tcPr>
          <w:p w14:paraId="36379112" w14:textId="77777777" w:rsidR="00AC1559" w:rsidRPr="007317D2" w:rsidRDefault="00AC1559" w:rsidP="00AC1559">
            <w:pPr>
              <w:numPr>
                <w:ilvl w:val="0"/>
                <w:numId w:val="116"/>
              </w:numPr>
              <w:ind w:left="720"/>
            </w:pPr>
          </w:p>
        </w:tc>
        <w:tc>
          <w:tcPr>
            <w:tcW w:w="7721" w:type="dxa"/>
            <w:shd w:val="clear" w:color="auto" w:fill="auto"/>
          </w:tcPr>
          <w:p w14:paraId="0CC53B68" w14:textId="77777777" w:rsidR="00AC1559" w:rsidRPr="007A0BA9" w:rsidRDefault="00AC1559" w:rsidP="006F410C">
            <w:pPr>
              <w:jc w:val="both"/>
            </w:pPr>
            <w:r>
              <w:t xml:space="preserve">TE </w:t>
            </w:r>
            <w:r w:rsidRPr="007A0BA9">
              <w:t>- Tudás a</w:t>
            </w:r>
            <w:r>
              <w:t>z ismeretelmélet területéhez tartozó</w:t>
            </w:r>
            <w:r w:rsidRPr="007A0BA9">
              <w:t xml:space="preserve"> </w:t>
            </w:r>
            <w:r>
              <w:t>elméletek</w:t>
            </w:r>
            <w:r w:rsidRPr="007A0BA9">
              <w:t>ről</w:t>
            </w:r>
          </w:p>
          <w:p w14:paraId="0584AC6C" w14:textId="77777777" w:rsidR="00AC1559" w:rsidRDefault="00AC1559" w:rsidP="006F410C">
            <w:pPr>
              <w:jc w:val="both"/>
            </w:pPr>
            <w:r w:rsidRPr="007A0BA9">
              <w:lastRenderedPageBreak/>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4DD76215" w14:textId="77777777" w:rsidR="00AC1559" w:rsidRPr="007A0BA9" w:rsidRDefault="00AC1559" w:rsidP="006F410C">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5ADA97F8" w14:textId="77777777" w:rsidR="00AC1559" w:rsidRPr="00BF1195" w:rsidRDefault="00AC1559" w:rsidP="006F410C">
            <w:pPr>
              <w:jc w:val="both"/>
            </w:pPr>
            <w:r w:rsidRPr="007A0BA9">
              <w:t>- Képes következtetéseket, valamint az azokat megalapozó tudás és érvelés világos és egyértelmű kommunikálására, szakmai és laikus közönség felé egyaránt</w:t>
            </w:r>
          </w:p>
        </w:tc>
      </w:tr>
      <w:tr w:rsidR="00AC1559" w:rsidRPr="007317D2" w14:paraId="66FA0E49" w14:textId="77777777" w:rsidTr="006F410C">
        <w:tc>
          <w:tcPr>
            <w:tcW w:w="1529" w:type="dxa"/>
            <w:vMerge w:val="restart"/>
            <w:shd w:val="clear" w:color="auto" w:fill="auto"/>
          </w:tcPr>
          <w:p w14:paraId="49CC5E47" w14:textId="77777777" w:rsidR="00AC1559" w:rsidRPr="007317D2" w:rsidRDefault="00AC1559" w:rsidP="00AC1559">
            <w:pPr>
              <w:numPr>
                <w:ilvl w:val="0"/>
                <w:numId w:val="116"/>
              </w:numPr>
              <w:ind w:left="720"/>
            </w:pPr>
          </w:p>
        </w:tc>
        <w:tc>
          <w:tcPr>
            <w:tcW w:w="7721" w:type="dxa"/>
            <w:shd w:val="clear" w:color="auto" w:fill="auto"/>
          </w:tcPr>
          <w:p w14:paraId="4049B6E4" w14:textId="77777777" w:rsidR="00AC1559" w:rsidRPr="00BF1195" w:rsidRDefault="00AC1559" w:rsidP="006F410C">
            <w:pPr>
              <w:jc w:val="both"/>
            </w:pPr>
            <w:r w:rsidRPr="00962BEF">
              <w:t>Természetes teológia</w:t>
            </w:r>
          </w:p>
        </w:tc>
      </w:tr>
      <w:tr w:rsidR="00AC1559" w:rsidRPr="007317D2" w14:paraId="77363114" w14:textId="77777777" w:rsidTr="006F410C">
        <w:tc>
          <w:tcPr>
            <w:tcW w:w="1529" w:type="dxa"/>
            <w:vMerge/>
            <w:shd w:val="clear" w:color="auto" w:fill="auto"/>
          </w:tcPr>
          <w:p w14:paraId="2202EEF9" w14:textId="77777777" w:rsidR="00AC1559" w:rsidRPr="007317D2" w:rsidRDefault="00AC1559" w:rsidP="00AC1559">
            <w:pPr>
              <w:numPr>
                <w:ilvl w:val="0"/>
                <w:numId w:val="116"/>
              </w:numPr>
              <w:ind w:left="720"/>
            </w:pPr>
          </w:p>
        </w:tc>
        <w:tc>
          <w:tcPr>
            <w:tcW w:w="7721" w:type="dxa"/>
            <w:shd w:val="clear" w:color="auto" w:fill="auto"/>
          </w:tcPr>
          <w:p w14:paraId="659681E0" w14:textId="77777777" w:rsidR="00AC1559" w:rsidRPr="007A0BA9" w:rsidRDefault="00AC1559" w:rsidP="006F410C">
            <w:pPr>
              <w:jc w:val="both"/>
            </w:pPr>
            <w:r>
              <w:t xml:space="preserve">TE </w:t>
            </w:r>
            <w:r w:rsidRPr="007A0BA9">
              <w:t xml:space="preserve">- Tudás a </w:t>
            </w:r>
            <w:r>
              <w:t>természetes teológia és a valláskritika</w:t>
            </w:r>
            <w:r w:rsidRPr="007A0BA9">
              <w:t xml:space="preserve"> elméleteiről</w:t>
            </w:r>
          </w:p>
          <w:p w14:paraId="5A0149C9" w14:textId="77777777" w:rsidR="00AC1559" w:rsidRPr="008C45E3" w:rsidRDefault="00AC1559" w:rsidP="006F410C">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7E7894EF" w14:textId="77777777" w:rsidR="00AC1559" w:rsidRPr="007A0BA9" w:rsidRDefault="00AC1559" w:rsidP="006F410C">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72F68AC2" w14:textId="77777777" w:rsidR="00AC1559" w:rsidRPr="00BF1195" w:rsidRDefault="00AC1559" w:rsidP="006F410C">
            <w:pPr>
              <w:jc w:val="both"/>
            </w:pPr>
            <w:r w:rsidRPr="007A0BA9">
              <w:t>- Képes következtetéseket, valamint az azokat megalapozó tudás és érvelés világos és egyértelmű kommunikálására, szakmai és laikus közönség felé egyaránt</w:t>
            </w:r>
          </w:p>
        </w:tc>
      </w:tr>
      <w:tr w:rsidR="00AC1559" w:rsidRPr="007317D2" w14:paraId="66C8731A" w14:textId="77777777" w:rsidTr="006F410C">
        <w:tc>
          <w:tcPr>
            <w:tcW w:w="1529" w:type="dxa"/>
            <w:vMerge w:val="restart"/>
            <w:shd w:val="clear" w:color="auto" w:fill="auto"/>
          </w:tcPr>
          <w:p w14:paraId="7505CF2A" w14:textId="77777777" w:rsidR="00AC1559" w:rsidRPr="007317D2" w:rsidRDefault="00AC1559" w:rsidP="00AC1559">
            <w:pPr>
              <w:numPr>
                <w:ilvl w:val="0"/>
                <w:numId w:val="116"/>
              </w:numPr>
              <w:ind w:left="720"/>
            </w:pPr>
          </w:p>
        </w:tc>
        <w:tc>
          <w:tcPr>
            <w:tcW w:w="7721" w:type="dxa"/>
            <w:shd w:val="clear" w:color="auto" w:fill="auto"/>
          </w:tcPr>
          <w:p w14:paraId="7AE964AE" w14:textId="77777777" w:rsidR="00AC1559" w:rsidRPr="00BF1195" w:rsidRDefault="00AC1559" w:rsidP="006F410C">
            <w:pPr>
              <w:jc w:val="both"/>
            </w:pPr>
            <w:r w:rsidRPr="00962BEF">
              <w:t>Etika</w:t>
            </w:r>
          </w:p>
        </w:tc>
      </w:tr>
      <w:tr w:rsidR="00AC1559" w:rsidRPr="007317D2" w14:paraId="04889C9A" w14:textId="77777777" w:rsidTr="006F410C">
        <w:tc>
          <w:tcPr>
            <w:tcW w:w="1529" w:type="dxa"/>
            <w:vMerge/>
            <w:shd w:val="clear" w:color="auto" w:fill="auto"/>
          </w:tcPr>
          <w:p w14:paraId="32F48B15" w14:textId="77777777" w:rsidR="00AC1559" w:rsidRPr="007317D2" w:rsidRDefault="00AC1559" w:rsidP="00AC1559">
            <w:pPr>
              <w:numPr>
                <w:ilvl w:val="0"/>
                <w:numId w:val="116"/>
              </w:numPr>
              <w:ind w:left="720"/>
            </w:pPr>
          </w:p>
        </w:tc>
        <w:tc>
          <w:tcPr>
            <w:tcW w:w="7721" w:type="dxa"/>
            <w:shd w:val="clear" w:color="auto" w:fill="auto"/>
          </w:tcPr>
          <w:p w14:paraId="6A8867EA" w14:textId="77777777" w:rsidR="00AC1559" w:rsidRPr="007A0BA9" w:rsidRDefault="00AC1559" w:rsidP="006F410C">
            <w:pPr>
              <w:jc w:val="both"/>
            </w:pPr>
            <w:r>
              <w:t xml:space="preserve">TE </w:t>
            </w:r>
            <w:r w:rsidRPr="007A0BA9">
              <w:t>- Tudás a</w:t>
            </w:r>
            <w:r>
              <w:t>z etika területéhez tartozó</w:t>
            </w:r>
            <w:r w:rsidRPr="007A0BA9">
              <w:t xml:space="preserve"> </w:t>
            </w:r>
            <w:r>
              <w:t>elméletek</w:t>
            </w:r>
            <w:r w:rsidRPr="007A0BA9">
              <w:t>ről</w:t>
            </w:r>
          </w:p>
          <w:p w14:paraId="0E075A32" w14:textId="77777777" w:rsidR="00AC1559" w:rsidRPr="007A0BA9" w:rsidRDefault="00AC1559" w:rsidP="006F410C">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4B1BF001" w14:textId="77777777" w:rsidR="00AC1559" w:rsidRPr="007A0BA9" w:rsidRDefault="00AC1559" w:rsidP="006F410C">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09D326EA" w14:textId="77777777" w:rsidR="00AC1559" w:rsidRPr="00BF1195" w:rsidRDefault="00AC1559" w:rsidP="006F410C">
            <w:pPr>
              <w:jc w:val="both"/>
            </w:pPr>
            <w:r w:rsidRPr="007A0BA9">
              <w:t>- Képes következtetéseket, valamint az azokat megalapozó tudás és érvelés világos és egyértelmű kommunikálására, szakmai és laikus közönség felé egyaránt</w:t>
            </w:r>
          </w:p>
        </w:tc>
      </w:tr>
      <w:tr w:rsidR="00AC1559" w:rsidRPr="007317D2" w14:paraId="68BB4365" w14:textId="77777777" w:rsidTr="006F410C">
        <w:tc>
          <w:tcPr>
            <w:tcW w:w="1529" w:type="dxa"/>
            <w:vMerge w:val="restart"/>
            <w:shd w:val="clear" w:color="auto" w:fill="auto"/>
          </w:tcPr>
          <w:p w14:paraId="07EC7F43" w14:textId="77777777" w:rsidR="00AC1559" w:rsidRPr="007317D2" w:rsidRDefault="00AC1559" w:rsidP="00AC1559">
            <w:pPr>
              <w:numPr>
                <w:ilvl w:val="0"/>
                <w:numId w:val="116"/>
              </w:numPr>
              <w:ind w:left="720"/>
            </w:pPr>
          </w:p>
        </w:tc>
        <w:tc>
          <w:tcPr>
            <w:tcW w:w="7721" w:type="dxa"/>
            <w:shd w:val="clear" w:color="auto" w:fill="auto"/>
          </w:tcPr>
          <w:p w14:paraId="16DAF37A" w14:textId="77777777" w:rsidR="00AC1559" w:rsidRPr="00BF1195" w:rsidRDefault="00AC1559" w:rsidP="006F410C">
            <w:pPr>
              <w:jc w:val="both"/>
            </w:pPr>
            <w:r w:rsidRPr="00962BEF">
              <w:t>Esztétika</w:t>
            </w:r>
          </w:p>
        </w:tc>
      </w:tr>
      <w:tr w:rsidR="00AC1559" w:rsidRPr="007317D2" w14:paraId="2C509F9B" w14:textId="77777777" w:rsidTr="006F410C">
        <w:tc>
          <w:tcPr>
            <w:tcW w:w="1529" w:type="dxa"/>
            <w:vMerge/>
            <w:shd w:val="clear" w:color="auto" w:fill="auto"/>
          </w:tcPr>
          <w:p w14:paraId="73155CBE" w14:textId="77777777" w:rsidR="00AC1559" w:rsidRPr="007317D2" w:rsidRDefault="00AC1559" w:rsidP="00AC1559">
            <w:pPr>
              <w:numPr>
                <w:ilvl w:val="0"/>
                <w:numId w:val="116"/>
              </w:numPr>
              <w:ind w:left="720"/>
            </w:pPr>
          </w:p>
        </w:tc>
        <w:tc>
          <w:tcPr>
            <w:tcW w:w="7721" w:type="dxa"/>
            <w:shd w:val="clear" w:color="auto" w:fill="auto"/>
          </w:tcPr>
          <w:p w14:paraId="1593EA2D" w14:textId="77777777" w:rsidR="00AC1559" w:rsidRPr="007A0BA9" w:rsidRDefault="00AC1559" w:rsidP="006F410C">
            <w:pPr>
              <w:jc w:val="both"/>
            </w:pPr>
            <w:r>
              <w:t xml:space="preserve">TE </w:t>
            </w:r>
            <w:r w:rsidRPr="007A0BA9">
              <w:t>- Tudás a</w:t>
            </w:r>
            <w:r>
              <w:t>z esztétika területéhez tartozó</w:t>
            </w:r>
            <w:r w:rsidRPr="007A0BA9">
              <w:t xml:space="preserve"> elmélete</w:t>
            </w:r>
            <w:r>
              <w:t>k</w:t>
            </w:r>
            <w:r w:rsidRPr="007A0BA9">
              <w:t>ről</w:t>
            </w:r>
          </w:p>
          <w:p w14:paraId="668B6B48" w14:textId="77777777" w:rsidR="00AC1559" w:rsidRPr="007A0BA9" w:rsidRDefault="00AC1559" w:rsidP="006F410C">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0D9F8612" w14:textId="77777777" w:rsidR="00AC1559" w:rsidRPr="007A0BA9" w:rsidRDefault="00AC1559" w:rsidP="006F410C">
            <w:pPr>
              <w:jc w:val="both"/>
            </w:pPr>
            <w:r w:rsidRPr="007A0BA9">
              <w:t>- A tanult elméletek és módszerek alkalmazásával tényeket és alapvető összefüggéseket képes feltárni, rendszerezni és elemezni, önálló következtetéseket, krit</w:t>
            </w:r>
            <w:r>
              <w:t>ikai észrevétele</w:t>
            </w:r>
            <w:r w:rsidRPr="007A0BA9">
              <w:t>ket megfogalmazni, döntés-előkészítő javaslatokat készíteni, döntéseket hozni rutin- és részben ismeretlen környezetben is.</w:t>
            </w:r>
          </w:p>
          <w:p w14:paraId="3BE71D02" w14:textId="77777777" w:rsidR="00AC1559" w:rsidRPr="00BF1195" w:rsidRDefault="00AC1559" w:rsidP="006F410C">
            <w:pPr>
              <w:jc w:val="both"/>
            </w:pPr>
            <w:r w:rsidRPr="007A0BA9">
              <w:t>- Képes következtetéseket, valamint az azokat megalapozó tudás és érvelés világos és egyértelmű kommunikálására, szakmai és laikus közönség felé egyaránt</w:t>
            </w:r>
          </w:p>
        </w:tc>
      </w:tr>
      <w:tr w:rsidR="00AC1559" w:rsidRPr="007317D2" w14:paraId="7EEE363D" w14:textId="77777777" w:rsidTr="006F410C">
        <w:tc>
          <w:tcPr>
            <w:tcW w:w="1529" w:type="dxa"/>
            <w:vMerge w:val="restart"/>
            <w:shd w:val="clear" w:color="auto" w:fill="auto"/>
          </w:tcPr>
          <w:p w14:paraId="2C07DAE5" w14:textId="77777777" w:rsidR="00AC1559" w:rsidRPr="007317D2" w:rsidRDefault="00AC1559" w:rsidP="00AC1559">
            <w:pPr>
              <w:numPr>
                <w:ilvl w:val="0"/>
                <w:numId w:val="116"/>
              </w:numPr>
              <w:ind w:left="720"/>
            </w:pPr>
          </w:p>
        </w:tc>
        <w:tc>
          <w:tcPr>
            <w:tcW w:w="7721" w:type="dxa"/>
            <w:shd w:val="clear" w:color="auto" w:fill="auto"/>
          </w:tcPr>
          <w:p w14:paraId="44655803" w14:textId="77777777" w:rsidR="00AC1559" w:rsidRPr="00BF1195" w:rsidRDefault="00AC1559" w:rsidP="006F410C">
            <w:pPr>
              <w:jc w:val="both"/>
            </w:pPr>
            <w:r>
              <w:t>Logika</w:t>
            </w:r>
          </w:p>
        </w:tc>
      </w:tr>
      <w:tr w:rsidR="00AC1559" w:rsidRPr="007317D2" w14:paraId="721DB3F3" w14:textId="77777777" w:rsidTr="006F410C">
        <w:tc>
          <w:tcPr>
            <w:tcW w:w="1529" w:type="dxa"/>
            <w:vMerge/>
            <w:shd w:val="clear" w:color="auto" w:fill="auto"/>
          </w:tcPr>
          <w:p w14:paraId="13A3C97C" w14:textId="77777777" w:rsidR="00AC1559" w:rsidRPr="007317D2" w:rsidRDefault="00AC1559" w:rsidP="00AC1559">
            <w:pPr>
              <w:numPr>
                <w:ilvl w:val="0"/>
                <w:numId w:val="116"/>
              </w:numPr>
              <w:ind w:left="720"/>
            </w:pPr>
          </w:p>
        </w:tc>
        <w:tc>
          <w:tcPr>
            <w:tcW w:w="7721" w:type="dxa"/>
            <w:shd w:val="clear" w:color="auto" w:fill="auto"/>
          </w:tcPr>
          <w:p w14:paraId="0D754F53" w14:textId="77777777" w:rsidR="00AC1559" w:rsidRDefault="00AC1559" w:rsidP="006F410C">
            <w:pPr>
              <w:jc w:val="both"/>
            </w:pPr>
            <w:r>
              <w:t>TE - Tudás a logika alapvető fogalmairól, alkalmazásáról</w:t>
            </w:r>
          </w:p>
          <w:p w14:paraId="6870DC3F" w14:textId="77777777" w:rsidR="00AC1559" w:rsidRDefault="00AC1559" w:rsidP="006F410C">
            <w:pPr>
              <w:jc w:val="both"/>
            </w:pPr>
            <w:r>
              <w:t xml:space="preserve">- 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4CBE4676" w14:textId="77777777" w:rsidR="00AC1559" w:rsidRDefault="00AC1559" w:rsidP="006F410C">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3AA1F416" w14:textId="77777777" w:rsidR="00AC1559" w:rsidRPr="00BF1195" w:rsidRDefault="00AC1559" w:rsidP="006F410C">
            <w:pPr>
              <w:jc w:val="both"/>
            </w:pPr>
            <w:r>
              <w:t>- Képes következtetéseket, valamint az azokat megalapozó tudás és érvelés világos és egyértelmű kommunikálására, szakmai és laikus közönség felé egyaránt</w:t>
            </w:r>
          </w:p>
        </w:tc>
      </w:tr>
      <w:tr w:rsidR="00AC1559" w:rsidRPr="007317D2" w14:paraId="69F9D95E" w14:textId="77777777" w:rsidTr="006F410C">
        <w:tc>
          <w:tcPr>
            <w:tcW w:w="1529" w:type="dxa"/>
            <w:vMerge w:val="restart"/>
            <w:shd w:val="clear" w:color="auto" w:fill="auto"/>
          </w:tcPr>
          <w:p w14:paraId="788D67D0" w14:textId="77777777" w:rsidR="00AC1559" w:rsidRPr="007317D2" w:rsidRDefault="00AC1559" w:rsidP="00AC1559">
            <w:pPr>
              <w:numPr>
                <w:ilvl w:val="0"/>
                <w:numId w:val="116"/>
              </w:numPr>
              <w:ind w:left="720"/>
            </w:pPr>
          </w:p>
        </w:tc>
        <w:tc>
          <w:tcPr>
            <w:tcW w:w="7721" w:type="dxa"/>
            <w:shd w:val="clear" w:color="auto" w:fill="auto"/>
          </w:tcPr>
          <w:p w14:paraId="63D47E30" w14:textId="77777777" w:rsidR="00AC1559" w:rsidRPr="00BF1195" w:rsidRDefault="00AC1559" w:rsidP="006F410C">
            <w:pPr>
              <w:jc w:val="both"/>
            </w:pPr>
            <w:r w:rsidRPr="00962BEF">
              <w:t>A középkori filozófia korszakai, problematikája</w:t>
            </w:r>
          </w:p>
        </w:tc>
      </w:tr>
      <w:tr w:rsidR="00AC1559" w:rsidRPr="007317D2" w14:paraId="39E638DC" w14:textId="77777777" w:rsidTr="006F410C">
        <w:tc>
          <w:tcPr>
            <w:tcW w:w="1529" w:type="dxa"/>
            <w:vMerge/>
            <w:shd w:val="clear" w:color="auto" w:fill="auto"/>
          </w:tcPr>
          <w:p w14:paraId="3114D480" w14:textId="77777777" w:rsidR="00AC1559" w:rsidRPr="007317D2" w:rsidRDefault="00AC1559" w:rsidP="00AC1559">
            <w:pPr>
              <w:numPr>
                <w:ilvl w:val="0"/>
                <w:numId w:val="116"/>
              </w:numPr>
              <w:ind w:left="720"/>
            </w:pPr>
          </w:p>
        </w:tc>
        <w:tc>
          <w:tcPr>
            <w:tcW w:w="7721" w:type="dxa"/>
            <w:shd w:val="clear" w:color="auto" w:fill="auto"/>
          </w:tcPr>
          <w:p w14:paraId="0728F4D1" w14:textId="77777777" w:rsidR="00AC1559" w:rsidRPr="007A0BA9" w:rsidRDefault="00AC1559" w:rsidP="006F410C">
            <w:pPr>
              <w:jc w:val="both"/>
            </w:pPr>
            <w:r>
              <w:t xml:space="preserve">TE </w:t>
            </w:r>
            <w:r w:rsidRPr="007A0BA9">
              <w:t>- Tudás a</w:t>
            </w:r>
            <w:r>
              <w:t xml:space="preserve"> középkori</w:t>
            </w:r>
            <w:r w:rsidRPr="007A0BA9">
              <w:t xml:space="preserve"> filozófiai korszakokról, filozófusokról, elméleteikről</w:t>
            </w:r>
          </w:p>
          <w:p w14:paraId="49449FE3" w14:textId="77777777" w:rsidR="00AC1559" w:rsidRPr="007A0BA9" w:rsidRDefault="00AC1559" w:rsidP="006F410C">
            <w:pPr>
              <w:jc w:val="both"/>
            </w:pPr>
            <w:r w:rsidRPr="007A0BA9">
              <w:t>- Tudomány elméleti megalapozó ismereteket szerez</w:t>
            </w:r>
            <w:r>
              <w:t>, hogy tudja az alapvető tudomá</w:t>
            </w:r>
            <w:r w:rsidRPr="007A0BA9">
              <w:t xml:space="preserve">nyos fogalmaikat, elméleteket, tényeket, értelmezni, </w:t>
            </w:r>
            <w:r>
              <w:t>az alapvető összefüggéseket, fo</w:t>
            </w:r>
            <w:r w:rsidRPr="007A0BA9">
              <w:t xml:space="preserve">lyamatokat felismerni. A kurzuson szerzett tudást </w:t>
            </w:r>
            <w:r w:rsidRPr="008C45E3">
              <w:t>sporttudományi, gazdasági illetve egészségtudományi területre vonatkoztatva tudja alkalmazni.</w:t>
            </w:r>
          </w:p>
          <w:p w14:paraId="68B69683" w14:textId="77777777" w:rsidR="00AC1559" w:rsidRPr="007A0BA9" w:rsidRDefault="00AC1559" w:rsidP="006F410C">
            <w:pPr>
              <w:jc w:val="both"/>
            </w:pPr>
            <w:r w:rsidRPr="007A0BA9">
              <w:t>- A tanult elméletek és módszerek alkalmazásával tényeket és alapvető összefüggéseket képes feltárni, rendszerezni és elemezni, önálló következtetéseket, krit</w:t>
            </w:r>
            <w:r>
              <w:t>ikai észrevétele</w:t>
            </w:r>
            <w:r w:rsidRPr="007A0BA9">
              <w:t xml:space="preserve">ket </w:t>
            </w:r>
            <w:r w:rsidRPr="007A0BA9">
              <w:lastRenderedPageBreak/>
              <w:t>megfogalmazni, döntés-előkészítő javaslatokat készíteni, döntéseket hozni rutin- és részben ismeretlen környezetben is.</w:t>
            </w:r>
          </w:p>
          <w:p w14:paraId="3FB911A2" w14:textId="77777777" w:rsidR="00AC1559" w:rsidRPr="00BF1195" w:rsidRDefault="00AC1559" w:rsidP="006F410C">
            <w:pPr>
              <w:jc w:val="both"/>
            </w:pPr>
            <w:r w:rsidRPr="007A0BA9">
              <w:t>- Képes következtetéseket, valamint az azokat megalapozó tudás és érvelés világos és egyértelmű kommunikálására, szakmai és laikus közönség felé egyaránt</w:t>
            </w:r>
          </w:p>
        </w:tc>
      </w:tr>
      <w:tr w:rsidR="00AC1559" w:rsidRPr="007317D2" w14:paraId="2462EFB1" w14:textId="77777777" w:rsidTr="006F410C">
        <w:tc>
          <w:tcPr>
            <w:tcW w:w="1529" w:type="dxa"/>
            <w:vMerge w:val="restart"/>
            <w:shd w:val="clear" w:color="auto" w:fill="auto"/>
          </w:tcPr>
          <w:p w14:paraId="502034ED" w14:textId="77777777" w:rsidR="00AC1559" w:rsidRPr="007317D2" w:rsidRDefault="00AC1559" w:rsidP="00AC1559">
            <w:pPr>
              <w:numPr>
                <w:ilvl w:val="0"/>
                <w:numId w:val="116"/>
              </w:numPr>
              <w:ind w:left="720"/>
            </w:pPr>
          </w:p>
        </w:tc>
        <w:tc>
          <w:tcPr>
            <w:tcW w:w="7721" w:type="dxa"/>
            <w:shd w:val="clear" w:color="auto" w:fill="auto"/>
          </w:tcPr>
          <w:p w14:paraId="7E9B3C3D" w14:textId="77777777" w:rsidR="00AC1559" w:rsidRPr="00BF1195" w:rsidRDefault="00AC1559" w:rsidP="006F410C">
            <w:pPr>
              <w:jc w:val="both"/>
            </w:pPr>
            <w:r>
              <w:t>Újkori filozófiai irányzatok; Posztmodern</w:t>
            </w:r>
          </w:p>
        </w:tc>
      </w:tr>
      <w:tr w:rsidR="00AC1559" w:rsidRPr="007317D2" w14:paraId="149BD230" w14:textId="77777777" w:rsidTr="006F410C">
        <w:tc>
          <w:tcPr>
            <w:tcW w:w="1529" w:type="dxa"/>
            <w:vMerge/>
            <w:shd w:val="clear" w:color="auto" w:fill="auto"/>
          </w:tcPr>
          <w:p w14:paraId="029212C6" w14:textId="77777777" w:rsidR="00AC1559" w:rsidRPr="007317D2" w:rsidRDefault="00AC1559" w:rsidP="00AC1559">
            <w:pPr>
              <w:numPr>
                <w:ilvl w:val="0"/>
                <w:numId w:val="116"/>
              </w:numPr>
              <w:ind w:left="720"/>
            </w:pPr>
          </w:p>
        </w:tc>
        <w:tc>
          <w:tcPr>
            <w:tcW w:w="7721" w:type="dxa"/>
            <w:shd w:val="clear" w:color="auto" w:fill="auto"/>
          </w:tcPr>
          <w:p w14:paraId="38E6F59F" w14:textId="77777777" w:rsidR="00AC1559" w:rsidRDefault="00AC1559" w:rsidP="006F410C">
            <w:pPr>
              <w:jc w:val="both"/>
            </w:pPr>
            <w:r>
              <w:t>TE - Tudás az újkori filozófiai korszakokról, filozófusokról, elméleteikről</w:t>
            </w:r>
          </w:p>
          <w:p w14:paraId="0F699761" w14:textId="77777777" w:rsidR="00AC1559" w:rsidRPr="008C45E3" w:rsidRDefault="00AC1559" w:rsidP="006F410C">
            <w:pPr>
              <w:jc w:val="both"/>
            </w:pPr>
            <w:r>
              <w:t xml:space="preserve">- Tudomány elméleti megalapozó ismereteket szerez, hogy tudja az alapvető tudományos fogalmaikat, elméleteket, tényeket, értelmezni, az alapvető összefüggéseket, folyamatokat felismerni. A kurzuson szerzett tudást </w:t>
            </w:r>
            <w:r w:rsidRPr="008C45E3">
              <w:t>sporttudományi, gazdasági illetve egészségtudományi területre vonatkoztatva tudja alkalmazni.</w:t>
            </w:r>
          </w:p>
          <w:p w14:paraId="60E11AB6" w14:textId="77777777" w:rsidR="00AC1559" w:rsidRDefault="00AC1559" w:rsidP="006F410C">
            <w:pPr>
              <w:jc w:val="both"/>
            </w:pPr>
            <w:r>
              <w:t>- 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14:paraId="36CA93FB" w14:textId="77777777" w:rsidR="00AC1559" w:rsidRPr="00BF1195" w:rsidRDefault="00AC1559" w:rsidP="006F410C">
            <w:pPr>
              <w:jc w:val="both"/>
            </w:pPr>
            <w:r>
              <w:t>- Képes következtetéseket, valamint az azokat megalapozó tudás és érvelés világos és egyértelmű kommunikálására, szakmai és laikus közönség felé egyaránt</w:t>
            </w:r>
          </w:p>
        </w:tc>
      </w:tr>
      <w:tr w:rsidR="00AC1559" w:rsidRPr="007317D2" w14:paraId="4085C1AE" w14:textId="77777777" w:rsidTr="006F410C">
        <w:tc>
          <w:tcPr>
            <w:tcW w:w="1529" w:type="dxa"/>
            <w:vMerge w:val="restart"/>
            <w:shd w:val="clear" w:color="auto" w:fill="auto"/>
          </w:tcPr>
          <w:p w14:paraId="38DB3249" w14:textId="77777777" w:rsidR="00AC1559" w:rsidRPr="007317D2" w:rsidRDefault="00AC1559" w:rsidP="00AC1559">
            <w:pPr>
              <w:numPr>
                <w:ilvl w:val="0"/>
                <w:numId w:val="116"/>
              </w:numPr>
              <w:ind w:left="720"/>
            </w:pPr>
          </w:p>
        </w:tc>
        <w:tc>
          <w:tcPr>
            <w:tcW w:w="7721" w:type="dxa"/>
            <w:shd w:val="clear" w:color="auto" w:fill="auto"/>
          </w:tcPr>
          <w:p w14:paraId="4C24F2DC" w14:textId="77777777" w:rsidR="00AC1559" w:rsidRPr="00BF1195" w:rsidRDefault="00AC1559" w:rsidP="006F410C">
            <w:pPr>
              <w:jc w:val="both"/>
            </w:pPr>
            <w:r w:rsidRPr="00962BEF">
              <w:t>Második zárthelyi dolgozat</w:t>
            </w:r>
          </w:p>
        </w:tc>
      </w:tr>
      <w:tr w:rsidR="00AC1559" w:rsidRPr="007317D2" w14:paraId="7DBFFE6D" w14:textId="77777777" w:rsidTr="006F410C">
        <w:trPr>
          <w:trHeight w:val="70"/>
        </w:trPr>
        <w:tc>
          <w:tcPr>
            <w:tcW w:w="1529" w:type="dxa"/>
            <w:vMerge/>
            <w:shd w:val="clear" w:color="auto" w:fill="auto"/>
          </w:tcPr>
          <w:p w14:paraId="66640F4B" w14:textId="77777777" w:rsidR="00AC1559" w:rsidRPr="007317D2" w:rsidRDefault="00AC1559" w:rsidP="00AC1559">
            <w:pPr>
              <w:numPr>
                <w:ilvl w:val="0"/>
                <w:numId w:val="116"/>
              </w:numPr>
              <w:ind w:left="720"/>
            </w:pPr>
          </w:p>
        </w:tc>
        <w:tc>
          <w:tcPr>
            <w:tcW w:w="7721" w:type="dxa"/>
            <w:shd w:val="clear" w:color="auto" w:fill="auto"/>
          </w:tcPr>
          <w:p w14:paraId="27AB9D58" w14:textId="77777777" w:rsidR="00AC1559" w:rsidRPr="00BF1195" w:rsidRDefault="00AC1559" w:rsidP="006F410C">
            <w:pPr>
              <w:jc w:val="both"/>
            </w:pPr>
            <w:r>
              <w:t>TE beszámolás az eddig megszerzett tudásról</w:t>
            </w:r>
          </w:p>
        </w:tc>
      </w:tr>
    </w:tbl>
    <w:p w14:paraId="4990840C" w14:textId="77777777" w:rsidR="00AC1559" w:rsidRDefault="00AC1559" w:rsidP="00AC1559">
      <w:r>
        <w:t>*TE tanulási eredmények</w:t>
      </w:r>
    </w:p>
    <w:p w14:paraId="12D5B4BC" w14:textId="0FEF2571" w:rsidR="00C76C70" w:rsidRPr="00B87399" w:rsidRDefault="00C76C70" w:rsidP="00C76C70"/>
    <w:p w14:paraId="12D5B4BD" w14:textId="77777777" w:rsidR="00C76C70" w:rsidRPr="00B87399" w:rsidRDefault="00C76C70" w:rsidP="00C76C70">
      <w:pPr>
        <w:spacing w:after="160" w:line="259" w:lineRule="auto"/>
        <w:rPr>
          <w:rFonts w:eastAsia="Times New Roman"/>
        </w:rPr>
      </w:pPr>
      <w:r w:rsidRPr="00B87399">
        <w:rPr>
          <w:rFonts w:eastAsia="Times New Roman"/>
        </w:rPr>
        <w:br w:type="page"/>
      </w:r>
    </w:p>
    <w:p w14:paraId="12D5B4BE" w14:textId="77777777" w:rsidR="003A591E" w:rsidRDefault="003A591E" w:rsidP="00C50C37"/>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C76C70" w:rsidRPr="00B87399" w14:paraId="12D5B4C4" w14:textId="77777777" w:rsidTr="00EF009A">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4BF" w14:textId="77777777" w:rsidR="00C76C70" w:rsidRPr="00B87399" w:rsidRDefault="00C76C70" w:rsidP="00EF009A">
            <w:pPr>
              <w:ind w:left="20"/>
              <w:rPr>
                <w:rFonts w:eastAsia="Arial Unicode MS"/>
              </w:rPr>
            </w:pPr>
            <w:r w:rsidRPr="00B87399">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4C0" w14:textId="77777777" w:rsidR="00C76C70" w:rsidRPr="00B87399" w:rsidRDefault="00C76C70" w:rsidP="00EF009A">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4C1" w14:textId="77777777" w:rsidR="00C76C70" w:rsidRPr="00B87399" w:rsidRDefault="00C76C70" w:rsidP="00EF009A">
            <w:pPr>
              <w:jc w:val="center"/>
              <w:rPr>
                <w:rFonts w:eastAsia="Arial Unicode MS"/>
                <w:b/>
              </w:rPr>
            </w:pPr>
            <w:r w:rsidRPr="00B87399">
              <w:rPr>
                <w:b/>
              </w:rPr>
              <w:t>Sportpedagógia alapjai</w:t>
            </w:r>
          </w:p>
        </w:tc>
        <w:tc>
          <w:tcPr>
            <w:tcW w:w="855" w:type="dxa"/>
            <w:vMerge w:val="restart"/>
            <w:tcBorders>
              <w:top w:val="single" w:sz="4" w:space="0" w:color="auto"/>
              <w:left w:val="single" w:sz="4" w:space="0" w:color="auto"/>
              <w:right w:val="single" w:sz="4" w:space="0" w:color="auto"/>
            </w:tcBorders>
            <w:vAlign w:val="center"/>
          </w:tcPr>
          <w:p w14:paraId="12D5B4C2" w14:textId="77777777" w:rsidR="00C76C70" w:rsidRPr="00B87399" w:rsidRDefault="00C76C70" w:rsidP="00EF009A">
            <w:pPr>
              <w:jc w:val="center"/>
              <w:rPr>
                <w:rFonts w:eastAsia="Arial Unicode MS"/>
              </w:rPr>
            </w:pPr>
            <w:r w:rsidRPr="00B87399">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12D5B4C3" w14:textId="77777777" w:rsidR="00C76C70" w:rsidRPr="00B87399" w:rsidRDefault="00C76C70" w:rsidP="00EF009A">
            <w:pPr>
              <w:jc w:val="center"/>
              <w:rPr>
                <w:rFonts w:eastAsia="Arial Unicode MS"/>
                <w:b/>
              </w:rPr>
            </w:pPr>
            <w:r w:rsidRPr="00B87399">
              <w:rPr>
                <w:rFonts w:eastAsia="Arial Unicode MS"/>
                <w:b/>
              </w:rPr>
              <w:t>GT_ASRN011-17</w:t>
            </w:r>
          </w:p>
        </w:tc>
      </w:tr>
      <w:tr w:rsidR="00C76C70" w:rsidRPr="00B87399" w14:paraId="12D5B4CA" w14:textId="77777777" w:rsidTr="00EF009A">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4C5" w14:textId="77777777" w:rsidR="00C76C70" w:rsidRPr="00B87399" w:rsidRDefault="00C76C70" w:rsidP="00EF009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4C6" w14:textId="77777777" w:rsidR="00C76C70" w:rsidRPr="00B87399" w:rsidRDefault="00C76C70" w:rsidP="00EF009A">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4C7" w14:textId="77777777" w:rsidR="00C76C70" w:rsidRPr="00C76C70" w:rsidRDefault="00C76C70" w:rsidP="00EF009A">
            <w:pPr>
              <w:jc w:val="center"/>
              <w:rPr>
                <w:b/>
              </w:rPr>
            </w:pPr>
            <w:r w:rsidRPr="00C76C70">
              <w:rPr>
                <w:rStyle w:val="shorttext"/>
                <w:b/>
                <w:lang w:val="en"/>
              </w:rPr>
              <w:t>Fundamentals of Sport Pedagogy</w:t>
            </w:r>
          </w:p>
        </w:tc>
        <w:tc>
          <w:tcPr>
            <w:tcW w:w="855" w:type="dxa"/>
            <w:vMerge/>
            <w:tcBorders>
              <w:left w:val="single" w:sz="4" w:space="0" w:color="auto"/>
              <w:bottom w:val="single" w:sz="4" w:space="0" w:color="auto"/>
              <w:right w:val="single" w:sz="4" w:space="0" w:color="auto"/>
            </w:tcBorders>
            <w:vAlign w:val="center"/>
          </w:tcPr>
          <w:p w14:paraId="12D5B4C8" w14:textId="77777777" w:rsidR="00C76C70" w:rsidRPr="00B87399" w:rsidRDefault="00C76C70" w:rsidP="00EF009A">
            <w:pPr>
              <w:rPr>
                <w:rFonts w:eastAsia="Arial Unicode MS"/>
              </w:rPr>
            </w:pPr>
          </w:p>
        </w:tc>
        <w:tc>
          <w:tcPr>
            <w:tcW w:w="2395" w:type="dxa"/>
            <w:vMerge/>
            <w:tcBorders>
              <w:left w:val="single" w:sz="4" w:space="0" w:color="auto"/>
              <w:bottom w:val="single" w:sz="4" w:space="0" w:color="auto"/>
              <w:right w:val="single" w:sz="4" w:space="0" w:color="auto"/>
            </w:tcBorders>
            <w:shd w:val="clear" w:color="auto" w:fill="E5DFEC"/>
            <w:vAlign w:val="center"/>
          </w:tcPr>
          <w:p w14:paraId="12D5B4C9" w14:textId="77777777" w:rsidR="00C76C70" w:rsidRPr="00B87399" w:rsidRDefault="00C76C70" w:rsidP="00EF009A">
            <w:pPr>
              <w:rPr>
                <w:rFonts w:eastAsia="Arial Unicode MS"/>
              </w:rPr>
            </w:pPr>
          </w:p>
        </w:tc>
      </w:tr>
      <w:tr w:rsidR="00C76C70" w:rsidRPr="00B87399" w14:paraId="12D5B4CC" w14:textId="77777777" w:rsidTr="00EF009A">
        <w:trPr>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2D5B4CB" w14:textId="77777777" w:rsidR="00C76C70" w:rsidRPr="00B87399" w:rsidRDefault="00C76C70" w:rsidP="00EF009A">
            <w:pPr>
              <w:jc w:val="center"/>
              <w:rPr>
                <w:b/>
                <w:bCs/>
              </w:rPr>
            </w:pPr>
          </w:p>
        </w:tc>
      </w:tr>
      <w:tr w:rsidR="00C76C70" w:rsidRPr="00B87399" w14:paraId="12D5B4CF" w14:textId="77777777" w:rsidTr="00EF009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4CD" w14:textId="77777777" w:rsidR="00C76C70" w:rsidRPr="00B87399" w:rsidRDefault="00C76C70" w:rsidP="00EF009A">
            <w:pPr>
              <w:ind w:left="20"/>
            </w:pPr>
            <w:r w:rsidRPr="00B87399">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4CE" w14:textId="37A8238C" w:rsidR="00C76C70" w:rsidRPr="00B87399" w:rsidRDefault="00D65876" w:rsidP="00EF009A">
            <w:pPr>
              <w:jc w:val="center"/>
              <w:rPr>
                <w:b/>
              </w:rPr>
            </w:pPr>
            <w:r w:rsidRPr="00120E6A">
              <w:rPr>
                <w:b/>
              </w:rPr>
              <w:t xml:space="preserve">DE GTK Sportgazdasági és –menedzsment </w:t>
            </w:r>
            <w:r>
              <w:rPr>
                <w:b/>
              </w:rPr>
              <w:t>Intézet</w:t>
            </w:r>
          </w:p>
        </w:tc>
      </w:tr>
      <w:tr w:rsidR="00C76C70" w:rsidRPr="00B87399" w14:paraId="12D5B4D4" w14:textId="77777777" w:rsidTr="00EF009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4D0" w14:textId="77777777" w:rsidR="00C76C70" w:rsidRPr="00B87399" w:rsidRDefault="00C76C70" w:rsidP="00EF009A">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4D1" w14:textId="77777777" w:rsidR="00C76C70" w:rsidRPr="00B87399" w:rsidRDefault="00C76C70" w:rsidP="00EF009A">
            <w:pPr>
              <w:jc w:val="center"/>
              <w:rPr>
                <w:rFonts w:eastAsia="Arial Unicode MS"/>
              </w:rPr>
            </w:pPr>
            <w:r w:rsidRPr="00B87399">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12D5B4D2" w14:textId="77777777" w:rsidR="00C76C70" w:rsidRPr="00B87399" w:rsidRDefault="00C76C70" w:rsidP="00EF009A">
            <w:pPr>
              <w:jc w:val="center"/>
              <w:rPr>
                <w:rFonts w:eastAsia="Arial Unicode MS"/>
              </w:rPr>
            </w:pPr>
            <w:r w:rsidRPr="00B87399">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12D5B4D3" w14:textId="77777777" w:rsidR="00C76C70" w:rsidRPr="00B87399" w:rsidRDefault="00C76C70" w:rsidP="00EF009A">
            <w:pPr>
              <w:jc w:val="center"/>
              <w:rPr>
                <w:rFonts w:eastAsia="Arial Unicode MS"/>
              </w:rPr>
            </w:pPr>
            <w:r w:rsidRPr="00B87399">
              <w:rPr>
                <w:rFonts w:eastAsia="Arial Unicode MS"/>
              </w:rPr>
              <w:t>-</w:t>
            </w:r>
          </w:p>
        </w:tc>
      </w:tr>
      <w:tr w:rsidR="00C76C70" w:rsidRPr="00B87399" w14:paraId="12D5B4DA" w14:textId="77777777" w:rsidTr="00EF009A">
        <w:trPr>
          <w:trHeight w:val="193"/>
        </w:trPr>
        <w:tc>
          <w:tcPr>
            <w:tcW w:w="1604" w:type="dxa"/>
            <w:gridSpan w:val="2"/>
            <w:vMerge w:val="restart"/>
            <w:tcBorders>
              <w:top w:val="single" w:sz="4" w:space="0" w:color="auto"/>
              <w:left w:val="single" w:sz="4" w:space="0" w:color="auto"/>
              <w:right w:val="single" w:sz="4" w:space="0" w:color="auto"/>
            </w:tcBorders>
            <w:vAlign w:val="center"/>
          </w:tcPr>
          <w:p w14:paraId="12D5B4D5" w14:textId="77777777" w:rsidR="00C76C70" w:rsidRPr="00B87399" w:rsidRDefault="00C76C70" w:rsidP="00EF009A">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4D6" w14:textId="77777777" w:rsidR="00C76C70" w:rsidRPr="00B87399" w:rsidRDefault="00C76C70" w:rsidP="00EF009A">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B4D7" w14:textId="77777777" w:rsidR="00C76C70" w:rsidRPr="00B87399" w:rsidRDefault="00C76C70" w:rsidP="00EF009A">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B4D8" w14:textId="77777777" w:rsidR="00C76C70" w:rsidRPr="00B87399" w:rsidRDefault="00C76C70" w:rsidP="00EF009A">
            <w:pPr>
              <w:jc w:val="center"/>
            </w:pPr>
            <w:r w:rsidRPr="00B87399">
              <w:t>Kredit</w:t>
            </w:r>
          </w:p>
        </w:tc>
        <w:tc>
          <w:tcPr>
            <w:tcW w:w="2395" w:type="dxa"/>
            <w:vMerge w:val="restart"/>
            <w:tcBorders>
              <w:top w:val="single" w:sz="4" w:space="0" w:color="auto"/>
              <w:left w:val="single" w:sz="4" w:space="0" w:color="auto"/>
              <w:right w:val="single" w:sz="4" w:space="0" w:color="auto"/>
            </w:tcBorders>
            <w:vAlign w:val="center"/>
          </w:tcPr>
          <w:p w14:paraId="12D5B4D9" w14:textId="77777777" w:rsidR="00C76C70" w:rsidRPr="00B87399" w:rsidRDefault="00C76C70" w:rsidP="00EF009A">
            <w:pPr>
              <w:jc w:val="center"/>
            </w:pPr>
            <w:r w:rsidRPr="00B87399">
              <w:t>Oktatás nyelve</w:t>
            </w:r>
          </w:p>
        </w:tc>
      </w:tr>
      <w:tr w:rsidR="00C76C70" w:rsidRPr="00B87399" w14:paraId="12D5B4E1" w14:textId="77777777" w:rsidTr="00EF009A">
        <w:trPr>
          <w:trHeight w:val="221"/>
        </w:trPr>
        <w:tc>
          <w:tcPr>
            <w:tcW w:w="1604" w:type="dxa"/>
            <w:gridSpan w:val="2"/>
            <w:vMerge/>
            <w:tcBorders>
              <w:left w:val="single" w:sz="4" w:space="0" w:color="auto"/>
              <w:bottom w:val="single" w:sz="4" w:space="0" w:color="auto"/>
              <w:right w:val="single" w:sz="4" w:space="0" w:color="auto"/>
            </w:tcBorders>
            <w:vAlign w:val="center"/>
          </w:tcPr>
          <w:p w14:paraId="12D5B4DB" w14:textId="77777777" w:rsidR="00C76C70" w:rsidRPr="00B87399" w:rsidRDefault="00C76C70" w:rsidP="00EF009A"/>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4DC" w14:textId="77777777" w:rsidR="00C76C70" w:rsidRPr="00B87399" w:rsidRDefault="00C76C70" w:rsidP="00EF009A">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4DD" w14:textId="77777777" w:rsidR="00C76C70" w:rsidRPr="00B87399" w:rsidRDefault="00C76C70" w:rsidP="00EF009A">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B4DE" w14:textId="77777777" w:rsidR="00C76C70" w:rsidRPr="00B87399" w:rsidRDefault="00C76C70" w:rsidP="00EF009A"/>
        </w:tc>
        <w:tc>
          <w:tcPr>
            <w:tcW w:w="855" w:type="dxa"/>
            <w:vMerge/>
            <w:tcBorders>
              <w:left w:val="single" w:sz="4" w:space="0" w:color="auto"/>
              <w:bottom w:val="single" w:sz="4" w:space="0" w:color="auto"/>
              <w:right w:val="single" w:sz="4" w:space="0" w:color="auto"/>
            </w:tcBorders>
            <w:vAlign w:val="center"/>
          </w:tcPr>
          <w:p w14:paraId="12D5B4DF" w14:textId="77777777" w:rsidR="00C76C70" w:rsidRPr="00B87399" w:rsidRDefault="00C76C70" w:rsidP="00EF009A"/>
        </w:tc>
        <w:tc>
          <w:tcPr>
            <w:tcW w:w="2395" w:type="dxa"/>
            <w:vMerge/>
            <w:tcBorders>
              <w:left w:val="single" w:sz="4" w:space="0" w:color="auto"/>
              <w:bottom w:val="single" w:sz="4" w:space="0" w:color="auto"/>
              <w:right w:val="single" w:sz="4" w:space="0" w:color="auto"/>
            </w:tcBorders>
            <w:vAlign w:val="center"/>
          </w:tcPr>
          <w:p w14:paraId="12D5B4E0" w14:textId="77777777" w:rsidR="00C76C70" w:rsidRPr="00B87399" w:rsidRDefault="00C76C70" w:rsidP="00EF009A"/>
        </w:tc>
      </w:tr>
      <w:tr w:rsidR="00C76C70" w:rsidRPr="00B87399" w14:paraId="12D5B4EB" w14:textId="77777777" w:rsidTr="00EF009A">
        <w:trPr>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4E2" w14:textId="77777777" w:rsidR="00C76C70" w:rsidRPr="00B87399" w:rsidRDefault="00C76C70" w:rsidP="00EF009A">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4E3" w14:textId="77777777" w:rsidR="00C76C70" w:rsidRPr="00B87399" w:rsidRDefault="00C76C70" w:rsidP="00EF009A">
            <w:pPr>
              <w:jc w:val="center"/>
              <w:rPr>
                <w:b/>
              </w:rPr>
            </w:pPr>
            <w:r w:rsidRPr="00B87399">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4E4" w14:textId="77777777" w:rsidR="00C76C70" w:rsidRPr="00B87399" w:rsidRDefault="00C76C70" w:rsidP="00EF009A">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4E5" w14:textId="77777777" w:rsidR="00C76C70" w:rsidRPr="00B87399" w:rsidRDefault="00C76C70" w:rsidP="00EF009A">
            <w:pPr>
              <w:jc w:val="center"/>
              <w:rPr>
                <w:b/>
              </w:rPr>
            </w:pPr>
            <w:r w:rsidRPr="00B87399">
              <w:rPr>
                <w:b/>
              </w:rPr>
              <w:t>1</w:t>
            </w:r>
          </w:p>
        </w:tc>
        <w:tc>
          <w:tcPr>
            <w:tcW w:w="850" w:type="dxa"/>
            <w:tcBorders>
              <w:top w:val="single" w:sz="4" w:space="0" w:color="auto"/>
              <w:left w:val="single" w:sz="4" w:space="0" w:color="auto"/>
              <w:bottom w:val="single" w:sz="4" w:space="0" w:color="auto"/>
              <w:right w:val="single" w:sz="4" w:space="0" w:color="auto"/>
            </w:tcBorders>
            <w:vAlign w:val="center"/>
          </w:tcPr>
          <w:p w14:paraId="12D5B4E6" w14:textId="77777777" w:rsidR="00C76C70" w:rsidRPr="00B87399" w:rsidRDefault="00C76C70" w:rsidP="00EF009A">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4E7" w14:textId="77777777" w:rsidR="00C76C70" w:rsidRPr="00B87399" w:rsidRDefault="00C76C70" w:rsidP="00EF009A">
            <w:pPr>
              <w:jc w:val="center"/>
              <w:rPr>
                <w:b/>
              </w:rPr>
            </w:pPr>
            <w:r w:rsidRPr="00B87399">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B4E8" w14:textId="77777777" w:rsidR="00C76C70" w:rsidRPr="00B87399" w:rsidRDefault="00C76C70" w:rsidP="00EF009A">
            <w:pPr>
              <w:jc w:val="center"/>
              <w:rPr>
                <w:b/>
              </w:rPr>
            </w:pPr>
            <w:r w:rsidRPr="00B87399">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B4E9" w14:textId="77777777" w:rsidR="00C76C70" w:rsidRPr="00B87399" w:rsidRDefault="00C76C70" w:rsidP="00EF009A">
            <w:pPr>
              <w:jc w:val="center"/>
              <w:rPr>
                <w:b/>
              </w:rPr>
            </w:pPr>
            <w:r w:rsidRPr="00B87399">
              <w:rPr>
                <w:b/>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14:paraId="12D5B4EA" w14:textId="77777777" w:rsidR="00C76C70" w:rsidRPr="00B87399" w:rsidRDefault="00C76C70" w:rsidP="00EF009A">
            <w:pPr>
              <w:jc w:val="center"/>
              <w:rPr>
                <w:b/>
              </w:rPr>
            </w:pPr>
            <w:r w:rsidRPr="00B87399">
              <w:rPr>
                <w:b/>
              </w:rPr>
              <w:t>magyar</w:t>
            </w:r>
          </w:p>
        </w:tc>
      </w:tr>
      <w:tr w:rsidR="00C76C70" w:rsidRPr="00B87399" w14:paraId="12D5B4F5" w14:textId="77777777" w:rsidTr="00EF009A">
        <w:trPr>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4EC" w14:textId="77777777" w:rsidR="00C76C70" w:rsidRPr="00B87399" w:rsidRDefault="00C76C70" w:rsidP="00EF009A">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4ED" w14:textId="77777777" w:rsidR="00C76C70" w:rsidRPr="00B87399" w:rsidRDefault="00C76C70" w:rsidP="00EF009A">
            <w:pPr>
              <w:jc w:val="center"/>
              <w:rPr>
                <w:b/>
                <w:color w:val="FF000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4EE" w14:textId="77777777" w:rsidR="00C76C70" w:rsidRPr="00B87399" w:rsidRDefault="00C76C70" w:rsidP="00EF009A">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4EF" w14:textId="77777777" w:rsidR="00C76C70" w:rsidRPr="00B87399" w:rsidRDefault="00C76C70" w:rsidP="00EF009A">
            <w:pPr>
              <w:jc w:val="center"/>
              <w:rPr>
                <w:b/>
                <w:color w:val="FF0000"/>
              </w:rPr>
            </w:pPr>
          </w:p>
        </w:tc>
        <w:tc>
          <w:tcPr>
            <w:tcW w:w="850" w:type="dxa"/>
            <w:tcBorders>
              <w:top w:val="single" w:sz="4" w:space="0" w:color="auto"/>
              <w:left w:val="single" w:sz="4" w:space="0" w:color="auto"/>
              <w:bottom w:val="single" w:sz="4" w:space="0" w:color="auto"/>
              <w:right w:val="single" w:sz="4" w:space="0" w:color="auto"/>
            </w:tcBorders>
            <w:vAlign w:val="center"/>
          </w:tcPr>
          <w:p w14:paraId="12D5B4F0" w14:textId="77777777" w:rsidR="00C76C70" w:rsidRPr="00B87399" w:rsidRDefault="00C76C70" w:rsidP="00EF009A">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4F1" w14:textId="77777777" w:rsidR="00C76C70" w:rsidRPr="00B87399" w:rsidRDefault="00C76C70" w:rsidP="00EF009A">
            <w:pPr>
              <w:jc w:val="center"/>
              <w:rPr>
                <w:b/>
                <w:color w:val="FF0000"/>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B4F2" w14:textId="77777777" w:rsidR="00C76C70" w:rsidRPr="00B87399" w:rsidRDefault="00C76C70" w:rsidP="00EF009A">
            <w:pPr>
              <w:jc w:val="center"/>
            </w:pPr>
          </w:p>
        </w:tc>
        <w:tc>
          <w:tcPr>
            <w:tcW w:w="855" w:type="dxa"/>
            <w:vMerge/>
            <w:tcBorders>
              <w:left w:val="single" w:sz="4" w:space="0" w:color="auto"/>
              <w:bottom w:val="single" w:sz="4" w:space="0" w:color="auto"/>
              <w:right w:val="single" w:sz="4" w:space="0" w:color="auto"/>
            </w:tcBorders>
            <w:vAlign w:val="center"/>
          </w:tcPr>
          <w:p w14:paraId="12D5B4F3" w14:textId="77777777" w:rsidR="00C76C70" w:rsidRPr="00B87399" w:rsidRDefault="00C76C70" w:rsidP="00EF009A">
            <w:pPr>
              <w:jc w:val="center"/>
            </w:pPr>
          </w:p>
        </w:tc>
        <w:tc>
          <w:tcPr>
            <w:tcW w:w="2395" w:type="dxa"/>
            <w:vMerge/>
            <w:tcBorders>
              <w:left w:val="single" w:sz="4" w:space="0" w:color="auto"/>
              <w:bottom w:val="single" w:sz="4" w:space="0" w:color="auto"/>
              <w:right w:val="single" w:sz="4" w:space="0" w:color="auto"/>
            </w:tcBorders>
            <w:shd w:val="clear" w:color="auto" w:fill="E5DFEC"/>
            <w:vAlign w:val="center"/>
          </w:tcPr>
          <w:p w14:paraId="12D5B4F4" w14:textId="77777777" w:rsidR="00C76C70" w:rsidRPr="00B87399" w:rsidRDefault="00C76C70" w:rsidP="00EF009A">
            <w:pPr>
              <w:jc w:val="center"/>
            </w:pPr>
          </w:p>
        </w:tc>
      </w:tr>
      <w:tr w:rsidR="00C76C70" w:rsidRPr="00B87399" w14:paraId="12D5B4FB" w14:textId="77777777" w:rsidTr="00EF009A">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4F6" w14:textId="77777777" w:rsidR="00C76C70" w:rsidRPr="00B87399" w:rsidRDefault="00C76C70" w:rsidP="00EF009A">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B4F7" w14:textId="77777777" w:rsidR="00C76C70" w:rsidRPr="00B87399" w:rsidRDefault="00C76C70" w:rsidP="00EF009A">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4F8" w14:textId="77777777" w:rsidR="00C76C70" w:rsidRPr="00B87399" w:rsidRDefault="00C76C70" w:rsidP="00EF009A">
            <w:pPr>
              <w:jc w:val="center"/>
              <w:rPr>
                <w:b/>
              </w:rPr>
            </w:pPr>
            <w:r w:rsidRPr="00B87399">
              <w:rPr>
                <w:b/>
              </w:rPr>
              <w:t>Dr. Biró Melinda</w:t>
            </w:r>
          </w:p>
        </w:tc>
        <w:tc>
          <w:tcPr>
            <w:tcW w:w="855" w:type="dxa"/>
            <w:tcBorders>
              <w:top w:val="single" w:sz="4" w:space="0" w:color="auto"/>
              <w:left w:val="nil"/>
              <w:bottom w:val="single" w:sz="4" w:space="0" w:color="auto"/>
              <w:right w:val="single" w:sz="4" w:space="0" w:color="auto"/>
            </w:tcBorders>
            <w:vAlign w:val="center"/>
          </w:tcPr>
          <w:p w14:paraId="12D5B4F9" w14:textId="77777777" w:rsidR="00C76C70" w:rsidRPr="00B87399" w:rsidRDefault="00C76C70" w:rsidP="00EF009A">
            <w:pPr>
              <w:rPr>
                <w:rFonts w:eastAsia="Arial Unicode MS"/>
              </w:rPr>
            </w:pPr>
            <w:r w:rsidRPr="00B87399">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12D5B4FA" w14:textId="77777777" w:rsidR="00C76C70" w:rsidRPr="00B87399" w:rsidRDefault="00C76C70" w:rsidP="00EF009A">
            <w:pPr>
              <w:jc w:val="center"/>
              <w:rPr>
                <w:b/>
              </w:rPr>
            </w:pPr>
            <w:r w:rsidRPr="00B87399">
              <w:rPr>
                <w:b/>
              </w:rPr>
              <w:t>egyetemi docens</w:t>
            </w:r>
          </w:p>
        </w:tc>
      </w:tr>
      <w:tr w:rsidR="00C76C70" w:rsidRPr="00B87399" w14:paraId="12D5B501" w14:textId="77777777" w:rsidTr="00EF009A">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4FC" w14:textId="77777777" w:rsidR="00C76C70" w:rsidRPr="00B87399" w:rsidRDefault="00C76C70" w:rsidP="00EF009A">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B4FD" w14:textId="77777777" w:rsidR="00C76C70" w:rsidRPr="00B87399" w:rsidRDefault="00C76C70" w:rsidP="00EF009A">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4FE" w14:textId="77777777" w:rsidR="00C76C70" w:rsidRPr="00B87399" w:rsidRDefault="00C76C70" w:rsidP="00EF009A">
            <w:pPr>
              <w:jc w:val="center"/>
              <w:rPr>
                <w:b/>
              </w:rPr>
            </w:pPr>
          </w:p>
        </w:tc>
        <w:tc>
          <w:tcPr>
            <w:tcW w:w="855" w:type="dxa"/>
            <w:tcBorders>
              <w:top w:val="single" w:sz="4" w:space="0" w:color="auto"/>
              <w:left w:val="nil"/>
              <w:bottom w:val="single" w:sz="4" w:space="0" w:color="auto"/>
              <w:right w:val="single" w:sz="4" w:space="0" w:color="auto"/>
            </w:tcBorders>
            <w:vAlign w:val="center"/>
          </w:tcPr>
          <w:p w14:paraId="12D5B4FF" w14:textId="77777777" w:rsidR="00C76C70" w:rsidRPr="00B87399" w:rsidRDefault="00C76C70" w:rsidP="00EF009A">
            <w:r w:rsidRPr="00B87399">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14:paraId="12D5B500" w14:textId="77777777" w:rsidR="00C76C70" w:rsidRPr="00B87399" w:rsidRDefault="00C76C70" w:rsidP="00EF009A">
            <w:pPr>
              <w:jc w:val="center"/>
              <w:rPr>
                <w:b/>
              </w:rPr>
            </w:pPr>
          </w:p>
        </w:tc>
      </w:tr>
      <w:tr w:rsidR="00C76C70" w:rsidRPr="00B87399" w14:paraId="12D5B503" w14:textId="77777777" w:rsidTr="00EF009A">
        <w:trPr>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2D5B502" w14:textId="77777777" w:rsidR="00C76C70" w:rsidRPr="00B87399" w:rsidRDefault="00C76C70" w:rsidP="00EF009A">
            <w:pPr>
              <w:spacing w:line="276" w:lineRule="auto"/>
              <w:jc w:val="both"/>
            </w:pPr>
            <w:r w:rsidRPr="00B87399">
              <w:rPr>
                <w:b/>
                <w:bCs/>
              </w:rPr>
              <w:t xml:space="preserve">A kurzus célja, </w:t>
            </w:r>
            <w:r w:rsidRPr="00B87399">
              <w:rPr>
                <w:bCs/>
              </w:rPr>
              <w:t>hogy a</w:t>
            </w:r>
            <w:r w:rsidRPr="00B87399">
              <w:t xml:space="preserve"> hallgatók a tantárgy keretein belül széleskörű ismereteket és gyakorlati tapasztalatokat szerezzenek a sportolók nevelésének, felkészítésének, szabadidő-szervezésének pedagógiai vonatkozásaival kapcsolatban. Olyan további témakörökben sajátítanak el mélyreható ismereteket, mint a sportpedagógia tudományelméleti és oktatáselméleti alapjai, a sportoló pedagógiai felkészítése, valamint specifikus pedagógiai kérdések a testnevelésben, a sportban és a rekreációban. A hallgatók a tantárgy keretein belül széleskörű ismereteket és gyakorlati tapasztalatokat szerezzenek a szabadidő-sportolók nevelésének, szabadidő-szervezésének, pedagógiai vonatkozásaival kapcsolatban. A sportpedagógia tudományelméleti és oktatáselméleti alapjaira építkezve a hallgatók problémamegoldó képessége és konstruktív gondolkodása olyan további területeken mutatkozzon meg, mint az egészségtudatos életvitel kialakításának kritikus pontjai, a sport és az egészség kapcsolata, valamint a rekreátor (sportszakember) szerepe a szabadidő szervezésben. A sportpedagógia tudományelméleti és oktatáselméleti alapjaira építkezve a hallgatók problémamegoldó képessége és konstruktív gondolkodása olyan további területeken mutatkozzon meg, mint az egészségtudatos életvitel kialakításának kritikus pontjai, a sport és az egészség kapcsolata. </w:t>
            </w:r>
          </w:p>
        </w:tc>
      </w:tr>
      <w:tr w:rsidR="00C76C70" w:rsidRPr="00B87399" w14:paraId="12D5B530" w14:textId="77777777" w:rsidTr="00EF009A">
        <w:trPr>
          <w:trHeight w:val="1400"/>
        </w:trPr>
        <w:tc>
          <w:tcPr>
            <w:tcW w:w="9923" w:type="dxa"/>
            <w:gridSpan w:val="10"/>
            <w:tcBorders>
              <w:top w:val="single" w:sz="4" w:space="0" w:color="auto"/>
              <w:left w:val="single" w:sz="4" w:space="0" w:color="auto"/>
              <w:right w:val="single" w:sz="4" w:space="0" w:color="000000"/>
            </w:tcBorders>
            <w:vAlign w:val="center"/>
          </w:tcPr>
          <w:p w14:paraId="12D5B504" w14:textId="77777777" w:rsidR="00C76C70" w:rsidRPr="00B87399" w:rsidRDefault="00C76C70" w:rsidP="00EF009A">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B505" w14:textId="77777777" w:rsidR="00C76C70" w:rsidRPr="00B87399" w:rsidRDefault="00C76C70" w:rsidP="00EF009A">
            <w:pPr>
              <w:ind w:left="402"/>
              <w:jc w:val="both"/>
              <w:rPr>
                <w:i/>
              </w:rPr>
            </w:pPr>
            <w:r w:rsidRPr="00B87399">
              <w:rPr>
                <w:i/>
              </w:rPr>
              <w:t xml:space="preserve">Tudás: </w:t>
            </w:r>
          </w:p>
          <w:p w14:paraId="12D5B506" w14:textId="77777777" w:rsidR="00C76C70" w:rsidRPr="00B87399" w:rsidRDefault="00C76C70" w:rsidP="002801D2">
            <w:pPr>
              <w:numPr>
                <w:ilvl w:val="0"/>
                <w:numId w:val="70"/>
              </w:numPr>
            </w:pPr>
            <w:r w:rsidRPr="00B87399">
              <w:t>Ismeri a testkultúra és az egészségkultúra alapfogalmait, a sportpedagógia legfontosabb alapfogalmait, összefüggéseit, alapvető törvényszerűségeit és elméleti alapjait., és   fejlesztésük eszközrendszereit, módszereit és eljárásait.</w:t>
            </w:r>
          </w:p>
          <w:p w14:paraId="12D5B507" w14:textId="77777777" w:rsidR="00C76C70" w:rsidRPr="00B87399" w:rsidRDefault="00C76C70" w:rsidP="002801D2">
            <w:pPr>
              <w:numPr>
                <w:ilvl w:val="0"/>
                <w:numId w:val="70"/>
              </w:numPr>
            </w:pPr>
            <w:r w:rsidRPr="00B87399">
              <w:t>Ismeri és érti az emberi erőforrások alkalmazásához szükséges pedagógiai, törvényszerűségeket.</w:t>
            </w:r>
          </w:p>
          <w:p w14:paraId="12D5B508" w14:textId="77777777" w:rsidR="00C76C70" w:rsidRPr="00B87399" w:rsidRDefault="00C76C70" w:rsidP="002801D2">
            <w:pPr>
              <w:numPr>
                <w:ilvl w:val="0"/>
                <w:numId w:val="70"/>
              </w:numPr>
            </w:pPr>
            <w:r w:rsidRPr="00B87399">
              <w:t>Ismeri a sport, fizikai aktivitás társadalmi integrációt elősegítő funkcióját (nemek, fogyatékkal élők, kisebbségek, hátrányos helyzetűek, migránsok, bűnelkövetők, szenvedélybetegek, stb.).</w:t>
            </w:r>
          </w:p>
          <w:p w14:paraId="12D5B509" w14:textId="77777777" w:rsidR="00C76C70" w:rsidRPr="00B87399" w:rsidRDefault="00C76C70" w:rsidP="002801D2">
            <w:pPr>
              <w:numPr>
                <w:ilvl w:val="0"/>
                <w:numId w:val="70"/>
              </w:numPr>
            </w:pPr>
            <w:r w:rsidRPr="00B87399">
              <w:t>Ismeri a sport általi nevelés elveit, a céloktól, a megvalósításon át, azok eredményeinek tudatos visszakapcsolásáig.</w:t>
            </w:r>
          </w:p>
          <w:p w14:paraId="12D5B50A" w14:textId="77777777" w:rsidR="00C76C70" w:rsidRPr="00B87399" w:rsidRDefault="00C76C70" w:rsidP="002801D2">
            <w:pPr>
              <w:numPr>
                <w:ilvl w:val="0"/>
                <w:numId w:val="70"/>
              </w:numPr>
            </w:pPr>
            <w:r w:rsidRPr="00B87399">
              <w:t>Ismeri a szakterületén alkalmazható konfliktuskezelési módokat, kommunikációs stratégiákat és módszereket.</w:t>
            </w:r>
          </w:p>
          <w:p w14:paraId="12D5B50B" w14:textId="77777777" w:rsidR="00C76C70" w:rsidRPr="00B87399" w:rsidRDefault="00C76C70" w:rsidP="002801D2">
            <w:pPr>
              <w:numPr>
                <w:ilvl w:val="0"/>
                <w:numId w:val="70"/>
              </w:numPr>
            </w:pPr>
            <w:r w:rsidRPr="00B87399">
              <w:t>Ismeri a korszerű pedagógiai szemléleteket és a társadalmi környezet elvárásait a sportszakemberek munkájával kapcsolatban.</w:t>
            </w:r>
          </w:p>
          <w:p w14:paraId="12D5B50C" w14:textId="77777777" w:rsidR="00C76C70" w:rsidRPr="00B87399" w:rsidRDefault="00C76C70" w:rsidP="002801D2">
            <w:pPr>
              <w:numPr>
                <w:ilvl w:val="0"/>
                <w:numId w:val="70"/>
              </w:numPr>
            </w:pPr>
            <w:r w:rsidRPr="00B87399">
              <w:t>Ismeri a rekreáció-pedagógia jellemzőit, sajátosságait</w:t>
            </w:r>
          </w:p>
          <w:p w14:paraId="12D5B50D" w14:textId="77777777" w:rsidR="00C76C70" w:rsidRPr="00B87399" w:rsidRDefault="00C76C70" w:rsidP="002801D2">
            <w:pPr>
              <w:numPr>
                <w:ilvl w:val="0"/>
                <w:numId w:val="70"/>
              </w:numPr>
            </w:pPr>
            <w:r w:rsidRPr="00B87399">
              <w:t>Ismeri a sportolók, a sportolni vágyó kliensek nevelésének, felkészítésének pedagógiai vonatkozásait</w:t>
            </w:r>
          </w:p>
          <w:p w14:paraId="12D5B50E" w14:textId="77777777" w:rsidR="00C76C70" w:rsidRPr="00B87399" w:rsidRDefault="00C76C70" w:rsidP="00EF009A"/>
          <w:p w14:paraId="12D5B50F" w14:textId="77777777" w:rsidR="00C76C70" w:rsidRPr="00B87399" w:rsidRDefault="00C76C70" w:rsidP="00EF009A">
            <w:pPr>
              <w:ind w:left="402"/>
              <w:jc w:val="both"/>
              <w:rPr>
                <w:i/>
              </w:rPr>
            </w:pPr>
            <w:r w:rsidRPr="00B87399">
              <w:rPr>
                <w:i/>
              </w:rPr>
              <w:t>Képesség:</w:t>
            </w:r>
          </w:p>
          <w:p w14:paraId="12D5B510" w14:textId="77777777" w:rsidR="00C76C70" w:rsidRPr="00B87399" w:rsidRDefault="00C76C70" w:rsidP="002801D2">
            <w:pPr>
              <w:numPr>
                <w:ilvl w:val="0"/>
                <w:numId w:val="71"/>
              </w:numPr>
            </w:pPr>
            <w:r w:rsidRPr="00B87399">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12D5B511" w14:textId="77777777" w:rsidR="00C76C70" w:rsidRPr="00B87399" w:rsidRDefault="00C76C70" w:rsidP="002801D2">
            <w:pPr>
              <w:numPr>
                <w:ilvl w:val="0"/>
                <w:numId w:val="71"/>
              </w:numPr>
            </w:pPr>
            <w:r w:rsidRPr="00B87399">
              <w:t>Képes sportszervezői, rekreáció szervezői, vezetői és sportvezetői tevékenységek ellátására.</w:t>
            </w:r>
          </w:p>
          <w:p w14:paraId="12D5B512" w14:textId="77777777" w:rsidR="00C76C70" w:rsidRPr="00B87399" w:rsidRDefault="00C76C70" w:rsidP="002801D2">
            <w:pPr>
              <w:numPr>
                <w:ilvl w:val="0"/>
                <w:numId w:val="66"/>
              </w:numPr>
            </w:pPr>
            <w:r w:rsidRPr="00B87399">
              <w:t>Képes alkalmazni az elsajátított ismereteket, megvalósítani a megtervezett pedagógiai célokat a sporttevékenységhez kapcsolódóan.</w:t>
            </w:r>
          </w:p>
          <w:p w14:paraId="12D5B513" w14:textId="77777777" w:rsidR="00C76C70" w:rsidRPr="00B87399" w:rsidRDefault="00C76C70" w:rsidP="002801D2">
            <w:pPr>
              <w:numPr>
                <w:ilvl w:val="0"/>
                <w:numId w:val="66"/>
              </w:numPr>
            </w:pPr>
            <w:r w:rsidRPr="00B87399">
              <w:t>Képes pedagógiai célokat tervezni, lebonyolítani, megvalósítani és azokat értékelni.</w:t>
            </w:r>
          </w:p>
          <w:p w14:paraId="12D5B514" w14:textId="77777777" w:rsidR="00C76C70" w:rsidRPr="00B87399" w:rsidRDefault="00C76C70" w:rsidP="002801D2">
            <w:pPr>
              <w:numPr>
                <w:ilvl w:val="0"/>
                <w:numId w:val="66"/>
              </w:numPr>
            </w:pPr>
            <w:r w:rsidRPr="00B87399">
              <w:t>Képes a speciális pedagógiai problémák kezelésére.</w:t>
            </w:r>
          </w:p>
          <w:p w14:paraId="12D5B515" w14:textId="77777777" w:rsidR="00C76C70" w:rsidRPr="00B87399" w:rsidRDefault="00C76C70" w:rsidP="002801D2">
            <w:pPr>
              <w:numPr>
                <w:ilvl w:val="0"/>
                <w:numId w:val="66"/>
              </w:numPr>
            </w:pPr>
            <w:r w:rsidRPr="00B87399">
              <w:t>Képes a különböző életkorúakkal való együttműködésre.</w:t>
            </w:r>
          </w:p>
          <w:p w14:paraId="12D5B516" w14:textId="77777777" w:rsidR="00C76C70" w:rsidRPr="00B87399" w:rsidRDefault="00C76C70" w:rsidP="002801D2">
            <w:pPr>
              <w:numPr>
                <w:ilvl w:val="0"/>
                <w:numId w:val="66"/>
              </w:numPr>
            </w:pPr>
            <w:r w:rsidRPr="00B87399">
              <w:t>Képes az önálló ismeretszerzésre, tanulásra.</w:t>
            </w:r>
          </w:p>
          <w:p w14:paraId="12D5B517" w14:textId="77777777" w:rsidR="00C76C70" w:rsidRPr="00B87399" w:rsidRDefault="00C76C70" w:rsidP="002801D2">
            <w:pPr>
              <w:numPr>
                <w:ilvl w:val="0"/>
                <w:numId w:val="66"/>
              </w:numPr>
            </w:pPr>
            <w:r w:rsidRPr="00B87399">
              <w:t>Képes team-ben dolgozni, alkotó módon projekteket tervezni, feladatokat megoldani.</w:t>
            </w:r>
          </w:p>
          <w:p w14:paraId="12D5B518" w14:textId="77777777" w:rsidR="00C76C70" w:rsidRPr="00B87399" w:rsidRDefault="00C76C70" w:rsidP="00EF009A">
            <w:pPr>
              <w:ind w:left="402"/>
              <w:jc w:val="both"/>
              <w:rPr>
                <w:i/>
              </w:rPr>
            </w:pPr>
          </w:p>
          <w:p w14:paraId="12D5B519" w14:textId="77777777" w:rsidR="00C76C70" w:rsidRPr="00B87399" w:rsidRDefault="00C76C70" w:rsidP="00EF009A">
            <w:pPr>
              <w:ind w:left="402"/>
              <w:jc w:val="both"/>
              <w:rPr>
                <w:i/>
              </w:rPr>
            </w:pPr>
            <w:r w:rsidRPr="00B87399">
              <w:rPr>
                <w:i/>
              </w:rPr>
              <w:t>Attitűd:</w:t>
            </w:r>
          </w:p>
          <w:p w14:paraId="12D5B51A" w14:textId="77777777" w:rsidR="00C76C70" w:rsidRPr="00B87399" w:rsidRDefault="00C76C70" w:rsidP="002801D2">
            <w:pPr>
              <w:numPr>
                <w:ilvl w:val="0"/>
                <w:numId w:val="72"/>
              </w:numPr>
            </w:pPr>
            <w:r w:rsidRPr="00B87399">
              <w:t>Rendelkezik az egészségkultúra, az életminőség, valamint a rekreáció korszerű (egészségtudatos) szemléletével, nézeteit szűkebb és tágabb társadalmi körben terjeszti.</w:t>
            </w:r>
          </w:p>
          <w:p w14:paraId="12D5B51B" w14:textId="77777777" w:rsidR="00C76C70" w:rsidRPr="00B87399" w:rsidRDefault="00C76C70" w:rsidP="002801D2">
            <w:pPr>
              <w:numPr>
                <w:ilvl w:val="0"/>
                <w:numId w:val="72"/>
              </w:numPr>
            </w:pPr>
            <w:r w:rsidRPr="00B87399">
              <w:t>Tiszteletben tartja az emberi méltóságot és jogokat a testkulturális területen végzett munkája során, különös tekintettel a saját szakterületén előforduló esetekre.</w:t>
            </w:r>
          </w:p>
          <w:p w14:paraId="12D5B51C" w14:textId="77777777" w:rsidR="00C76C70" w:rsidRPr="00B87399" w:rsidRDefault="00C76C70" w:rsidP="002801D2">
            <w:pPr>
              <w:numPr>
                <w:ilvl w:val="0"/>
                <w:numId w:val="72"/>
              </w:numPr>
            </w:pPr>
            <w:r w:rsidRPr="00B87399">
              <w:lastRenderedPageBreak/>
              <w:t>A testkulturális területen végzett munkája során tiszteletben tartja a szociokulturális környezethez, illetve a fogyatékkal élőkhöz tartozók emberi méltóságát és jogait.</w:t>
            </w:r>
          </w:p>
          <w:p w14:paraId="12D5B51D" w14:textId="77777777" w:rsidR="00C76C70" w:rsidRPr="00B87399" w:rsidRDefault="00C76C70" w:rsidP="002801D2">
            <w:pPr>
              <w:numPr>
                <w:ilvl w:val="0"/>
                <w:numId w:val="72"/>
              </w:numPr>
            </w:pPr>
            <w:r w:rsidRPr="00B87399">
              <w:t>Törekszik az élethosszig tartó és az élet egészére kiterjedő tanulásra.</w:t>
            </w:r>
          </w:p>
          <w:p w14:paraId="12D5B51E" w14:textId="77777777" w:rsidR="00C76C70" w:rsidRPr="00B87399" w:rsidRDefault="00C76C70" w:rsidP="002801D2">
            <w:pPr>
              <w:numPr>
                <w:ilvl w:val="0"/>
                <w:numId w:val="72"/>
              </w:numPr>
            </w:pPr>
            <w:r w:rsidRPr="00B87399">
              <w:t>Mélyen elkötelezett a minőségi sportszakmai munkavégzés mellett.</w:t>
            </w:r>
          </w:p>
          <w:p w14:paraId="12D5B51F" w14:textId="77777777" w:rsidR="00C76C70" w:rsidRPr="00B87399" w:rsidRDefault="00C76C70" w:rsidP="002801D2">
            <w:pPr>
              <w:numPr>
                <w:ilvl w:val="0"/>
                <w:numId w:val="72"/>
              </w:numPr>
            </w:pPr>
            <w:r w:rsidRPr="00B87399">
              <w:t>Igényes munkavégzésével hozzájárul a testkultúra, a rekreációs és egészségkultúra színvonalának emeléséhez.</w:t>
            </w:r>
          </w:p>
          <w:p w14:paraId="12D5B520" w14:textId="77777777" w:rsidR="00C76C70" w:rsidRPr="00B87399" w:rsidRDefault="00C76C70" w:rsidP="002801D2">
            <w:pPr>
              <w:numPr>
                <w:ilvl w:val="0"/>
                <w:numId w:val="72"/>
              </w:numPr>
            </w:pPr>
            <w:r w:rsidRPr="00B87399">
              <w:t>Törekszik arra, hogy a szakmai problémákat lehetőség szerint másokkal, más szervezetekkel együttműködve oldja meg.</w:t>
            </w:r>
          </w:p>
          <w:p w14:paraId="12D5B521" w14:textId="77777777" w:rsidR="00C76C70" w:rsidRPr="00B87399" w:rsidRDefault="00C76C70" w:rsidP="002801D2">
            <w:pPr>
              <w:numPr>
                <w:ilvl w:val="0"/>
                <w:numId w:val="72"/>
              </w:numPr>
            </w:pPr>
            <w:r w:rsidRPr="00B87399">
              <w:t>Nyitott szakmája átfogó gondolkodásmódjának és gyakorlati működése alapvető jellemzőinek hiteles közvetítésére, átadására.</w:t>
            </w:r>
          </w:p>
          <w:p w14:paraId="12D5B522" w14:textId="77777777" w:rsidR="00C76C70" w:rsidRPr="00B87399" w:rsidRDefault="00C76C70" w:rsidP="002801D2">
            <w:pPr>
              <w:numPr>
                <w:ilvl w:val="0"/>
                <w:numId w:val="72"/>
              </w:numPr>
            </w:pPr>
            <w:r w:rsidRPr="00B87399">
              <w:t>Személyes példamutatásával elősegíti környezete sportolással kapcsolatos pozitív szemléletmódjának alakítását.</w:t>
            </w:r>
          </w:p>
          <w:p w14:paraId="12D5B523" w14:textId="77777777" w:rsidR="00C76C70" w:rsidRPr="00B87399" w:rsidRDefault="00C76C70" w:rsidP="002801D2">
            <w:pPr>
              <w:numPr>
                <w:ilvl w:val="0"/>
                <w:numId w:val="67"/>
              </w:numPr>
            </w:pPr>
            <w:r w:rsidRPr="00B87399">
              <w:t>Fogékony a korszerű, előremutató pedagógiai módszerek megismerésére és az adott kontextusban történő alkalmazására.</w:t>
            </w:r>
          </w:p>
          <w:p w14:paraId="12D5B524" w14:textId="77777777" w:rsidR="00C76C70" w:rsidRPr="00B87399" w:rsidRDefault="00C76C70" w:rsidP="002801D2">
            <w:pPr>
              <w:numPr>
                <w:ilvl w:val="0"/>
                <w:numId w:val="67"/>
              </w:numPr>
            </w:pPr>
            <w:r w:rsidRPr="00B87399">
              <w:t xml:space="preserve">Elkötelezett a sport eszközeivel folyó nevelés irányába. </w:t>
            </w:r>
          </w:p>
          <w:p w14:paraId="12D5B525" w14:textId="77777777" w:rsidR="00C76C70" w:rsidRPr="00B87399" w:rsidRDefault="00C76C70" w:rsidP="00EF009A">
            <w:pPr>
              <w:ind w:left="402"/>
              <w:jc w:val="both"/>
              <w:rPr>
                <w:i/>
              </w:rPr>
            </w:pPr>
          </w:p>
          <w:p w14:paraId="12D5B526" w14:textId="77777777" w:rsidR="00C76C70" w:rsidRPr="00B87399" w:rsidRDefault="00C76C70" w:rsidP="00EF009A">
            <w:pPr>
              <w:ind w:left="402"/>
              <w:jc w:val="both"/>
              <w:rPr>
                <w:i/>
              </w:rPr>
            </w:pPr>
            <w:r w:rsidRPr="00B87399">
              <w:rPr>
                <w:i/>
              </w:rPr>
              <w:t>Autonómia és felelősség:</w:t>
            </w:r>
          </w:p>
          <w:p w14:paraId="12D5B527" w14:textId="77777777" w:rsidR="00C76C70" w:rsidRPr="00B87399" w:rsidRDefault="00C76C70" w:rsidP="002801D2">
            <w:pPr>
              <w:numPr>
                <w:ilvl w:val="0"/>
                <w:numId w:val="73"/>
              </w:numPr>
            </w:pPr>
            <w:r w:rsidRPr="00B87399">
              <w:t>Önállóan, a hiteles szakmai forrásokra támaszkodva tekinti át és elemzi a testkultúra, illetve az egészségkultúra kérdéseit, és a problémákra megoldási javaslatokat fogalmaz meg.</w:t>
            </w:r>
          </w:p>
          <w:p w14:paraId="12D5B528" w14:textId="77777777" w:rsidR="00C76C70" w:rsidRPr="00B87399" w:rsidRDefault="00C76C70" w:rsidP="002801D2">
            <w:pPr>
              <w:numPr>
                <w:ilvl w:val="0"/>
                <w:numId w:val="73"/>
              </w:numPr>
            </w:pPr>
            <w:r w:rsidRPr="00B87399">
              <w:t>Koherens álláspontot alakít ki a holisztikus értelemben vett egészségről, és álláspontját modern kommunikációs eszközökkel is terjeszti.</w:t>
            </w:r>
          </w:p>
          <w:p w14:paraId="12D5B529" w14:textId="77777777" w:rsidR="00C76C70" w:rsidRPr="00B87399" w:rsidRDefault="00C76C70" w:rsidP="002801D2">
            <w:pPr>
              <w:numPr>
                <w:ilvl w:val="0"/>
                <w:numId w:val="73"/>
              </w:numPr>
            </w:pPr>
            <w:r w:rsidRPr="00B87399">
              <w:t>Szakmai felelősségének tudatában fejleszti a vele kapcsolatba kerülők személyiségét a testnevelés és sport, rekreáció társadalmi szerepének, fontosságának hangsúlyozásával.</w:t>
            </w:r>
          </w:p>
          <w:p w14:paraId="12D5B52A" w14:textId="77777777" w:rsidR="00C76C70" w:rsidRPr="00B87399" w:rsidRDefault="00C76C70" w:rsidP="002801D2">
            <w:pPr>
              <w:numPr>
                <w:ilvl w:val="0"/>
                <w:numId w:val="73"/>
              </w:numPr>
            </w:pPr>
            <w:r w:rsidRPr="00B87399">
              <w:t>Tudatosan képviseli szakterületének korszerű elméleteit és módszereit.</w:t>
            </w:r>
          </w:p>
          <w:p w14:paraId="12D5B52B" w14:textId="77777777" w:rsidR="00C76C70" w:rsidRPr="00B87399" w:rsidRDefault="00C76C70" w:rsidP="002801D2">
            <w:pPr>
              <w:numPr>
                <w:ilvl w:val="0"/>
                <w:numId w:val="68"/>
              </w:numPr>
            </w:pPr>
            <w:r w:rsidRPr="00B87399">
              <w:t>Minden esetben a fair play szellemében tevékenykedik, amivel mintát ad teljes környezetének.</w:t>
            </w:r>
          </w:p>
          <w:p w14:paraId="12D5B52C" w14:textId="77777777" w:rsidR="00C76C70" w:rsidRPr="00B87399" w:rsidRDefault="00C76C70" w:rsidP="002801D2">
            <w:pPr>
              <w:numPr>
                <w:ilvl w:val="0"/>
                <w:numId w:val="68"/>
              </w:numPr>
            </w:pPr>
            <w:r w:rsidRPr="00B87399">
              <w:t xml:space="preserve">Felelősséget vállal a rábízottakért, csoportért, közösségért. </w:t>
            </w:r>
          </w:p>
          <w:p w14:paraId="12D5B52D" w14:textId="77777777" w:rsidR="00C76C70" w:rsidRPr="00B87399" w:rsidRDefault="00C76C70" w:rsidP="002801D2">
            <w:pPr>
              <w:numPr>
                <w:ilvl w:val="0"/>
                <w:numId w:val="68"/>
              </w:numPr>
            </w:pPr>
            <w:r w:rsidRPr="00B87399">
              <w:t>Felelős szerepvállalásra kész a rábízottak egészségéért.</w:t>
            </w:r>
          </w:p>
          <w:p w14:paraId="12D5B52E" w14:textId="77777777" w:rsidR="00C76C70" w:rsidRPr="00B87399" w:rsidRDefault="00C76C70" w:rsidP="002801D2">
            <w:pPr>
              <w:numPr>
                <w:ilvl w:val="0"/>
                <w:numId w:val="68"/>
              </w:numPr>
            </w:pPr>
            <w:r w:rsidRPr="00B87399">
              <w:t>Felelősséget vállal rekreációs programok tervezése során hozott döntéseiért és tevékenységének következményeiért.</w:t>
            </w:r>
          </w:p>
          <w:p w14:paraId="12D5B52F" w14:textId="77777777" w:rsidR="00C76C70" w:rsidRPr="00B87399" w:rsidRDefault="00C76C70" w:rsidP="00EF009A">
            <w:pPr>
              <w:ind w:left="402"/>
              <w:jc w:val="both"/>
              <w:rPr>
                <w:rFonts w:eastAsia="Arial Unicode MS"/>
                <w:b/>
                <w:bCs/>
              </w:rPr>
            </w:pPr>
          </w:p>
        </w:tc>
      </w:tr>
      <w:tr w:rsidR="00C76C70" w:rsidRPr="00B87399" w14:paraId="12D5B542" w14:textId="77777777" w:rsidTr="00EF009A">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2D5B531" w14:textId="77777777" w:rsidR="00C76C70" w:rsidRPr="00B87399" w:rsidRDefault="00C76C70" w:rsidP="00EF009A">
            <w:pPr>
              <w:rPr>
                <w:b/>
                <w:bCs/>
              </w:rPr>
            </w:pPr>
            <w:r w:rsidRPr="00B87399">
              <w:rPr>
                <w:b/>
                <w:bCs/>
              </w:rPr>
              <w:lastRenderedPageBreak/>
              <w:t>A kurzus rövid tartalma, témakörei</w:t>
            </w:r>
          </w:p>
          <w:p w14:paraId="12D5B532" w14:textId="77777777" w:rsidR="00C76C70" w:rsidRPr="00B87399" w:rsidRDefault="00C76C70" w:rsidP="00EF009A">
            <w:pPr>
              <w:jc w:val="both"/>
            </w:pPr>
          </w:p>
          <w:p w14:paraId="12D5B533" w14:textId="77777777" w:rsidR="00C76C70" w:rsidRPr="00B87399" w:rsidRDefault="00C76C70" w:rsidP="002801D2">
            <w:pPr>
              <w:numPr>
                <w:ilvl w:val="0"/>
                <w:numId w:val="69"/>
              </w:numPr>
              <w:jc w:val="both"/>
            </w:pPr>
            <w:r w:rsidRPr="00B87399">
              <w:t xml:space="preserve">A sporttudomány, a sportpedagógia kialakulása, meghatározása, alapfogalmai. </w:t>
            </w:r>
          </w:p>
          <w:p w14:paraId="12D5B534" w14:textId="77777777" w:rsidR="00C76C70" w:rsidRPr="00B87399" w:rsidRDefault="00C76C70" w:rsidP="002801D2">
            <w:pPr>
              <w:numPr>
                <w:ilvl w:val="0"/>
                <w:numId w:val="69"/>
              </w:numPr>
              <w:jc w:val="both"/>
            </w:pPr>
            <w:r w:rsidRPr="00B87399">
              <w:t>A sportpedagógia helye a tudományok rendszerében, szerepe a sporttudományban.</w:t>
            </w:r>
          </w:p>
          <w:p w14:paraId="12D5B535" w14:textId="77777777" w:rsidR="00C76C70" w:rsidRPr="00B87399" w:rsidRDefault="00C76C70" w:rsidP="002801D2">
            <w:pPr>
              <w:numPr>
                <w:ilvl w:val="0"/>
                <w:numId w:val="69"/>
              </w:numPr>
            </w:pPr>
            <w:r w:rsidRPr="00B87399">
              <w:t>Neveléstudomány – alapfogalmak, oktatáselméleti megközelítés (az oktatási folyamat értelmezése).</w:t>
            </w:r>
          </w:p>
          <w:p w14:paraId="12D5B536" w14:textId="77777777" w:rsidR="00C76C70" w:rsidRPr="00B87399" w:rsidRDefault="00C76C70" w:rsidP="002801D2">
            <w:pPr>
              <w:numPr>
                <w:ilvl w:val="0"/>
                <w:numId w:val="69"/>
              </w:numPr>
              <w:jc w:val="both"/>
            </w:pPr>
            <w:r w:rsidRPr="00B87399">
              <w:t>A pedagógia, neveléstudomány értelmezése, a sportpedagógia fogalma, tárgya, jellege, feladata.</w:t>
            </w:r>
          </w:p>
          <w:p w14:paraId="12D5B537" w14:textId="77777777" w:rsidR="00C76C70" w:rsidRPr="00B87399" w:rsidRDefault="00C76C70" w:rsidP="002801D2">
            <w:pPr>
              <w:numPr>
                <w:ilvl w:val="0"/>
                <w:numId w:val="69"/>
              </w:numPr>
              <w:jc w:val="both"/>
            </w:pPr>
            <w:r w:rsidRPr="00B87399">
              <w:t>A sportpedagógiai kutatások célja és főbb módszerei, jelentősége a sportszakember számára.</w:t>
            </w:r>
          </w:p>
          <w:p w14:paraId="12D5B538" w14:textId="77777777" w:rsidR="00C76C70" w:rsidRPr="00B87399" w:rsidRDefault="00C76C70" w:rsidP="002801D2">
            <w:pPr>
              <w:numPr>
                <w:ilvl w:val="0"/>
                <w:numId w:val="69"/>
              </w:numPr>
              <w:jc w:val="both"/>
            </w:pPr>
            <w:r w:rsidRPr="00B87399">
              <w:t xml:space="preserve">A sport szerepe a modern társadalomban és az egyén életében </w:t>
            </w:r>
          </w:p>
          <w:p w14:paraId="12D5B539" w14:textId="77777777" w:rsidR="00C76C70" w:rsidRPr="00B87399" w:rsidRDefault="00C76C70" w:rsidP="002801D2">
            <w:pPr>
              <w:numPr>
                <w:ilvl w:val="0"/>
                <w:numId w:val="69"/>
              </w:numPr>
              <w:jc w:val="both"/>
            </w:pPr>
            <w:r w:rsidRPr="00B87399">
              <w:t>A nevelés szükségessége és lehetőségei. A sport, mint a nevelés eszköze, a sport nevelő hatása. A nevelés és oktatás célja: a nevelhetőség problematikája a sportban.</w:t>
            </w:r>
          </w:p>
          <w:p w14:paraId="12D5B53A" w14:textId="77777777" w:rsidR="00C76C70" w:rsidRPr="00B87399" w:rsidRDefault="00C76C70" w:rsidP="002801D2">
            <w:pPr>
              <w:numPr>
                <w:ilvl w:val="0"/>
                <w:numId w:val="69"/>
              </w:numPr>
              <w:jc w:val="both"/>
            </w:pPr>
            <w:r w:rsidRPr="00B87399">
              <w:t>A sport, mint pedagógiai eszköz, sajátosságai a személyiségformálásban.</w:t>
            </w:r>
          </w:p>
          <w:p w14:paraId="12D5B53B" w14:textId="77777777" w:rsidR="00C76C70" w:rsidRPr="00B87399" w:rsidRDefault="00C76C70" w:rsidP="002801D2">
            <w:pPr>
              <w:numPr>
                <w:ilvl w:val="0"/>
                <w:numId w:val="69"/>
              </w:numPr>
              <w:jc w:val="both"/>
            </w:pPr>
            <w:r w:rsidRPr="00B87399">
              <w:t>A testnevelés és a sport megjelenési formái (iskolai testnevelés, szabadidősport, versenysport, rekreáció).</w:t>
            </w:r>
          </w:p>
          <w:p w14:paraId="12D5B53C" w14:textId="77777777" w:rsidR="00C76C70" w:rsidRPr="00B87399" w:rsidRDefault="00C76C70" w:rsidP="002801D2">
            <w:pPr>
              <w:numPr>
                <w:ilvl w:val="0"/>
                <w:numId w:val="69"/>
              </w:numPr>
              <w:jc w:val="both"/>
            </w:pPr>
            <w:r w:rsidRPr="00B87399">
              <w:t xml:space="preserve">A sportoktatás folyamatának pedagógiai struktúrája, sajátos didaktikai folyamata. A motoros tanítási-tanulási folyamatértelmezése. </w:t>
            </w:r>
          </w:p>
          <w:p w14:paraId="12D5B53D" w14:textId="77777777" w:rsidR="00C76C70" w:rsidRPr="00B87399" w:rsidRDefault="00C76C70" w:rsidP="002801D2">
            <w:pPr>
              <w:numPr>
                <w:ilvl w:val="0"/>
                <w:numId w:val="69"/>
              </w:numPr>
              <w:jc w:val="both"/>
            </w:pPr>
            <w:r w:rsidRPr="00B87399">
              <w:t>Tanítás- tanulási stratégiák, módszerek a sportoktatásban, a mozgástanítás és tanulás pedagógiai kérdései.</w:t>
            </w:r>
          </w:p>
          <w:p w14:paraId="12D5B53E" w14:textId="77777777" w:rsidR="00C76C70" w:rsidRPr="00B87399" w:rsidRDefault="00C76C70" w:rsidP="002801D2">
            <w:pPr>
              <w:numPr>
                <w:ilvl w:val="0"/>
                <w:numId w:val="69"/>
              </w:numPr>
              <w:jc w:val="both"/>
            </w:pPr>
            <w:r w:rsidRPr="00B87399">
              <w:t>A sportszakember munkájának pedagógiai szemlélete, a testkulturális tevékenységhez szükséges pedagógiai rátermettség, a legfontosabb személyiségjegyek, tulajdonságok személyiségjegyek.</w:t>
            </w:r>
          </w:p>
          <w:p w14:paraId="12D5B53F" w14:textId="77777777" w:rsidR="00C76C70" w:rsidRPr="00B87399" w:rsidRDefault="00C76C70" w:rsidP="002801D2">
            <w:pPr>
              <w:numPr>
                <w:ilvl w:val="0"/>
                <w:numId w:val="69"/>
              </w:numPr>
              <w:jc w:val="both"/>
            </w:pPr>
            <w:r w:rsidRPr="00B87399">
              <w:t>A tanuló. Életkori sajátosságok – pedagógiai megközelítése.</w:t>
            </w:r>
          </w:p>
          <w:p w14:paraId="12D5B540" w14:textId="77777777" w:rsidR="00C76C70" w:rsidRPr="00B87399" w:rsidRDefault="00C76C70" w:rsidP="002801D2">
            <w:pPr>
              <w:numPr>
                <w:ilvl w:val="0"/>
                <w:numId w:val="69"/>
              </w:numPr>
              <w:jc w:val="both"/>
            </w:pPr>
            <w:r w:rsidRPr="00B87399">
              <w:t>A tehetséggondozás, sportválasztás, felnőttek és speciális csoportok sportolása.</w:t>
            </w:r>
          </w:p>
          <w:p w14:paraId="12D5B541" w14:textId="77777777" w:rsidR="00C76C70" w:rsidRPr="00B87399" w:rsidRDefault="00C76C70" w:rsidP="00EF009A">
            <w:pPr>
              <w:pStyle w:val="Listaszerbekezds"/>
              <w:ind w:left="0"/>
              <w:jc w:val="both"/>
            </w:pPr>
            <w:r w:rsidRPr="00B87399">
              <w:t xml:space="preserve"> </w:t>
            </w:r>
          </w:p>
        </w:tc>
      </w:tr>
      <w:tr w:rsidR="00C76C70" w:rsidRPr="00B87399" w14:paraId="12D5B547" w14:textId="77777777" w:rsidTr="00EF009A">
        <w:trPr>
          <w:trHeight w:val="1067"/>
        </w:trPr>
        <w:tc>
          <w:tcPr>
            <w:tcW w:w="9923" w:type="dxa"/>
            <w:gridSpan w:val="10"/>
            <w:tcBorders>
              <w:top w:val="single" w:sz="4" w:space="0" w:color="auto"/>
              <w:left w:val="single" w:sz="4" w:space="0" w:color="auto"/>
              <w:bottom w:val="single" w:sz="4" w:space="0" w:color="auto"/>
              <w:right w:val="single" w:sz="4" w:space="0" w:color="auto"/>
            </w:tcBorders>
          </w:tcPr>
          <w:p w14:paraId="12D5B543" w14:textId="77777777" w:rsidR="00C76C70" w:rsidRPr="00B87399" w:rsidRDefault="00C76C70" w:rsidP="00EF009A">
            <w:pPr>
              <w:rPr>
                <w:b/>
                <w:bCs/>
              </w:rPr>
            </w:pPr>
            <w:r w:rsidRPr="00B87399">
              <w:rPr>
                <w:b/>
                <w:bCs/>
              </w:rPr>
              <w:t>Tervezett tanulási tevékenységek, tanítási módszerek</w:t>
            </w:r>
          </w:p>
          <w:p w14:paraId="12D5B544" w14:textId="77777777" w:rsidR="00C76C70" w:rsidRPr="00B87399" w:rsidRDefault="00C76C70" w:rsidP="00EF009A">
            <w:pPr>
              <w:numPr>
                <w:ilvl w:val="0"/>
                <w:numId w:val="15"/>
              </w:numPr>
            </w:pPr>
            <w:r w:rsidRPr="00B87399">
              <w:t>előadás</w:t>
            </w:r>
          </w:p>
          <w:p w14:paraId="12D5B545" w14:textId="77777777" w:rsidR="00C76C70" w:rsidRPr="00B87399" w:rsidRDefault="00C76C70" w:rsidP="00EF009A">
            <w:pPr>
              <w:numPr>
                <w:ilvl w:val="0"/>
                <w:numId w:val="15"/>
              </w:numPr>
            </w:pPr>
            <w:r w:rsidRPr="00B87399">
              <w:t>projekt</w:t>
            </w:r>
          </w:p>
          <w:p w14:paraId="12D5B546" w14:textId="77777777" w:rsidR="00C76C70" w:rsidRPr="00B87399" w:rsidRDefault="00C76C70" w:rsidP="00EF009A">
            <w:pPr>
              <w:numPr>
                <w:ilvl w:val="0"/>
                <w:numId w:val="15"/>
              </w:numPr>
            </w:pPr>
            <w:r w:rsidRPr="00B87399">
              <w:t>egyéni gyűjtés</w:t>
            </w:r>
          </w:p>
        </w:tc>
      </w:tr>
      <w:tr w:rsidR="00C76C70" w:rsidRPr="00B87399" w14:paraId="12D5B54B" w14:textId="77777777" w:rsidTr="00EF009A">
        <w:trPr>
          <w:trHeight w:val="1021"/>
        </w:trPr>
        <w:tc>
          <w:tcPr>
            <w:tcW w:w="9923" w:type="dxa"/>
            <w:gridSpan w:val="10"/>
            <w:tcBorders>
              <w:top w:val="single" w:sz="4" w:space="0" w:color="auto"/>
              <w:left w:val="single" w:sz="4" w:space="0" w:color="auto"/>
              <w:bottom w:val="single" w:sz="4" w:space="0" w:color="auto"/>
              <w:right w:val="single" w:sz="4" w:space="0" w:color="auto"/>
            </w:tcBorders>
          </w:tcPr>
          <w:p w14:paraId="12D5B548" w14:textId="77777777" w:rsidR="00C76C70" w:rsidRPr="00B87399" w:rsidRDefault="00C76C70" w:rsidP="00EF009A">
            <w:pPr>
              <w:rPr>
                <w:b/>
                <w:bCs/>
              </w:rPr>
            </w:pPr>
            <w:r w:rsidRPr="00B87399">
              <w:rPr>
                <w:b/>
                <w:bCs/>
              </w:rPr>
              <w:t>Értékelés</w:t>
            </w:r>
          </w:p>
          <w:p w14:paraId="12D5B549" w14:textId="77777777" w:rsidR="00C76C70" w:rsidRPr="00B87399" w:rsidRDefault="00C76C70" w:rsidP="00EF009A">
            <w:pPr>
              <w:pStyle w:val="Listaszerbekezds"/>
              <w:numPr>
                <w:ilvl w:val="0"/>
                <w:numId w:val="16"/>
              </w:numPr>
              <w:jc w:val="both"/>
            </w:pPr>
            <w:r w:rsidRPr="00B87399">
              <w:rPr>
                <w:b/>
                <w:i/>
              </w:rPr>
              <w:t>Beadandó dolgozat készítése a félév témakörét érintően.</w:t>
            </w:r>
          </w:p>
          <w:p w14:paraId="12D5B54A" w14:textId="77777777" w:rsidR="00C76C70" w:rsidRPr="00B87399" w:rsidRDefault="00C76C70" w:rsidP="00EF009A">
            <w:pPr>
              <w:pStyle w:val="Listaszerbekezds"/>
              <w:numPr>
                <w:ilvl w:val="0"/>
                <w:numId w:val="16"/>
              </w:numPr>
            </w:pPr>
            <w:r w:rsidRPr="00B87399">
              <w:rPr>
                <w:b/>
                <w:i/>
              </w:rPr>
              <w:t>Zárthelyi dolgozat írása a félév elméleti témaköréből.</w:t>
            </w:r>
          </w:p>
        </w:tc>
      </w:tr>
      <w:tr w:rsidR="00C76C70" w:rsidRPr="00B87399" w14:paraId="12D5B55A" w14:textId="77777777" w:rsidTr="00EF009A">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14:paraId="12D5B54C" w14:textId="77777777" w:rsidR="00C76C70" w:rsidRPr="00B87399" w:rsidRDefault="00C76C70" w:rsidP="00EF009A">
            <w:pPr>
              <w:rPr>
                <w:b/>
                <w:bCs/>
              </w:rPr>
            </w:pPr>
            <w:r w:rsidRPr="00B87399">
              <w:rPr>
                <w:b/>
                <w:bCs/>
              </w:rPr>
              <w:t>Kötelező szakirodalom:</w:t>
            </w:r>
          </w:p>
          <w:p w14:paraId="12D5B54D" w14:textId="77777777" w:rsidR="00C76C70" w:rsidRPr="00B87399" w:rsidRDefault="00C76C70" w:rsidP="002801D2">
            <w:pPr>
              <w:pStyle w:val="Listaszerbekezds"/>
              <w:numPr>
                <w:ilvl w:val="0"/>
                <w:numId w:val="65"/>
              </w:numPr>
              <w:spacing w:line="276" w:lineRule="auto"/>
              <w:jc w:val="both"/>
            </w:pPr>
            <w:r w:rsidRPr="00B87399">
              <w:t>Biróné Nagy Edit (szerk.): Sportpedagógia. Dialóg-Campus, Pécs, 2004. ISBN: 963-9310-97-2.</w:t>
            </w:r>
          </w:p>
          <w:p w14:paraId="12D5B54E" w14:textId="77777777" w:rsidR="00C76C70" w:rsidRPr="00B87399" w:rsidRDefault="00C76C70" w:rsidP="002801D2">
            <w:pPr>
              <w:pStyle w:val="Listaszerbekezds"/>
              <w:numPr>
                <w:ilvl w:val="0"/>
                <w:numId w:val="65"/>
              </w:numPr>
              <w:spacing w:line="276" w:lineRule="auto"/>
              <w:jc w:val="both"/>
            </w:pPr>
            <w:r w:rsidRPr="00B87399">
              <w:t>Gombocz János: Sport és nevelés. Balaton Akadémia Kiadó, Keszthely, 2010. ISBN: 978-963-8365-79-8</w:t>
            </w:r>
          </w:p>
          <w:p w14:paraId="12D5B54F" w14:textId="77777777" w:rsidR="00C76C70" w:rsidRPr="00B87399" w:rsidRDefault="00C76C70" w:rsidP="002801D2">
            <w:pPr>
              <w:numPr>
                <w:ilvl w:val="0"/>
                <w:numId w:val="65"/>
              </w:numPr>
              <w:jc w:val="both"/>
            </w:pPr>
            <w:r w:rsidRPr="00B87399">
              <w:t>Gombocz J.: Sport és erkölcsi nevelés; Mester és Tanítvány, 2004/1., 115-126.p.</w:t>
            </w:r>
          </w:p>
          <w:p w14:paraId="12D5B550" w14:textId="77777777" w:rsidR="00C76C70" w:rsidRPr="00B87399" w:rsidRDefault="00C76C70" w:rsidP="002801D2">
            <w:pPr>
              <w:numPr>
                <w:ilvl w:val="0"/>
                <w:numId w:val="65"/>
              </w:numPr>
              <w:jc w:val="both"/>
            </w:pPr>
            <w:r w:rsidRPr="00B87399">
              <w:t>Stuller Gy.: A pedagógia és sportpedagógiai alapjai; Bp. 2001. 73.p.</w:t>
            </w:r>
          </w:p>
          <w:p w14:paraId="12D5B551" w14:textId="77777777" w:rsidR="00C76C70" w:rsidRPr="00B87399" w:rsidRDefault="00C76C70" w:rsidP="00EF009A">
            <w:pPr>
              <w:pStyle w:val="Listaszerbekezds"/>
              <w:spacing w:line="276" w:lineRule="auto"/>
              <w:ind w:left="0"/>
              <w:jc w:val="both"/>
              <w:rPr>
                <w:b/>
                <w:bCs/>
              </w:rPr>
            </w:pPr>
            <w:r w:rsidRPr="00B87399">
              <w:rPr>
                <w:b/>
                <w:bCs/>
              </w:rPr>
              <w:t>Ajánlott szakirodalom:</w:t>
            </w:r>
          </w:p>
          <w:p w14:paraId="12D5B552" w14:textId="77777777" w:rsidR="00C76C70" w:rsidRPr="00B87399" w:rsidRDefault="00C76C70" w:rsidP="002801D2">
            <w:pPr>
              <w:pStyle w:val="Listaszerbekezds"/>
              <w:numPr>
                <w:ilvl w:val="0"/>
                <w:numId w:val="65"/>
              </w:numPr>
              <w:spacing w:line="276" w:lineRule="auto"/>
              <w:jc w:val="both"/>
            </w:pPr>
            <w:r w:rsidRPr="00B87399">
              <w:t>Nagy József (2002): XXI. század és nevelés. Osiris Kiadó, Budapest. ISBN: 978-9633-794-96-8</w:t>
            </w:r>
          </w:p>
          <w:p w14:paraId="12D5B553" w14:textId="77777777" w:rsidR="00C76C70" w:rsidRPr="00B87399" w:rsidRDefault="00C76C70" w:rsidP="002801D2">
            <w:pPr>
              <w:pStyle w:val="Listaszerbekezds"/>
              <w:numPr>
                <w:ilvl w:val="0"/>
                <w:numId w:val="65"/>
              </w:numPr>
              <w:spacing w:line="276" w:lineRule="auto"/>
              <w:jc w:val="both"/>
              <w:rPr>
                <w:b/>
                <w:bCs/>
              </w:rPr>
            </w:pPr>
            <w:r w:rsidRPr="00B87399">
              <w:t>Golnhofer Erzsébet, Nahalka István (szerk.): A pedagógusok pedagógiája. Nemzeti Tankönyvkiadó, Budapest, 2001. ISBN: 963-19-1805-x</w:t>
            </w:r>
          </w:p>
          <w:p w14:paraId="12D5B554" w14:textId="77777777" w:rsidR="00C76C70" w:rsidRPr="00B87399" w:rsidRDefault="00C76C70" w:rsidP="002801D2">
            <w:pPr>
              <w:pStyle w:val="Listaszerbekezds"/>
              <w:numPr>
                <w:ilvl w:val="0"/>
                <w:numId w:val="65"/>
              </w:numPr>
              <w:spacing w:line="276" w:lineRule="auto"/>
              <w:jc w:val="both"/>
            </w:pPr>
            <w:r w:rsidRPr="00B87399">
              <w:lastRenderedPageBreak/>
              <w:t>Kis Jenő: A testnevelés és sporttudomány pedagógiai alapjai. Fitness Akadémia, Budapest, 2003. ISBN: 963-253-287-2</w:t>
            </w:r>
          </w:p>
          <w:p w14:paraId="12D5B555" w14:textId="77777777" w:rsidR="00C76C70" w:rsidRPr="00B87399" w:rsidRDefault="00C76C70" w:rsidP="002801D2">
            <w:pPr>
              <w:pStyle w:val="Listaszerbekezds"/>
              <w:numPr>
                <w:ilvl w:val="0"/>
                <w:numId w:val="65"/>
              </w:numPr>
              <w:spacing w:line="276" w:lineRule="auto"/>
              <w:jc w:val="both"/>
            </w:pPr>
            <w:r w:rsidRPr="00B87399">
              <w:t>Szatmári</w:t>
            </w:r>
            <w:r w:rsidRPr="00B87399">
              <w:rPr>
                <w:b/>
              </w:rPr>
              <w:t xml:space="preserve"> </w:t>
            </w:r>
            <w:r w:rsidRPr="00B87399">
              <w:t xml:space="preserve">Zoltán. (szerk.) (2009): Sport, életmód, egészség. Akadémiai Kiadó, Budapest </w:t>
            </w:r>
          </w:p>
          <w:p w14:paraId="12D5B556" w14:textId="77777777" w:rsidR="00C76C70" w:rsidRPr="00B87399" w:rsidRDefault="00C76C70" w:rsidP="002801D2">
            <w:pPr>
              <w:pStyle w:val="Listaszerbekezds"/>
              <w:numPr>
                <w:ilvl w:val="0"/>
                <w:numId w:val="65"/>
              </w:numPr>
              <w:spacing w:line="276" w:lineRule="auto"/>
              <w:jc w:val="both"/>
              <w:rPr>
                <w:b/>
                <w:bCs/>
              </w:rPr>
            </w:pPr>
            <w:r w:rsidRPr="00B87399">
              <w:t>Ábrahám Júlia: Rekreációs alapok. Önkormányzati Minisztérium Sport Szakállamtitkárság, Budapest, 2010. ISBN 978-963-06-9839</w:t>
            </w:r>
          </w:p>
          <w:p w14:paraId="12D5B557" w14:textId="77777777" w:rsidR="00C76C70" w:rsidRPr="00B87399" w:rsidRDefault="00C76C70" w:rsidP="002801D2">
            <w:pPr>
              <w:numPr>
                <w:ilvl w:val="0"/>
                <w:numId w:val="65"/>
              </w:numPr>
              <w:jc w:val="both"/>
            </w:pPr>
            <w:r w:rsidRPr="00B87399">
              <w:t>Kiss J.: A sportolói szerep pozitív befolyásának pedagógiai problémái, lehetőségei. Testnevelés- és Sporttudomány, 1980/2. 15-23. p.</w:t>
            </w:r>
          </w:p>
          <w:p w14:paraId="12D5B558" w14:textId="77777777" w:rsidR="00C76C70" w:rsidRPr="00B87399" w:rsidRDefault="00C76C70" w:rsidP="002801D2">
            <w:pPr>
              <w:numPr>
                <w:ilvl w:val="0"/>
                <w:numId w:val="65"/>
              </w:numPr>
              <w:spacing w:line="276" w:lineRule="auto"/>
              <w:jc w:val="both"/>
              <w:rPr>
                <w:b/>
                <w:bCs/>
              </w:rPr>
            </w:pPr>
            <w:r w:rsidRPr="00B87399">
              <w:t>Bábosik István: A modern nevelés elmélete;.TELOSZ-Kiadó, Bp., 1997</w:t>
            </w:r>
          </w:p>
          <w:p w14:paraId="12D5B559" w14:textId="77777777" w:rsidR="00C76C70" w:rsidRPr="00B87399" w:rsidRDefault="00C76C70" w:rsidP="00EF009A">
            <w:pPr>
              <w:pStyle w:val="Listaszerbekezds"/>
              <w:jc w:val="both"/>
            </w:pPr>
          </w:p>
        </w:tc>
      </w:tr>
    </w:tbl>
    <w:p w14:paraId="12D5B55B" w14:textId="77777777" w:rsidR="00C76C70" w:rsidRPr="00B87399" w:rsidRDefault="00C76C70" w:rsidP="00C76C70"/>
    <w:p w14:paraId="12D5B55C" w14:textId="77777777" w:rsidR="00C76C70" w:rsidRPr="00B87399" w:rsidRDefault="00C76C70" w:rsidP="00C76C70"/>
    <w:p w14:paraId="12D5B55D" w14:textId="77777777" w:rsidR="00C76C70" w:rsidRPr="00B87399" w:rsidRDefault="00C76C70" w:rsidP="00C76C70">
      <w:r w:rsidRPr="00B87399">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7541"/>
      </w:tblGrid>
      <w:tr w:rsidR="00C76C70" w:rsidRPr="00B87399" w14:paraId="12D5B55F" w14:textId="77777777" w:rsidTr="00EF009A">
        <w:tc>
          <w:tcPr>
            <w:tcW w:w="9024" w:type="dxa"/>
            <w:gridSpan w:val="2"/>
            <w:shd w:val="clear" w:color="auto" w:fill="auto"/>
          </w:tcPr>
          <w:p w14:paraId="12D5B55E" w14:textId="77777777" w:rsidR="00C76C70" w:rsidRPr="00B87399" w:rsidRDefault="00C76C70" w:rsidP="00EF009A">
            <w:pPr>
              <w:jc w:val="center"/>
            </w:pPr>
            <w:r w:rsidRPr="00B87399">
              <w:lastRenderedPageBreak/>
              <w:t>Heti bontott tematika</w:t>
            </w:r>
          </w:p>
        </w:tc>
      </w:tr>
      <w:tr w:rsidR="00C76C70" w:rsidRPr="00B87399" w14:paraId="12D5B562" w14:textId="77777777" w:rsidTr="00EF009A">
        <w:tc>
          <w:tcPr>
            <w:tcW w:w="1483" w:type="dxa"/>
            <w:vMerge w:val="restart"/>
            <w:shd w:val="clear" w:color="auto" w:fill="auto"/>
          </w:tcPr>
          <w:p w14:paraId="12D5B560" w14:textId="77777777" w:rsidR="00C76C70" w:rsidRPr="00B87399" w:rsidRDefault="00C76C70" w:rsidP="00C76C70">
            <w:pPr>
              <w:ind w:left="709"/>
            </w:pPr>
            <w:r>
              <w:t>1.</w:t>
            </w:r>
          </w:p>
        </w:tc>
        <w:tc>
          <w:tcPr>
            <w:tcW w:w="7541" w:type="dxa"/>
            <w:shd w:val="clear" w:color="auto" w:fill="auto"/>
          </w:tcPr>
          <w:p w14:paraId="12D5B561" w14:textId="77777777" w:rsidR="00C76C70" w:rsidRPr="00B87399" w:rsidRDefault="00C76C70" w:rsidP="00EF009A">
            <w:pPr>
              <w:ind w:left="360"/>
              <w:jc w:val="both"/>
            </w:pPr>
            <w:r w:rsidRPr="00B87399">
              <w:t xml:space="preserve">A sporttudomány, a sportpedagógia kialakulása, meghatározása, alapfogalmai. </w:t>
            </w:r>
          </w:p>
        </w:tc>
      </w:tr>
      <w:tr w:rsidR="00C76C70" w:rsidRPr="00B87399" w14:paraId="12D5B566" w14:textId="77777777" w:rsidTr="00EF009A">
        <w:tc>
          <w:tcPr>
            <w:tcW w:w="1483" w:type="dxa"/>
            <w:vMerge/>
            <w:shd w:val="clear" w:color="auto" w:fill="auto"/>
          </w:tcPr>
          <w:p w14:paraId="12D5B563" w14:textId="77777777" w:rsidR="00C76C70" w:rsidRPr="00B87399" w:rsidRDefault="00C76C70" w:rsidP="002801D2">
            <w:pPr>
              <w:numPr>
                <w:ilvl w:val="0"/>
                <w:numId w:val="84"/>
              </w:numPr>
            </w:pPr>
          </w:p>
        </w:tc>
        <w:tc>
          <w:tcPr>
            <w:tcW w:w="7541" w:type="dxa"/>
            <w:shd w:val="clear" w:color="auto" w:fill="auto"/>
          </w:tcPr>
          <w:p w14:paraId="12D5B564" w14:textId="77777777" w:rsidR="00C76C70" w:rsidRPr="00B87399" w:rsidRDefault="00C76C70" w:rsidP="00EF009A">
            <w:pPr>
              <w:ind w:left="360"/>
            </w:pPr>
            <w:r w:rsidRPr="00B87399">
              <w:t xml:space="preserve">Ismeri a sporttudomány és a sportpedagógia legfontosabb alapfogalmait, összefüggéseit, alapvető törvényszerűségeit és elméleti alapjait. </w:t>
            </w:r>
          </w:p>
          <w:p w14:paraId="12D5B565" w14:textId="77777777" w:rsidR="00C76C70" w:rsidRPr="00B87399" w:rsidRDefault="00C76C70" w:rsidP="00EF009A">
            <w:pPr>
              <w:ind w:left="360"/>
              <w:jc w:val="both"/>
            </w:pPr>
          </w:p>
        </w:tc>
      </w:tr>
      <w:tr w:rsidR="00C76C70" w:rsidRPr="00B87399" w14:paraId="12D5B56B" w14:textId="77777777" w:rsidTr="00EF009A">
        <w:tc>
          <w:tcPr>
            <w:tcW w:w="1483" w:type="dxa"/>
            <w:vMerge w:val="restart"/>
            <w:shd w:val="clear" w:color="auto" w:fill="auto"/>
          </w:tcPr>
          <w:p w14:paraId="12D5B567" w14:textId="77777777" w:rsidR="00C76C70" w:rsidRPr="00B87399" w:rsidRDefault="00C76C70" w:rsidP="00C76C70">
            <w:pPr>
              <w:ind w:left="709"/>
            </w:pPr>
            <w:r>
              <w:t>2.</w:t>
            </w:r>
          </w:p>
        </w:tc>
        <w:tc>
          <w:tcPr>
            <w:tcW w:w="7541" w:type="dxa"/>
            <w:shd w:val="clear" w:color="auto" w:fill="auto"/>
          </w:tcPr>
          <w:p w14:paraId="12D5B568" w14:textId="77777777" w:rsidR="00C76C70" w:rsidRPr="00B87399" w:rsidRDefault="00C76C70" w:rsidP="00EF009A">
            <w:pPr>
              <w:ind w:left="360"/>
              <w:jc w:val="both"/>
            </w:pPr>
            <w:r w:rsidRPr="00B87399">
              <w:t>A sportpedagógia helye a tudományok rendszerében, szerepe a sporttudományban.</w:t>
            </w:r>
          </w:p>
          <w:p w14:paraId="12D5B569" w14:textId="77777777" w:rsidR="00C76C70" w:rsidRPr="00B87399" w:rsidRDefault="00C76C70" w:rsidP="00EF009A">
            <w:pPr>
              <w:ind w:left="360"/>
            </w:pPr>
          </w:p>
          <w:p w14:paraId="12D5B56A" w14:textId="77777777" w:rsidR="00C76C70" w:rsidRPr="00B87399" w:rsidRDefault="00C76C70" w:rsidP="00EF009A">
            <w:pPr>
              <w:ind w:left="360"/>
            </w:pPr>
          </w:p>
        </w:tc>
      </w:tr>
      <w:tr w:rsidR="00C76C70" w:rsidRPr="00B87399" w14:paraId="12D5B56F" w14:textId="77777777" w:rsidTr="00EF009A">
        <w:tc>
          <w:tcPr>
            <w:tcW w:w="1483" w:type="dxa"/>
            <w:vMerge/>
            <w:shd w:val="clear" w:color="auto" w:fill="auto"/>
          </w:tcPr>
          <w:p w14:paraId="12D5B56C" w14:textId="77777777" w:rsidR="00C76C70" w:rsidRPr="00B87399" w:rsidRDefault="00C76C70" w:rsidP="002801D2">
            <w:pPr>
              <w:numPr>
                <w:ilvl w:val="0"/>
                <w:numId w:val="84"/>
              </w:numPr>
            </w:pPr>
          </w:p>
        </w:tc>
        <w:tc>
          <w:tcPr>
            <w:tcW w:w="7541" w:type="dxa"/>
            <w:shd w:val="clear" w:color="auto" w:fill="auto"/>
          </w:tcPr>
          <w:p w14:paraId="12D5B56D" w14:textId="77777777" w:rsidR="00C76C70" w:rsidRPr="00B87399" w:rsidRDefault="00C76C70" w:rsidP="00EF009A">
            <w:pPr>
              <w:ind w:left="360"/>
            </w:pPr>
            <w:r w:rsidRPr="00B87399">
              <w:t xml:space="preserve">El tudja helyezni a sportpedagógiát a tudományok rendszerében, és tisztában van interdiszciplináris jellegével és alapvető törvényszerűségeivel.  </w:t>
            </w:r>
          </w:p>
          <w:p w14:paraId="12D5B56E" w14:textId="77777777" w:rsidR="00C76C70" w:rsidRPr="00B87399" w:rsidRDefault="00C76C70" w:rsidP="00EF009A">
            <w:pPr>
              <w:ind w:left="360"/>
              <w:jc w:val="both"/>
            </w:pPr>
          </w:p>
        </w:tc>
      </w:tr>
      <w:tr w:rsidR="00C76C70" w:rsidRPr="00B87399" w14:paraId="12D5B573" w14:textId="77777777" w:rsidTr="00EF009A">
        <w:tc>
          <w:tcPr>
            <w:tcW w:w="1483" w:type="dxa"/>
            <w:vMerge w:val="restart"/>
            <w:shd w:val="clear" w:color="auto" w:fill="auto"/>
          </w:tcPr>
          <w:p w14:paraId="12D5B570" w14:textId="77777777" w:rsidR="00C76C70" w:rsidRPr="00B87399" w:rsidRDefault="00C76C70" w:rsidP="00C76C70">
            <w:pPr>
              <w:ind w:left="709"/>
            </w:pPr>
            <w:r>
              <w:t>3.</w:t>
            </w:r>
          </w:p>
        </w:tc>
        <w:tc>
          <w:tcPr>
            <w:tcW w:w="7541" w:type="dxa"/>
            <w:shd w:val="clear" w:color="auto" w:fill="auto"/>
          </w:tcPr>
          <w:p w14:paraId="12D5B571" w14:textId="77777777" w:rsidR="00C76C70" w:rsidRPr="00B87399" w:rsidRDefault="00C76C70" w:rsidP="00EF009A">
            <w:pPr>
              <w:ind w:left="360"/>
            </w:pPr>
            <w:r w:rsidRPr="00B87399">
              <w:t>Neveléstudomány – alapfogalmak, oktatáselméleti megközelítés (az oktatási folyamat értelmezése).</w:t>
            </w:r>
          </w:p>
          <w:p w14:paraId="12D5B572" w14:textId="77777777" w:rsidR="00C76C70" w:rsidRPr="00B87399" w:rsidRDefault="00C76C70" w:rsidP="00EF009A">
            <w:pPr>
              <w:ind w:left="360"/>
              <w:jc w:val="both"/>
            </w:pPr>
          </w:p>
        </w:tc>
      </w:tr>
      <w:tr w:rsidR="00C76C70" w:rsidRPr="00B87399" w14:paraId="12D5B577" w14:textId="77777777" w:rsidTr="00EF009A">
        <w:tc>
          <w:tcPr>
            <w:tcW w:w="1483" w:type="dxa"/>
            <w:vMerge/>
            <w:shd w:val="clear" w:color="auto" w:fill="auto"/>
          </w:tcPr>
          <w:p w14:paraId="12D5B574" w14:textId="77777777" w:rsidR="00C76C70" w:rsidRPr="00B87399" w:rsidRDefault="00C76C70" w:rsidP="002801D2">
            <w:pPr>
              <w:numPr>
                <w:ilvl w:val="0"/>
                <w:numId w:val="84"/>
              </w:numPr>
            </w:pPr>
          </w:p>
        </w:tc>
        <w:tc>
          <w:tcPr>
            <w:tcW w:w="7541" w:type="dxa"/>
            <w:shd w:val="clear" w:color="auto" w:fill="auto"/>
          </w:tcPr>
          <w:p w14:paraId="12D5B575" w14:textId="77777777" w:rsidR="00C76C70" w:rsidRPr="00B87399" w:rsidRDefault="00C76C70" w:rsidP="00EF009A">
            <w:pPr>
              <w:ind w:left="360"/>
            </w:pPr>
            <w:r w:rsidRPr="00B87399">
              <w:t>Ismeri a neveléstudomány legfontosabb alapfogalmait, összefüggéseit, alapvető oktatáselméleti törvényszerűségeit és elméleti alapjait. Képes értelmezni az oktatási folyamatot.</w:t>
            </w:r>
          </w:p>
          <w:p w14:paraId="12D5B576" w14:textId="77777777" w:rsidR="00C76C70" w:rsidRPr="00B87399" w:rsidRDefault="00C76C70" w:rsidP="00EF009A">
            <w:pPr>
              <w:pStyle w:val="Listaszerbekezds"/>
              <w:ind w:left="360" w:hanging="70"/>
              <w:jc w:val="both"/>
            </w:pPr>
          </w:p>
        </w:tc>
      </w:tr>
      <w:tr w:rsidR="00C76C70" w:rsidRPr="00B87399" w14:paraId="12D5B57C" w14:textId="77777777" w:rsidTr="00EF009A">
        <w:tc>
          <w:tcPr>
            <w:tcW w:w="1483" w:type="dxa"/>
            <w:vMerge w:val="restart"/>
            <w:shd w:val="clear" w:color="auto" w:fill="auto"/>
          </w:tcPr>
          <w:p w14:paraId="12D5B578" w14:textId="77777777" w:rsidR="00C76C70" w:rsidRPr="00B87399" w:rsidRDefault="00C76C70" w:rsidP="00C76C70">
            <w:pPr>
              <w:ind w:left="709"/>
            </w:pPr>
            <w:r>
              <w:t>4.</w:t>
            </w:r>
          </w:p>
        </w:tc>
        <w:tc>
          <w:tcPr>
            <w:tcW w:w="7541" w:type="dxa"/>
            <w:shd w:val="clear" w:color="auto" w:fill="auto"/>
          </w:tcPr>
          <w:p w14:paraId="12D5B579" w14:textId="77777777" w:rsidR="00C76C70" w:rsidRPr="00B87399" w:rsidRDefault="00C76C70" w:rsidP="00EF009A">
            <w:pPr>
              <w:ind w:left="360"/>
              <w:jc w:val="both"/>
            </w:pPr>
            <w:r w:rsidRPr="00B87399">
              <w:t>A pedagógia, neveléstudomány értelmezése, a sportpedagógia fogalma, tárgya, jellege, feladata.</w:t>
            </w:r>
          </w:p>
          <w:p w14:paraId="12D5B57A" w14:textId="77777777" w:rsidR="00C76C70" w:rsidRPr="00B87399" w:rsidRDefault="00C76C70" w:rsidP="00EF009A">
            <w:pPr>
              <w:ind w:left="360"/>
              <w:jc w:val="both"/>
            </w:pPr>
          </w:p>
          <w:p w14:paraId="12D5B57B" w14:textId="77777777" w:rsidR="00C76C70" w:rsidRPr="00B87399" w:rsidRDefault="00C76C70" w:rsidP="00EF009A">
            <w:pPr>
              <w:pStyle w:val="Listaszerbekezds"/>
              <w:tabs>
                <w:tab w:val="left" w:pos="34"/>
              </w:tabs>
              <w:ind w:left="360"/>
              <w:jc w:val="both"/>
            </w:pPr>
          </w:p>
        </w:tc>
      </w:tr>
      <w:tr w:rsidR="00C76C70" w:rsidRPr="00B87399" w14:paraId="12D5B580" w14:textId="77777777" w:rsidTr="00EF009A">
        <w:tc>
          <w:tcPr>
            <w:tcW w:w="1483" w:type="dxa"/>
            <w:vMerge/>
            <w:shd w:val="clear" w:color="auto" w:fill="auto"/>
          </w:tcPr>
          <w:p w14:paraId="12D5B57D" w14:textId="77777777" w:rsidR="00C76C70" w:rsidRPr="00B87399" w:rsidRDefault="00C76C70" w:rsidP="002801D2">
            <w:pPr>
              <w:numPr>
                <w:ilvl w:val="0"/>
                <w:numId w:val="84"/>
              </w:numPr>
            </w:pPr>
          </w:p>
        </w:tc>
        <w:tc>
          <w:tcPr>
            <w:tcW w:w="7541" w:type="dxa"/>
            <w:shd w:val="clear" w:color="auto" w:fill="auto"/>
          </w:tcPr>
          <w:p w14:paraId="12D5B57E" w14:textId="77777777" w:rsidR="00C76C70" w:rsidRPr="00B87399" w:rsidRDefault="00C76C70" w:rsidP="00EF009A">
            <w:pPr>
              <w:ind w:left="360"/>
            </w:pPr>
            <w:r w:rsidRPr="00B87399">
              <w:t xml:space="preserve">Ismeri a sporttudomány és a sportpedagógia legfontosabb alapfogalmait, összefüggéseit, alapvető törvényszerűségeit és elméleti alapjait. </w:t>
            </w:r>
          </w:p>
          <w:p w14:paraId="12D5B57F" w14:textId="77777777" w:rsidR="00C76C70" w:rsidRPr="00B87399" w:rsidRDefault="00C76C70" w:rsidP="00EF009A">
            <w:pPr>
              <w:pStyle w:val="Listaszerbekezds"/>
              <w:ind w:left="360" w:hanging="142"/>
              <w:jc w:val="both"/>
            </w:pPr>
          </w:p>
        </w:tc>
      </w:tr>
      <w:tr w:rsidR="00C76C70" w:rsidRPr="00B87399" w14:paraId="12D5B584" w14:textId="77777777" w:rsidTr="00EF009A">
        <w:tc>
          <w:tcPr>
            <w:tcW w:w="1483" w:type="dxa"/>
            <w:vMerge w:val="restart"/>
            <w:shd w:val="clear" w:color="auto" w:fill="auto"/>
          </w:tcPr>
          <w:p w14:paraId="12D5B581" w14:textId="77777777" w:rsidR="00C76C70" w:rsidRPr="00B87399" w:rsidRDefault="00C76C70" w:rsidP="00C76C70">
            <w:pPr>
              <w:ind w:left="709"/>
            </w:pPr>
            <w:r>
              <w:t>5.</w:t>
            </w:r>
          </w:p>
        </w:tc>
        <w:tc>
          <w:tcPr>
            <w:tcW w:w="7541" w:type="dxa"/>
            <w:shd w:val="clear" w:color="auto" w:fill="auto"/>
          </w:tcPr>
          <w:p w14:paraId="12D5B582" w14:textId="77777777" w:rsidR="00C76C70" w:rsidRPr="00B87399" w:rsidRDefault="00C76C70" w:rsidP="00EF009A">
            <w:pPr>
              <w:ind w:left="360"/>
              <w:jc w:val="both"/>
            </w:pPr>
            <w:r w:rsidRPr="00B87399">
              <w:t xml:space="preserve">A sportpedagógiai kutatások célja és főbb módszerei, jelentősége a sportszakember számára </w:t>
            </w:r>
          </w:p>
          <w:p w14:paraId="12D5B583" w14:textId="77777777" w:rsidR="00C76C70" w:rsidRPr="00B87399" w:rsidRDefault="00C76C70" w:rsidP="00EF009A">
            <w:pPr>
              <w:pStyle w:val="Listaszerbekezds"/>
              <w:tabs>
                <w:tab w:val="left" w:pos="34"/>
              </w:tabs>
              <w:ind w:left="360"/>
              <w:jc w:val="both"/>
            </w:pPr>
          </w:p>
        </w:tc>
      </w:tr>
      <w:tr w:rsidR="00C76C70" w:rsidRPr="00B87399" w14:paraId="12D5B587" w14:textId="77777777" w:rsidTr="00EF009A">
        <w:tc>
          <w:tcPr>
            <w:tcW w:w="1483" w:type="dxa"/>
            <w:vMerge/>
            <w:shd w:val="clear" w:color="auto" w:fill="auto"/>
          </w:tcPr>
          <w:p w14:paraId="12D5B585" w14:textId="77777777" w:rsidR="00C76C70" w:rsidRPr="00B87399" w:rsidRDefault="00C76C70" w:rsidP="002801D2">
            <w:pPr>
              <w:numPr>
                <w:ilvl w:val="0"/>
                <w:numId w:val="84"/>
              </w:numPr>
            </w:pPr>
          </w:p>
        </w:tc>
        <w:tc>
          <w:tcPr>
            <w:tcW w:w="7541" w:type="dxa"/>
            <w:shd w:val="clear" w:color="auto" w:fill="auto"/>
          </w:tcPr>
          <w:p w14:paraId="12D5B586" w14:textId="77777777" w:rsidR="00C76C70" w:rsidRPr="00B87399" w:rsidRDefault="00C76C70" w:rsidP="00EF009A">
            <w:pPr>
              <w:pStyle w:val="Listaszerbekezds"/>
              <w:ind w:left="360" w:hanging="142"/>
              <w:jc w:val="both"/>
            </w:pPr>
            <w:r w:rsidRPr="00B87399">
              <w:t xml:space="preserve">Ismeri a sportpedagógia kutatási területeit, annak legújabb irányvonalait, melyeket képes beépíteni munkájába. </w:t>
            </w:r>
          </w:p>
        </w:tc>
      </w:tr>
      <w:tr w:rsidR="00C76C70" w:rsidRPr="00B87399" w14:paraId="12D5B58B" w14:textId="77777777" w:rsidTr="00EF009A">
        <w:trPr>
          <w:trHeight w:val="233"/>
        </w:trPr>
        <w:tc>
          <w:tcPr>
            <w:tcW w:w="1483" w:type="dxa"/>
            <w:vMerge w:val="restart"/>
            <w:shd w:val="clear" w:color="auto" w:fill="auto"/>
          </w:tcPr>
          <w:p w14:paraId="12D5B588" w14:textId="77777777" w:rsidR="00C76C70" w:rsidRPr="00B87399" w:rsidRDefault="00C76C70" w:rsidP="00C76C70">
            <w:pPr>
              <w:ind w:left="709"/>
            </w:pPr>
            <w:r>
              <w:t>6.</w:t>
            </w:r>
          </w:p>
        </w:tc>
        <w:tc>
          <w:tcPr>
            <w:tcW w:w="7541" w:type="dxa"/>
            <w:shd w:val="clear" w:color="auto" w:fill="auto"/>
          </w:tcPr>
          <w:p w14:paraId="12D5B589" w14:textId="77777777" w:rsidR="00C76C70" w:rsidRPr="00B87399" w:rsidRDefault="00C76C70" w:rsidP="00EF009A">
            <w:pPr>
              <w:ind w:left="360"/>
              <w:jc w:val="both"/>
            </w:pPr>
            <w:r w:rsidRPr="00B87399">
              <w:t xml:space="preserve">A sport szerepe a modern társadalomban és az egyén életében </w:t>
            </w:r>
          </w:p>
          <w:p w14:paraId="12D5B58A" w14:textId="77777777" w:rsidR="00C76C70" w:rsidRPr="00B87399" w:rsidRDefault="00C76C70" w:rsidP="00EF009A">
            <w:pPr>
              <w:ind w:left="360"/>
              <w:jc w:val="both"/>
            </w:pPr>
          </w:p>
        </w:tc>
      </w:tr>
      <w:tr w:rsidR="00C76C70" w:rsidRPr="00B87399" w14:paraId="12D5B58F" w14:textId="77777777" w:rsidTr="00EF009A">
        <w:trPr>
          <w:trHeight w:val="232"/>
        </w:trPr>
        <w:tc>
          <w:tcPr>
            <w:tcW w:w="1483" w:type="dxa"/>
            <w:vMerge/>
            <w:shd w:val="clear" w:color="auto" w:fill="auto"/>
          </w:tcPr>
          <w:p w14:paraId="12D5B58C" w14:textId="77777777" w:rsidR="00C76C70" w:rsidRPr="00B87399" w:rsidRDefault="00C76C70" w:rsidP="002801D2">
            <w:pPr>
              <w:numPr>
                <w:ilvl w:val="0"/>
                <w:numId w:val="84"/>
              </w:numPr>
            </w:pPr>
          </w:p>
        </w:tc>
        <w:tc>
          <w:tcPr>
            <w:tcW w:w="7541" w:type="dxa"/>
            <w:shd w:val="clear" w:color="auto" w:fill="auto"/>
          </w:tcPr>
          <w:p w14:paraId="12D5B58D" w14:textId="77777777" w:rsidR="00C76C70" w:rsidRPr="00B87399" w:rsidRDefault="00C76C70" w:rsidP="00EF009A">
            <w:pPr>
              <w:ind w:left="360"/>
            </w:pPr>
            <w:r w:rsidRPr="00B87399">
              <w:t xml:space="preserve">Ismeri a hazai sport szegmenseit, területeit és azok jellemzőit, a sport szerepét az ember életében, annak fontosságát. </w:t>
            </w:r>
          </w:p>
          <w:p w14:paraId="12D5B58E" w14:textId="77777777" w:rsidR="00C76C70" w:rsidRPr="00B87399" w:rsidRDefault="00C76C70" w:rsidP="00EF009A">
            <w:pPr>
              <w:ind w:left="360"/>
              <w:jc w:val="both"/>
            </w:pPr>
          </w:p>
        </w:tc>
      </w:tr>
      <w:tr w:rsidR="00C76C70" w:rsidRPr="00B87399" w14:paraId="12D5B593" w14:textId="77777777" w:rsidTr="00EF009A">
        <w:tc>
          <w:tcPr>
            <w:tcW w:w="1483" w:type="dxa"/>
            <w:vMerge w:val="restart"/>
            <w:shd w:val="clear" w:color="auto" w:fill="auto"/>
          </w:tcPr>
          <w:p w14:paraId="12D5B590" w14:textId="77777777" w:rsidR="00C76C70" w:rsidRPr="00B87399" w:rsidRDefault="00C76C70" w:rsidP="00C76C70">
            <w:pPr>
              <w:ind w:left="709"/>
            </w:pPr>
            <w:r>
              <w:t>7.</w:t>
            </w:r>
          </w:p>
        </w:tc>
        <w:tc>
          <w:tcPr>
            <w:tcW w:w="7541" w:type="dxa"/>
            <w:shd w:val="clear" w:color="auto" w:fill="auto"/>
          </w:tcPr>
          <w:p w14:paraId="12D5B591" w14:textId="77777777" w:rsidR="00C76C70" w:rsidRPr="00B87399" w:rsidRDefault="00C76C70" w:rsidP="00EF009A">
            <w:pPr>
              <w:ind w:left="360"/>
              <w:jc w:val="both"/>
            </w:pPr>
            <w:r w:rsidRPr="00B87399">
              <w:t>A nevelés szükségessége és lehetőségei. A sport, mint a nevelés eszköze, a sport nevelő hatása. A nevelés és oktatás célja: a nevelhetőség problematikája a sportban.</w:t>
            </w:r>
          </w:p>
          <w:p w14:paraId="12D5B592" w14:textId="77777777" w:rsidR="00C76C70" w:rsidRPr="00B87399" w:rsidRDefault="00C76C70" w:rsidP="00EF009A">
            <w:pPr>
              <w:pStyle w:val="Listaszerbekezds"/>
              <w:ind w:left="360"/>
              <w:jc w:val="both"/>
            </w:pPr>
          </w:p>
        </w:tc>
      </w:tr>
      <w:tr w:rsidR="00C76C70" w:rsidRPr="00B87399" w14:paraId="12D5B598" w14:textId="77777777" w:rsidTr="00EF009A">
        <w:tc>
          <w:tcPr>
            <w:tcW w:w="1483" w:type="dxa"/>
            <w:vMerge/>
            <w:shd w:val="clear" w:color="auto" w:fill="auto"/>
          </w:tcPr>
          <w:p w14:paraId="12D5B594" w14:textId="77777777" w:rsidR="00C76C70" w:rsidRPr="00B87399" w:rsidRDefault="00C76C70" w:rsidP="002801D2">
            <w:pPr>
              <w:numPr>
                <w:ilvl w:val="0"/>
                <w:numId w:val="84"/>
              </w:numPr>
            </w:pPr>
          </w:p>
        </w:tc>
        <w:tc>
          <w:tcPr>
            <w:tcW w:w="7541" w:type="dxa"/>
            <w:shd w:val="clear" w:color="auto" w:fill="auto"/>
          </w:tcPr>
          <w:p w14:paraId="12D5B595" w14:textId="77777777" w:rsidR="00C76C70" w:rsidRPr="00B87399" w:rsidRDefault="00C76C70" w:rsidP="00EF009A">
            <w:pPr>
              <w:ind w:left="360"/>
            </w:pPr>
            <w:r w:rsidRPr="00B87399">
              <w:t>Ismeri a sport általi nevelés elveit, a céloktól, a megvalósításon át, azok eredményeinek tudatos visszakapcsolásáig. Ismeri a sportolók, a sportolni vágyó kliensek nevelésének, felkészítésének pedagógiai vonatkozásait, és tisztában van a nevelhetőség problematikájával a sportban.</w:t>
            </w:r>
          </w:p>
          <w:p w14:paraId="12D5B596" w14:textId="77777777" w:rsidR="00C76C70" w:rsidRPr="00B87399" w:rsidRDefault="00C76C70" w:rsidP="00EF009A">
            <w:pPr>
              <w:ind w:left="360"/>
            </w:pPr>
          </w:p>
          <w:p w14:paraId="12D5B597" w14:textId="77777777" w:rsidR="00C76C70" w:rsidRPr="00B87399" w:rsidRDefault="00C76C70" w:rsidP="00EF009A">
            <w:pPr>
              <w:pStyle w:val="Listaszerbekezds"/>
              <w:ind w:left="360" w:hanging="142"/>
              <w:jc w:val="both"/>
            </w:pPr>
          </w:p>
        </w:tc>
      </w:tr>
      <w:tr w:rsidR="00C76C70" w:rsidRPr="00B87399" w14:paraId="12D5B59B" w14:textId="77777777" w:rsidTr="00EF009A">
        <w:tc>
          <w:tcPr>
            <w:tcW w:w="1483" w:type="dxa"/>
            <w:vMerge w:val="restart"/>
            <w:shd w:val="clear" w:color="auto" w:fill="auto"/>
          </w:tcPr>
          <w:p w14:paraId="12D5B599" w14:textId="77777777" w:rsidR="00C76C70" w:rsidRPr="00B87399" w:rsidRDefault="00C76C70" w:rsidP="00C76C70">
            <w:pPr>
              <w:ind w:left="709"/>
            </w:pPr>
            <w:r>
              <w:t>8.</w:t>
            </w:r>
          </w:p>
        </w:tc>
        <w:tc>
          <w:tcPr>
            <w:tcW w:w="7541" w:type="dxa"/>
            <w:shd w:val="clear" w:color="auto" w:fill="auto"/>
          </w:tcPr>
          <w:p w14:paraId="12D5B59A" w14:textId="77777777" w:rsidR="00C76C70" w:rsidRPr="00B87399" w:rsidRDefault="00C76C70" w:rsidP="00EF009A">
            <w:pPr>
              <w:pStyle w:val="Listaszerbekezds"/>
              <w:tabs>
                <w:tab w:val="left" w:pos="34"/>
              </w:tabs>
              <w:ind w:left="360"/>
              <w:jc w:val="both"/>
            </w:pPr>
            <w:r w:rsidRPr="00B87399">
              <w:t>A sport, mint pedagógiai eszköz, sajátosságai a személyiségformálásban.</w:t>
            </w:r>
          </w:p>
        </w:tc>
      </w:tr>
      <w:tr w:rsidR="00C76C70" w:rsidRPr="00B87399" w14:paraId="12D5B59F" w14:textId="77777777" w:rsidTr="00EF009A">
        <w:tc>
          <w:tcPr>
            <w:tcW w:w="1483" w:type="dxa"/>
            <w:vMerge/>
            <w:shd w:val="clear" w:color="auto" w:fill="auto"/>
          </w:tcPr>
          <w:p w14:paraId="12D5B59C" w14:textId="77777777" w:rsidR="00C76C70" w:rsidRPr="00B87399" w:rsidRDefault="00C76C70" w:rsidP="002801D2">
            <w:pPr>
              <w:numPr>
                <w:ilvl w:val="0"/>
                <w:numId w:val="84"/>
              </w:numPr>
            </w:pPr>
          </w:p>
        </w:tc>
        <w:tc>
          <w:tcPr>
            <w:tcW w:w="7541" w:type="dxa"/>
            <w:shd w:val="clear" w:color="auto" w:fill="auto"/>
          </w:tcPr>
          <w:p w14:paraId="12D5B59D" w14:textId="77777777" w:rsidR="00C76C70" w:rsidRPr="00B87399" w:rsidRDefault="00C76C70" w:rsidP="00EF009A">
            <w:pPr>
              <w:ind w:left="360"/>
            </w:pPr>
            <w:r w:rsidRPr="00B87399">
              <w:t>Tisztában van a sport személyiségfejlesztő szerepével, és a sportolni vágyó kliensek nevelésének, felkészítésének pedagógiai vonatkozásaival.</w:t>
            </w:r>
          </w:p>
          <w:p w14:paraId="12D5B59E" w14:textId="77777777" w:rsidR="00C76C70" w:rsidRPr="00B87399" w:rsidRDefault="00C76C70" w:rsidP="00EF009A">
            <w:pPr>
              <w:ind w:left="360"/>
            </w:pPr>
          </w:p>
        </w:tc>
      </w:tr>
      <w:tr w:rsidR="00C76C70" w:rsidRPr="00B87399" w14:paraId="12D5B5A3" w14:textId="77777777" w:rsidTr="00EF009A">
        <w:tc>
          <w:tcPr>
            <w:tcW w:w="1483" w:type="dxa"/>
            <w:vMerge w:val="restart"/>
            <w:shd w:val="clear" w:color="auto" w:fill="auto"/>
          </w:tcPr>
          <w:p w14:paraId="12D5B5A0" w14:textId="77777777" w:rsidR="00C76C70" w:rsidRPr="00B87399" w:rsidRDefault="00C76C70" w:rsidP="00C76C70">
            <w:pPr>
              <w:ind w:left="709"/>
            </w:pPr>
            <w:r>
              <w:t>9.</w:t>
            </w:r>
          </w:p>
        </w:tc>
        <w:tc>
          <w:tcPr>
            <w:tcW w:w="7541" w:type="dxa"/>
            <w:shd w:val="clear" w:color="auto" w:fill="auto"/>
          </w:tcPr>
          <w:p w14:paraId="12D5B5A1" w14:textId="77777777" w:rsidR="00C76C70" w:rsidRPr="00B87399" w:rsidRDefault="00C76C70" w:rsidP="00EF009A">
            <w:pPr>
              <w:ind w:left="360"/>
              <w:jc w:val="both"/>
            </w:pPr>
            <w:r w:rsidRPr="00B87399">
              <w:t>A testnevelés és a sport megjelenési formái (iskolai testnevelés, szabadidősport, versenysport, rekreáció).</w:t>
            </w:r>
          </w:p>
          <w:p w14:paraId="12D5B5A2" w14:textId="77777777" w:rsidR="00C76C70" w:rsidRPr="00B87399" w:rsidRDefault="00C76C70" w:rsidP="00EF009A">
            <w:pPr>
              <w:pStyle w:val="Listaszerbekezds"/>
              <w:tabs>
                <w:tab w:val="left" w:pos="34"/>
              </w:tabs>
              <w:ind w:left="360"/>
              <w:jc w:val="both"/>
            </w:pPr>
          </w:p>
        </w:tc>
      </w:tr>
      <w:tr w:rsidR="00C76C70" w:rsidRPr="00B87399" w14:paraId="12D5B5A7" w14:textId="77777777" w:rsidTr="00EF009A">
        <w:tc>
          <w:tcPr>
            <w:tcW w:w="1483" w:type="dxa"/>
            <w:vMerge/>
            <w:shd w:val="clear" w:color="auto" w:fill="auto"/>
          </w:tcPr>
          <w:p w14:paraId="12D5B5A4" w14:textId="77777777" w:rsidR="00C76C70" w:rsidRPr="00B87399" w:rsidRDefault="00C76C70" w:rsidP="002801D2">
            <w:pPr>
              <w:numPr>
                <w:ilvl w:val="0"/>
                <w:numId w:val="84"/>
              </w:numPr>
            </w:pPr>
          </w:p>
        </w:tc>
        <w:tc>
          <w:tcPr>
            <w:tcW w:w="7541" w:type="dxa"/>
            <w:shd w:val="clear" w:color="auto" w:fill="auto"/>
          </w:tcPr>
          <w:p w14:paraId="12D5B5A5" w14:textId="77777777" w:rsidR="00C76C70" w:rsidRPr="00B87399" w:rsidRDefault="00C76C70" w:rsidP="00EF009A">
            <w:pPr>
              <w:ind w:left="360"/>
            </w:pPr>
            <w:r w:rsidRPr="00B87399">
              <w:t>Ismeri a testnevelés és a sport megjelenési formái, a rekreáció-pedagógia és a szabadidő pedagógia jellemzőit, sajátosságait.</w:t>
            </w:r>
          </w:p>
          <w:p w14:paraId="12D5B5A6" w14:textId="77777777" w:rsidR="00C76C70" w:rsidRPr="00B87399" w:rsidRDefault="00C76C70" w:rsidP="00EF009A">
            <w:pPr>
              <w:ind w:left="360"/>
              <w:jc w:val="both"/>
            </w:pPr>
          </w:p>
        </w:tc>
      </w:tr>
      <w:tr w:rsidR="00C76C70" w:rsidRPr="00B87399" w14:paraId="12D5B5AA" w14:textId="77777777" w:rsidTr="00EF009A">
        <w:tc>
          <w:tcPr>
            <w:tcW w:w="1483" w:type="dxa"/>
            <w:vMerge w:val="restart"/>
            <w:shd w:val="clear" w:color="auto" w:fill="auto"/>
          </w:tcPr>
          <w:p w14:paraId="12D5B5A8" w14:textId="77777777" w:rsidR="00C76C70" w:rsidRPr="00B87399" w:rsidRDefault="00C76C70" w:rsidP="00C76C70">
            <w:pPr>
              <w:ind w:left="709"/>
            </w:pPr>
            <w:r>
              <w:t>10.</w:t>
            </w:r>
          </w:p>
        </w:tc>
        <w:tc>
          <w:tcPr>
            <w:tcW w:w="7541" w:type="dxa"/>
            <w:shd w:val="clear" w:color="auto" w:fill="auto"/>
          </w:tcPr>
          <w:p w14:paraId="12D5B5A9" w14:textId="77777777" w:rsidR="00C76C70" w:rsidRPr="00B87399" w:rsidRDefault="00C76C70" w:rsidP="00EF009A">
            <w:pPr>
              <w:ind w:left="360"/>
              <w:jc w:val="both"/>
            </w:pPr>
            <w:r w:rsidRPr="00B87399">
              <w:t xml:space="preserve">A sportoktatás folyamatának pedagógiai struktúrája, sajátos didaktikai folyamata. A motoros tanítási-tanulási folyamatértelmezése. </w:t>
            </w:r>
          </w:p>
        </w:tc>
      </w:tr>
      <w:tr w:rsidR="00C76C70" w:rsidRPr="00B87399" w14:paraId="12D5B5AD" w14:textId="77777777" w:rsidTr="00EF009A">
        <w:tc>
          <w:tcPr>
            <w:tcW w:w="1483" w:type="dxa"/>
            <w:vMerge/>
            <w:shd w:val="clear" w:color="auto" w:fill="auto"/>
          </w:tcPr>
          <w:p w14:paraId="12D5B5AB" w14:textId="77777777" w:rsidR="00C76C70" w:rsidRPr="00B87399" w:rsidRDefault="00C76C70" w:rsidP="002801D2">
            <w:pPr>
              <w:numPr>
                <w:ilvl w:val="0"/>
                <w:numId w:val="84"/>
              </w:numPr>
            </w:pPr>
          </w:p>
        </w:tc>
        <w:tc>
          <w:tcPr>
            <w:tcW w:w="7541" w:type="dxa"/>
            <w:shd w:val="clear" w:color="auto" w:fill="auto"/>
          </w:tcPr>
          <w:p w14:paraId="12D5B5AC" w14:textId="77777777" w:rsidR="00C76C70" w:rsidRPr="00B87399" w:rsidRDefault="00C76C70" w:rsidP="00EF009A">
            <w:pPr>
              <w:ind w:left="488"/>
            </w:pPr>
            <w:r w:rsidRPr="00B87399">
              <w:t xml:space="preserve">Ismeri a motoros tanítási-tanulási folyamat szerkezetét, és képes értelmezni a mozgástanulás-tanítás folyamatát. </w:t>
            </w:r>
          </w:p>
        </w:tc>
      </w:tr>
      <w:tr w:rsidR="00C76C70" w:rsidRPr="00B87399" w14:paraId="12D5B5B1" w14:textId="77777777" w:rsidTr="00EF009A">
        <w:tc>
          <w:tcPr>
            <w:tcW w:w="1483" w:type="dxa"/>
            <w:vMerge w:val="restart"/>
            <w:shd w:val="clear" w:color="auto" w:fill="auto"/>
          </w:tcPr>
          <w:p w14:paraId="12D5B5AE" w14:textId="77777777" w:rsidR="00C76C70" w:rsidRPr="00B87399" w:rsidRDefault="00C76C70" w:rsidP="00C76C70">
            <w:pPr>
              <w:ind w:left="709"/>
            </w:pPr>
            <w:r>
              <w:t>11.</w:t>
            </w:r>
          </w:p>
        </w:tc>
        <w:tc>
          <w:tcPr>
            <w:tcW w:w="7541" w:type="dxa"/>
            <w:shd w:val="clear" w:color="auto" w:fill="auto"/>
          </w:tcPr>
          <w:p w14:paraId="12D5B5AF" w14:textId="77777777" w:rsidR="00C76C70" w:rsidRPr="00B87399" w:rsidRDefault="00C76C70" w:rsidP="00EF009A">
            <w:pPr>
              <w:ind w:left="360"/>
              <w:jc w:val="both"/>
            </w:pPr>
            <w:r w:rsidRPr="00B87399">
              <w:t>Tanítás- tanulási stratégiák, módszerek a sportoktatásban, a mozgástanítás és tanulás pedagógiai kérdései.</w:t>
            </w:r>
          </w:p>
          <w:p w14:paraId="12D5B5B0" w14:textId="77777777" w:rsidR="00C76C70" w:rsidRPr="00B87399" w:rsidRDefault="00C76C70" w:rsidP="00EF009A">
            <w:pPr>
              <w:pStyle w:val="Listaszerbekezds"/>
              <w:ind w:left="360"/>
              <w:jc w:val="both"/>
            </w:pPr>
          </w:p>
        </w:tc>
      </w:tr>
      <w:tr w:rsidR="00C76C70" w:rsidRPr="00B87399" w14:paraId="12D5B5B5" w14:textId="77777777" w:rsidTr="00EF009A">
        <w:tc>
          <w:tcPr>
            <w:tcW w:w="1483" w:type="dxa"/>
            <w:vMerge/>
            <w:shd w:val="clear" w:color="auto" w:fill="auto"/>
          </w:tcPr>
          <w:p w14:paraId="12D5B5B2" w14:textId="77777777" w:rsidR="00C76C70" w:rsidRPr="00B87399" w:rsidRDefault="00C76C70" w:rsidP="002801D2">
            <w:pPr>
              <w:numPr>
                <w:ilvl w:val="0"/>
                <w:numId w:val="84"/>
              </w:numPr>
            </w:pPr>
          </w:p>
        </w:tc>
        <w:tc>
          <w:tcPr>
            <w:tcW w:w="7541" w:type="dxa"/>
            <w:shd w:val="clear" w:color="auto" w:fill="auto"/>
          </w:tcPr>
          <w:p w14:paraId="12D5B5B3" w14:textId="77777777" w:rsidR="00C76C70" w:rsidRPr="00B87399" w:rsidRDefault="00C76C70" w:rsidP="00EF009A">
            <w:pPr>
              <w:ind w:left="360"/>
            </w:pPr>
            <w:r w:rsidRPr="00B87399">
              <w:t>Ismeri a sportoktatásban alkalmazott oktatási stratégiákat, módszereket, és tisztába van a mozgástanítás és tanulás pedagógiai kérdéseivel. Fogékony a hatékony, előremutató nevelési és oktatási módszerek megismerésére és az adott kontextusban történő adaptív fejlesztésére, alkalmazására.</w:t>
            </w:r>
          </w:p>
          <w:p w14:paraId="12D5B5B4" w14:textId="77777777" w:rsidR="00C76C70" w:rsidRPr="00B87399" w:rsidRDefault="00C76C70" w:rsidP="00EF009A">
            <w:pPr>
              <w:ind w:left="360"/>
            </w:pPr>
          </w:p>
        </w:tc>
      </w:tr>
      <w:tr w:rsidR="00C76C70" w:rsidRPr="00B87399" w14:paraId="12D5B5B9" w14:textId="77777777" w:rsidTr="00EF009A">
        <w:tc>
          <w:tcPr>
            <w:tcW w:w="1483" w:type="dxa"/>
            <w:vMerge w:val="restart"/>
            <w:shd w:val="clear" w:color="auto" w:fill="auto"/>
          </w:tcPr>
          <w:p w14:paraId="12D5B5B6" w14:textId="77777777" w:rsidR="00C76C70" w:rsidRPr="00B87399" w:rsidRDefault="00C76C70" w:rsidP="00C76C70">
            <w:pPr>
              <w:ind w:left="709"/>
            </w:pPr>
            <w:r>
              <w:lastRenderedPageBreak/>
              <w:t>12.</w:t>
            </w:r>
          </w:p>
        </w:tc>
        <w:tc>
          <w:tcPr>
            <w:tcW w:w="7541" w:type="dxa"/>
            <w:shd w:val="clear" w:color="auto" w:fill="auto"/>
          </w:tcPr>
          <w:p w14:paraId="12D5B5B7" w14:textId="77777777" w:rsidR="00C76C70" w:rsidRPr="00B87399" w:rsidRDefault="00C76C70" w:rsidP="00EF009A">
            <w:pPr>
              <w:ind w:left="360"/>
              <w:jc w:val="both"/>
            </w:pPr>
            <w:r w:rsidRPr="00B87399">
              <w:t>A sportszakember munkájának pedagógiai szemlélete, a testkulturális tevékenységhez szükséges pedagógiai rátermettség, a legfontosabb személyiségjegyek, tulajdonságok személyiségjegyek</w:t>
            </w:r>
          </w:p>
          <w:p w14:paraId="12D5B5B8" w14:textId="77777777" w:rsidR="00C76C70" w:rsidRPr="00B87399" w:rsidRDefault="00C76C70" w:rsidP="00EF009A">
            <w:pPr>
              <w:ind w:left="360"/>
              <w:jc w:val="both"/>
            </w:pPr>
          </w:p>
        </w:tc>
      </w:tr>
      <w:tr w:rsidR="00C76C70" w:rsidRPr="00B87399" w14:paraId="12D5B5BE" w14:textId="77777777" w:rsidTr="00EF009A">
        <w:tc>
          <w:tcPr>
            <w:tcW w:w="1483" w:type="dxa"/>
            <w:vMerge/>
            <w:shd w:val="clear" w:color="auto" w:fill="auto"/>
          </w:tcPr>
          <w:p w14:paraId="12D5B5BA" w14:textId="77777777" w:rsidR="00C76C70" w:rsidRPr="00B87399" w:rsidRDefault="00C76C70" w:rsidP="002801D2">
            <w:pPr>
              <w:numPr>
                <w:ilvl w:val="0"/>
                <w:numId w:val="84"/>
              </w:numPr>
            </w:pPr>
          </w:p>
        </w:tc>
        <w:tc>
          <w:tcPr>
            <w:tcW w:w="7541" w:type="dxa"/>
            <w:shd w:val="clear" w:color="auto" w:fill="auto"/>
          </w:tcPr>
          <w:p w14:paraId="12D5B5BB" w14:textId="77777777" w:rsidR="00C76C70" w:rsidRPr="00B87399" w:rsidRDefault="00C76C70" w:rsidP="00EF009A">
            <w:pPr>
              <w:ind w:left="360"/>
            </w:pPr>
            <w:r w:rsidRPr="00B87399">
              <w:t xml:space="preserve">Ismeri a korszerű pedagógiai szemléleteket és a társadalmi környezet elvárásait a sportszakemberek munkájával kapcsolatban. Képes az önreflexióra, </w:t>
            </w:r>
          </w:p>
          <w:p w14:paraId="12D5B5BC" w14:textId="77777777" w:rsidR="00C76C70" w:rsidRPr="00B87399" w:rsidRDefault="00C76C70" w:rsidP="00EF009A">
            <w:pPr>
              <w:ind w:left="351"/>
            </w:pPr>
            <w:r w:rsidRPr="00B87399">
              <w:t>Elfogadja a társadalmi és szakmai változások szükségszerűségét, fontosnak tartja saját szakmai munkájába való beemelésére. Elfogadja a társadalmi és szakmai változások szükségszerűségét, azonosul a LLL követelményeivel.</w:t>
            </w:r>
          </w:p>
          <w:p w14:paraId="12D5B5BD" w14:textId="77777777" w:rsidR="00C76C70" w:rsidRPr="00B87399" w:rsidRDefault="00C76C70" w:rsidP="00EF009A">
            <w:pPr>
              <w:ind w:left="488"/>
            </w:pPr>
          </w:p>
        </w:tc>
      </w:tr>
      <w:tr w:rsidR="00C76C70" w:rsidRPr="00B87399" w14:paraId="12D5B5C2" w14:textId="77777777" w:rsidTr="00EF009A">
        <w:tc>
          <w:tcPr>
            <w:tcW w:w="1483" w:type="dxa"/>
            <w:vMerge w:val="restart"/>
            <w:shd w:val="clear" w:color="auto" w:fill="auto"/>
          </w:tcPr>
          <w:p w14:paraId="12D5B5BF" w14:textId="77777777" w:rsidR="00C76C70" w:rsidRPr="00B87399" w:rsidRDefault="00C76C70" w:rsidP="00C76C70">
            <w:pPr>
              <w:ind w:left="709"/>
            </w:pPr>
            <w:r>
              <w:t>13.</w:t>
            </w:r>
          </w:p>
        </w:tc>
        <w:tc>
          <w:tcPr>
            <w:tcW w:w="7541" w:type="dxa"/>
            <w:shd w:val="clear" w:color="auto" w:fill="auto"/>
          </w:tcPr>
          <w:p w14:paraId="12D5B5C0" w14:textId="77777777" w:rsidR="00C76C70" w:rsidRPr="00B87399" w:rsidRDefault="00C76C70" w:rsidP="00EF009A">
            <w:pPr>
              <w:ind w:left="360"/>
              <w:jc w:val="both"/>
            </w:pPr>
            <w:r w:rsidRPr="00B87399">
              <w:t>A tanuló. Életkori sajátosságok – pedagógiai megközelítése.</w:t>
            </w:r>
          </w:p>
          <w:p w14:paraId="12D5B5C1" w14:textId="77777777" w:rsidR="00C76C70" w:rsidRPr="00B87399" w:rsidRDefault="00C76C70" w:rsidP="00EF009A">
            <w:pPr>
              <w:ind w:left="360"/>
              <w:jc w:val="both"/>
            </w:pPr>
          </w:p>
        </w:tc>
      </w:tr>
      <w:tr w:rsidR="00C76C70" w:rsidRPr="00B87399" w14:paraId="12D5B5C7" w14:textId="77777777" w:rsidTr="00EF009A">
        <w:tc>
          <w:tcPr>
            <w:tcW w:w="1483" w:type="dxa"/>
            <w:vMerge/>
            <w:shd w:val="clear" w:color="auto" w:fill="auto"/>
          </w:tcPr>
          <w:p w14:paraId="12D5B5C3" w14:textId="77777777" w:rsidR="00C76C70" w:rsidRPr="00B87399" w:rsidRDefault="00C76C70" w:rsidP="002801D2">
            <w:pPr>
              <w:numPr>
                <w:ilvl w:val="0"/>
                <w:numId w:val="84"/>
              </w:numPr>
            </w:pPr>
          </w:p>
        </w:tc>
        <w:tc>
          <w:tcPr>
            <w:tcW w:w="7541" w:type="dxa"/>
            <w:shd w:val="clear" w:color="auto" w:fill="auto"/>
          </w:tcPr>
          <w:p w14:paraId="12D5B5C4" w14:textId="77777777" w:rsidR="00C76C70" w:rsidRPr="00B87399" w:rsidRDefault="00C76C70" w:rsidP="00EF009A">
            <w:pPr>
              <w:ind w:left="360"/>
            </w:pPr>
            <w:r w:rsidRPr="00B87399">
              <w:t>Ismeri a sportolók, a sportolni vágyó kliensek nevelésének, felkészítésének pedagógiai vonatkozásait. Képes a különböző életkorúakkal való együttműködésre.</w:t>
            </w:r>
          </w:p>
          <w:p w14:paraId="12D5B5C5" w14:textId="77777777" w:rsidR="00C76C70" w:rsidRPr="00B87399" w:rsidRDefault="00C76C70" w:rsidP="00EF009A">
            <w:pPr>
              <w:ind w:left="360"/>
            </w:pPr>
          </w:p>
          <w:p w14:paraId="12D5B5C6" w14:textId="77777777" w:rsidR="00C76C70" w:rsidRPr="00B87399" w:rsidRDefault="00C76C70" w:rsidP="00EF009A">
            <w:pPr>
              <w:jc w:val="both"/>
            </w:pPr>
          </w:p>
        </w:tc>
      </w:tr>
      <w:tr w:rsidR="00C76C70" w:rsidRPr="00B87399" w14:paraId="12D5B5CB" w14:textId="77777777" w:rsidTr="00EF009A">
        <w:tc>
          <w:tcPr>
            <w:tcW w:w="1483" w:type="dxa"/>
            <w:vMerge w:val="restart"/>
            <w:shd w:val="clear" w:color="auto" w:fill="auto"/>
          </w:tcPr>
          <w:p w14:paraId="12D5B5C8" w14:textId="77777777" w:rsidR="00C76C70" w:rsidRPr="00B87399" w:rsidRDefault="00C76C70" w:rsidP="00C76C70">
            <w:pPr>
              <w:ind w:left="709"/>
            </w:pPr>
            <w:r>
              <w:t>14.</w:t>
            </w:r>
          </w:p>
        </w:tc>
        <w:tc>
          <w:tcPr>
            <w:tcW w:w="7541" w:type="dxa"/>
            <w:shd w:val="clear" w:color="auto" w:fill="auto"/>
          </w:tcPr>
          <w:p w14:paraId="12D5B5C9" w14:textId="77777777" w:rsidR="00C76C70" w:rsidRPr="00B87399" w:rsidRDefault="00C76C70" w:rsidP="00EF009A">
            <w:pPr>
              <w:ind w:left="360"/>
              <w:jc w:val="both"/>
            </w:pPr>
            <w:r w:rsidRPr="00B87399">
              <w:t>A tehetséggondozás, sportválasztás, felnőttek és speciális csoportok sportolása.</w:t>
            </w:r>
          </w:p>
          <w:p w14:paraId="12D5B5CA" w14:textId="77777777" w:rsidR="00C76C70" w:rsidRPr="00B87399" w:rsidRDefault="00C76C70" w:rsidP="00EF009A">
            <w:pPr>
              <w:jc w:val="both"/>
            </w:pPr>
          </w:p>
        </w:tc>
      </w:tr>
      <w:tr w:rsidR="00C76C70" w:rsidRPr="00B87399" w14:paraId="12D5B5CE" w14:textId="77777777" w:rsidTr="00EF009A">
        <w:tc>
          <w:tcPr>
            <w:tcW w:w="1483" w:type="dxa"/>
            <w:vMerge/>
            <w:shd w:val="clear" w:color="auto" w:fill="auto"/>
          </w:tcPr>
          <w:p w14:paraId="12D5B5CC" w14:textId="77777777" w:rsidR="00C76C70" w:rsidRPr="00B87399" w:rsidRDefault="00C76C70" w:rsidP="002801D2">
            <w:pPr>
              <w:numPr>
                <w:ilvl w:val="0"/>
                <w:numId w:val="84"/>
              </w:numPr>
            </w:pPr>
          </w:p>
        </w:tc>
        <w:tc>
          <w:tcPr>
            <w:tcW w:w="7541" w:type="dxa"/>
            <w:shd w:val="clear" w:color="auto" w:fill="auto"/>
          </w:tcPr>
          <w:p w14:paraId="12D5B5CD" w14:textId="77777777" w:rsidR="00C76C70" w:rsidRPr="00B87399" w:rsidRDefault="00C76C70" w:rsidP="00EF009A">
            <w:pPr>
              <w:ind w:left="488" w:hanging="142"/>
              <w:jc w:val="both"/>
            </w:pPr>
            <w:r w:rsidRPr="00B87399">
              <w:t>Ismeri a tehetség fogalmát, ismérveit, és a sportági kiválasztás folyamatát. Képes a különböző életkorúakkal való együttműködésre.</w:t>
            </w:r>
          </w:p>
        </w:tc>
      </w:tr>
    </w:tbl>
    <w:p w14:paraId="12D5B5CF" w14:textId="77777777" w:rsidR="00C76C70" w:rsidRPr="00B87399" w:rsidRDefault="00C76C70" w:rsidP="00C76C70">
      <w:r w:rsidRPr="00B87399">
        <w:t>*TE tanulási eredmények</w:t>
      </w:r>
    </w:p>
    <w:p w14:paraId="12D5B5D0" w14:textId="77777777" w:rsidR="00C76C70" w:rsidRPr="00B87399" w:rsidRDefault="00C76C70" w:rsidP="00C76C70"/>
    <w:p w14:paraId="12D5B5D1" w14:textId="77777777" w:rsidR="00C76C70" w:rsidRPr="00C76C70" w:rsidRDefault="00C76C70" w:rsidP="00C76C70">
      <w:pPr>
        <w:spacing w:after="160" w:line="259" w:lineRule="auto"/>
        <w:rPr>
          <w:rFonts w:eastAsia="Times New Roman"/>
        </w:rPr>
      </w:pPr>
      <w:r w:rsidRPr="00B87399">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1559" w:rsidRPr="001058C5" w14:paraId="5BC69059"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3F7616F" w14:textId="77777777" w:rsidR="00AC1559" w:rsidRPr="001058C5" w:rsidRDefault="00AC1559" w:rsidP="006F410C">
            <w:pPr>
              <w:ind w:left="20"/>
              <w:rPr>
                <w:rFonts w:eastAsia="Arial Unicode MS"/>
              </w:rPr>
            </w:pPr>
            <w:r w:rsidRPr="001058C5">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5461B185" w14:textId="77777777" w:rsidR="00AC1559" w:rsidRPr="001058C5" w:rsidRDefault="00AC1559" w:rsidP="006F410C">
            <w:pPr>
              <w:rPr>
                <w:rFonts w:eastAsia="Arial Unicode MS"/>
              </w:rPr>
            </w:pPr>
            <w:r w:rsidRPr="001058C5">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42E41F1F" w14:textId="77777777" w:rsidR="00AC1559" w:rsidRPr="001058C5" w:rsidRDefault="00AC1559" w:rsidP="006F410C">
            <w:pPr>
              <w:jc w:val="center"/>
              <w:rPr>
                <w:rFonts w:eastAsia="Arial Unicode MS"/>
                <w:b/>
              </w:rPr>
            </w:pPr>
            <w:r w:rsidRPr="001058C5">
              <w:rPr>
                <w:rFonts w:eastAsia="Arial Unicode MS"/>
                <w:b/>
              </w:rPr>
              <w:t>Testkultúra és sporttörténet</w:t>
            </w:r>
          </w:p>
        </w:tc>
        <w:tc>
          <w:tcPr>
            <w:tcW w:w="855" w:type="dxa"/>
            <w:vMerge w:val="restart"/>
            <w:tcBorders>
              <w:top w:val="single" w:sz="4" w:space="0" w:color="auto"/>
              <w:left w:val="single" w:sz="4" w:space="0" w:color="auto"/>
              <w:right w:val="single" w:sz="4" w:space="0" w:color="auto"/>
            </w:tcBorders>
            <w:vAlign w:val="center"/>
          </w:tcPr>
          <w:p w14:paraId="448AC001" w14:textId="77777777" w:rsidR="00AC1559" w:rsidRPr="001058C5" w:rsidRDefault="00AC1559" w:rsidP="006F410C">
            <w:pPr>
              <w:jc w:val="center"/>
              <w:rPr>
                <w:rFonts w:eastAsia="Arial Unicode MS"/>
              </w:rPr>
            </w:pPr>
            <w:r w:rsidRPr="001058C5">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9F4B4BE" w14:textId="77777777" w:rsidR="00AC1559" w:rsidRPr="001058C5" w:rsidRDefault="00AC1559" w:rsidP="006F410C">
            <w:pPr>
              <w:jc w:val="center"/>
              <w:rPr>
                <w:rFonts w:eastAsia="Arial Unicode MS"/>
                <w:b/>
              </w:rPr>
            </w:pPr>
            <w:r w:rsidRPr="001058C5">
              <w:rPr>
                <w:rFonts w:eastAsia="Arial Unicode MS"/>
                <w:b/>
              </w:rPr>
              <w:t>GT_ASRN013-17</w:t>
            </w:r>
          </w:p>
        </w:tc>
      </w:tr>
      <w:tr w:rsidR="00AC1559" w:rsidRPr="001058C5" w14:paraId="05885E89"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B9C906E" w14:textId="77777777" w:rsidR="00AC1559" w:rsidRPr="001058C5" w:rsidRDefault="00AC1559"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705DAD97" w14:textId="77777777" w:rsidR="00AC1559" w:rsidRPr="001058C5" w:rsidRDefault="00AC1559" w:rsidP="006F410C">
            <w:r w:rsidRPr="001058C5">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4D96DC5" w14:textId="77777777" w:rsidR="00AC1559" w:rsidRPr="001058C5" w:rsidRDefault="00AC1559" w:rsidP="006F410C">
            <w:pPr>
              <w:jc w:val="center"/>
              <w:rPr>
                <w:b/>
              </w:rPr>
            </w:pPr>
            <w:r w:rsidRPr="001058C5">
              <w:rPr>
                <w:b/>
                <w:lang w:val="en"/>
              </w:rPr>
              <w:t>Human Body Culture and Sports History</w:t>
            </w:r>
          </w:p>
        </w:tc>
        <w:tc>
          <w:tcPr>
            <w:tcW w:w="855" w:type="dxa"/>
            <w:vMerge/>
            <w:tcBorders>
              <w:left w:val="single" w:sz="4" w:space="0" w:color="auto"/>
              <w:bottom w:val="single" w:sz="4" w:space="0" w:color="auto"/>
              <w:right w:val="single" w:sz="4" w:space="0" w:color="auto"/>
            </w:tcBorders>
            <w:vAlign w:val="center"/>
          </w:tcPr>
          <w:p w14:paraId="3454F868" w14:textId="77777777" w:rsidR="00AC1559" w:rsidRPr="001058C5" w:rsidRDefault="00AC1559" w:rsidP="006F410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ACA7F74" w14:textId="77777777" w:rsidR="00AC1559" w:rsidRPr="001058C5" w:rsidRDefault="00AC1559" w:rsidP="006F410C">
            <w:pPr>
              <w:rPr>
                <w:rFonts w:eastAsia="Arial Unicode MS"/>
              </w:rPr>
            </w:pPr>
          </w:p>
        </w:tc>
      </w:tr>
      <w:tr w:rsidR="00AC1559" w:rsidRPr="001058C5" w14:paraId="0AA4F39C"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B9F55A1" w14:textId="77777777" w:rsidR="00AC1559" w:rsidRPr="001058C5" w:rsidRDefault="00AC1559" w:rsidP="006F410C">
            <w:pPr>
              <w:jc w:val="center"/>
              <w:rPr>
                <w:b/>
                <w:bCs/>
              </w:rPr>
            </w:pPr>
          </w:p>
        </w:tc>
      </w:tr>
      <w:tr w:rsidR="00AC1559" w:rsidRPr="001058C5" w14:paraId="3990A603"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5224D48" w14:textId="77777777" w:rsidR="00AC1559" w:rsidRPr="001058C5" w:rsidRDefault="00AC1559" w:rsidP="006F410C">
            <w:pPr>
              <w:ind w:left="20"/>
            </w:pPr>
            <w:r w:rsidRPr="001058C5">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FFBCA67" w14:textId="77777777" w:rsidR="00AC1559" w:rsidRPr="001058C5" w:rsidRDefault="00AC1559" w:rsidP="006F410C">
            <w:pPr>
              <w:jc w:val="center"/>
              <w:rPr>
                <w:b/>
              </w:rPr>
            </w:pPr>
            <w:r>
              <w:rPr>
                <w:b/>
              </w:rPr>
              <w:t>DE GTK Sportgazdasági és –menedzsment Intézet</w:t>
            </w:r>
          </w:p>
        </w:tc>
      </w:tr>
      <w:tr w:rsidR="00AC1559" w:rsidRPr="001058C5" w14:paraId="313B178C"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D3D9DB3" w14:textId="77777777" w:rsidR="00AC1559" w:rsidRPr="001058C5" w:rsidRDefault="00AC1559" w:rsidP="006F410C">
            <w:pPr>
              <w:ind w:left="20"/>
              <w:rPr>
                <w:rFonts w:eastAsia="Arial Unicode MS"/>
              </w:rPr>
            </w:pPr>
            <w:r w:rsidRPr="001058C5">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FD7C959" w14:textId="77777777" w:rsidR="00AC1559" w:rsidRPr="001058C5" w:rsidRDefault="00AC1559" w:rsidP="006F410C">
            <w:pPr>
              <w:jc w:val="center"/>
              <w:rPr>
                <w:rFonts w:eastAsia="Arial Unicode MS"/>
              </w:rPr>
            </w:pPr>
            <w:r w:rsidRPr="001058C5">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45435C5" w14:textId="77777777" w:rsidR="00AC1559" w:rsidRPr="001058C5" w:rsidRDefault="00AC1559" w:rsidP="006F410C">
            <w:pPr>
              <w:jc w:val="center"/>
              <w:rPr>
                <w:rFonts w:eastAsia="Arial Unicode MS"/>
              </w:rPr>
            </w:pPr>
            <w:r w:rsidRPr="001058C5">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D9FA99F" w14:textId="77777777" w:rsidR="00AC1559" w:rsidRPr="001058C5" w:rsidRDefault="00AC1559" w:rsidP="006F410C">
            <w:pPr>
              <w:jc w:val="center"/>
              <w:rPr>
                <w:rFonts w:eastAsia="Arial Unicode MS"/>
              </w:rPr>
            </w:pPr>
            <w:r w:rsidRPr="001058C5">
              <w:rPr>
                <w:rFonts w:eastAsia="Arial Unicode MS"/>
              </w:rPr>
              <w:t>-</w:t>
            </w:r>
          </w:p>
        </w:tc>
      </w:tr>
      <w:tr w:rsidR="00AC1559" w:rsidRPr="001058C5" w14:paraId="739D5742"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43032715" w14:textId="77777777" w:rsidR="00AC1559" w:rsidRPr="001058C5" w:rsidRDefault="00AC1559" w:rsidP="006F410C">
            <w:pPr>
              <w:jc w:val="center"/>
            </w:pPr>
            <w:r w:rsidRPr="001058C5">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6AFF2692" w14:textId="77777777" w:rsidR="00AC1559" w:rsidRPr="001058C5" w:rsidRDefault="00AC1559" w:rsidP="006F410C">
            <w:pPr>
              <w:jc w:val="center"/>
            </w:pPr>
            <w:r w:rsidRPr="001058C5">
              <w:t>Óraszámok</w:t>
            </w:r>
          </w:p>
        </w:tc>
        <w:tc>
          <w:tcPr>
            <w:tcW w:w="1762" w:type="dxa"/>
            <w:vMerge w:val="restart"/>
            <w:tcBorders>
              <w:top w:val="single" w:sz="4" w:space="0" w:color="auto"/>
              <w:left w:val="single" w:sz="4" w:space="0" w:color="auto"/>
              <w:right w:val="single" w:sz="4" w:space="0" w:color="auto"/>
            </w:tcBorders>
            <w:vAlign w:val="center"/>
          </w:tcPr>
          <w:p w14:paraId="597795FD" w14:textId="77777777" w:rsidR="00AC1559" w:rsidRPr="001058C5" w:rsidRDefault="00AC1559" w:rsidP="006F410C">
            <w:pPr>
              <w:jc w:val="center"/>
            </w:pPr>
            <w:r w:rsidRPr="001058C5">
              <w:t>Követelmény</w:t>
            </w:r>
          </w:p>
        </w:tc>
        <w:tc>
          <w:tcPr>
            <w:tcW w:w="855" w:type="dxa"/>
            <w:vMerge w:val="restart"/>
            <w:tcBorders>
              <w:top w:val="single" w:sz="4" w:space="0" w:color="auto"/>
              <w:left w:val="single" w:sz="4" w:space="0" w:color="auto"/>
              <w:right w:val="single" w:sz="4" w:space="0" w:color="auto"/>
            </w:tcBorders>
            <w:vAlign w:val="center"/>
          </w:tcPr>
          <w:p w14:paraId="5BC1FAED" w14:textId="77777777" w:rsidR="00AC1559" w:rsidRPr="001058C5" w:rsidRDefault="00AC1559" w:rsidP="006F410C">
            <w:pPr>
              <w:jc w:val="center"/>
            </w:pPr>
            <w:r w:rsidRPr="001058C5">
              <w:t>Kredit</w:t>
            </w:r>
          </w:p>
        </w:tc>
        <w:tc>
          <w:tcPr>
            <w:tcW w:w="2411" w:type="dxa"/>
            <w:vMerge w:val="restart"/>
            <w:tcBorders>
              <w:top w:val="single" w:sz="4" w:space="0" w:color="auto"/>
              <w:left w:val="single" w:sz="4" w:space="0" w:color="auto"/>
              <w:right w:val="single" w:sz="4" w:space="0" w:color="auto"/>
            </w:tcBorders>
            <w:vAlign w:val="center"/>
          </w:tcPr>
          <w:p w14:paraId="3BC44524" w14:textId="77777777" w:rsidR="00AC1559" w:rsidRPr="001058C5" w:rsidRDefault="00AC1559" w:rsidP="006F410C">
            <w:pPr>
              <w:jc w:val="center"/>
            </w:pPr>
            <w:r w:rsidRPr="001058C5">
              <w:t>Oktatás nyelve</w:t>
            </w:r>
          </w:p>
        </w:tc>
      </w:tr>
      <w:tr w:rsidR="00AC1559" w:rsidRPr="001058C5" w14:paraId="3CA24A84"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6296F5E" w14:textId="77777777" w:rsidR="00AC1559" w:rsidRPr="001058C5" w:rsidRDefault="00AC1559" w:rsidP="006F410C"/>
        </w:tc>
        <w:tc>
          <w:tcPr>
            <w:tcW w:w="1515" w:type="dxa"/>
            <w:gridSpan w:val="3"/>
            <w:tcBorders>
              <w:top w:val="single" w:sz="4" w:space="0" w:color="auto"/>
              <w:left w:val="single" w:sz="4" w:space="0" w:color="auto"/>
              <w:bottom w:val="single" w:sz="4" w:space="0" w:color="auto"/>
              <w:right w:val="single" w:sz="4" w:space="0" w:color="auto"/>
            </w:tcBorders>
            <w:vAlign w:val="center"/>
          </w:tcPr>
          <w:p w14:paraId="2EA254AC" w14:textId="77777777" w:rsidR="00AC1559" w:rsidRPr="001058C5" w:rsidRDefault="00AC1559" w:rsidP="006F410C">
            <w:pPr>
              <w:jc w:val="center"/>
            </w:pPr>
            <w:r w:rsidRPr="001058C5">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24971723" w14:textId="77777777" w:rsidR="00AC1559" w:rsidRPr="001058C5" w:rsidRDefault="00AC1559" w:rsidP="006F410C">
            <w:pPr>
              <w:jc w:val="center"/>
            </w:pPr>
            <w:r w:rsidRPr="001058C5">
              <w:t>Gyakorlat</w:t>
            </w:r>
          </w:p>
        </w:tc>
        <w:tc>
          <w:tcPr>
            <w:tcW w:w="1762" w:type="dxa"/>
            <w:vMerge/>
            <w:tcBorders>
              <w:left w:val="single" w:sz="4" w:space="0" w:color="auto"/>
              <w:bottom w:val="single" w:sz="4" w:space="0" w:color="auto"/>
              <w:right w:val="single" w:sz="4" w:space="0" w:color="auto"/>
            </w:tcBorders>
            <w:vAlign w:val="center"/>
          </w:tcPr>
          <w:p w14:paraId="535F6C96" w14:textId="77777777" w:rsidR="00AC1559" w:rsidRPr="001058C5" w:rsidRDefault="00AC1559" w:rsidP="006F410C"/>
        </w:tc>
        <w:tc>
          <w:tcPr>
            <w:tcW w:w="855" w:type="dxa"/>
            <w:vMerge/>
            <w:tcBorders>
              <w:left w:val="single" w:sz="4" w:space="0" w:color="auto"/>
              <w:bottom w:val="single" w:sz="4" w:space="0" w:color="auto"/>
              <w:right w:val="single" w:sz="4" w:space="0" w:color="auto"/>
            </w:tcBorders>
            <w:vAlign w:val="center"/>
          </w:tcPr>
          <w:p w14:paraId="0ED58C4A" w14:textId="77777777" w:rsidR="00AC1559" w:rsidRPr="001058C5" w:rsidRDefault="00AC1559" w:rsidP="006F410C"/>
        </w:tc>
        <w:tc>
          <w:tcPr>
            <w:tcW w:w="2411" w:type="dxa"/>
            <w:vMerge/>
            <w:tcBorders>
              <w:left w:val="single" w:sz="4" w:space="0" w:color="auto"/>
              <w:bottom w:val="single" w:sz="4" w:space="0" w:color="auto"/>
              <w:right w:val="single" w:sz="4" w:space="0" w:color="auto"/>
            </w:tcBorders>
            <w:vAlign w:val="center"/>
          </w:tcPr>
          <w:p w14:paraId="3173A589" w14:textId="77777777" w:rsidR="00AC1559" w:rsidRPr="001058C5" w:rsidRDefault="00AC1559" w:rsidP="006F410C"/>
        </w:tc>
      </w:tr>
      <w:tr w:rsidR="00AC1559" w:rsidRPr="001058C5" w14:paraId="59E4045C"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39118A50" w14:textId="77777777" w:rsidR="00AC1559" w:rsidRPr="001058C5" w:rsidRDefault="00AC1559" w:rsidP="006F410C">
            <w:pPr>
              <w:jc w:val="center"/>
            </w:pPr>
            <w:r w:rsidRPr="001058C5">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70F3E92A" w14:textId="77777777" w:rsidR="00AC1559" w:rsidRPr="001058C5" w:rsidRDefault="00AC1559" w:rsidP="006F410C">
            <w:pPr>
              <w:jc w:val="center"/>
              <w:rPr>
                <w:b/>
              </w:rPr>
            </w:pPr>
            <w:r w:rsidRPr="001058C5">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844E2BF" w14:textId="77777777" w:rsidR="00AC1559" w:rsidRPr="001058C5" w:rsidRDefault="00AC1559" w:rsidP="006F410C">
            <w:pPr>
              <w:jc w:val="center"/>
            </w:pPr>
            <w:r w:rsidRPr="001058C5">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65BBA834" w14:textId="77777777" w:rsidR="00AC1559" w:rsidRPr="001058C5" w:rsidRDefault="00AC1559" w:rsidP="006F410C">
            <w:pPr>
              <w:jc w:val="center"/>
              <w:rPr>
                <w:b/>
              </w:rPr>
            </w:pPr>
            <w:r w:rsidRPr="001058C5">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6B30C587" w14:textId="77777777" w:rsidR="00AC1559" w:rsidRPr="001058C5" w:rsidRDefault="00AC1559" w:rsidP="006F410C">
            <w:pPr>
              <w:jc w:val="center"/>
            </w:pPr>
            <w:r w:rsidRPr="001058C5">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916C8CC" w14:textId="77777777" w:rsidR="00AC1559" w:rsidRPr="001058C5" w:rsidRDefault="00AC1559" w:rsidP="006F410C">
            <w:pPr>
              <w:jc w:val="center"/>
              <w:rPr>
                <w:b/>
              </w:rPr>
            </w:pPr>
            <w:r w:rsidRPr="001058C5">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0A222496" w14:textId="77777777" w:rsidR="00AC1559" w:rsidRPr="001058C5" w:rsidRDefault="00AC1559" w:rsidP="006F410C">
            <w:pPr>
              <w:jc w:val="center"/>
              <w:rPr>
                <w:b/>
              </w:rPr>
            </w:pPr>
            <w:r w:rsidRPr="001058C5">
              <w:rPr>
                <w:b/>
              </w:rPr>
              <w:t>kollokvium</w:t>
            </w:r>
          </w:p>
        </w:tc>
        <w:tc>
          <w:tcPr>
            <w:tcW w:w="855" w:type="dxa"/>
            <w:vMerge w:val="restart"/>
            <w:tcBorders>
              <w:top w:val="single" w:sz="4" w:space="0" w:color="auto"/>
              <w:left w:val="single" w:sz="4" w:space="0" w:color="auto"/>
              <w:right w:val="single" w:sz="4" w:space="0" w:color="auto"/>
            </w:tcBorders>
            <w:vAlign w:val="center"/>
          </w:tcPr>
          <w:p w14:paraId="5AE2463D" w14:textId="77777777" w:rsidR="00AC1559" w:rsidRPr="001058C5" w:rsidRDefault="00AC1559" w:rsidP="006F410C">
            <w:pPr>
              <w:jc w:val="center"/>
              <w:rPr>
                <w:b/>
              </w:rPr>
            </w:pPr>
            <w:r w:rsidRPr="001058C5">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5AD7165" w14:textId="77777777" w:rsidR="00AC1559" w:rsidRPr="001058C5" w:rsidRDefault="00AC1559" w:rsidP="006F410C">
            <w:pPr>
              <w:jc w:val="center"/>
              <w:rPr>
                <w:b/>
              </w:rPr>
            </w:pPr>
            <w:r w:rsidRPr="001058C5">
              <w:rPr>
                <w:b/>
              </w:rPr>
              <w:t>magyar</w:t>
            </w:r>
          </w:p>
        </w:tc>
      </w:tr>
      <w:tr w:rsidR="00AC1559" w:rsidRPr="001058C5" w14:paraId="00204E33"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B882101" w14:textId="77777777" w:rsidR="00AC1559" w:rsidRPr="001058C5" w:rsidRDefault="00AC1559" w:rsidP="006F410C">
            <w:pPr>
              <w:jc w:val="center"/>
            </w:pPr>
            <w:r w:rsidRPr="001058C5">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066E633" w14:textId="77777777" w:rsidR="00AC1559" w:rsidRPr="001058C5" w:rsidRDefault="00AC1559" w:rsidP="006F410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69A0D45" w14:textId="77777777" w:rsidR="00AC1559" w:rsidRPr="001058C5" w:rsidRDefault="00AC1559" w:rsidP="006F410C">
            <w:pPr>
              <w:jc w:val="center"/>
            </w:pPr>
            <w:r w:rsidRPr="001058C5">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EFBC245" w14:textId="77777777" w:rsidR="00AC1559" w:rsidRPr="001058C5" w:rsidRDefault="00AC1559" w:rsidP="006F410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0B589F5F" w14:textId="77777777" w:rsidR="00AC1559" w:rsidRPr="001058C5" w:rsidRDefault="00AC1559" w:rsidP="006F410C">
            <w:pPr>
              <w:jc w:val="center"/>
            </w:pPr>
            <w:r w:rsidRPr="001058C5">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1E6ABDE" w14:textId="77777777" w:rsidR="00AC1559" w:rsidRPr="001058C5" w:rsidRDefault="00AC1559" w:rsidP="006F410C">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695C51DE" w14:textId="77777777" w:rsidR="00AC1559" w:rsidRPr="001058C5" w:rsidRDefault="00AC1559" w:rsidP="006F410C">
            <w:pPr>
              <w:jc w:val="center"/>
            </w:pPr>
          </w:p>
        </w:tc>
        <w:tc>
          <w:tcPr>
            <w:tcW w:w="855" w:type="dxa"/>
            <w:vMerge/>
            <w:tcBorders>
              <w:left w:val="single" w:sz="4" w:space="0" w:color="auto"/>
              <w:bottom w:val="single" w:sz="4" w:space="0" w:color="auto"/>
              <w:right w:val="single" w:sz="4" w:space="0" w:color="auto"/>
            </w:tcBorders>
            <w:vAlign w:val="center"/>
          </w:tcPr>
          <w:p w14:paraId="15BD92E9" w14:textId="77777777" w:rsidR="00AC1559" w:rsidRPr="001058C5" w:rsidRDefault="00AC1559" w:rsidP="006F410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24B99F48" w14:textId="77777777" w:rsidR="00AC1559" w:rsidRPr="001058C5" w:rsidRDefault="00AC1559" w:rsidP="006F410C">
            <w:pPr>
              <w:jc w:val="center"/>
            </w:pPr>
          </w:p>
        </w:tc>
      </w:tr>
      <w:tr w:rsidR="00AC1559" w:rsidRPr="001058C5" w14:paraId="0E8EFB08"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7264A11D" w14:textId="77777777" w:rsidR="00AC1559" w:rsidRPr="001058C5" w:rsidRDefault="00AC1559" w:rsidP="006F410C">
            <w:pPr>
              <w:ind w:left="20"/>
              <w:rPr>
                <w:rFonts w:eastAsia="Arial Unicode MS"/>
              </w:rPr>
            </w:pPr>
            <w:r w:rsidRPr="001058C5">
              <w:t>Tantárgyfelelős oktató</w:t>
            </w:r>
          </w:p>
        </w:tc>
        <w:tc>
          <w:tcPr>
            <w:tcW w:w="850" w:type="dxa"/>
            <w:tcBorders>
              <w:top w:val="nil"/>
              <w:left w:val="nil"/>
              <w:bottom w:val="single" w:sz="4" w:space="0" w:color="auto"/>
              <w:right w:val="single" w:sz="4" w:space="0" w:color="auto"/>
            </w:tcBorders>
            <w:vAlign w:val="center"/>
          </w:tcPr>
          <w:p w14:paraId="1985C449" w14:textId="77777777" w:rsidR="00AC1559" w:rsidRPr="001058C5" w:rsidRDefault="00AC1559" w:rsidP="006F410C">
            <w:pPr>
              <w:rPr>
                <w:rFonts w:eastAsia="Arial Unicode MS"/>
              </w:rPr>
            </w:pPr>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BC7D1DA" w14:textId="77777777" w:rsidR="00AC1559" w:rsidRPr="001058C5" w:rsidRDefault="00AC1559" w:rsidP="006F410C">
            <w:pPr>
              <w:jc w:val="center"/>
              <w:rPr>
                <w:b/>
              </w:rPr>
            </w:pPr>
            <w:r w:rsidRPr="001058C5">
              <w:rPr>
                <w:b/>
              </w:rPr>
              <w:t>Dr. Bácsné dr. Bába Éva</w:t>
            </w:r>
          </w:p>
        </w:tc>
        <w:tc>
          <w:tcPr>
            <w:tcW w:w="855" w:type="dxa"/>
            <w:tcBorders>
              <w:top w:val="single" w:sz="4" w:space="0" w:color="auto"/>
              <w:left w:val="nil"/>
              <w:bottom w:val="single" w:sz="4" w:space="0" w:color="auto"/>
              <w:right w:val="single" w:sz="4" w:space="0" w:color="auto"/>
            </w:tcBorders>
            <w:vAlign w:val="center"/>
          </w:tcPr>
          <w:p w14:paraId="7BCA6DE9" w14:textId="77777777" w:rsidR="00AC1559" w:rsidRPr="001058C5" w:rsidRDefault="00AC1559" w:rsidP="006F410C">
            <w:pPr>
              <w:rPr>
                <w:rFonts w:eastAsia="Arial Unicode MS"/>
              </w:rPr>
            </w:pPr>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FE77C0E" w14:textId="77777777" w:rsidR="00AC1559" w:rsidRPr="001058C5" w:rsidRDefault="00AC1559" w:rsidP="006F410C">
            <w:pPr>
              <w:jc w:val="center"/>
              <w:rPr>
                <w:b/>
              </w:rPr>
            </w:pPr>
            <w:r>
              <w:rPr>
                <w:b/>
                <w:sz w:val="16"/>
                <w:szCs w:val="16"/>
              </w:rPr>
              <w:t>egyetemi tanár</w:t>
            </w:r>
          </w:p>
        </w:tc>
      </w:tr>
      <w:tr w:rsidR="00AC1559" w:rsidRPr="001058C5" w14:paraId="13D4755D"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E41227F" w14:textId="77777777" w:rsidR="00AC1559" w:rsidRPr="001058C5" w:rsidRDefault="00AC1559" w:rsidP="006F410C">
            <w:pPr>
              <w:ind w:left="20"/>
            </w:pPr>
            <w:r w:rsidRPr="001058C5">
              <w:t>Tantárgy oktatásába bevont oktató</w:t>
            </w:r>
          </w:p>
        </w:tc>
        <w:tc>
          <w:tcPr>
            <w:tcW w:w="850" w:type="dxa"/>
            <w:tcBorders>
              <w:top w:val="nil"/>
              <w:left w:val="nil"/>
              <w:bottom w:val="single" w:sz="4" w:space="0" w:color="auto"/>
              <w:right w:val="single" w:sz="4" w:space="0" w:color="auto"/>
            </w:tcBorders>
            <w:vAlign w:val="center"/>
          </w:tcPr>
          <w:p w14:paraId="43D52BA4" w14:textId="77777777" w:rsidR="00AC1559" w:rsidRPr="001058C5" w:rsidRDefault="00AC1559" w:rsidP="006F410C">
            <w:r w:rsidRPr="001058C5">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63F813AF" w14:textId="77777777" w:rsidR="00AC1559" w:rsidRPr="001058C5" w:rsidRDefault="00AC1559" w:rsidP="006F410C">
            <w:pPr>
              <w:jc w:val="center"/>
              <w:rPr>
                <w:b/>
              </w:rPr>
            </w:pPr>
          </w:p>
        </w:tc>
        <w:tc>
          <w:tcPr>
            <w:tcW w:w="855" w:type="dxa"/>
            <w:tcBorders>
              <w:top w:val="single" w:sz="4" w:space="0" w:color="auto"/>
              <w:left w:val="nil"/>
              <w:bottom w:val="single" w:sz="4" w:space="0" w:color="auto"/>
              <w:right w:val="single" w:sz="4" w:space="0" w:color="auto"/>
            </w:tcBorders>
            <w:vAlign w:val="center"/>
          </w:tcPr>
          <w:p w14:paraId="3F180A00" w14:textId="77777777" w:rsidR="00AC1559" w:rsidRPr="001058C5" w:rsidRDefault="00AC1559" w:rsidP="006F410C">
            <w:r w:rsidRPr="001058C5">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8446B48" w14:textId="77777777" w:rsidR="00AC1559" w:rsidRPr="001058C5" w:rsidRDefault="00AC1559" w:rsidP="006F410C">
            <w:pPr>
              <w:jc w:val="center"/>
              <w:rPr>
                <w:b/>
              </w:rPr>
            </w:pPr>
          </w:p>
        </w:tc>
      </w:tr>
      <w:tr w:rsidR="00AC1559" w:rsidRPr="001058C5" w14:paraId="628EBCB9"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8A719D8" w14:textId="77777777" w:rsidR="00AC1559" w:rsidRPr="001058C5" w:rsidRDefault="00AC1559" w:rsidP="006F410C">
            <w:r w:rsidRPr="001058C5">
              <w:rPr>
                <w:b/>
                <w:bCs/>
              </w:rPr>
              <w:t xml:space="preserve">A kurzus célja, </w:t>
            </w:r>
            <w:r w:rsidRPr="001058C5">
              <w:t>hogy a hallgatók</w:t>
            </w:r>
          </w:p>
          <w:p w14:paraId="1D9761FE" w14:textId="77777777" w:rsidR="00AC1559" w:rsidRPr="001058C5" w:rsidRDefault="00AC1559" w:rsidP="006F410C">
            <w:pPr>
              <w:shd w:val="clear" w:color="auto" w:fill="E5DFEC"/>
              <w:suppressAutoHyphens/>
              <w:autoSpaceDE w:val="0"/>
              <w:spacing w:before="60" w:after="60"/>
              <w:ind w:left="417" w:right="113"/>
              <w:jc w:val="both"/>
            </w:pPr>
            <w:r w:rsidRPr="001058C5">
              <w:t>sporttörténeti ismereteit bővítse, a történelem és a sporttörténet fordulópontjait megismertesse. A testnevelés és a sport kialakulásának, fejlődésének figyelemmel kísérése. A sport, a történelem, a társadalom és a politika összefüggéseinek vizsgálata első sorban annak bizonyítására, hogy a sport szükségességes, és fontos eleme az egyéni és a társadalmi fejlődésnek.</w:t>
            </w:r>
          </w:p>
          <w:p w14:paraId="5396FDAD" w14:textId="77777777" w:rsidR="00AC1559" w:rsidRPr="001058C5" w:rsidRDefault="00AC1559" w:rsidP="006F410C"/>
        </w:tc>
      </w:tr>
      <w:tr w:rsidR="00AC1559" w:rsidRPr="001058C5" w14:paraId="160614D3"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18EAEE1C" w14:textId="77777777" w:rsidR="00AC1559" w:rsidRPr="001058C5" w:rsidRDefault="00AC1559" w:rsidP="006F410C">
            <w:pPr>
              <w:jc w:val="both"/>
              <w:rPr>
                <w:b/>
                <w:bCs/>
              </w:rPr>
            </w:pPr>
            <w:r w:rsidRPr="001058C5">
              <w:rPr>
                <w:b/>
                <w:bCs/>
              </w:rPr>
              <w:t xml:space="preserve">Azoknak az előírt szakmai kompetenciáknak, kompetencia-elemeknek (tudás, képesség stb., KKK 7. pont) a felsorolása, amelyek kialakításához a tantárgy jellemzően, érdemben hozzájárul </w:t>
            </w:r>
          </w:p>
          <w:p w14:paraId="07BD670A" w14:textId="77777777" w:rsidR="00AC1559" w:rsidRPr="001058C5" w:rsidRDefault="00AC1559" w:rsidP="006F410C">
            <w:pPr>
              <w:jc w:val="both"/>
              <w:rPr>
                <w:b/>
                <w:bCs/>
              </w:rPr>
            </w:pPr>
          </w:p>
          <w:p w14:paraId="0826AD53" w14:textId="77777777" w:rsidR="00AC1559" w:rsidRPr="001058C5" w:rsidRDefault="00AC1559" w:rsidP="006F410C">
            <w:pPr>
              <w:ind w:left="402"/>
              <w:jc w:val="both"/>
              <w:rPr>
                <w:i/>
              </w:rPr>
            </w:pPr>
            <w:r w:rsidRPr="001058C5">
              <w:rPr>
                <w:i/>
              </w:rPr>
              <w:t xml:space="preserve">Tudás: </w:t>
            </w:r>
          </w:p>
          <w:p w14:paraId="4ED3EF97" w14:textId="77777777" w:rsidR="00AC1559" w:rsidRPr="001058C5" w:rsidRDefault="00AC1559" w:rsidP="006F410C">
            <w:pPr>
              <w:shd w:val="clear" w:color="auto" w:fill="E5DFEC"/>
              <w:suppressAutoHyphens/>
              <w:autoSpaceDE w:val="0"/>
              <w:spacing w:before="60" w:after="60"/>
              <w:ind w:left="417" w:right="113"/>
              <w:jc w:val="both"/>
            </w:pPr>
            <w:r w:rsidRPr="001058C5">
              <w:t>- Ismeri történetileg a testnevelés és sport, rekreáció szervezeti és kapcsolatrendszerét, általános folyamatait, ezek felépítését és működését.</w:t>
            </w:r>
          </w:p>
          <w:p w14:paraId="339B54AA" w14:textId="77777777" w:rsidR="00AC1559" w:rsidRPr="001058C5" w:rsidRDefault="00AC1559" w:rsidP="006F410C">
            <w:pPr>
              <w:shd w:val="clear" w:color="auto" w:fill="E5DFEC"/>
              <w:suppressAutoHyphens/>
              <w:autoSpaceDE w:val="0"/>
              <w:spacing w:before="60" w:after="60"/>
              <w:ind w:left="417" w:right="113"/>
              <w:jc w:val="both"/>
            </w:pPr>
            <w:r w:rsidRPr="001058C5">
              <w:t>- Ismeri a sport, fizikai aktivitás társadalmi integrációt elősegítő funkcióját</w:t>
            </w:r>
          </w:p>
          <w:p w14:paraId="690BCB4E" w14:textId="77777777" w:rsidR="00AC1559" w:rsidRPr="001058C5" w:rsidRDefault="00AC1559" w:rsidP="006F410C">
            <w:pPr>
              <w:ind w:left="402"/>
              <w:jc w:val="both"/>
              <w:rPr>
                <w:i/>
              </w:rPr>
            </w:pPr>
            <w:r w:rsidRPr="001058C5">
              <w:rPr>
                <w:i/>
              </w:rPr>
              <w:t>Képesség:</w:t>
            </w:r>
          </w:p>
          <w:p w14:paraId="04836F78" w14:textId="77777777" w:rsidR="00AC1559" w:rsidRPr="001058C5" w:rsidRDefault="00AC1559" w:rsidP="006F410C">
            <w:pPr>
              <w:shd w:val="clear" w:color="auto" w:fill="E5DFEC"/>
              <w:suppressAutoHyphens/>
              <w:autoSpaceDE w:val="0"/>
              <w:spacing w:before="60" w:after="60"/>
              <w:ind w:left="417" w:right="113"/>
              <w:jc w:val="both"/>
            </w:pPr>
            <w:r w:rsidRPr="001058C5">
              <w:t>- Képes az elsajátított sport- egészség- és gazdaságtudományi ismeretek hatékony gyakorlati alkalmazására.</w:t>
            </w:r>
          </w:p>
          <w:p w14:paraId="4157F2EF" w14:textId="77777777" w:rsidR="00AC1559" w:rsidRPr="001058C5" w:rsidRDefault="00AC1559" w:rsidP="006F410C">
            <w:pPr>
              <w:ind w:left="402"/>
              <w:jc w:val="both"/>
              <w:rPr>
                <w:i/>
              </w:rPr>
            </w:pPr>
            <w:r w:rsidRPr="001058C5">
              <w:rPr>
                <w:i/>
              </w:rPr>
              <w:t>Attitűd:</w:t>
            </w:r>
          </w:p>
          <w:p w14:paraId="660F9855" w14:textId="77777777" w:rsidR="00AC1559" w:rsidRPr="001058C5" w:rsidRDefault="00AC1559" w:rsidP="006F410C">
            <w:pPr>
              <w:shd w:val="clear" w:color="auto" w:fill="E5DFEC"/>
              <w:suppressAutoHyphens/>
              <w:autoSpaceDE w:val="0"/>
              <w:spacing w:before="60" w:after="60"/>
              <w:ind w:left="417" w:right="113"/>
              <w:jc w:val="both"/>
            </w:pPr>
            <w:r w:rsidRPr="001058C5">
              <w:t>- Tiszteletben tartja az emberi méltóságot és jogokat a testkulturális területen végzett munkája során, különös tekintettel a saját szakterületén előforduló esetekre.</w:t>
            </w:r>
          </w:p>
          <w:p w14:paraId="7F53E917" w14:textId="77777777" w:rsidR="00AC1559" w:rsidRPr="001058C5" w:rsidRDefault="00AC1559" w:rsidP="006F410C">
            <w:pPr>
              <w:shd w:val="clear" w:color="auto" w:fill="E5DFEC"/>
              <w:suppressAutoHyphens/>
              <w:autoSpaceDE w:val="0"/>
              <w:spacing w:before="60" w:after="60"/>
              <w:ind w:left="417" w:right="113"/>
              <w:jc w:val="both"/>
            </w:pPr>
            <w:r w:rsidRPr="001058C5">
              <w:t>- A testkulturális területen végzett munkája során tiszteletben tartja a szociokulturális környezethez, illetve a fogyatékkal élőkhöz tartozók emberi méltóságát és jogait.</w:t>
            </w:r>
          </w:p>
          <w:p w14:paraId="51220CFE" w14:textId="77777777" w:rsidR="00AC1559" w:rsidRPr="001058C5" w:rsidRDefault="00AC1559" w:rsidP="006F410C">
            <w:pPr>
              <w:ind w:left="402"/>
              <w:jc w:val="both"/>
              <w:rPr>
                <w:i/>
              </w:rPr>
            </w:pPr>
            <w:r w:rsidRPr="001058C5">
              <w:rPr>
                <w:i/>
              </w:rPr>
              <w:t>Autonómia és felelősség:</w:t>
            </w:r>
          </w:p>
          <w:p w14:paraId="22594D02" w14:textId="77777777" w:rsidR="00AC1559" w:rsidRPr="001058C5" w:rsidRDefault="00AC1559" w:rsidP="006F410C">
            <w:pPr>
              <w:shd w:val="clear" w:color="auto" w:fill="E5DFEC"/>
              <w:suppressAutoHyphens/>
              <w:autoSpaceDE w:val="0"/>
              <w:spacing w:before="60" w:after="60"/>
              <w:ind w:left="417" w:right="113"/>
              <w:jc w:val="both"/>
            </w:pPr>
            <w:r w:rsidRPr="001058C5">
              <w:t>- Önállóan, a hiteles szakmai forrásokra támaszkodva tekinti át és elemzi a testkultúra, illetve az egészségkultúra kérdéseit, és a problémákra megoldási javaslatokat fogalmaz meg.</w:t>
            </w:r>
          </w:p>
          <w:p w14:paraId="56EC0C4F" w14:textId="77777777" w:rsidR="00AC1559" w:rsidRPr="001058C5" w:rsidRDefault="00AC1559" w:rsidP="006F410C">
            <w:pPr>
              <w:shd w:val="clear" w:color="auto" w:fill="E5DFEC"/>
              <w:suppressAutoHyphens/>
              <w:autoSpaceDE w:val="0"/>
              <w:spacing w:before="60" w:after="60"/>
              <w:ind w:left="417" w:right="113"/>
              <w:jc w:val="both"/>
            </w:pPr>
            <w:r w:rsidRPr="001058C5">
              <w:t>- Koherens álláspontot alakít ki a holisztikus értelemben vett egészségről, és álláspontját modern kommunikációs eszközökkel is terjeszti.</w:t>
            </w:r>
          </w:p>
          <w:p w14:paraId="38A11096" w14:textId="77777777" w:rsidR="00AC1559" w:rsidRPr="001058C5" w:rsidRDefault="00AC1559" w:rsidP="006F410C">
            <w:pPr>
              <w:ind w:left="720"/>
              <w:rPr>
                <w:rFonts w:eastAsia="Arial Unicode MS"/>
                <w:b/>
                <w:bCs/>
              </w:rPr>
            </w:pPr>
          </w:p>
        </w:tc>
      </w:tr>
      <w:tr w:rsidR="00AC1559" w:rsidRPr="001058C5" w14:paraId="22E0E304"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2599D53" w14:textId="77777777" w:rsidR="00AC1559" w:rsidRPr="001058C5" w:rsidRDefault="00AC1559" w:rsidP="006F410C">
            <w:pPr>
              <w:rPr>
                <w:b/>
                <w:bCs/>
              </w:rPr>
            </w:pPr>
            <w:r w:rsidRPr="001058C5">
              <w:rPr>
                <w:b/>
                <w:bCs/>
              </w:rPr>
              <w:t>A kurzus rövid tartalma, témakörei</w:t>
            </w:r>
          </w:p>
          <w:p w14:paraId="42F5353F" w14:textId="77777777" w:rsidR="00AC1559" w:rsidRPr="001058C5" w:rsidRDefault="00AC1559" w:rsidP="006F410C">
            <w:pPr>
              <w:jc w:val="both"/>
            </w:pPr>
          </w:p>
          <w:p w14:paraId="54087F4A" w14:textId="77777777" w:rsidR="00AC1559" w:rsidRPr="001058C5" w:rsidRDefault="00AC1559" w:rsidP="006F410C">
            <w:pPr>
              <w:shd w:val="clear" w:color="auto" w:fill="E5DFEC"/>
              <w:suppressAutoHyphens/>
              <w:autoSpaceDE w:val="0"/>
              <w:spacing w:before="60" w:after="60"/>
              <w:ind w:left="417" w:right="113"/>
              <w:jc w:val="both"/>
            </w:pPr>
            <w:r w:rsidRPr="001058C5">
              <w:t>A testkultúra és a sporttörténet fejlődése az ős-, az ó-, a közép-, az új- és a legújabb korokban.</w:t>
            </w:r>
          </w:p>
          <w:p w14:paraId="65081CB6" w14:textId="77777777" w:rsidR="00AC1559" w:rsidRPr="001058C5" w:rsidRDefault="00AC1559" w:rsidP="006F410C">
            <w:pPr>
              <w:shd w:val="clear" w:color="auto" w:fill="E5DFEC"/>
              <w:suppressAutoHyphens/>
              <w:autoSpaceDE w:val="0"/>
              <w:spacing w:before="60" w:after="60"/>
              <w:ind w:left="417" w:right="113"/>
              <w:jc w:val="both"/>
            </w:pPr>
            <w:r w:rsidRPr="001058C5">
              <w:t>A testkultúra társadalmi jelentősége különböző korszakokban.</w:t>
            </w:r>
          </w:p>
          <w:p w14:paraId="0342625D" w14:textId="77777777" w:rsidR="00AC1559" w:rsidRPr="001058C5" w:rsidRDefault="00AC1559" w:rsidP="006F410C">
            <w:pPr>
              <w:shd w:val="clear" w:color="auto" w:fill="E5DFEC"/>
              <w:suppressAutoHyphens/>
              <w:autoSpaceDE w:val="0"/>
              <w:spacing w:before="60" w:after="60"/>
              <w:ind w:left="417" w:right="113"/>
              <w:jc w:val="both"/>
            </w:pPr>
            <w:r w:rsidRPr="001058C5">
              <w:t>A sportágak kialakulása</w:t>
            </w:r>
          </w:p>
          <w:p w14:paraId="24C44102" w14:textId="77777777" w:rsidR="00AC1559" w:rsidRPr="001058C5" w:rsidRDefault="00AC1559" w:rsidP="006F410C">
            <w:pPr>
              <w:shd w:val="clear" w:color="auto" w:fill="E5DFEC"/>
              <w:suppressAutoHyphens/>
              <w:autoSpaceDE w:val="0"/>
              <w:spacing w:before="60" w:after="60"/>
              <w:ind w:left="417" w:right="113"/>
              <w:jc w:val="both"/>
            </w:pPr>
            <w:r w:rsidRPr="001058C5">
              <w:t>A sport intézményrendszerének kialakulása</w:t>
            </w:r>
          </w:p>
          <w:p w14:paraId="17FEBE8D" w14:textId="77777777" w:rsidR="00AC1559" w:rsidRPr="001058C5" w:rsidRDefault="00AC1559" w:rsidP="006F410C">
            <w:pPr>
              <w:ind w:right="138"/>
              <w:jc w:val="both"/>
            </w:pPr>
          </w:p>
        </w:tc>
      </w:tr>
      <w:tr w:rsidR="00AC1559" w:rsidRPr="001058C5" w14:paraId="698241CA" w14:textId="77777777" w:rsidTr="006F410C">
        <w:trPr>
          <w:trHeight w:val="811"/>
        </w:trPr>
        <w:tc>
          <w:tcPr>
            <w:tcW w:w="9939" w:type="dxa"/>
            <w:gridSpan w:val="10"/>
            <w:tcBorders>
              <w:top w:val="single" w:sz="4" w:space="0" w:color="auto"/>
              <w:left w:val="single" w:sz="4" w:space="0" w:color="auto"/>
              <w:bottom w:val="single" w:sz="4" w:space="0" w:color="auto"/>
              <w:right w:val="single" w:sz="4" w:space="0" w:color="auto"/>
            </w:tcBorders>
          </w:tcPr>
          <w:p w14:paraId="2871E859" w14:textId="77777777" w:rsidR="00AC1559" w:rsidRPr="001058C5" w:rsidRDefault="00AC1559" w:rsidP="006F410C">
            <w:pPr>
              <w:rPr>
                <w:b/>
                <w:bCs/>
              </w:rPr>
            </w:pPr>
            <w:r w:rsidRPr="001058C5">
              <w:rPr>
                <w:b/>
                <w:bCs/>
              </w:rPr>
              <w:t>Tervezett tanulási tevékenységek, tanítási módszerek</w:t>
            </w:r>
          </w:p>
          <w:p w14:paraId="34EB5448" w14:textId="77777777" w:rsidR="00AC1559" w:rsidRPr="001058C5" w:rsidRDefault="00AC1559" w:rsidP="006F410C">
            <w:pPr>
              <w:shd w:val="clear" w:color="auto" w:fill="E5DFEC"/>
              <w:suppressAutoHyphens/>
              <w:autoSpaceDE w:val="0"/>
              <w:spacing w:before="60" w:after="60"/>
              <w:ind w:left="417" w:right="113"/>
            </w:pPr>
            <w:r w:rsidRPr="001058C5">
              <w:t>előadás</w:t>
            </w:r>
          </w:p>
          <w:p w14:paraId="430D1F9A" w14:textId="77777777" w:rsidR="00AC1559" w:rsidRPr="001058C5" w:rsidRDefault="00AC1559" w:rsidP="006F410C"/>
        </w:tc>
      </w:tr>
      <w:tr w:rsidR="00AC1559" w:rsidRPr="001058C5" w14:paraId="0B020EDA"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4522E356" w14:textId="77777777" w:rsidR="00AC1559" w:rsidRPr="001058C5" w:rsidRDefault="00AC1559" w:rsidP="006F410C">
            <w:pPr>
              <w:rPr>
                <w:b/>
                <w:bCs/>
              </w:rPr>
            </w:pPr>
            <w:r w:rsidRPr="001058C5">
              <w:rPr>
                <w:b/>
                <w:bCs/>
              </w:rPr>
              <w:t>Értékelés</w:t>
            </w:r>
          </w:p>
          <w:p w14:paraId="667824DE" w14:textId="77777777" w:rsidR="00AC1559" w:rsidRPr="001058C5" w:rsidRDefault="00AC1559" w:rsidP="006F410C">
            <w:pPr>
              <w:shd w:val="clear" w:color="auto" w:fill="E5DFEC"/>
              <w:suppressAutoHyphens/>
              <w:autoSpaceDE w:val="0"/>
              <w:spacing w:before="60" w:after="60"/>
              <w:ind w:left="417" w:right="113"/>
            </w:pPr>
            <w:r w:rsidRPr="001058C5">
              <w:t xml:space="preserve">A félév során a hallgatók 2 alkalommal zárthelyi dolgozatot írnak, melyek számtani átlaga alapján a tantárgyfelelős jegymegajánlást tesz lehetővé. </w:t>
            </w:r>
          </w:p>
          <w:p w14:paraId="2A2B558E" w14:textId="77777777" w:rsidR="00AC1559" w:rsidRPr="001058C5" w:rsidRDefault="00AC1559" w:rsidP="006F410C">
            <w:pPr>
              <w:shd w:val="clear" w:color="auto" w:fill="E5DFEC"/>
              <w:suppressAutoHyphens/>
              <w:autoSpaceDE w:val="0"/>
              <w:spacing w:before="60" w:after="60"/>
              <w:ind w:left="417" w:right="113"/>
            </w:pPr>
            <w:r w:rsidRPr="001058C5">
              <w:t>Kollokválni kell azon hallgatóknak, akiknek valamelyik ZH eredménye elégtelen, továbbá akkor is, ha a megajánlott jegyet nem fogadják el.</w:t>
            </w:r>
          </w:p>
          <w:p w14:paraId="5B7DFA8E" w14:textId="77777777" w:rsidR="00AC1559" w:rsidRPr="001058C5" w:rsidRDefault="00AC1559" w:rsidP="006F410C"/>
        </w:tc>
      </w:tr>
      <w:tr w:rsidR="00AC1559" w:rsidRPr="001058C5" w14:paraId="285E5DFB"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9007EEF" w14:textId="77777777" w:rsidR="00AC1559" w:rsidRPr="001058C5" w:rsidRDefault="00AC1559" w:rsidP="006F410C">
            <w:pPr>
              <w:rPr>
                <w:b/>
                <w:bCs/>
              </w:rPr>
            </w:pPr>
            <w:r w:rsidRPr="001058C5">
              <w:rPr>
                <w:b/>
                <w:bCs/>
              </w:rPr>
              <w:lastRenderedPageBreak/>
              <w:t>Kötelező szakirodalom:</w:t>
            </w:r>
          </w:p>
          <w:p w14:paraId="53128A70" w14:textId="77777777" w:rsidR="00AC1559" w:rsidRPr="001058C5" w:rsidRDefault="00AC1559" w:rsidP="006F410C">
            <w:pPr>
              <w:shd w:val="clear" w:color="auto" w:fill="E5DFEC"/>
              <w:suppressAutoHyphens/>
              <w:autoSpaceDE w:val="0"/>
              <w:spacing w:before="60" w:after="60"/>
              <w:ind w:left="417" w:right="113"/>
              <w:jc w:val="both"/>
            </w:pPr>
            <w:r w:rsidRPr="001058C5">
              <w:t xml:space="preserve">Kun L.: </w:t>
            </w:r>
            <w:r w:rsidRPr="001058C5">
              <w:rPr>
                <w:i/>
              </w:rPr>
              <w:t>Egyetemes testnevelés- és sporttörténet</w:t>
            </w:r>
            <w:r w:rsidRPr="001058C5">
              <w:t>; Sport, Bp. 1984.</w:t>
            </w:r>
          </w:p>
          <w:p w14:paraId="0955CEF2" w14:textId="77777777" w:rsidR="00AC1559" w:rsidRPr="001058C5" w:rsidRDefault="00AC1559" w:rsidP="006F410C">
            <w:pPr>
              <w:shd w:val="clear" w:color="auto" w:fill="E5DFEC"/>
              <w:suppressAutoHyphens/>
              <w:autoSpaceDE w:val="0"/>
              <w:spacing w:before="60" w:after="60"/>
              <w:ind w:left="417" w:right="113"/>
              <w:jc w:val="both"/>
            </w:pPr>
            <w:r w:rsidRPr="001058C5">
              <w:t xml:space="preserve">Földes-Kun-Kutassi: </w:t>
            </w:r>
            <w:r w:rsidRPr="001058C5">
              <w:rPr>
                <w:i/>
              </w:rPr>
              <w:t>A magyar testnevelés és sport története</w:t>
            </w:r>
            <w:r w:rsidRPr="001058C5">
              <w:t>; Sport, Bp. 1992.</w:t>
            </w:r>
          </w:p>
          <w:p w14:paraId="3BF0CEBD" w14:textId="77777777" w:rsidR="00AC1559" w:rsidRPr="001058C5" w:rsidRDefault="00AC1559" w:rsidP="006F410C">
            <w:pPr>
              <w:rPr>
                <w:b/>
                <w:bCs/>
              </w:rPr>
            </w:pPr>
            <w:r w:rsidRPr="001058C5">
              <w:rPr>
                <w:b/>
                <w:bCs/>
              </w:rPr>
              <w:t>Ajánlott szakirodalom:</w:t>
            </w:r>
          </w:p>
          <w:p w14:paraId="203804AD" w14:textId="77777777" w:rsidR="00AC1559" w:rsidRPr="001058C5" w:rsidRDefault="00AC1559" w:rsidP="006F410C">
            <w:pPr>
              <w:shd w:val="clear" w:color="auto" w:fill="E5DFEC"/>
              <w:suppressAutoHyphens/>
              <w:autoSpaceDE w:val="0"/>
              <w:spacing w:before="60" w:after="60"/>
              <w:ind w:left="417" w:right="113"/>
            </w:pPr>
            <w:r w:rsidRPr="001058C5">
              <w:t>Kertész I.: Ez történt Olümpiában. Debrecen, 2008.</w:t>
            </w:r>
          </w:p>
          <w:p w14:paraId="2018166C" w14:textId="77777777" w:rsidR="00AC1559" w:rsidRPr="001058C5" w:rsidRDefault="00AC1559" w:rsidP="006F410C">
            <w:pPr>
              <w:shd w:val="clear" w:color="auto" w:fill="E5DFEC"/>
              <w:suppressAutoHyphens/>
              <w:autoSpaceDE w:val="0"/>
              <w:spacing w:before="60" w:after="60"/>
              <w:ind w:left="417" w:right="113"/>
            </w:pPr>
            <w:r w:rsidRPr="001058C5">
              <w:t xml:space="preserve">Kertész I.: Az ókori olümpiai játékok története. Bp., 2002. </w:t>
            </w:r>
          </w:p>
          <w:p w14:paraId="57210234" w14:textId="77777777" w:rsidR="00AC1559" w:rsidRPr="001058C5" w:rsidRDefault="00AC1559" w:rsidP="006F410C">
            <w:pPr>
              <w:shd w:val="clear" w:color="auto" w:fill="E5DFEC"/>
              <w:suppressAutoHyphens/>
              <w:autoSpaceDE w:val="0"/>
              <w:spacing w:before="60" w:after="60"/>
              <w:ind w:left="417" w:right="113"/>
            </w:pPr>
            <w:r w:rsidRPr="001058C5">
              <w:t>Magyarok az olimpiai játékokon 1896-2004. Athéntól Athénig. Bp. 2005. Magyar Olimpiai Bizottság</w:t>
            </w:r>
          </w:p>
        </w:tc>
      </w:tr>
    </w:tbl>
    <w:p w14:paraId="47483EE6" w14:textId="77777777" w:rsidR="00AC1559" w:rsidRPr="001058C5" w:rsidRDefault="00AC1559" w:rsidP="00AC1559"/>
    <w:p w14:paraId="39A1D9CB" w14:textId="77777777" w:rsidR="00AC1559" w:rsidRPr="001058C5" w:rsidRDefault="00AC1559" w:rsidP="00AC1559"/>
    <w:p w14:paraId="112D0B3A" w14:textId="77777777" w:rsidR="00AC1559" w:rsidRPr="001058C5" w:rsidRDefault="00AC1559" w:rsidP="00AC1559">
      <w:r w:rsidRPr="001058C5">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AC1559" w:rsidRPr="001058C5" w14:paraId="14665F10" w14:textId="77777777" w:rsidTr="006F410C">
        <w:tc>
          <w:tcPr>
            <w:tcW w:w="9250" w:type="dxa"/>
            <w:gridSpan w:val="2"/>
            <w:shd w:val="clear" w:color="auto" w:fill="auto"/>
          </w:tcPr>
          <w:p w14:paraId="081478AE" w14:textId="77777777" w:rsidR="00AC1559" w:rsidRPr="001058C5" w:rsidRDefault="00AC1559" w:rsidP="006F410C">
            <w:pPr>
              <w:jc w:val="center"/>
            </w:pPr>
            <w:r w:rsidRPr="001058C5">
              <w:lastRenderedPageBreak/>
              <w:t>Heti bontott tematika</w:t>
            </w:r>
          </w:p>
        </w:tc>
      </w:tr>
      <w:tr w:rsidR="00AC1559" w:rsidRPr="001058C5" w14:paraId="11B4260E" w14:textId="77777777" w:rsidTr="006F410C">
        <w:tc>
          <w:tcPr>
            <w:tcW w:w="1529" w:type="dxa"/>
            <w:vMerge w:val="restart"/>
            <w:shd w:val="clear" w:color="auto" w:fill="auto"/>
          </w:tcPr>
          <w:p w14:paraId="3659B6F7" w14:textId="77777777" w:rsidR="00AC1559" w:rsidRPr="001058C5" w:rsidRDefault="00AC1559" w:rsidP="00AC1559">
            <w:pPr>
              <w:numPr>
                <w:ilvl w:val="0"/>
                <w:numId w:val="74"/>
              </w:numPr>
            </w:pPr>
          </w:p>
        </w:tc>
        <w:tc>
          <w:tcPr>
            <w:tcW w:w="7721" w:type="dxa"/>
            <w:shd w:val="clear" w:color="auto" w:fill="auto"/>
          </w:tcPr>
          <w:p w14:paraId="2ACCE684" w14:textId="77777777" w:rsidR="00AC1559" w:rsidRPr="001058C5" w:rsidRDefault="00AC1559" w:rsidP="006F410C">
            <w:pPr>
              <w:jc w:val="both"/>
            </w:pPr>
            <w:r w:rsidRPr="001058C5">
              <w:t xml:space="preserve">Bevezetés. Őskor, a testkultúra eredete. </w:t>
            </w:r>
          </w:p>
        </w:tc>
      </w:tr>
      <w:tr w:rsidR="00AC1559" w:rsidRPr="001058C5" w14:paraId="1CDCA276" w14:textId="77777777" w:rsidTr="006F410C">
        <w:tc>
          <w:tcPr>
            <w:tcW w:w="1529" w:type="dxa"/>
            <w:vMerge/>
            <w:shd w:val="clear" w:color="auto" w:fill="auto"/>
          </w:tcPr>
          <w:p w14:paraId="4724A13B" w14:textId="77777777" w:rsidR="00AC1559" w:rsidRPr="001058C5" w:rsidRDefault="00AC1559" w:rsidP="00AC1559">
            <w:pPr>
              <w:numPr>
                <w:ilvl w:val="0"/>
                <w:numId w:val="74"/>
              </w:numPr>
            </w:pPr>
          </w:p>
        </w:tc>
        <w:tc>
          <w:tcPr>
            <w:tcW w:w="7721" w:type="dxa"/>
            <w:shd w:val="clear" w:color="auto" w:fill="auto"/>
          </w:tcPr>
          <w:p w14:paraId="634A2C79" w14:textId="77777777" w:rsidR="00AC1559" w:rsidRPr="001058C5" w:rsidRDefault="00AC1559" w:rsidP="006F410C">
            <w:pPr>
              <w:jc w:val="both"/>
            </w:pPr>
            <w:r w:rsidRPr="001058C5">
              <w:t>TE* - Tudás a testkultúra fogalmi meghatározásáról, tartalmáról</w:t>
            </w:r>
          </w:p>
          <w:p w14:paraId="2F990835" w14:textId="77777777" w:rsidR="00AC1559" w:rsidRPr="001058C5" w:rsidRDefault="00AC1559" w:rsidP="006F410C">
            <w:pPr>
              <w:jc w:val="both"/>
            </w:pPr>
            <w:r w:rsidRPr="001058C5">
              <w:t>- Tudás az őskori testkultúra jellegzetességeiről, társadalmi jelentőségéről</w:t>
            </w:r>
          </w:p>
        </w:tc>
      </w:tr>
      <w:tr w:rsidR="00AC1559" w:rsidRPr="001058C5" w14:paraId="3301EE0E" w14:textId="77777777" w:rsidTr="006F410C">
        <w:tc>
          <w:tcPr>
            <w:tcW w:w="1529" w:type="dxa"/>
            <w:vMerge w:val="restart"/>
            <w:shd w:val="clear" w:color="auto" w:fill="auto"/>
          </w:tcPr>
          <w:p w14:paraId="57514E1A" w14:textId="77777777" w:rsidR="00AC1559" w:rsidRPr="001058C5" w:rsidRDefault="00AC1559" w:rsidP="00AC1559">
            <w:pPr>
              <w:numPr>
                <w:ilvl w:val="0"/>
                <w:numId w:val="74"/>
              </w:numPr>
            </w:pPr>
          </w:p>
        </w:tc>
        <w:tc>
          <w:tcPr>
            <w:tcW w:w="7721" w:type="dxa"/>
            <w:shd w:val="clear" w:color="auto" w:fill="auto"/>
          </w:tcPr>
          <w:p w14:paraId="652E0EFD" w14:textId="77777777" w:rsidR="00AC1559" w:rsidRPr="001058C5" w:rsidRDefault="00AC1559" w:rsidP="006F410C">
            <w:pPr>
              <w:jc w:val="both"/>
            </w:pPr>
            <w:r w:rsidRPr="001058C5">
              <w:t xml:space="preserve">Az ókori kelet testkultúrája. </w:t>
            </w:r>
          </w:p>
        </w:tc>
      </w:tr>
      <w:tr w:rsidR="00AC1559" w:rsidRPr="001058C5" w14:paraId="3E5D634D" w14:textId="77777777" w:rsidTr="006F410C">
        <w:tc>
          <w:tcPr>
            <w:tcW w:w="1529" w:type="dxa"/>
            <w:vMerge/>
            <w:shd w:val="clear" w:color="auto" w:fill="auto"/>
          </w:tcPr>
          <w:p w14:paraId="6C16695F" w14:textId="77777777" w:rsidR="00AC1559" w:rsidRPr="001058C5" w:rsidRDefault="00AC1559" w:rsidP="00AC1559">
            <w:pPr>
              <w:numPr>
                <w:ilvl w:val="0"/>
                <w:numId w:val="74"/>
              </w:numPr>
            </w:pPr>
          </w:p>
        </w:tc>
        <w:tc>
          <w:tcPr>
            <w:tcW w:w="7721" w:type="dxa"/>
            <w:shd w:val="clear" w:color="auto" w:fill="auto"/>
          </w:tcPr>
          <w:p w14:paraId="32D55CFF" w14:textId="77777777" w:rsidR="00AC1559" w:rsidRPr="001058C5" w:rsidRDefault="00AC1559" w:rsidP="006F410C">
            <w:pPr>
              <w:jc w:val="both"/>
            </w:pPr>
            <w:r w:rsidRPr="001058C5">
              <w:t>TE -Tudás az ókori Kelet testkultúrájának jellegzetességeiről, társadalmi jelentőségéről (Mezopotámia, Egyiptom, India, Kína)</w:t>
            </w:r>
          </w:p>
        </w:tc>
      </w:tr>
      <w:tr w:rsidR="00AC1559" w:rsidRPr="001058C5" w14:paraId="13A4B5DB" w14:textId="77777777" w:rsidTr="006F410C">
        <w:tc>
          <w:tcPr>
            <w:tcW w:w="1529" w:type="dxa"/>
            <w:vMerge w:val="restart"/>
            <w:shd w:val="clear" w:color="auto" w:fill="auto"/>
          </w:tcPr>
          <w:p w14:paraId="1FB75173" w14:textId="77777777" w:rsidR="00AC1559" w:rsidRPr="001058C5" w:rsidRDefault="00AC1559" w:rsidP="00AC1559">
            <w:pPr>
              <w:numPr>
                <w:ilvl w:val="0"/>
                <w:numId w:val="74"/>
              </w:numPr>
            </w:pPr>
          </w:p>
        </w:tc>
        <w:tc>
          <w:tcPr>
            <w:tcW w:w="7721" w:type="dxa"/>
            <w:shd w:val="clear" w:color="auto" w:fill="auto"/>
          </w:tcPr>
          <w:p w14:paraId="56BC5F66" w14:textId="77777777" w:rsidR="00AC1559" w:rsidRPr="001058C5" w:rsidRDefault="00AC1559" w:rsidP="006F410C">
            <w:pPr>
              <w:jc w:val="both"/>
            </w:pPr>
            <w:r w:rsidRPr="001058C5">
              <w:t xml:space="preserve">Testnevelés a görög városállamokban, az ókori olimpiai játékok. </w:t>
            </w:r>
          </w:p>
        </w:tc>
      </w:tr>
      <w:tr w:rsidR="00AC1559" w:rsidRPr="001058C5" w14:paraId="103D1C44" w14:textId="77777777" w:rsidTr="006F410C">
        <w:tc>
          <w:tcPr>
            <w:tcW w:w="1529" w:type="dxa"/>
            <w:vMerge/>
            <w:shd w:val="clear" w:color="auto" w:fill="auto"/>
          </w:tcPr>
          <w:p w14:paraId="30E15851" w14:textId="77777777" w:rsidR="00AC1559" w:rsidRPr="001058C5" w:rsidRDefault="00AC1559" w:rsidP="00AC1559">
            <w:pPr>
              <w:numPr>
                <w:ilvl w:val="0"/>
                <w:numId w:val="74"/>
              </w:numPr>
            </w:pPr>
          </w:p>
        </w:tc>
        <w:tc>
          <w:tcPr>
            <w:tcW w:w="7721" w:type="dxa"/>
            <w:shd w:val="clear" w:color="auto" w:fill="auto"/>
          </w:tcPr>
          <w:p w14:paraId="5005F963" w14:textId="77777777" w:rsidR="00AC1559" w:rsidRPr="001058C5" w:rsidRDefault="00AC1559" w:rsidP="006F410C">
            <w:pPr>
              <w:jc w:val="both"/>
            </w:pPr>
            <w:r w:rsidRPr="001058C5">
              <w:t>TE -Tudás az ókori görög testkultúra jellegzetességeiről, társadalmi jelentőségéről</w:t>
            </w:r>
          </w:p>
        </w:tc>
      </w:tr>
      <w:tr w:rsidR="00AC1559" w:rsidRPr="001058C5" w14:paraId="71EE2C81" w14:textId="77777777" w:rsidTr="006F410C">
        <w:tc>
          <w:tcPr>
            <w:tcW w:w="1529" w:type="dxa"/>
            <w:vMerge w:val="restart"/>
            <w:shd w:val="clear" w:color="auto" w:fill="auto"/>
          </w:tcPr>
          <w:p w14:paraId="13721341" w14:textId="77777777" w:rsidR="00AC1559" w:rsidRPr="001058C5" w:rsidRDefault="00AC1559" w:rsidP="00AC1559">
            <w:pPr>
              <w:numPr>
                <w:ilvl w:val="0"/>
                <w:numId w:val="74"/>
              </w:numPr>
            </w:pPr>
          </w:p>
        </w:tc>
        <w:tc>
          <w:tcPr>
            <w:tcW w:w="7721" w:type="dxa"/>
            <w:shd w:val="clear" w:color="auto" w:fill="auto"/>
          </w:tcPr>
          <w:p w14:paraId="1A596115" w14:textId="77777777" w:rsidR="00AC1559" w:rsidRPr="001058C5" w:rsidRDefault="00AC1559" w:rsidP="006F410C">
            <w:pPr>
              <w:jc w:val="both"/>
            </w:pPr>
            <w:r w:rsidRPr="001058C5">
              <w:t>Az ókori Róma testkultúrája</w:t>
            </w:r>
          </w:p>
        </w:tc>
      </w:tr>
      <w:tr w:rsidR="00AC1559" w:rsidRPr="001058C5" w14:paraId="677E4EA0" w14:textId="77777777" w:rsidTr="006F410C">
        <w:tc>
          <w:tcPr>
            <w:tcW w:w="1529" w:type="dxa"/>
            <w:vMerge/>
            <w:shd w:val="clear" w:color="auto" w:fill="auto"/>
          </w:tcPr>
          <w:p w14:paraId="592E54D0" w14:textId="77777777" w:rsidR="00AC1559" w:rsidRPr="001058C5" w:rsidRDefault="00AC1559" w:rsidP="00AC1559">
            <w:pPr>
              <w:numPr>
                <w:ilvl w:val="0"/>
                <w:numId w:val="74"/>
              </w:numPr>
            </w:pPr>
          </w:p>
        </w:tc>
        <w:tc>
          <w:tcPr>
            <w:tcW w:w="7721" w:type="dxa"/>
            <w:shd w:val="clear" w:color="auto" w:fill="auto"/>
          </w:tcPr>
          <w:p w14:paraId="61788474" w14:textId="77777777" w:rsidR="00AC1559" w:rsidRPr="001058C5" w:rsidRDefault="00AC1559" w:rsidP="006F410C">
            <w:pPr>
              <w:jc w:val="both"/>
            </w:pPr>
            <w:r w:rsidRPr="001058C5">
              <w:t>TE -Tudás az ókori Róma testkultúrájának jellegzetességeiről, társadalmi jelentőségéről</w:t>
            </w:r>
          </w:p>
        </w:tc>
      </w:tr>
      <w:tr w:rsidR="00AC1559" w:rsidRPr="001058C5" w14:paraId="05ED6696" w14:textId="77777777" w:rsidTr="006F410C">
        <w:tc>
          <w:tcPr>
            <w:tcW w:w="1529" w:type="dxa"/>
            <w:vMerge w:val="restart"/>
            <w:shd w:val="clear" w:color="auto" w:fill="auto"/>
          </w:tcPr>
          <w:p w14:paraId="739B2CF5" w14:textId="77777777" w:rsidR="00AC1559" w:rsidRPr="001058C5" w:rsidRDefault="00AC1559" w:rsidP="00AC1559">
            <w:pPr>
              <w:numPr>
                <w:ilvl w:val="0"/>
                <w:numId w:val="74"/>
              </w:numPr>
            </w:pPr>
          </w:p>
        </w:tc>
        <w:tc>
          <w:tcPr>
            <w:tcW w:w="7721" w:type="dxa"/>
            <w:shd w:val="clear" w:color="auto" w:fill="auto"/>
          </w:tcPr>
          <w:p w14:paraId="2318B53B" w14:textId="77777777" w:rsidR="00AC1559" w:rsidRPr="001058C5" w:rsidRDefault="00AC1559" w:rsidP="006F410C">
            <w:pPr>
              <w:jc w:val="both"/>
            </w:pPr>
            <w:r w:rsidRPr="001058C5">
              <w:t>A középkor testkultúrája (V.-XVII.sz.) Nyugat- Európa testkultúrája (V. -XI.sz..). Lovagi nevelés (XI.-XV.sz.) Magyarországi testkultúra (IX.-XIV.sz.)</w:t>
            </w:r>
          </w:p>
        </w:tc>
      </w:tr>
      <w:tr w:rsidR="00AC1559" w:rsidRPr="001058C5" w14:paraId="6A484769" w14:textId="77777777" w:rsidTr="006F410C">
        <w:tc>
          <w:tcPr>
            <w:tcW w:w="1529" w:type="dxa"/>
            <w:vMerge/>
            <w:shd w:val="clear" w:color="auto" w:fill="auto"/>
          </w:tcPr>
          <w:p w14:paraId="7F854D46" w14:textId="77777777" w:rsidR="00AC1559" w:rsidRPr="001058C5" w:rsidRDefault="00AC1559" w:rsidP="00AC1559">
            <w:pPr>
              <w:numPr>
                <w:ilvl w:val="0"/>
                <w:numId w:val="74"/>
              </w:numPr>
            </w:pPr>
          </w:p>
        </w:tc>
        <w:tc>
          <w:tcPr>
            <w:tcW w:w="7721" w:type="dxa"/>
            <w:shd w:val="clear" w:color="auto" w:fill="auto"/>
          </w:tcPr>
          <w:p w14:paraId="37F26CE4" w14:textId="77777777" w:rsidR="00AC1559" w:rsidRPr="001058C5" w:rsidRDefault="00AC1559" w:rsidP="006F410C">
            <w:pPr>
              <w:jc w:val="both"/>
            </w:pPr>
            <w:r w:rsidRPr="001058C5">
              <w:t>TE -Tudás a középkori testkultúra jellegzetességeiről, társadalmi jelentőségéről</w:t>
            </w:r>
          </w:p>
        </w:tc>
      </w:tr>
      <w:tr w:rsidR="00AC1559" w:rsidRPr="001058C5" w14:paraId="55E14943" w14:textId="77777777" w:rsidTr="006F410C">
        <w:tc>
          <w:tcPr>
            <w:tcW w:w="1529" w:type="dxa"/>
            <w:vMerge w:val="restart"/>
            <w:shd w:val="clear" w:color="auto" w:fill="auto"/>
          </w:tcPr>
          <w:p w14:paraId="71E86627" w14:textId="77777777" w:rsidR="00AC1559" w:rsidRPr="001058C5" w:rsidRDefault="00AC1559" w:rsidP="00AC1559">
            <w:pPr>
              <w:numPr>
                <w:ilvl w:val="0"/>
                <w:numId w:val="74"/>
              </w:numPr>
            </w:pPr>
          </w:p>
        </w:tc>
        <w:tc>
          <w:tcPr>
            <w:tcW w:w="7721" w:type="dxa"/>
            <w:shd w:val="clear" w:color="auto" w:fill="auto"/>
          </w:tcPr>
          <w:p w14:paraId="7BA3CC4B" w14:textId="77777777" w:rsidR="00AC1559" w:rsidRPr="001058C5" w:rsidRDefault="00AC1559" w:rsidP="006F410C">
            <w:pPr>
              <w:jc w:val="both"/>
            </w:pPr>
            <w:r w:rsidRPr="001058C5">
              <w:t>Az újkorba való átmenet testkultúrája (XVII-XVIII.szd.)</w:t>
            </w:r>
          </w:p>
        </w:tc>
      </w:tr>
      <w:tr w:rsidR="00AC1559" w:rsidRPr="001058C5" w14:paraId="552190F0" w14:textId="77777777" w:rsidTr="006F410C">
        <w:tc>
          <w:tcPr>
            <w:tcW w:w="1529" w:type="dxa"/>
            <w:vMerge/>
            <w:shd w:val="clear" w:color="auto" w:fill="auto"/>
          </w:tcPr>
          <w:p w14:paraId="3EC47E75" w14:textId="77777777" w:rsidR="00AC1559" w:rsidRPr="001058C5" w:rsidRDefault="00AC1559" w:rsidP="00AC1559">
            <w:pPr>
              <w:numPr>
                <w:ilvl w:val="0"/>
                <w:numId w:val="74"/>
              </w:numPr>
            </w:pPr>
          </w:p>
        </w:tc>
        <w:tc>
          <w:tcPr>
            <w:tcW w:w="7721" w:type="dxa"/>
            <w:shd w:val="clear" w:color="auto" w:fill="auto"/>
          </w:tcPr>
          <w:p w14:paraId="133436A8" w14:textId="77777777" w:rsidR="00AC1559" w:rsidRPr="001058C5" w:rsidRDefault="00AC1559" w:rsidP="006F410C">
            <w:pPr>
              <w:jc w:val="both"/>
            </w:pPr>
            <w:r w:rsidRPr="001058C5">
              <w:t>TE -Tudás az újkorba való átmenet testkultúra jellegzetességeiről (pl. gentleman sport), társadalmi jelentőségéről</w:t>
            </w:r>
          </w:p>
        </w:tc>
      </w:tr>
      <w:tr w:rsidR="00AC1559" w:rsidRPr="001058C5" w14:paraId="33255605" w14:textId="77777777" w:rsidTr="006F410C">
        <w:tc>
          <w:tcPr>
            <w:tcW w:w="1529" w:type="dxa"/>
            <w:vMerge w:val="restart"/>
            <w:shd w:val="clear" w:color="auto" w:fill="auto"/>
          </w:tcPr>
          <w:p w14:paraId="03C23317" w14:textId="77777777" w:rsidR="00AC1559" w:rsidRPr="001058C5" w:rsidRDefault="00AC1559" w:rsidP="00AC1559">
            <w:pPr>
              <w:numPr>
                <w:ilvl w:val="0"/>
                <w:numId w:val="74"/>
              </w:numPr>
            </w:pPr>
          </w:p>
        </w:tc>
        <w:tc>
          <w:tcPr>
            <w:tcW w:w="7721" w:type="dxa"/>
            <w:shd w:val="clear" w:color="auto" w:fill="auto"/>
          </w:tcPr>
          <w:p w14:paraId="4C2E9C0C" w14:textId="77777777" w:rsidR="00AC1559" w:rsidRPr="001058C5" w:rsidRDefault="00AC1559" w:rsidP="006F410C">
            <w:pPr>
              <w:jc w:val="both"/>
            </w:pPr>
            <w:r w:rsidRPr="001058C5">
              <w:t>Első zárthelyi dolgozat</w:t>
            </w:r>
          </w:p>
        </w:tc>
      </w:tr>
      <w:tr w:rsidR="00AC1559" w:rsidRPr="001058C5" w14:paraId="4A5CA8F0" w14:textId="77777777" w:rsidTr="006F410C">
        <w:tc>
          <w:tcPr>
            <w:tcW w:w="1529" w:type="dxa"/>
            <w:vMerge/>
            <w:shd w:val="clear" w:color="auto" w:fill="auto"/>
          </w:tcPr>
          <w:p w14:paraId="3A61D99B" w14:textId="77777777" w:rsidR="00AC1559" w:rsidRPr="001058C5" w:rsidRDefault="00AC1559" w:rsidP="00AC1559">
            <w:pPr>
              <w:numPr>
                <w:ilvl w:val="0"/>
                <w:numId w:val="74"/>
              </w:numPr>
            </w:pPr>
          </w:p>
        </w:tc>
        <w:tc>
          <w:tcPr>
            <w:tcW w:w="7721" w:type="dxa"/>
            <w:shd w:val="clear" w:color="auto" w:fill="auto"/>
          </w:tcPr>
          <w:p w14:paraId="56E5D657" w14:textId="77777777" w:rsidR="00AC1559" w:rsidRPr="001058C5" w:rsidRDefault="00AC1559" w:rsidP="006F410C">
            <w:pPr>
              <w:jc w:val="both"/>
            </w:pPr>
            <w:r w:rsidRPr="001058C5">
              <w:t>TE - beszámolás az eddig elsajátított ismeretekről</w:t>
            </w:r>
          </w:p>
        </w:tc>
      </w:tr>
      <w:tr w:rsidR="00AC1559" w:rsidRPr="001058C5" w14:paraId="5AE2C71A" w14:textId="77777777" w:rsidTr="006F410C">
        <w:tc>
          <w:tcPr>
            <w:tcW w:w="1529" w:type="dxa"/>
            <w:vMerge w:val="restart"/>
            <w:shd w:val="clear" w:color="auto" w:fill="auto"/>
          </w:tcPr>
          <w:p w14:paraId="5FC9D727" w14:textId="77777777" w:rsidR="00AC1559" w:rsidRPr="001058C5" w:rsidRDefault="00AC1559" w:rsidP="00AC1559">
            <w:pPr>
              <w:numPr>
                <w:ilvl w:val="0"/>
                <w:numId w:val="74"/>
              </w:numPr>
            </w:pPr>
          </w:p>
        </w:tc>
        <w:tc>
          <w:tcPr>
            <w:tcW w:w="7721" w:type="dxa"/>
            <w:shd w:val="clear" w:color="auto" w:fill="auto"/>
          </w:tcPr>
          <w:p w14:paraId="5D4FD672" w14:textId="77777777" w:rsidR="00AC1559" w:rsidRPr="001058C5" w:rsidRDefault="00AC1559" w:rsidP="006F410C">
            <w:pPr>
              <w:jc w:val="both"/>
            </w:pPr>
            <w:r w:rsidRPr="001058C5">
              <w:t>A testkultúra sajátos mozgásrendszerének kialakulása az európai kontinensen, Angliában és azon kívül az újkorban</w:t>
            </w:r>
          </w:p>
        </w:tc>
      </w:tr>
      <w:tr w:rsidR="00AC1559" w:rsidRPr="001058C5" w14:paraId="7E607BD2" w14:textId="77777777" w:rsidTr="006F410C">
        <w:tc>
          <w:tcPr>
            <w:tcW w:w="1529" w:type="dxa"/>
            <w:vMerge/>
            <w:shd w:val="clear" w:color="auto" w:fill="auto"/>
          </w:tcPr>
          <w:p w14:paraId="48FD1BAB" w14:textId="77777777" w:rsidR="00AC1559" w:rsidRPr="001058C5" w:rsidRDefault="00AC1559" w:rsidP="00AC1559">
            <w:pPr>
              <w:numPr>
                <w:ilvl w:val="0"/>
                <w:numId w:val="74"/>
              </w:numPr>
            </w:pPr>
          </w:p>
        </w:tc>
        <w:tc>
          <w:tcPr>
            <w:tcW w:w="7721" w:type="dxa"/>
            <w:shd w:val="clear" w:color="auto" w:fill="auto"/>
          </w:tcPr>
          <w:p w14:paraId="311B4630" w14:textId="77777777" w:rsidR="00AC1559" w:rsidRPr="001058C5" w:rsidRDefault="00AC1559" w:rsidP="006F410C">
            <w:pPr>
              <w:jc w:val="both"/>
            </w:pPr>
            <w:r w:rsidRPr="001058C5">
              <w:t xml:space="preserve">TE-Tudás az újkori testkultúra sajátos mozgásrendszerének kialakulásáról, jellegzetességeiről (collage sport, torna mozgalmak, modern sport kialakulása), társadalmi jelentőségéről </w:t>
            </w:r>
          </w:p>
        </w:tc>
      </w:tr>
      <w:tr w:rsidR="00AC1559" w:rsidRPr="001058C5" w14:paraId="6676B8E1" w14:textId="77777777" w:rsidTr="006F410C">
        <w:tc>
          <w:tcPr>
            <w:tcW w:w="1529" w:type="dxa"/>
            <w:vMerge w:val="restart"/>
            <w:shd w:val="clear" w:color="auto" w:fill="auto"/>
          </w:tcPr>
          <w:p w14:paraId="567B2611" w14:textId="77777777" w:rsidR="00AC1559" w:rsidRPr="001058C5" w:rsidRDefault="00AC1559" w:rsidP="00AC1559">
            <w:pPr>
              <w:numPr>
                <w:ilvl w:val="0"/>
                <w:numId w:val="74"/>
              </w:numPr>
            </w:pPr>
          </w:p>
        </w:tc>
        <w:tc>
          <w:tcPr>
            <w:tcW w:w="7721" w:type="dxa"/>
            <w:shd w:val="clear" w:color="auto" w:fill="auto"/>
          </w:tcPr>
          <w:p w14:paraId="4D7040E7" w14:textId="77777777" w:rsidR="00AC1559" w:rsidRPr="001058C5" w:rsidRDefault="00AC1559" w:rsidP="006F410C">
            <w:pPr>
              <w:jc w:val="both"/>
            </w:pPr>
            <w:r w:rsidRPr="001058C5">
              <w:t>A magyarországi testkultúra fejlődése a XVIII. század elejétől</w:t>
            </w:r>
          </w:p>
        </w:tc>
      </w:tr>
      <w:tr w:rsidR="00AC1559" w:rsidRPr="001058C5" w14:paraId="546D156E" w14:textId="77777777" w:rsidTr="006F410C">
        <w:tc>
          <w:tcPr>
            <w:tcW w:w="1529" w:type="dxa"/>
            <w:vMerge/>
            <w:shd w:val="clear" w:color="auto" w:fill="auto"/>
          </w:tcPr>
          <w:p w14:paraId="739F7D35" w14:textId="77777777" w:rsidR="00AC1559" w:rsidRPr="001058C5" w:rsidRDefault="00AC1559" w:rsidP="00AC1559">
            <w:pPr>
              <w:numPr>
                <w:ilvl w:val="0"/>
                <w:numId w:val="74"/>
              </w:numPr>
            </w:pPr>
          </w:p>
        </w:tc>
        <w:tc>
          <w:tcPr>
            <w:tcW w:w="7721" w:type="dxa"/>
            <w:shd w:val="clear" w:color="auto" w:fill="auto"/>
          </w:tcPr>
          <w:p w14:paraId="4893428E" w14:textId="77777777" w:rsidR="00AC1559" w:rsidRPr="001058C5" w:rsidRDefault="00AC1559" w:rsidP="006F410C">
            <w:pPr>
              <w:jc w:val="both"/>
            </w:pPr>
            <w:r w:rsidRPr="001058C5">
              <w:t>TE -Tudás a magyar testkultúra jellegzetességeiről, társadalmi jelentőségéről a honfoglalástól a XVIII. sz-ig terjedő időszakban</w:t>
            </w:r>
          </w:p>
        </w:tc>
      </w:tr>
      <w:tr w:rsidR="00AC1559" w:rsidRPr="001058C5" w14:paraId="68B9DC95" w14:textId="77777777" w:rsidTr="006F410C">
        <w:tc>
          <w:tcPr>
            <w:tcW w:w="1529" w:type="dxa"/>
            <w:vMerge w:val="restart"/>
            <w:shd w:val="clear" w:color="auto" w:fill="auto"/>
          </w:tcPr>
          <w:p w14:paraId="77DC009D" w14:textId="77777777" w:rsidR="00AC1559" w:rsidRPr="001058C5" w:rsidRDefault="00AC1559" w:rsidP="00AC1559">
            <w:pPr>
              <w:numPr>
                <w:ilvl w:val="0"/>
                <w:numId w:val="74"/>
              </w:numPr>
            </w:pPr>
          </w:p>
        </w:tc>
        <w:tc>
          <w:tcPr>
            <w:tcW w:w="7721" w:type="dxa"/>
            <w:shd w:val="clear" w:color="auto" w:fill="auto"/>
          </w:tcPr>
          <w:p w14:paraId="4E107734" w14:textId="77777777" w:rsidR="00AC1559" w:rsidRPr="001058C5" w:rsidRDefault="00AC1559" w:rsidP="006F410C">
            <w:pPr>
              <w:jc w:val="both"/>
            </w:pPr>
            <w:r w:rsidRPr="001058C5">
              <w:t>A legújabb kori testkultúra fejlődése (Az I.VH-tól a rendszerváltásig)</w:t>
            </w:r>
          </w:p>
        </w:tc>
      </w:tr>
      <w:tr w:rsidR="00AC1559" w:rsidRPr="001058C5" w14:paraId="393489BD" w14:textId="77777777" w:rsidTr="006F410C">
        <w:tc>
          <w:tcPr>
            <w:tcW w:w="1529" w:type="dxa"/>
            <w:vMerge/>
            <w:shd w:val="clear" w:color="auto" w:fill="auto"/>
          </w:tcPr>
          <w:p w14:paraId="3D50200A" w14:textId="77777777" w:rsidR="00AC1559" w:rsidRPr="001058C5" w:rsidRDefault="00AC1559" w:rsidP="00AC1559">
            <w:pPr>
              <w:numPr>
                <w:ilvl w:val="0"/>
                <w:numId w:val="74"/>
              </w:numPr>
            </w:pPr>
          </w:p>
        </w:tc>
        <w:tc>
          <w:tcPr>
            <w:tcW w:w="7721" w:type="dxa"/>
            <w:shd w:val="clear" w:color="auto" w:fill="auto"/>
          </w:tcPr>
          <w:p w14:paraId="45E9E64A" w14:textId="77777777" w:rsidR="00AC1559" w:rsidRPr="001058C5" w:rsidRDefault="00AC1559" w:rsidP="006F410C">
            <w:pPr>
              <w:jc w:val="both"/>
            </w:pPr>
            <w:r w:rsidRPr="001058C5">
              <w:t xml:space="preserve">TE -Tudás az legújabb kori testkultúra és sport jellegzetességeiről, társadalmi jelentőségéről </w:t>
            </w:r>
          </w:p>
        </w:tc>
      </w:tr>
      <w:tr w:rsidR="00AC1559" w:rsidRPr="001058C5" w14:paraId="7A814B04" w14:textId="77777777" w:rsidTr="006F410C">
        <w:tc>
          <w:tcPr>
            <w:tcW w:w="1529" w:type="dxa"/>
            <w:vMerge w:val="restart"/>
            <w:shd w:val="clear" w:color="auto" w:fill="auto"/>
          </w:tcPr>
          <w:p w14:paraId="2F94DDDF" w14:textId="77777777" w:rsidR="00AC1559" w:rsidRPr="001058C5" w:rsidRDefault="00AC1559" w:rsidP="00AC1559">
            <w:pPr>
              <w:numPr>
                <w:ilvl w:val="0"/>
                <w:numId w:val="74"/>
              </w:numPr>
            </w:pPr>
          </w:p>
        </w:tc>
        <w:tc>
          <w:tcPr>
            <w:tcW w:w="7721" w:type="dxa"/>
            <w:shd w:val="clear" w:color="auto" w:fill="auto"/>
          </w:tcPr>
          <w:p w14:paraId="7D106F0D" w14:textId="77777777" w:rsidR="00AC1559" w:rsidRPr="001058C5" w:rsidRDefault="00AC1559" w:rsidP="006F410C">
            <w:pPr>
              <w:jc w:val="both"/>
            </w:pPr>
            <w:r w:rsidRPr="001058C5">
              <w:t>Az olimpiai mozgalom</w:t>
            </w:r>
          </w:p>
        </w:tc>
      </w:tr>
      <w:tr w:rsidR="00AC1559" w:rsidRPr="001058C5" w14:paraId="463A58C7" w14:textId="77777777" w:rsidTr="006F410C">
        <w:tc>
          <w:tcPr>
            <w:tcW w:w="1529" w:type="dxa"/>
            <w:vMerge/>
            <w:shd w:val="clear" w:color="auto" w:fill="auto"/>
          </w:tcPr>
          <w:p w14:paraId="4D27DE0D" w14:textId="77777777" w:rsidR="00AC1559" w:rsidRPr="001058C5" w:rsidRDefault="00AC1559" w:rsidP="00AC1559">
            <w:pPr>
              <w:numPr>
                <w:ilvl w:val="0"/>
                <w:numId w:val="74"/>
              </w:numPr>
            </w:pPr>
          </w:p>
        </w:tc>
        <w:tc>
          <w:tcPr>
            <w:tcW w:w="7721" w:type="dxa"/>
            <w:shd w:val="clear" w:color="auto" w:fill="auto"/>
          </w:tcPr>
          <w:p w14:paraId="0D7E6D78" w14:textId="77777777" w:rsidR="00AC1559" w:rsidRPr="001058C5" w:rsidRDefault="00AC1559" w:rsidP="006F410C">
            <w:pPr>
              <w:jc w:val="both"/>
            </w:pPr>
            <w:r w:rsidRPr="001058C5">
              <w:t>TE -Tudás a modernkori olimpiák jellegzetességeiről, társadalmi jelentőségéről</w:t>
            </w:r>
          </w:p>
        </w:tc>
      </w:tr>
      <w:tr w:rsidR="00AC1559" w:rsidRPr="001058C5" w14:paraId="6A43FEAD" w14:textId="77777777" w:rsidTr="006F410C">
        <w:tc>
          <w:tcPr>
            <w:tcW w:w="1529" w:type="dxa"/>
            <w:vMerge w:val="restart"/>
            <w:shd w:val="clear" w:color="auto" w:fill="auto"/>
          </w:tcPr>
          <w:p w14:paraId="476CAF5F" w14:textId="77777777" w:rsidR="00AC1559" w:rsidRPr="001058C5" w:rsidRDefault="00AC1559" w:rsidP="00AC1559">
            <w:pPr>
              <w:numPr>
                <w:ilvl w:val="0"/>
                <w:numId w:val="74"/>
              </w:numPr>
            </w:pPr>
          </w:p>
        </w:tc>
        <w:tc>
          <w:tcPr>
            <w:tcW w:w="7721" w:type="dxa"/>
            <w:shd w:val="clear" w:color="auto" w:fill="auto"/>
          </w:tcPr>
          <w:p w14:paraId="2F90AAA0" w14:textId="77777777" w:rsidR="00AC1559" w:rsidRPr="001058C5" w:rsidRDefault="00AC1559" w:rsidP="006F410C">
            <w:pPr>
              <w:jc w:val="both"/>
            </w:pPr>
            <w:r w:rsidRPr="001058C5">
              <w:t>Sport a rendszerváltástól napjainkig (1990-től)</w:t>
            </w:r>
          </w:p>
          <w:p w14:paraId="5BEE912B" w14:textId="77777777" w:rsidR="00AC1559" w:rsidRPr="001058C5" w:rsidRDefault="00AC1559" w:rsidP="006F410C">
            <w:pPr>
              <w:jc w:val="both"/>
            </w:pPr>
            <w:r w:rsidRPr="001058C5">
              <w:t>Az EU és a sport</w:t>
            </w:r>
          </w:p>
        </w:tc>
      </w:tr>
      <w:tr w:rsidR="00AC1559" w:rsidRPr="001058C5" w14:paraId="669D46BB" w14:textId="77777777" w:rsidTr="006F410C">
        <w:tc>
          <w:tcPr>
            <w:tcW w:w="1529" w:type="dxa"/>
            <w:vMerge/>
            <w:shd w:val="clear" w:color="auto" w:fill="auto"/>
          </w:tcPr>
          <w:p w14:paraId="4D8E2DCE" w14:textId="77777777" w:rsidR="00AC1559" w:rsidRPr="001058C5" w:rsidRDefault="00AC1559" w:rsidP="00AC1559">
            <w:pPr>
              <w:numPr>
                <w:ilvl w:val="0"/>
                <w:numId w:val="74"/>
              </w:numPr>
            </w:pPr>
          </w:p>
        </w:tc>
        <w:tc>
          <w:tcPr>
            <w:tcW w:w="7721" w:type="dxa"/>
            <w:shd w:val="clear" w:color="auto" w:fill="auto"/>
          </w:tcPr>
          <w:p w14:paraId="62801472" w14:textId="77777777" w:rsidR="00AC1559" w:rsidRPr="001058C5" w:rsidRDefault="00AC1559" w:rsidP="006F410C">
            <w:pPr>
              <w:jc w:val="both"/>
            </w:pPr>
            <w:r w:rsidRPr="001058C5">
              <w:t>TE -Tudás a rendszerváltást követő testkultúra, és sport jellegzetességeiről, társadalmi jelentőségéről</w:t>
            </w:r>
          </w:p>
        </w:tc>
      </w:tr>
      <w:tr w:rsidR="00AC1559" w:rsidRPr="001058C5" w14:paraId="4B5E7897" w14:textId="77777777" w:rsidTr="006F410C">
        <w:tc>
          <w:tcPr>
            <w:tcW w:w="1529" w:type="dxa"/>
            <w:vMerge w:val="restart"/>
            <w:shd w:val="clear" w:color="auto" w:fill="auto"/>
          </w:tcPr>
          <w:p w14:paraId="3AAF74A9" w14:textId="77777777" w:rsidR="00AC1559" w:rsidRPr="001058C5" w:rsidRDefault="00AC1559" w:rsidP="00AC1559">
            <w:pPr>
              <w:numPr>
                <w:ilvl w:val="0"/>
                <w:numId w:val="74"/>
              </w:numPr>
            </w:pPr>
          </w:p>
        </w:tc>
        <w:tc>
          <w:tcPr>
            <w:tcW w:w="7721" w:type="dxa"/>
            <w:shd w:val="clear" w:color="auto" w:fill="auto"/>
          </w:tcPr>
          <w:p w14:paraId="781B537A" w14:textId="77777777" w:rsidR="00AC1559" w:rsidRPr="001058C5" w:rsidRDefault="00AC1559" w:rsidP="006F410C">
            <w:pPr>
              <w:jc w:val="both"/>
            </w:pPr>
            <w:r w:rsidRPr="001058C5">
              <w:t>Sportágak  történeti áttekintése különös tekintettel a labdarúgás történetére</w:t>
            </w:r>
          </w:p>
        </w:tc>
      </w:tr>
      <w:tr w:rsidR="00AC1559" w:rsidRPr="001058C5" w14:paraId="58AA01C1" w14:textId="77777777" w:rsidTr="006F410C">
        <w:tc>
          <w:tcPr>
            <w:tcW w:w="1529" w:type="dxa"/>
            <w:vMerge/>
            <w:shd w:val="clear" w:color="auto" w:fill="auto"/>
          </w:tcPr>
          <w:p w14:paraId="024509B5" w14:textId="77777777" w:rsidR="00AC1559" w:rsidRPr="001058C5" w:rsidRDefault="00AC1559" w:rsidP="00AC1559">
            <w:pPr>
              <w:numPr>
                <w:ilvl w:val="0"/>
                <w:numId w:val="74"/>
              </w:numPr>
            </w:pPr>
          </w:p>
        </w:tc>
        <w:tc>
          <w:tcPr>
            <w:tcW w:w="7721" w:type="dxa"/>
            <w:shd w:val="clear" w:color="auto" w:fill="auto"/>
          </w:tcPr>
          <w:p w14:paraId="2D9217DB" w14:textId="77777777" w:rsidR="00AC1559" w:rsidRPr="001058C5" w:rsidRDefault="00AC1559" w:rsidP="006F410C">
            <w:pPr>
              <w:jc w:val="both"/>
            </w:pPr>
            <w:r w:rsidRPr="001058C5">
              <w:t>TE -Tudás a sportágak kialakulásánaktörténeti jellegzetességeiről, társadalmi jelentőségéről</w:t>
            </w:r>
          </w:p>
        </w:tc>
      </w:tr>
      <w:tr w:rsidR="00AC1559" w:rsidRPr="001058C5" w14:paraId="66869B74" w14:textId="77777777" w:rsidTr="006F410C">
        <w:tc>
          <w:tcPr>
            <w:tcW w:w="1529" w:type="dxa"/>
            <w:vMerge w:val="restart"/>
            <w:shd w:val="clear" w:color="auto" w:fill="auto"/>
          </w:tcPr>
          <w:p w14:paraId="0D1227C0" w14:textId="77777777" w:rsidR="00AC1559" w:rsidRPr="001058C5" w:rsidRDefault="00AC1559" w:rsidP="00AC1559">
            <w:pPr>
              <w:numPr>
                <w:ilvl w:val="0"/>
                <w:numId w:val="74"/>
              </w:numPr>
            </w:pPr>
          </w:p>
        </w:tc>
        <w:tc>
          <w:tcPr>
            <w:tcW w:w="7721" w:type="dxa"/>
            <w:shd w:val="clear" w:color="auto" w:fill="auto"/>
          </w:tcPr>
          <w:p w14:paraId="0C8BB40A" w14:textId="77777777" w:rsidR="00AC1559" w:rsidRPr="001058C5" w:rsidRDefault="00AC1559" w:rsidP="006F410C">
            <w:pPr>
              <w:jc w:val="both"/>
            </w:pPr>
            <w:r w:rsidRPr="001058C5">
              <w:t>Második zárthelyi dolgozat</w:t>
            </w:r>
          </w:p>
        </w:tc>
      </w:tr>
      <w:tr w:rsidR="00AC1559" w:rsidRPr="001058C5" w14:paraId="183A3AE9" w14:textId="77777777" w:rsidTr="006F410C">
        <w:trPr>
          <w:trHeight w:val="70"/>
        </w:trPr>
        <w:tc>
          <w:tcPr>
            <w:tcW w:w="1529" w:type="dxa"/>
            <w:vMerge/>
            <w:shd w:val="clear" w:color="auto" w:fill="auto"/>
          </w:tcPr>
          <w:p w14:paraId="55069758" w14:textId="77777777" w:rsidR="00AC1559" w:rsidRPr="001058C5" w:rsidRDefault="00AC1559" w:rsidP="00AC1559">
            <w:pPr>
              <w:numPr>
                <w:ilvl w:val="0"/>
                <w:numId w:val="74"/>
              </w:numPr>
            </w:pPr>
          </w:p>
        </w:tc>
        <w:tc>
          <w:tcPr>
            <w:tcW w:w="7721" w:type="dxa"/>
            <w:shd w:val="clear" w:color="auto" w:fill="auto"/>
          </w:tcPr>
          <w:p w14:paraId="78E8DB83" w14:textId="77777777" w:rsidR="00AC1559" w:rsidRPr="001058C5" w:rsidRDefault="00AC1559" w:rsidP="006F410C">
            <w:pPr>
              <w:jc w:val="both"/>
            </w:pPr>
            <w:r w:rsidRPr="001058C5">
              <w:t>TE- beszámolás az eddig elsajátított ismeretekről</w:t>
            </w:r>
          </w:p>
        </w:tc>
      </w:tr>
    </w:tbl>
    <w:p w14:paraId="12D5B69F" w14:textId="6C42EE69" w:rsidR="00C76C70" w:rsidRPr="00AC1559" w:rsidRDefault="00AC1559" w:rsidP="00AC1559">
      <w:r w:rsidRPr="001058C5">
        <w:t>*TE tanulási eredmények</w:t>
      </w:r>
      <w:r w:rsidR="00C76C70" w:rsidRPr="00B87399">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1559" w:rsidRPr="0087262E" w14:paraId="72E94960"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DED9D45" w14:textId="77777777" w:rsidR="00AC1559" w:rsidRPr="00AE0790" w:rsidRDefault="00AC1559"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3FB71BEF" w14:textId="77777777" w:rsidR="00AC1559" w:rsidRPr="00885992" w:rsidRDefault="00AC1559"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EB77EAE" w14:textId="77777777" w:rsidR="00AC1559" w:rsidRPr="00885992" w:rsidRDefault="00AC1559" w:rsidP="006F410C">
            <w:pPr>
              <w:jc w:val="center"/>
              <w:rPr>
                <w:rFonts w:eastAsia="Arial Unicode MS"/>
                <w:b/>
                <w:szCs w:val="16"/>
              </w:rPr>
            </w:pPr>
            <w:r>
              <w:rPr>
                <w:rFonts w:eastAsia="Arial Unicode MS"/>
                <w:b/>
                <w:szCs w:val="16"/>
              </w:rPr>
              <w:t>Szociológia</w:t>
            </w:r>
          </w:p>
        </w:tc>
        <w:tc>
          <w:tcPr>
            <w:tcW w:w="855" w:type="dxa"/>
            <w:vMerge w:val="restart"/>
            <w:tcBorders>
              <w:top w:val="single" w:sz="4" w:space="0" w:color="auto"/>
              <w:left w:val="single" w:sz="4" w:space="0" w:color="auto"/>
              <w:right w:val="single" w:sz="4" w:space="0" w:color="auto"/>
            </w:tcBorders>
            <w:vAlign w:val="center"/>
          </w:tcPr>
          <w:p w14:paraId="1083D7C5" w14:textId="77777777" w:rsidR="00AC1559" w:rsidRPr="0087262E" w:rsidRDefault="00AC1559"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CF94C1A" w14:textId="77777777" w:rsidR="00AC1559" w:rsidRPr="0087262E" w:rsidRDefault="00AC1559" w:rsidP="006F410C">
            <w:pPr>
              <w:jc w:val="center"/>
              <w:rPr>
                <w:rFonts w:eastAsia="Arial Unicode MS"/>
                <w:b/>
              </w:rPr>
            </w:pPr>
            <w:r>
              <w:t>GT_ASRN027-17</w:t>
            </w:r>
          </w:p>
        </w:tc>
      </w:tr>
      <w:tr w:rsidR="00AC1559" w:rsidRPr="0087262E" w14:paraId="278C4EDE"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AB0D019" w14:textId="77777777" w:rsidR="00AC1559" w:rsidRPr="00AE0790" w:rsidRDefault="00AC1559"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6C2C4265" w14:textId="77777777" w:rsidR="00AC1559" w:rsidRPr="0084731C" w:rsidRDefault="00AC1559"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78FC0B82" w14:textId="77777777" w:rsidR="00AC1559" w:rsidRPr="00191C71" w:rsidRDefault="00AC1559" w:rsidP="006F410C">
            <w:pPr>
              <w:jc w:val="center"/>
              <w:rPr>
                <w:b/>
              </w:rPr>
            </w:pPr>
            <w:r>
              <w:rPr>
                <w:b/>
              </w:rPr>
              <w:t>Sociology</w:t>
            </w:r>
          </w:p>
        </w:tc>
        <w:tc>
          <w:tcPr>
            <w:tcW w:w="855" w:type="dxa"/>
            <w:vMerge/>
            <w:tcBorders>
              <w:left w:val="single" w:sz="4" w:space="0" w:color="auto"/>
              <w:bottom w:val="single" w:sz="4" w:space="0" w:color="auto"/>
              <w:right w:val="single" w:sz="4" w:space="0" w:color="auto"/>
            </w:tcBorders>
            <w:vAlign w:val="center"/>
          </w:tcPr>
          <w:p w14:paraId="78526CF0" w14:textId="77777777" w:rsidR="00AC1559" w:rsidRPr="0087262E" w:rsidRDefault="00AC1559"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0D2A36FD" w14:textId="77777777" w:rsidR="00AC1559" w:rsidRPr="0087262E" w:rsidRDefault="00AC1559" w:rsidP="006F410C">
            <w:pPr>
              <w:rPr>
                <w:rFonts w:eastAsia="Arial Unicode MS"/>
                <w:sz w:val="16"/>
                <w:szCs w:val="16"/>
              </w:rPr>
            </w:pPr>
          </w:p>
        </w:tc>
      </w:tr>
      <w:tr w:rsidR="00AC1559" w:rsidRPr="0087262E" w14:paraId="2827D02E"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CBA7503" w14:textId="77777777" w:rsidR="00AC1559" w:rsidRPr="0087262E" w:rsidRDefault="00AC1559" w:rsidP="006F410C">
            <w:pPr>
              <w:jc w:val="center"/>
              <w:rPr>
                <w:b/>
                <w:bCs/>
                <w:sz w:val="24"/>
                <w:szCs w:val="24"/>
              </w:rPr>
            </w:pPr>
          </w:p>
        </w:tc>
      </w:tr>
      <w:tr w:rsidR="00AC1559" w:rsidRPr="0087262E" w14:paraId="7DF19754"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A6A3141" w14:textId="77777777" w:rsidR="00AC1559" w:rsidRPr="0087262E" w:rsidRDefault="00AC1559"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76F05B75" w14:textId="77777777" w:rsidR="00AC1559" w:rsidRPr="0087262E" w:rsidRDefault="00AC1559" w:rsidP="006F410C">
            <w:pPr>
              <w:jc w:val="center"/>
              <w:rPr>
                <w:b/>
              </w:rPr>
            </w:pPr>
            <w:r>
              <w:rPr>
                <w:b/>
              </w:rPr>
              <w:t>Vezetés- és Szervezéstudományi Intézet</w:t>
            </w:r>
          </w:p>
        </w:tc>
      </w:tr>
      <w:tr w:rsidR="00AC1559" w:rsidRPr="0087262E" w14:paraId="1A0303FB"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8476D39" w14:textId="77777777" w:rsidR="00AC1559" w:rsidRPr="00AE0790" w:rsidRDefault="00AC1559"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2735F95A" w14:textId="77777777" w:rsidR="00AC1559" w:rsidRPr="00AE0790" w:rsidRDefault="00AC1559"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5CABBCC6" w14:textId="77777777" w:rsidR="00AC1559" w:rsidRPr="00AE0790" w:rsidRDefault="00AC1559"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375D1EB" w14:textId="77777777" w:rsidR="00AC1559" w:rsidRPr="00AE0790" w:rsidRDefault="00AC1559" w:rsidP="006F410C">
            <w:pPr>
              <w:jc w:val="center"/>
              <w:rPr>
                <w:rFonts w:eastAsia="Arial Unicode MS"/>
              </w:rPr>
            </w:pPr>
            <w:r>
              <w:rPr>
                <w:rFonts w:eastAsia="Arial Unicode MS"/>
              </w:rPr>
              <w:t>-</w:t>
            </w:r>
          </w:p>
        </w:tc>
      </w:tr>
      <w:tr w:rsidR="00AC1559" w:rsidRPr="0087262E" w14:paraId="2C0AD0B0"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0BC8556" w14:textId="77777777" w:rsidR="00AC1559" w:rsidRPr="00AE0790" w:rsidRDefault="00AC1559"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B53DCDA" w14:textId="77777777" w:rsidR="00AC1559" w:rsidRPr="00AE0790" w:rsidRDefault="00AC1559"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B4C8245" w14:textId="77777777" w:rsidR="00AC1559" w:rsidRPr="00AE0790" w:rsidRDefault="00AC1559"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012E65AA" w14:textId="77777777" w:rsidR="00AC1559" w:rsidRPr="00AE0790" w:rsidRDefault="00AC1559"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6BFEE101" w14:textId="77777777" w:rsidR="00AC1559" w:rsidRPr="00AE0790" w:rsidRDefault="00AC1559" w:rsidP="006F410C">
            <w:pPr>
              <w:jc w:val="center"/>
            </w:pPr>
            <w:r w:rsidRPr="00AE0790">
              <w:t>Oktatás nyelve</w:t>
            </w:r>
          </w:p>
        </w:tc>
      </w:tr>
      <w:tr w:rsidR="00AC1559" w:rsidRPr="0087262E" w14:paraId="76B0B69E"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5F4AF8D" w14:textId="77777777" w:rsidR="00AC1559" w:rsidRPr="0087262E" w:rsidRDefault="00AC1559"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6FF963C" w14:textId="77777777" w:rsidR="00AC1559" w:rsidRPr="0087262E" w:rsidRDefault="00AC1559"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6331F64" w14:textId="77777777" w:rsidR="00AC1559" w:rsidRPr="0087262E" w:rsidRDefault="00AC1559"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4247FD85" w14:textId="77777777" w:rsidR="00AC1559" w:rsidRPr="0087262E" w:rsidRDefault="00AC1559"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5ED5A803" w14:textId="77777777" w:rsidR="00AC1559" w:rsidRPr="0087262E" w:rsidRDefault="00AC1559"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459B6CFB" w14:textId="77777777" w:rsidR="00AC1559" w:rsidRPr="0087262E" w:rsidRDefault="00AC1559" w:rsidP="006F410C">
            <w:pPr>
              <w:rPr>
                <w:sz w:val="16"/>
                <w:szCs w:val="16"/>
              </w:rPr>
            </w:pPr>
          </w:p>
        </w:tc>
      </w:tr>
      <w:tr w:rsidR="00AC1559" w:rsidRPr="0087262E" w14:paraId="30059330"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745AB8A4" w14:textId="77777777" w:rsidR="00AC1559" w:rsidRPr="0087262E" w:rsidRDefault="00AC1559"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576A657C" w14:textId="77777777" w:rsidR="00AC1559" w:rsidRPr="00930297" w:rsidRDefault="00AC1559"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7C43445" w14:textId="77777777" w:rsidR="00AC1559" w:rsidRPr="0087262E" w:rsidRDefault="00AC1559"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D15F5F6" w14:textId="77777777" w:rsidR="00AC1559" w:rsidRPr="0087262E" w:rsidRDefault="00AC1559"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E89AF5D" w14:textId="77777777" w:rsidR="00AC1559" w:rsidRPr="0087262E" w:rsidRDefault="00AC1559"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3196A30" w14:textId="77777777" w:rsidR="00AC1559" w:rsidRPr="0087262E" w:rsidRDefault="00AC1559" w:rsidP="006F410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410B8064" w14:textId="77777777" w:rsidR="00AC1559" w:rsidRPr="0087262E" w:rsidRDefault="00AC1559"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714944B5" w14:textId="77777777" w:rsidR="00AC1559" w:rsidRPr="0087262E" w:rsidRDefault="00AC1559" w:rsidP="006F410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2DDBF6E" w14:textId="77777777" w:rsidR="00AC1559" w:rsidRPr="0087262E" w:rsidRDefault="00AC1559" w:rsidP="006F410C">
            <w:pPr>
              <w:jc w:val="center"/>
              <w:rPr>
                <w:b/>
              </w:rPr>
            </w:pPr>
            <w:r>
              <w:rPr>
                <w:b/>
              </w:rPr>
              <w:t>magyar</w:t>
            </w:r>
          </w:p>
        </w:tc>
      </w:tr>
      <w:tr w:rsidR="00AC1559" w:rsidRPr="0087262E" w14:paraId="636E24D5"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60EC6310" w14:textId="77777777" w:rsidR="00AC1559" w:rsidRPr="0087262E" w:rsidRDefault="00AC1559"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7A159B7" w14:textId="77777777" w:rsidR="00AC1559" w:rsidRPr="00930297" w:rsidRDefault="00AC1559"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3FBB9D1" w14:textId="77777777" w:rsidR="00AC1559" w:rsidRPr="00282AFF" w:rsidRDefault="00AC1559"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B1455D3" w14:textId="77777777" w:rsidR="00AC1559" w:rsidRPr="00DA5E3F" w:rsidRDefault="00AC1559" w:rsidP="006F410C">
            <w:pP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62D63C2" w14:textId="77777777" w:rsidR="00AC1559" w:rsidRPr="0087262E" w:rsidRDefault="00AC1559"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0658D6BB" w14:textId="77777777" w:rsidR="00AC1559" w:rsidRPr="00191C71" w:rsidRDefault="00AC1559" w:rsidP="006F410C">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193281D4" w14:textId="77777777" w:rsidR="00AC1559" w:rsidRPr="0087262E" w:rsidRDefault="00AC1559"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41AB56D7" w14:textId="77777777" w:rsidR="00AC1559" w:rsidRPr="0087262E" w:rsidRDefault="00AC1559"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52F521E" w14:textId="77777777" w:rsidR="00AC1559" w:rsidRPr="0087262E" w:rsidRDefault="00AC1559" w:rsidP="006F410C">
            <w:pPr>
              <w:jc w:val="center"/>
              <w:rPr>
                <w:sz w:val="16"/>
                <w:szCs w:val="16"/>
              </w:rPr>
            </w:pPr>
          </w:p>
        </w:tc>
      </w:tr>
      <w:tr w:rsidR="00AC1559" w:rsidRPr="0087262E" w14:paraId="7C440106"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387FAB7" w14:textId="77777777" w:rsidR="00AC1559" w:rsidRPr="00AE0790" w:rsidRDefault="00AC1559"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2A9F135" w14:textId="77777777" w:rsidR="00AC1559" w:rsidRPr="00AE0790" w:rsidRDefault="00AC1559"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C9756F8" w14:textId="77777777" w:rsidR="00AC1559" w:rsidRPr="00740E47" w:rsidRDefault="00AC1559" w:rsidP="006F410C">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14:paraId="44F04455" w14:textId="77777777" w:rsidR="00AC1559" w:rsidRPr="0087262E" w:rsidRDefault="00AC1559"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507A3B5B" w14:textId="77777777" w:rsidR="00AC1559" w:rsidRPr="00191C71" w:rsidRDefault="00AC1559" w:rsidP="006F410C">
            <w:pPr>
              <w:jc w:val="center"/>
              <w:rPr>
                <w:b/>
              </w:rPr>
            </w:pPr>
            <w:r>
              <w:rPr>
                <w:b/>
              </w:rPr>
              <w:t>egyetemi docens</w:t>
            </w:r>
          </w:p>
        </w:tc>
      </w:tr>
      <w:tr w:rsidR="00AC1559" w:rsidRPr="0087262E" w14:paraId="2C6EE046"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7E843C1" w14:textId="77777777" w:rsidR="00AC1559" w:rsidRPr="005B0280" w:rsidRDefault="00AC1559" w:rsidP="006F410C">
            <w:pPr>
              <w:ind w:left="20"/>
            </w:pPr>
            <w:r w:rsidRPr="005B0280">
              <w:t>A kurzus célja</w:t>
            </w:r>
            <w:r>
              <w:t>: megismertetni a hallgatókkal a szociológia tudomány fogalmait, hazai és külföldi történetét, kutatási módszereit. A kurzust felvevő hallgatók ezeken túl egyes szakszociológiai területek ismereteibe is betekintést nyernek</w:t>
            </w:r>
            <w:r w:rsidRPr="005B0280">
              <w:t xml:space="preserve"> </w:t>
            </w:r>
          </w:p>
          <w:p w14:paraId="047C37A1" w14:textId="77777777" w:rsidR="00AC1559" w:rsidRPr="00B21A18" w:rsidRDefault="00AC1559" w:rsidP="006F410C"/>
        </w:tc>
      </w:tr>
      <w:tr w:rsidR="00AC1559" w:rsidRPr="0087262E" w14:paraId="0F94FB5B"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349EAD87" w14:textId="77777777" w:rsidR="00AC1559" w:rsidRDefault="00AC1559"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4673F48D" w14:textId="77777777" w:rsidR="00AC1559" w:rsidRDefault="00AC1559" w:rsidP="006F410C">
            <w:pPr>
              <w:jc w:val="both"/>
              <w:rPr>
                <w:b/>
                <w:bCs/>
              </w:rPr>
            </w:pPr>
          </w:p>
          <w:p w14:paraId="69799D43" w14:textId="77777777" w:rsidR="00AC1559" w:rsidRDefault="00AC1559" w:rsidP="006F410C">
            <w:pPr>
              <w:shd w:val="clear" w:color="auto" w:fill="FFFFFF"/>
              <w:ind w:firstLine="240"/>
              <w:jc w:val="both"/>
            </w:pPr>
            <w:r>
              <w:rPr>
                <w:i/>
              </w:rPr>
              <w:t xml:space="preserve"> </w:t>
            </w:r>
            <w:r w:rsidRPr="00B21A18">
              <w:rPr>
                <w:i/>
              </w:rPr>
              <w:t xml:space="preserve">Tudás: </w:t>
            </w:r>
            <w:r w:rsidRPr="008F29F4">
              <w:t xml:space="preserve">Ismeri a testkultúra és az egészségkultúra alapfogalmait, fejlesztésük eszközrendszereit, módszereit és </w:t>
            </w:r>
          </w:p>
          <w:p w14:paraId="7992FD96" w14:textId="77777777" w:rsidR="00AC1559" w:rsidRPr="008F29F4" w:rsidRDefault="00AC1559" w:rsidP="006F410C">
            <w:pPr>
              <w:shd w:val="clear" w:color="auto" w:fill="FFFFFF"/>
              <w:ind w:firstLine="240"/>
              <w:jc w:val="both"/>
            </w:pPr>
            <w:r>
              <w:tab/>
            </w:r>
            <w:r w:rsidRPr="008F29F4">
              <w:t>eljárásait.</w:t>
            </w:r>
            <w:r>
              <w:t xml:space="preserve"> </w:t>
            </w:r>
            <w:r w:rsidRPr="008F29F4">
              <w:t>Ismeri a sport, fizikai aktivitás társadalmi integrációt elősegítő funkcióját (nemek, fogyatékkal élők, ki</w:t>
            </w:r>
            <w:r>
              <w:tab/>
            </w:r>
            <w:r w:rsidRPr="008F29F4">
              <w:t>sebbségek, hátrányos helyzetűek, migránsok, bűnelkövetők, szenvedélybetegek, stb.).</w:t>
            </w:r>
          </w:p>
          <w:p w14:paraId="17175310" w14:textId="77777777" w:rsidR="00AC1559" w:rsidRPr="008F29F4" w:rsidRDefault="00AC1559" w:rsidP="006F410C">
            <w:pPr>
              <w:shd w:val="clear" w:color="auto" w:fill="FFFFFF"/>
              <w:ind w:firstLine="240"/>
              <w:jc w:val="both"/>
            </w:pPr>
          </w:p>
          <w:p w14:paraId="74DA521E" w14:textId="77777777" w:rsidR="00AC1559" w:rsidRPr="00B21A18" w:rsidRDefault="00AC1559" w:rsidP="006F410C">
            <w:pPr>
              <w:shd w:val="clear" w:color="auto" w:fill="E5DFEC"/>
              <w:suppressAutoHyphens/>
              <w:autoSpaceDE w:val="0"/>
              <w:spacing w:before="60" w:after="60"/>
              <w:ind w:left="417" w:right="113"/>
              <w:jc w:val="both"/>
            </w:pPr>
          </w:p>
          <w:p w14:paraId="768D49C6" w14:textId="77777777" w:rsidR="00AC1559" w:rsidRPr="008F29F4" w:rsidRDefault="00AC1559" w:rsidP="006F410C">
            <w:pPr>
              <w:shd w:val="clear" w:color="auto" w:fill="FFFFFF"/>
              <w:ind w:firstLine="240"/>
              <w:jc w:val="both"/>
            </w:pPr>
            <w:r w:rsidRPr="00B21A18">
              <w:rPr>
                <w:i/>
              </w:rPr>
              <w:t>Képesség:</w:t>
            </w:r>
            <w:r w:rsidRPr="002B090D">
              <w:rPr>
                <w:rFonts w:ascii="Arial" w:hAnsi="Arial" w:cs="Arial"/>
                <w:sz w:val="27"/>
                <w:szCs w:val="27"/>
              </w:rPr>
              <w:t xml:space="preserve"> </w:t>
            </w:r>
            <w:r w:rsidRPr="008F29F4">
              <w:t>Képes az egészségtudatos életmód tervezésére, az egészségfejlesztésre, a rekreációs és mentálhigiénés kultú</w:t>
            </w:r>
            <w:r>
              <w:t>-</w:t>
            </w:r>
            <w:r>
              <w:tab/>
            </w:r>
            <w:r w:rsidRPr="008F29F4">
              <w:t>ra kialakítására, feltételeinek megteremtésére és korrekciójára a családokban és társadalmi, egészségügyi, szociá</w:t>
            </w:r>
            <w:r>
              <w:t>-</w:t>
            </w:r>
            <w:r>
              <w:tab/>
            </w:r>
            <w:r w:rsidRPr="008F29F4">
              <w:t>lis, nevelési-oktatási intézményekben, civil szervezetekben.</w:t>
            </w:r>
          </w:p>
          <w:p w14:paraId="25541AF5" w14:textId="77777777" w:rsidR="00AC1559" w:rsidRPr="00B21A18" w:rsidRDefault="00AC1559" w:rsidP="006F410C">
            <w:pPr>
              <w:shd w:val="clear" w:color="auto" w:fill="E5DFEC"/>
              <w:suppressAutoHyphens/>
              <w:autoSpaceDE w:val="0"/>
              <w:spacing w:before="60" w:after="60"/>
              <w:ind w:left="417" w:right="113"/>
              <w:jc w:val="both"/>
            </w:pPr>
          </w:p>
          <w:p w14:paraId="269ADD61" w14:textId="77777777" w:rsidR="00AC1559" w:rsidRDefault="00AC1559" w:rsidP="006F410C">
            <w:pPr>
              <w:shd w:val="clear" w:color="auto" w:fill="FFFFFF"/>
              <w:ind w:firstLine="240"/>
              <w:jc w:val="both"/>
            </w:pPr>
            <w:r>
              <w:rPr>
                <w:i/>
              </w:rPr>
              <w:t xml:space="preserve">  </w:t>
            </w:r>
            <w:r w:rsidRPr="00B21A18">
              <w:rPr>
                <w:i/>
              </w:rPr>
              <w:t>Attitűd:</w:t>
            </w:r>
            <w:r w:rsidRPr="002B090D">
              <w:rPr>
                <w:rFonts w:ascii="Arial" w:hAnsi="Arial" w:cs="Arial"/>
                <w:sz w:val="27"/>
                <w:szCs w:val="27"/>
              </w:rPr>
              <w:t xml:space="preserve"> </w:t>
            </w:r>
            <w:r w:rsidRPr="008F29F4">
              <w:t xml:space="preserve">Rendelkezik az egészségkultúra, az életminőség, valamint a rekreáció korszerű (egészségtudatos) </w:t>
            </w:r>
          </w:p>
          <w:p w14:paraId="1E2BAACE" w14:textId="77777777" w:rsidR="00AC1559" w:rsidRPr="008F29F4" w:rsidRDefault="00AC1559" w:rsidP="006F410C">
            <w:pPr>
              <w:shd w:val="clear" w:color="auto" w:fill="FFFFFF"/>
              <w:ind w:firstLine="240"/>
              <w:jc w:val="both"/>
            </w:pPr>
            <w:r>
              <w:t xml:space="preserve">  </w:t>
            </w:r>
            <w:r w:rsidRPr="008F29F4">
              <w:t>szemléletével, nézeteit szűkebb és tágabb társadalmi körben terjeszti.</w:t>
            </w:r>
          </w:p>
          <w:p w14:paraId="0C446F24" w14:textId="77777777" w:rsidR="00AC1559" w:rsidRPr="000E131B" w:rsidRDefault="00AC1559" w:rsidP="006F410C">
            <w:pPr>
              <w:ind w:left="402"/>
              <w:jc w:val="both"/>
            </w:pPr>
          </w:p>
          <w:p w14:paraId="38686470" w14:textId="77777777" w:rsidR="00AC1559" w:rsidRDefault="00AC1559" w:rsidP="006F410C">
            <w:pPr>
              <w:shd w:val="clear" w:color="auto" w:fill="E5DFEC"/>
              <w:suppressAutoHyphens/>
              <w:autoSpaceDE w:val="0"/>
              <w:spacing w:before="60" w:after="60"/>
              <w:ind w:left="417" w:right="113"/>
              <w:jc w:val="both"/>
            </w:pPr>
          </w:p>
          <w:p w14:paraId="17E1E48C" w14:textId="77777777" w:rsidR="00AC1559" w:rsidRDefault="00AC1559" w:rsidP="006F410C">
            <w:pPr>
              <w:shd w:val="clear" w:color="auto" w:fill="FFFFFF"/>
              <w:ind w:firstLine="240"/>
              <w:jc w:val="both"/>
            </w:pPr>
            <w:r>
              <w:rPr>
                <w:i/>
              </w:rPr>
              <w:t xml:space="preserve"> </w:t>
            </w:r>
            <w:r w:rsidRPr="00B21A18">
              <w:rPr>
                <w:i/>
              </w:rPr>
              <w:t>Autonómia és felelősség:</w:t>
            </w:r>
            <w:r w:rsidRPr="002B090D">
              <w:rPr>
                <w:rFonts w:ascii="Arial" w:hAnsi="Arial" w:cs="Arial"/>
                <w:sz w:val="27"/>
                <w:szCs w:val="27"/>
              </w:rPr>
              <w:t xml:space="preserve"> </w:t>
            </w:r>
            <w:r w:rsidRPr="008F29F4">
              <w:t xml:space="preserve">Szakmai felelősségének tudatában fejleszti a vele kapcsolatba kerülők személyiségét a </w:t>
            </w:r>
          </w:p>
          <w:p w14:paraId="500989C1" w14:textId="77777777" w:rsidR="00AC1559" w:rsidRPr="008F29F4" w:rsidRDefault="00AC1559" w:rsidP="006F410C">
            <w:pPr>
              <w:shd w:val="clear" w:color="auto" w:fill="FFFFFF"/>
              <w:ind w:firstLine="240"/>
              <w:jc w:val="both"/>
            </w:pPr>
            <w:r>
              <w:t xml:space="preserve"> </w:t>
            </w:r>
            <w:r w:rsidRPr="008F29F4">
              <w:t>testnevelés és sport, rekreáció társadalmi szerepének, fontosságának hangsúlyozásával.</w:t>
            </w:r>
          </w:p>
          <w:p w14:paraId="18F6821D" w14:textId="77777777" w:rsidR="00AC1559" w:rsidRPr="00B21A18" w:rsidRDefault="00AC1559" w:rsidP="006F410C">
            <w:pPr>
              <w:shd w:val="clear" w:color="auto" w:fill="E5DFEC"/>
              <w:suppressAutoHyphens/>
              <w:autoSpaceDE w:val="0"/>
              <w:spacing w:before="60" w:after="60"/>
              <w:ind w:left="417" w:right="113"/>
              <w:jc w:val="both"/>
            </w:pPr>
          </w:p>
          <w:p w14:paraId="43EA5393" w14:textId="77777777" w:rsidR="00AC1559" w:rsidRPr="00B21A18" w:rsidRDefault="00AC1559" w:rsidP="006F410C">
            <w:pPr>
              <w:ind w:left="720"/>
              <w:rPr>
                <w:rFonts w:eastAsia="Arial Unicode MS"/>
                <w:b/>
                <w:bCs/>
              </w:rPr>
            </w:pPr>
          </w:p>
        </w:tc>
      </w:tr>
      <w:tr w:rsidR="00AC1559" w:rsidRPr="0087262E" w14:paraId="520047D9"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17B9A70" w14:textId="77777777" w:rsidR="00AC1559" w:rsidRPr="00B21A18" w:rsidRDefault="00AC1559" w:rsidP="006F410C">
            <w:pPr>
              <w:rPr>
                <w:b/>
                <w:bCs/>
              </w:rPr>
            </w:pPr>
            <w:r w:rsidRPr="00B21A18">
              <w:rPr>
                <w:b/>
                <w:bCs/>
              </w:rPr>
              <w:t xml:space="preserve">A kurzus </w:t>
            </w:r>
            <w:r>
              <w:rPr>
                <w:b/>
                <w:bCs/>
              </w:rPr>
              <w:t xml:space="preserve">rövid </w:t>
            </w:r>
            <w:r w:rsidRPr="00B21A18">
              <w:rPr>
                <w:b/>
                <w:bCs/>
              </w:rPr>
              <w:t>tartalma, témakörei</w:t>
            </w:r>
          </w:p>
          <w:p w14:paraId="5DE0A65C" w14:textId="77777777" w:rsidR="00AC1559" w:rsidRPr="00B21A18" w:rsidRDefault="00AC1559" w:rsidP="006F410C">
            <w:pPr>
              <w:jc w:val="both"/>
            </w:pPr>
          </w:p>
          <w:p w14:paraId="0E5AF1F0" w14:textId="77777777" w:rsidR="00AC1559" w:rsidRPr="00B21A18" w:rsidRDefault="00AC1559" w:rsidP="006F410C">
            <w:pPr>
              <w:shd w:val="clear" w:color="auto" w:fill="FFFFFF"/>
              <w:ind w:firstLine="240"/>
              <w:jc w:val="both"/>
            </w:pPr>
            <w:r>
              <w:t>(1) Követelmények (2) Szociológia és a társadalomtudományok (3) A szociológia és a társadalomtudományok II (4) Szociológia és a társadalomtudományok III. (5) Szociológia és a társadalomtudományok-módszertani kérdések (6) Szociológia történet I. (7) Szociológia történet II. (8) Szociológia történet III. (9) A magyar szociológia története (10) Posztmodern elméletek I. (11) Posztmodern elméletek II.-Az életmód sportvonatkozásai (13) A politika szociológiai megközelítése, sportcivil szervezetek (14) A politikai szociológia megközelítése, sportcivil szervezetek II.</w:t>
            </w:r>
          </w:p>
        </w:tc>
      </w:tr>
      <w:tr w:rsidR="00AC1559" w:rsidRPr="0087262E" w14:paraId="7ADFBE0F"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6FD12A7E" w14:textId="77777777" w:rsidR="00AC1559" w:rsidRPr="00B21A18" w:rsidRDefault="00AC1559" w:rsidP="006F410C">
            <w:pPr>
              <w:rPr>
                <w:b/>
                <w:bCs/>
              </w:rPr>
            </w:pPr>
            <w:r w:rsidRPr="00B21A18">
              <w:rPr>
                <w:b/>
                <w:bCs/>
              </w:rPr>
              <w:t>Tervezett tanulási tevékenységek, tanítási módszerek</w:t>
            </w:r>
          </w:p>
          <w:p w14:paraId="46581BBC" w14:textId="77777777" w:rsidR="00AC1559" w:rsidRPr="00B21A18" w:rsidRDefault="00AC1559" w:rsidP="006F410C">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14:paraId="3D2CCDCB" w14:textId="77777777" w:rsidR="00AC1559" w:rsidRPr="00B21A18" w:rsidRDefault="00AC1559" w:rsidP="006F410C"/>
        </w:tc>
      </w:tr>
      <w:tr w:rsidR="00AC1559" w:rsidRPr="0087262E" w14:paraId="6450A756"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48B3311" w14:textId="77777777" w:rsidR="00AC1559" w:rsidRPr="00B21A18" w:rsidRDefault="00AC1559" w:rsidP="006F410C">
            <w:pPr>
              <w:rPr>
                <w:b/>
                <w:bCs/>
              </w:rPr>
            </w:pPr>
            <w:r w:rsidRPr="00B21A18">
              <w:rPr>
                <w:b/>
                <w:bCs/>
              </w:rPr>
              <w:t>Értékelés</w:t>
            </w:r>
          </w:p>
          <w:p w14:paraId="1B33097D" w14:textId="77777777" w:rsidR="00AC1559" w:rsidRPr="00B21A18" w:rsidRDefault="00AC1559" w:rsidP="006F410C">
            <w:pPr>
              <w:shd w:val="clear" w:color="auto" w:fill="E5DFEC"/>
              <w:suppressAutoHyphens/>
              <w:autoSpaceDE w:val="0"/>
              <w:spacing w:before="60" w:after="60"/>
              <w:ind w:left="417" w:right="113"/>
            </w:pPr>
            <w:r>
              <w:t>kollokvium, zárthelyi dolgozat alapján értékelve.</w:t>
            </w:r>
          </w:p>
          <w:p w14:paraId="0FFFD30F" w14:textId="77777777" w:rsidR="00AC1559" w:rsidRPr="00B21A18" w:rsidRDefault="00AC1559" w:rsidP="006F410C"/>
        </w:tc>
      </w:tr>
      <w:tr w:rsidR="00AC1559" w:rsidRPr="0087262E" w14:paraId="5B82F116"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53073A0" w14:textId="77777777" w:rsidR="00AC1559" w:rsidRPr="00B21A18" w:rsidRDefault="00AC1559" w:rsidP="006F410C">
            <w:pPr>
              <w:rPr>
                <w:b/>
                <w:bCs/>
              </w:rPr>
            </w:pPr>
            <w:r w:rsidRPr="00B21A18">
              <w:rPr>
                <w:b/>
                <w:bCs/>
              </w:rPr>
              <w:t xml:space="preserve">Kötelező </w:t>
            </w:r>
            <w:r>
              <w:rPr>
                <w:b/>
                <w:bCs/>
              </w:rPr>
              <w:t>szakirodalom</w:t>
            </w:r>
            <w:r w:rsidRPr="00B21A18">
              <w:rPr>
                <w:b/>
                <w:bCs/>
              </w:rPr>
              <w:t>:</w:t>
            </w:r>
          </w:p>
          <w:p w14:paraId="2ED06B63" w14:textId="77777777" w:rsidR="00AC1559" w:rsidRPr="008F29F4" w:rsidRDefault="00AC1559" w:rsidP="006F410C">
            <w:pPr>
              <w:shd w:val="clear" w:color="auto" w:fill="E5DFEC"/>
              <w:tabs>
                <w:tab w:val="num" w:pos="720"/>
              </w:tabs>
              <w:suppressAutoHyphens/>
              <w:autoSpaceDE w:val="0"/>
              <w:spacing w:before="60" w:after="60"/>
              <w:ind w:left="417" w:right="113"/>
            </w:pPr>
            <w:r w:rsidRPr="008F29F4">
              <w:t>Andorka R.:Bevezetés a szociológiába. Osiris Kiadó, Budapest, 2006.</w:t>
            </w:r>
          </w:p>
          <w:p w14:paraId="0CB47987" w14:textId="77777777" w:rsidR="00AC1559" w:rsidRPr="00B21A18" w:rsidRDefault="00AC1559" w:rsidP="006F410C">
            <w:pPr>
              <w:shd w:val="clear" w:color="auto" w:fill="E5DFEC"/>
              <w:suppressAutoHyphens/>
              <w:autoSpaceDE w:val="0"/>
              <w:spacing w:before="60" w:after="60"/>
              <w:ind w:left="417" w:right="113"/>
            </w:pPr>
          </w:p>
          <w:p w14:paraId="02A6EB3E" w14:textId="77777777" w:rsidR="00AC1559" w:rsidRPr="00740E47" w:rsidRDefault="00AC1559" w:rsidP="006F410C">
            <w:pPr>
              <w:rPr>
                <w:b/>
                <w:bCs/>
              </w:rPr>
            </w:pPr>
            <w:r w:rsidRPr="00740E47">
              <w:rPr>
                <w:b/>
                <w:bCs/>
              </w:rPr>
              <w:t>Ajánlott szakirodalom:</w:t>
            </w:r>
          </w:p>
          <w:p w14:paraId="589B49AB" w14:textId="77777777" w:rsidR="00AC1559" w:rsidRPr="008F29F4" w:rsidRDefault="00AC1559" w:rsidP="006F410C">
            <w:pPr>
              <w:shd w:val="clear" w:color="auto" w:fill="E5DFEC"/>
              <w:tabs>
                <w:tab w:val="num" w:pos="720"/>
              </w:tabs>
              <w:suppressAutoHyphens/>
              <w:autoSpaceDE w:val="0"/>
              <w:spacing w:before="60" w:after="60"/>
              <w:ind w:left="417" w:right="113"/>
              <w:rPr>
                <w:rFonts w:eastAsia="Times New Roman"/>
                <w:sz w:val="24"/>
                <w:szCs w:val="24"/>
              </w:rPr>
            </w:pPr>
            <w:r w:rsidRPr="008F29F4">
              <w:t>Giddens, A.: Szociológia. Osiris Kiadó, Budapest, 2008.</w:t>
            </w:r>
          </w:p>
          <w:p w14:paraId="5865FC0A" w14:textId="77777777" w:rsidR="00AC1559" w:rsidRPr="00B21A18" w:rsidRDefault="00AC1559" w:rsidP="006F410C">
            <w:pPr>
              <w:shd w:val="clear" w:color="auto" w:fill="E5DFEC"/>
              <w:suppressAutoHyphens/>
              <w:autoSpaceDE w:val="0"/>
              <w:spacing w:before="60" w:after="60"/>
              <w:ind w:left="417" w:right="113"/>
            </w:pPr>
          </w:p>
        </w:tc>
      </w:tr>
    </w:tbl>
    <w:p w14:paraId="4967B095" w14:textId="77777777" w:rsidR="00AC1559" w:rsidRDefault="00AC1559" w:rsidP="00AC155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542"/>
      </w:tblGrid>
      <w:tr w:rsidR="00AC1559" w:rsidRPr="007317D2" w14:paraId="30F1CE65" w14:textId="77777777" w:rsidTr="006F410C">
        <w:tc>
          <w:tcPr>
            <w:tcW w:w="9250" w:type="dxa"/>
            <w:gridSpan w:val="2"/>
            <w:shd w:val="clear" w:color="auto" w:fill="auto"/>
          </w:tcPr>
          <w:p w14:paraId="29EE2AEF" w14:textId="77777777" w:rsidR="00AC1559" w:rsidRPr="007317D2" w:rsidRDefault="00AC1559" w:rsidP="006F410C">
            <w:pPr>
              <w:jc w:val="center"/>
              <w:rPr>
                <w:sz w:val="28"/>
                <w:szCs w:val="28"/>
              </w:rPr>
            </w:pPr>
            <w:r w:rsidRPr="007317D2">
              <w:rPr>
                <w:sz w:val="28"/>
                <w:szCs w:val="28"/>
              </w:rPr>
              <w:lastRenderedPageBreak/>
              <w:t>Heti bontott tematika</w:t>
            </w:r>
          </w:p>
        </w:tc>
      </w:tr>
      <w:tr w:rsidR="00AC1559" w:rsidRPr="007317D2" w14:paraId="1F7B1901" w14:textId="77777777" w:rsidTr="006F410C">
        <w:tc>
          <w:tcPr>
            <w:tcW w:w="1529" w:type="dxa"/>
            <w:vMerge w:val="restart"/>
            <w:shd w:val="clear" w:color="auto" w:fill="auto"/>
          </w:tcPr>
          <w:p w14:paraId="4787BBAD" w14:textId="77777777" w:rsidR="00AC1559" w:rsidRPr="007317D2" w:rsidRDefault="00AC1559" w:rsidP="00AC1559">
            <w:pPr>
              <w:numPr>
                <w:ilvl w:val="0"/>
                <w:numId w:val="117"/>
              </w:numPr>
            </w:pPr>
          </w:p>
        </w:tc>
        <w:tc>
          <w:tcPr>
            <w:tcW w:w="7721" w:type="dxa"/>
            <w:shd w:val="clear" w:color="auto" w:fill="auto"/>
          </w:tcPr>
          <w:p w14:paraId="3D37C486" w14:textId="77777777" w:rsidR="00AC1559" w:rsidRPr="00BF1195" w:rsidRDefault="00AC1559" w:rsidP="006F410C">
            <w:pPr>
              <w:shd w:val="clear" w:color="auto" w:fill="E5DFEC"/>
              <w:tabs>
                <w:tab w:val="num" w:pos="720"/>
              </w:tabs>
              <w:suppressAutoHyphens/>
              <w:autoSpaceDE w:val="0"/>
              <w:spacing w:before="60" w:after="60"/>
              <w:ind w:left="417" w:right="113"/>
            </w:pPr>
            <w:r>
              <w:t>Követelmények</w:t>
            </w:r>
          </w:p>
        </w:tc>
      </w:tr>
      <w:tr w:rsidR="00AC1559" w:rsidRPr="007317D2" w14:paraId="33500673" w14:textId="77777777" w:rsidTr="006F410C">
        <w:tc>
          <w:tcPr>
            <w:tcW w:w="1529" w:type="dxa"/>
            <w:vMerge/>
            <w:shd w:val="clear" w:color="auto" w:fill="auto"/>
          </w:tcPr>
          <w:p w14:paraId="507B0A69" w14:textId="77777777" w:rsidR="00AC1559" w:rsidRPr="007317D2" w:rsidRDefault="00AC1559" w:rsidP="00AC1559">
            <w:pPr>
              <w:numPr>
                <w:ilvl w:val="0"/>
                <w:numId w:val="117"/>
              </w:numPr>
              <w:ind w:left="720"/>
            </w:pPr>
          </w:p>
        </w:tc>
        <w:tc>
          <w:tcPr>
            <w:tcW w:w="7721" w:type="dxa"/>
            <w:shd w:val="clear" w:color="auto" w:fill="auto"/>
          </w:tcPr>
          <w:p w14:paraId="1B4B5030"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26B3239F" w14:textId="77777777" w:rsidTr="006F410C">
        <w:tc>
          <w:tcPr>
            <w:tcW w:w="1529" w:type="dxa"/>
            <w:vMerge w:val="restart"/>
            <w:shd w:val="clear" w:color="auto" w:fill="auto"/>
          </w:tcPr>
          <w:p w14:paraId="2014286B" w14:textId="77777777" w:rsidR="00AC1559" w:rsidRPr="007317D2" w:rsidRDefault="00AC1559" w:rsidP="00AC1559">
            <w:pPr>
              <w:numPr>
                <w:ilvl w:val="0"/>
                <w:numId w:val="117"/>
              </w:numPr>
              <w:ind w:left="720"/>
            </w:pPr>
          </w:p>
        </w:tc>
        <w:tc>
          <w:tcPr>
            <w:tcW w:w="7721" w:type="dxa"/>
            <w:shd w:val="clear" w:color="auto" w:fill="auto"/>
          </w:tcPr>
          <w:p w14:paraId="405F6504" w14:textId="77777777" w:rsidR="00AC1559" w:rsidRPr="00BF1195" w:rsidRDefault="00AC1559" w:rsidP="006F410C">
            <w:pPr>
              <w:shd w:val="clear" w:color="auto" w:fill="E5DFEC"/>
              <w:tabs>
                <w:tab w:val="num" w:pos="720"/>
              </w:tabs>
              <w:suppressAutoHyphens/>
              <w:autoSpaceDE w:val="0"/>
              <w:spacing w:before="60" w:after="60"/>
              <w:ind w:left="417" w:right="113"/>
            </w:pPr>
            <w:r>
              <w:t>Szociológia és a társadalomtudományok</w:t>
            </w:r>
          </w:p>
        </w:tc>
      </w:tr>
      <w:tr w:rsidR="00AC1559" w:rsidRPr="007317D2" w14:paraId="5C29B73D" w14:textId="77777777" w:rsidTr="006F410C">
        <w:tc>
          <w:tcPr>
            <w:tcW w:w="1529" w:type="dxa"/>
            <w:vMerge/>
            <w:shd w:val="clear" w:color="auto" w:fill="auto"/>
          </w:tcPr>
          <w:p w14:paraId="416A4415" w14:textId="77777777" w:rsidR="00AC1559" w:rsidRPr="007317D2" w:rsidRDefault="00AC1559" w:rsidP="00AC1559">
            <w:pPr>
              <w:numPr>
                <w:ilvl w:val="0"/>
                <w:numId w:val="117"/>
              </w:numPr>
              <w:ind w:left="720"/>
            </w:pPr>
          </w:p>
        </w:tc>
        <w:tc>
          <w:tcPr>
            <w:tcW w:w="7721" w:type="dxa"/>
            <w:shd w:val="clear" w:color="auto" w:fill="auto"/>
          </w:tcPr>
          <w:p w14:paraId="24C2B1BF"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4C0AC22E" w14:textId="77777777" w:rsidTr="006F410C">
        <w:tc>
          <w:tcPr>
            <w:tcW w:w="1529" w:type="dxa"/>
            <w:vMerge w:val="restart"/>
            <w:shd w:val="clear" w:color="auto" w:fill="auto"/>
          </w:tcPr>
          <w:p w14:paraId="47678A9B" w14:textId="77777777" w:rsidR="00AC1559" w:rsidRPr="007317D2" w:rsidRDefault="00AC1559" w:rsidP="00AC1559">
            <w:pPr>
              <w:numPr>
                <w:ilvl w:val="0"/>
                <w:numId w:val="117"/>
              </w:numPr>
              <w:ind w:left="720"/>
            </w:pPr>
          </w:p>
        </w:tc>
        <w:tc>
          <w:tcPr>
            <w:tcW w:w="7721" w:type="dxa"/>
            <w:shd w:val="clear" w:color="auto" w:fill="auto"/>
          </w:tcPr>
          <w:p w14:paraId="6A3D4847" w14:textId="77777777" w:rsidR="00AC1559" w:rsidRPr="00BF1195" w:rsidRDefault="00AC1559" w:rsidP="006F410C">
            <w:pPr>
              <w:shd w:val="clear" w:color="auto" w:fill="E5DFEC"/>
              <w:tabs>
                <w:tab w:val="num" w:pos="720"/>
              </w:tabs>
              <w:suppressAutoHyphens/>
              <w:autoSpaceDE w:val="0"/>
              <w:spacing w:before="60" w:after="60"/>
              <w:ind w:left="417" w:right="113"/>
            </w:pPr>
            <w:r>
              <w:t>A szociológia és a társadalomtudományok II</w:t>
            </w:r>
          </w:p>
        </w:tc>
      </w:tr>
      <w:tr w:rsidR="00AC1559" w:rsidRPr="007317D2" w14:paraId="28E26505" w14:textId="77777777" w:rsidTr="006F410C">
        <w:tc>
          <w:tcPr>
            <w:tcW w:w="1529" w:type="dxa"/>
            <w:vMerge/>
            <w:shd w:val="clear" w:color="auto" w:fill="auto"/>
          </w:tcPr>
          <w:p w14:paraId="53C83840" w14:textId="77777777" w:rsidR="00AC1559" w:rsidRPr="007317D2" w:rsidRDefault="00AC1559" w:rsidP="00AC1559">
            <w:pPr>
              <w:numPr>
                <w:ilvl w:val="0"/>
                <w:numId w:val="117"/>
              </w:numPr>
              <w:ind w:left="720"/>
            </w:pPr>
          </w:p>
        </w:tc>
        <w:tc>
          <w:tcPr>
            <w:tcW w:w="7721" w:type="dxa"/>
            <w:shd w:val="clear" w:color="auto" w:fill="auto"/>
          </w:tcPr>
          <w:p w14:paraId="4322CB69"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127CCFEB" w14:textId="77777777" w:rsidTr="006F410C">
        <w:tc>
          <w:tcPr>
            <w:tcW w:w="1529" w:type="dxa"/>
            <w:vMerge w:val="restart"/>
            <w:shd w:val="clear" w:color="auto" w:fill="auto"/>
          </w:tcPr>
          <w:p w14:paraId="104A3D8C" w14:textId="77777777" w:rsidR="00AC1559" w:rsidRPr="007317D2" w:rsidRDefault="00AC1559" w:rsidP="00AC1559">
            <w:pPr>
              <w:numPr>
                <w:ilvl w:val="0"/>
                <w:numId w:val="117"/>
              </w:numPr>
              <w:ind w:left="720"/>
            </w:pPr>
          </w:p>
        </w:tc>
        <w:tc>
          <w:tcPr>
            <w:tcW w:w="7721" w:type="dxa"/>
            <w:shd w:val="clear" w:color="auto" w:fill="auto"/>
          </w:tcPr>
          <w:p w14:paraId="0B27D757" w14:textId="77777777" w:rsidR="00AC1559" w:rsidRPr="00BF1195" w:rsidRDefault="00AC1559" w:rsidP="006F410C">
            <w:pPr>
              <w:shd w:val="clear" w:color="auto" w:fill="E5DFEC"/>
              <w:tabs>
                <w:tab w:val="num" w:pos="720"/>
              </w:tabs>
              <w:suppressAutoHyphens/>
              <w:autoSpaceDE w:val="0"/>
              <w:spacing w:before="60" w:after="60"/>
              <w:ind w:left="417" w:right="113"/>
            </w:pPr>
            <w:r>
              <w:t>Szociológia és a társadalomtudományok III.</w:t>
            </w:r>
          </w:p>
        </w:tc>
      </w:tr>
      <w:tr w:rsidR="00AC1559" w:rsidRPr="007317D2" w14:paraId="693EB5E8" w14:textId="77777777" w:rsidTr="006F410C">
        <w:tc>
          <w:tcPr>
            <w:tcW w:w="1529" w:type="dxa"/>
            <w:vMerge/>
            <w:shd w:val="clear" w:color="auto" w:fill="auto"/>
          </w:tcPr>
          <w:p w14:paraId="59411D65" w14:textId="77777777" w:rsidR="00AC1559" w:rsidRPr="007317D2" w:rsidRDefault="00AC1559" w:rsidP="00AC1559">
            <w:pPr>
              <w:numPr>
                <w:ilvl w:val="0"/>
                <w:numId w:val="117"/>
              </w:numPr>
              <w:ind w:left="720"/>
            </w:pPr>
          </w:p>
        </w:tc>
        <w:tc>
          <w:tcPr>
            <w:tcW w:w="7721" w:type="dxa"/>
            <w:shd w:val="clear" w:color="auto" w:fill="auto"/>
          </w:tcPr>
          <w:p w14:paraId="3211A048"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00A86177" w14:textId="77777777" w:rsidTr="006F410C">
        <w:tc>
          <w:tcPr>
            <w:tcW w:w="1529" w:type="dxa"/>
            <w:vMerge w:val="restart"/>
            <w:shd w:val="clear" w:color="auto" w:fill="auto"/>
          </w:tcPr>
          <w:p w14:paraId="25D577A0" w14:textId="77777777" w:rsidR="00AC1559" w:rsidRPr="007317D2" w:rsidRDefault="00AC1559" w:rsidP="00AC1559">
            <w:pPr>
              <w:numPr>
                <w:ilvl w:val="0"/>
                <w:numId w:val="117"/>
              </w:numPr>
              <w:ind w:left="720"/>
            </w:pPr>
          </w:p>
        </w:tc>
        <w:tc>
          <w:tcPr>
            <w:tcW w:w="7721" w:type="dxa"/>
            <w:shd w:val="clear" w:color="auto" w:fill="auto"/>
          </w:tcPr>
          <w:p w14:paraId="095AEFA6" w14:textId="77777777" w:rsidR="00AC1559" w:rsidRPr="00BF1195" w:rsidRDefault="00AC1559" w:rsidP="006F410C">
            <w:pPr>
              <w:shd w:val="clear" w:color="auto" w:fill="E5DFEC"/>
              <w:tabs>
                <w:tab w:val="num" w:pos="720"/>
              </w:tabs>
              <w:suppressAutoHyphens/>
              <w:autoSpaceDE w:val="0"/>
              <w:spacing w:before="60" w:after="60"/>
              <w:ind w:left="417" w:right="113"/>
            </w:pPr>
            <w:r>
              <w:t>Szociológia és a társadalomtudományok-módszertani kérdések</w:t>
            </w:r>
          </w:p>
        </w:tc>
      </w:tr>
      <w:tr w:rsidR="00AC1559" w:rsidRPr="007317D2" w14:paraId="16714A94" w14:textId="77777777" w:rsidTr="006F410C">
        <w:tc>
          <w:tcPr>
            <w:tcW w:w="1529" w:type="dxa"/>
            <w:vMerge/>
            <w:shd w:val="clear" w:color="auto" w:fill="auto"/>
          </w:tcPr>
          <w:p w14:paraId="56AFC182" w14:textId="77777777" w:rsidR="00AC1559" w:rsidRPr="007317D2" w:rsidRDefault="00AC1559" w:rsidP="00AC1559">
            <w:pPr>
              <w:numPr>
                <w:ilvl w:val="0"/>
                <w:numId w:val="117"/>
              </w:numPr>
              <w:ind w:left="720"/>
            </w:pPr>
          </w:p>
        </w:tc>
        <w:tc>
          <w:tcPr>
            <w:tcW w:w="7721" w:type="dxa"/>
            <w:shd w:val="clear" w:color="auto" w:fill="auto"/>
          </w:tcPr>
          <w:p w14:paraId="2F9F89AC"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2B8A35D6" w14:textId="77777777" w:rsidTr="006F410C">
        <w:tc>
          <w:tcPr>
            <w:tcW w:w="1529" w:type="dxa"/>
            <w:vMerge w:val="restart"/>
            <w:shd w:val="clear" w:color="auto" w:fill="auto"/>
          </w:tcPr>
          <w:p w14:paraId="1346C0FF" w14:textId="77777777" w:rsidR="00AC1559" w:rsidRPr="007317D2" w:rsidRDefault="00AC1559" w:rsidP="00AC1559">
            <w:pPr>
              <w:numPr>
                <w:ilvl w:val="0"/>
                <w:numId w:val="117"/>
              </w:numPr>
              <w:ind w:left="720"/>
            </w:pPr>
          </w:p>
        </w:tc>
        <w:tc>
          <w:tcPr>
            <w:tcW w:w="7721" w:type="dxa"/>
            <w:shd w:val="clear" w:color="auto" w:fill="auto"/>
          </w:tcPr>
          <w:p w14:paraId="1C66B714" w14:textId="77777777" w:rsidR="00AC1559" w:rsidRPr="00BF1195" w:rsidRDefault="00AC1559" w:rsidP="006F410C">
            <w:pPr>
              <w:shd w:val="clear" w:color="auto" w:fill="E5DFEC"/>
              <w:tabs>
                <w:tab w:val="num" w:pos="720"/>
              </w:tabs>
              <w:suppressAutoHyphens/>
              <w:autoSpaceDE w:val="0"/>
              <w:spacing w:before="60" w:after="60"/>
              <w:ind w:left="417" w:right="113"/>
            </w:pPr>
            <w:r>
              <w:t>Szociológia történet I.</w:t>
            </w:r>
          </w:p>
        </w:tc>
      </w:tr>
      <w:tr w:rsidR="00AC1559" w:rsidRPr="007317D2" w14:paraId="23686649" w14:textId="77777777" w:rsidTr="006F410C">
        <w:tc>
          <w:tcPr>
            <w:tcW w:w="1529" w:type="dxa"/>
            <w:vMerge/>
            <w:shd w:val="clear" w:color="auto" w:fill="auto"/>
          </w:tcPr>
          <w:p w14:paraId="704015BA" w14:textId="77777777" w:rsidR="00AC1559" w:rsidRPr="007317D2" w:rsidRDefault="00AC1559" w:rsidP="00AC1559">
            <w:pPr>
              <w:numPr>
                <w:ilvl w:val="0"/>
                <w:numId w:val="117"/>
              </w:numPr>
              <w:ind w:left="720"/>
            </w:pPr>
          </w:p>
        </w:tc>
        <w:tc>
          <w:tcPr>
            <w:tcW w:w="7721" w:type="dxa"/>
            <w:shd w:val="clear" w:color="auto" w:fill="auto"/>
          </w:tcPr>
          <w:p w14:paraId="658E693E"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4D3F40C2" w14:textId="77777777" w:rsidTr="006F410C">
        <w:tc>
          <w:tcPr>
            <w:tcW w:w="1529" w:type="dxa"/>
            <w:vMerge w:val="restart"/>
            <w:shd w:val="clear" w:color="auto" w:fill="auto"/>
          </w:tcPr>
          <w:p w14:paraId="7728D489" w14:textId="77777777" w:rsidR="00AC1559" w:rsidRPr="007317D2" w:rsidRDefault="00AC1559" w:rsidP="00AC1559">
            <w:pPr>
              <w:numPr>
                <w:ilvl w:val="0"/>
                <w:numId w:val="117"/>
              </w:numPr>
              <w:ind w:left="720"/>
            </w:pPr>
          </w:p>
        </w:tc>
        <w:tc>
          <w:tcPr>
            <w:tcW w:w="7721" w:type="dxa"/>
            <w:shd w:val="clear" w:color="auto" w:fill="auto"/>
          </w:tcPr>
          <w:p w14:paraId="746E79B0" w14:textId="77777777" w:rsidR="00AC1559" w:rsidRPr="00BF1195" w:rsidRDefault="00AC1559" w:rsidP="006F410C">
            <w:pPr>
              <w:shd w:val="clear" w:color="auto" w:fill="E5DFEC"/>
              <w:tabs>
                <w:tab w:val="num" w:pos="720"/>
              </w:tabs>
              <w:suppressAutoHyphens/>
              <w:autoSpaceDE w:val="0"/>
              <w:spacing w:before="60" w:after="60"/>
              <w:ind w:left="417" w:right="113"/>
            </w:pPr>
            <w:r>
              <w:t>Szociológia történet II.</w:t>
            </w:r>
          </w:p>
        </w:tc>
      </w:tr>
      <w:tr w:rsidR="00AC1559" w:rsidRPr="007317D2" w14:paraId="1CCB380B" w14:textId="77777777" w:rsidTr="006F410C">
        <w:tc>
          <w:tcPr>
            <w:tcW w:w="1529" w:type="dxa"/>
            <w:vMerge/>
            <w:shd w:val="clear" w:color="auto" w:fill="auto"/>
          </w:tcPr>
          <w:p w14:paraId="0EA43B01" w14:textId="77777777" w:rsidR="00AC1559" w:rsidRPr="007317D2" w:rsidRDefault="00AC1559" w:rsidP="00AC1559">
            <w:pPr>
              <w:numPr>
                <w:ilvl w:val="0"/>
                <w:numId w:val="117"/>
              </w:numPr>
              <w:ind w:left="720"/>
            </w:pPr>
          </w:p>
        </w:tc>
        <w:tc>
          <w:tcPr>
            <w:tcW w:w="7721" w:type="dxa"/>
            <w:shd w:val="clear" w:color="auto" w:fill="auto"/>
          </w:tcPr>
          <w:p w14:paraId="4D7857C0"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1A3DB1A8" w14:textId="77777777" w:rsidTr="006F410C">
        <w:tc>
          <w:tcPr>
            <w:tcW w:w="1529" w:type="dxa"/>
            <w:vMerge w:val="restart"/>
            <w:shd w:val="clear" w:color="auto" w:fill="auto"/>
          </w:tcPr>
          <w:p w14:paraId="3B31C8ED" w14:textId="77777777" w:rsidR="00AC1559" w:rsidRPr="007317D2" w:rsidRDefault="00AC1559" w:rsidP="00AC1559">
            <w:pPr>
              <w:numPr>
                <w:ilvl w:val="0"/>
                <w:numId w:val="117"/>
              </w:numPr>
              <w:ind w:left="720"/>
            </w:pPr>
          </w:p>
        </w:tc>
        <w:tc>
          <w:tcPr>
            <w:tcW w:w="7721" w:type="dxa"/>
            <w:shd w:val="clear" w:color="auto" w:fill="auto"/>
          </w:tcPr>
          <w:p w14:paraId="7FF5F825" w14:textId="77777777" w:rsidR="00AC1559" w:rsidRPr="00BF1195" w:rsidRDefault="00AC1559" w:rsidP="006F410C">
            <w:pPr>
              <w:shd w:val="clear" w:color="auto" w:fill="E5DFEC"/>
              <w:tabs>
                <w:tab w:val="num" w:pos="720"/>
              </w:tabs>
              <w:suppressAutoHyphens/>
              <w:autoSpaceDE w:val="0"/>
              <w:spacing w:before="60" w:after="60"/>
              <w:ind w:left="417" w:right="113"/>
            </w:pPr>
            <w:r>
              <w:t>Szociológia történet III.</w:t>
            </w:r>
          </w:p>
        </w:tc>
      </w:tr>
      <w:tr w:rsidR="00AC1559" w:rsidRPr="007317D2" w14:paraId="6384BF85" w14:textId="77777777" w:rsidTr="006F410C">
        <w:tc>
          <w:tcPr>
            <w:tcW w:w="1529" w:type="dxa"/>
            <w:vMerge/>
            <w:shd w:val="clear" w:color="auto" w:fill="auto"/>
          </w:tcPr>
          <w:p w14:paraId="4BD54A94" w14:textId="77777777" w:rsidR="00AC1559" w:rsidRPr="007317D2" w:rsidRDefault="00AC1559" w:rsidP="00AC1559">
            <w:pPr>
              <w:numPr>
                <w:ilvl w:val="0"/>
                <w:numId w:val="117"/>
              </w:numPr>
              <w:ind w:left="720"/>
            </w:pPr>
          </w:p>
        </w:tc>
        <w:tc>
          <w:tcPr>
            <w:tcW w:w="7721" w:type="dxa"/>
            <w:shd w:val="clear" w:color="auto" w:fill="auto"/>
          </w:tcPr>
          <w:p w14:paraId="509AF3B8"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4A7BF621" w14:textId="77777777" w:rsidTr="006F410C">
        <w:tc>
          <w:tcPr>
            <w:tcW w:w="1529" w:type="dxa"/>
            <w:vMerge w:val="restart"/>
            <w:shd w:val="clear" w:color="auto" w:fill="auto"/>
          </w:tcPr>
          <w:p w14:paraId="76B43DCF" w14:textId="77777777" w:rsidR="00AC1559" w:rsidRPr="007317D2" w:rsidRDefault="00AC1559" w:rsidP="00AC1559">
            <w:pPr>
              <w:numPr>
                <w:ilvl w:val="0"/>
                <w:numId w:val="117"/>
              </w:numPr>
              <w:ind w:left="720"/>
            </w:pPr>
          </w:p>
        </w:tc>
        <w:tc>
          <w:tcPr>
            <w:tcW w:w="7721" w:type="dxa"/>
            <w:shd w:val="clear" w:color="auto" w:fill="auto"/>
          </w:tcPr>
          <w:p w14:paraId="7BB42EFF" w14:textId="77777777" w:rsidR="00AC1559" w:rsidRPr="00BF1195" w:rsidRDefault="00AC1559" w:rsidP="006F410C">
            <w:pPr>
              <w:shd w:val="clear" w:color="auto" w:fill="E5DFEC"/>
              <w:tabs>
                <w:tab w:val="num" w:pos="720"/>
              </w:tabs>
              <w:suppressAutoHyphens/>
              <w:autoSpaceDE w:val="0"/>
              <w:spacing w:before="60" w:after="60"/>
              <w:ind w:left="417" w:right="113"/>
            </w:pPr>
            <w:r>
              <w:t>A magyar szociológia története</w:t>
            </w:r>
          </w:p>
        </w:tc>
      </w:tr>
      <w:tr w:rsidR="00AC1559" w:rsidRPr="007317D2" w14:paraId="6C1316D5" w14:textId="77777777" w:rsidTr="006F410C">
        <w:tc>
          <w:tcPr>
            <w:tcW w:w="1529" w:type="dxa"/>
            <w:vMerge/>
            <w:shd w:val="clear" w:color="auto" w:fill="auto"/>
          </w:tcPr>
          <w:p w14:paraId="109E35D2" w14:textId="77777777" w:rsidR="00AC1559" w:rsidRPr="007317D2" w:rsidRDefault="00AC1559" w:rsidP="00AC1559">
            <w:pPr>
              <w:numPr>
                <w:ilvl w:val="0"/>
                <w:numId w:val="117"/>
              </w:numPr>
              <w:ind w:left="720"/>
            </w:pPr>
          </w:p>
        </w:tc>
        <w:tc>
          <w:tcPr>
            <w:tcW w:w="7721" w:type="dxa"/>
            <w:shd w:val="clear" w:color="auto" w:fill="auto"/>
          </w:tcPr>
          <w:p w14:paraId="208366FF"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68822F4C" w14:textId="77777777" w:rsidTr="006F410C">
        <w:tc>
          <w:tcPr>
            <w:tcW w:w="1529" w:type="dxa"/>
            <w:vMerge w:val="restart"/>
            <w:shd w:val="clear" w:color="auto" w:fill="auto"/>
          </w:tcPr>
          <w:p w14:paraId="335FCD2F" w14:textId="77777777" w:rsidR="00AC1559" w:rsidRPr="007317D2" w:rsidRDefault="00AC1559" w:rsidP="00AC1559">
            <w:pPr>
              <w:numPr>
                <w:ilvl w:val="0"/>
                <w:numId w:val="117"/>
              </w:numPr>
              <w:ind w:left="720"/>
            </w:pPr>
          </w:p>
        </w:tc>
        <w:tc>
          <w:tcPr>
            <w:tcW w:w="7721" w:type="dxa"/>
            <w:shd w:val="clear" w:color="auto" w:fill="auto"/>
          </w:tcPr>
          <w:p w14:paraId="7D4F5BD0" w14:textId="77777777" w:rsidR="00AC1559" w:rsidRPr="00BF1195" w:rsidRDefault="00AC1559" w:rsidP="006F410C">
            <w:pPr>
              <w:shd w:val="clear" w:color="auto" w:fill="E5DFEC"/>
              <w:tabs>
                <w:tab w:val="num" w:pos="720"/>
              </w:tabs>
              <w:suppressAutoHyphens/>
              <w:autoSpaceDE w:val="0"/>
              <w:spacing w:before="60" w:after="60"/>
              <w:ind w:left="417" w:right="113"/>
            </w:pPr>
            <w:r>
              <w:t>Posztmodern elméletek I.</w:t>
            </w:r>
          </w:p>
        </w:tc>
      </w:tr>
      <w:tr w:rsidR="00AC1559" w:rsidRPr="007317D2" w14:paraId="221E6630" w14:textId="77777777" w:rsidTr="006F410C">
        <w:tc>
          <w:tcPr>
            <w:tcW w:w="1529" w:type="dxa"/>
            <w:vMerge/>
            <w:shd w:val="clear" w:color="auto" w:fill="auto"/>
          </w:tcPr>
          <w:p w14:paraId="655D76CF" w14:textId="77777777" w:rsidR="00AC1559" w:rsidRPr="007317D2" w:rsidRDefault="00AC1559" w:rsidP="00AC1559">
            <w:pPr>
              <w:numPr>
                <w:ilvl w:val="0"/>
                <w:numId w:val="117"/>
              </w:numPr>
              <w:ind w:left="720"/>
            </w:pPr>
          </w:p>
        </w:tc>
        <w:tc>
          <w:tcPr>
            <w:tcW w:w="7721" w:type="dxa"/>
            <w:shd w:val="clear" w:color="auto" w:fill="auto"/>
          </w:tcPr>
          <w:p w14:paraId="4DA3DB3C"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6983B391" w14:textId="77777777" w:rsidTr="006F410C">
        <w:tc>
          <w:tcPr>
            <w:tcW w:w="1529" w:type="dxa"/>
            <w:vMerge w:val="restart"/>
            <w:shd w:val="clear" w:color="auto" w:fill="auto"/>
          </w:tcPr>
          <w:p w14:paraId="03430DAB" w14:textId="77777777" w:rsidR="00AC1559" w:rsidRPr="007317D2" w:rsidRDefault="00AC1559" w:rsidP="00AC1559">
            <w:pPr>
              <w:numPr>
                <w:ilvl w:val="0"/>
                <w:numId w:val="117"/>
              </w:numPr>
              <w:ind w:left="720"/>
            </w:pPr>
          </w:p>
        </w:tc>
        <w:tc>
          <w:tcPr>
            <w:tcW w:w="7721" w:type="dxa"/>
            <w:shd w:val="clear" w:color="auto" w:fill="auto"/>
          </w:tcPr>
          <w:p w14:paraId="3E6FFE83" w14:textId="77777777" w:rsidR="00AC1559" w:rsidRPr="00BF1195" w:rsidRDefault="00AC1559" w:rsidP="006F410C">
            <w:pPr>
              <w:shd w:val="clear" w:color="auto" w:fill="E5DFEC"/>
              <w:tabs>
                <w:tab w:val="num" w:pos="720"/>
              </w:tabs>
              <w:suppressAutoHyphens/>
              <w:autoSpaceDE w:val="0"/>
              <w:spacing w:before="60" w:after="60"/>
              <w:ind w:left="417" w:right="113"/>
            </w:pPr>
            <w:r>
              <w:t>Posztmodern elméletek II.-Az életmód sportvonatkozásai</w:t>
            </w:r>
          </w:p>
        </w:tc>
      </w:tr>
      <w:tr w:rsidR="00AC1559" w:rsidRPr="007317D2" w14:paraId="46D2F9BF" w14:textId="77777777" w:rsidTr="006F410C">
        <w:tc>
          <w:tcPr>
            <w:tcW w:w="1529" w:type="dxa"/>
            <w:vMerge/>
            <w:shd w:val="clear" w:color="auto" w:fill="auto"/>
          </w:tcPr>
          <w:p w14:paraId="7C8CB98F" w14:textId="77777777" w:rsidR="00AC1559" w:rsidRPr="007317D2" w:rsidRDefault="00AC1559" w:rsidP="00AC1559">
            <w:pPr>
              <w:numPr>
                <w:ilvl w:val="0"/>
                <w:numId w:val="117"/>
              </w:numPr>
              <w:ind w:left="720"/>
            </w:pPr>
          </w:p>
        </w:tc>
        <w:tc>
          <w:tcPr>
            <w:tcW w:w="7721" w:type="dxa"/>
            <w:shd w:val="clear" w:color="auto" w:fill="auto"/>
          </w:tcPr>
          <w:p w14:paraId="3DB794C4"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10EFFBE5" w14:textId="77777777" w:rsidTr="006F410C">
        <w:tc>
          <w:tcPr>
            <w:tcW w:w="1529" w:type="dxa"/>
            <w:vMerge w:val="restart"/>
            <w:shd w:val="clear" w:color="auto" w:fill="auto"/>
          </w:tcPr>
          <w:p w14:paraId="26C3E65C" w14:textId="77777777" w:rsidR="00AC1559" w:rsidRPr="007317D2" w:rsidRDefault="00AC1559" w:rsidP="00AC1559">
            <w:pPr>
              <w:numPr>
                <w:ilvl w:val="0"/>
                <w:numId w:val="117"/>
              </w:numPr>
              <w:ind w:left="720"/>
            </w:pPr>
          </w:p>
        </w:tc>
        <w:tc>
          <w:tcPr>
            <w:tcW w:w="7721" w:type="dxa"/>
            <w:shd w:val="clear" w:color="auto" w:fill="auto"/>
          </w:tcPr>
          <w:p w14:paraId="44692652" w14:textId="77777777" w:rsidR="00AC1559" w:rsidRPr="00BF1195" w:rsidRDefault="00AC1559" w:rsidP="006F410C">
            <w:pPr>
              <w:shd w:val="clear" w:color="auto" w:fill="E5DFEC"/>
              <w:tabs>
                <w:tab w:val="num" w:pos="720"/>
              </w:tabs>
              <w:suppressAutoHyphens/>
              <w:autoSpaceDE w:val="0"/>
              <w:spacing w:before="60" w:after="60"/>
              <w:ind w:left="417" w:right="113"/>
            </w:pPr>
            <w:r>
              <w:t>Szociológia és etika</w:t>
            </w:r>
          </w:p>
        </w:tc>
      </w:tr>
      <w:tr w:rsidR="00AC1559" w:rsidRPr="007317D2" w14:paraId="172CA787" w14:textId="77777777" w:rsidTr="006F410C">
        <w:tc>
          <w:tcPr>
            <w:tcW w:w="1529" w:type="dxa"/>
            <w:vMerge/>
            <w:shd w:val="clear" w:color="auto" w:fill="auto"/>
          </w:tcPr>
          <w:p w14:paraId="619F4D71" w14:textId="77777777" w:rsidR="00AC1559" w:rsidRPr="007317D2" w:rsidRDefault="00AC1559" w:rsidP="00AC1559">
            <w:pPr>
              <w:numPr>
                <w:ilvl w:val="0"/>
                <w:numId w:val="117"/>
              </w:numPr>
              <w:ind w:left="720"/>
            </w:pPr>
          </w:p>
        </w:tc>
        <w:tc>
          <w:tcPr>
            <w:tcW w:w="7721" w:type="dxa"/>
            <w:shd w:val="clear" w:color="auto" w:fill="auto"/>
          </w:tcPr>
          <w:p w14:paraId="376ACC4E"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7A544620" w14:textId="77777777" w:rsidTr="006F410C">
        <w:tc>
          <w:tcPr>
            <w:tcW w:w="1529" w:type="dxa"/>
            <w:vMerge w:val="restart"/>
            <w:shd w:val="clear" w:color="auto" w:fill="auto"/>
          </w:tcPr>
          <w:p w14:paraId="27239BB2" w14:textId="77777777" w:rsidR="00AC1559" w:rsidRPr="007317D2" w:rsidRDefault="00AC1559" w:rsidP="00AC1559">
            <w:pPr>
              <w:numPr>
                <w:ilvl w:val="0"/>
                <w:numId w:val="117"/>
              </w:numPr>
              <w:ind w:left="720"/>
            </w:pPr>
          </w:p>
        </w:tc>
        <w:tc>
          <w:tcPr>
            <w:tcW w:w="7721" w:type="dxa"/>
            <w:shd w:val="clear" w:color="auto" w:fill="auto"/>
          </w:tcPr>
          <w:p w14:paraId="1C18B13E" w14:textId="77777777" w:rsidR="00AC1559" w:rsidRPr="00BF1195" w:rsidRDefault="00AC1559" w:rsidP="006F410C">
            <w:pPr>
              <w:shd w:val="clear" w:color="auto" w:fill="E5DFEC"/>
              <w:tabs>
                <w:tab w:val="num" w:pos="720"/>
              </w:tabs>
              <w:suppressAutoHyphens/>
              <w:autoSpaceDE w:val="0"/>
              <w:spacing w:before="60" w:after="60"/>
              <w:ind w:left="417" w:right="113"/>
            </w:pPr>
            <w:r>
              <w:t>A politika szociológiai megközelítése, sportcivil szervezetek I.</w:t>
            </w:r>
          </w:p>
        </w:tc>
      </w:tr>
      <w:tr w:rsidR="00AC1559" w:rsidRPr="007317D2" w14:paraId="0F0D354B" w14:textId="77777777" w:rsidTr="006F410C">
        <w:tc>
          <w:tcPr>
            <w:tcW w:w="1529" w:type="dxa"/>
            <w:vMerge/>
            <w:shd w:val="clear" w:color="auto" w:fill="auto"/>
          </w:tcPr>
          <w:p w14:paraId="0E133915" w14:textId="77777777" w:rsidR="00AC1559" w:rsidRPr="007317D2" w:rsidRDefault="00AC1559" w:rsidP="00AC1559">
            <w:pPr>
              <w:numPr>
                <w:ilvl w:val="0"/>
                <w:numId w:val="117"/>
              </w:numPr>
              <w:ind w:left="720"/>
            </w:pPr>
          </w:p>
        </w:tc>
        <w:tc>
          <w:tcPr>
            <w:tcW w:w="7721" w:type="dxa"/>
            <w:shd w:val="clear" w:color="auto" w:fill="auto"/>
          </w:tcPr>
          <w:p w14:paraId="12818D0F"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r w:rsidR="00AC1559" w:rsidRPr="007317D2" w14:paraId="585A6893" w14:textId="77777777" w:rsidTr="006F410C">
        <w:tc>
          <w:tcPr>
            <w:tcW w:w="1529" w:type="dxa"/>
            <w:vMerge w:val="restart"/>
            <w:shd w:val="clear" w:color="auto" w:fill="auto"/>
          </w:tcPr>
          <w:p w14:paraId="08C2449C" w14:textId="77777777" w:rsidR="00AC1559" w:rsidRPr="007317D2" w:rsidRDefault="00AC1559" w:rsidP="00AC1559">
            <w:pPr>
              <w:numPr>
                <w:ilvl w:val="0"/>
                <w:numId w:val="117"/>
              </w:numPr>
              <w:ind w:left="720"/>
            </w:pPr>
          </w:p>
        </w:tc>
        <w:tc>
          <w:tcPr>
            <w:tcW w:w="7721" w:type="dxa"/>
            <w:shd w:val="clear" w:color="auto" w:fill="auto"/>
          </w:tcPr>
          <w:p w14:paraId="1FCEB74B" w14:textId="77777777" w:rsidR="00AC1559" w:rsidRPr="00BF1195" w:rsidRDefault="00AC1559" w:rsidP="00AC1559">
            <w:pPr>
              <w:numPr>
                <w:ilvl w:val="0"/>
                <w:numId w:val="117"/>
              </w:numPr>
              <w:shd w:val="clear" w:color="auto" w:fill="FFFFFF"/>
              <w:ind w:left="720"/>
              <w:jc w:val="both"/>
            </w:pPr>
            <w:r>
              <w:t>A politikai szociológia megközelítése, sportcivil szervezetek II.</w:t>
            </w:r>
          </w:p>
        </w:tc>
      </w:tr>
      <w:tr w:rsidR="00AC1559" w:rsidRPr="007317D2" w14:paraId="1F0FB5B3" w14:textId="77777777" w:rsidTr="006F410C">
        <w:trPr>
          <w:trHeight w:val="70"/>
        </w:trPr>
        <w:tc>
          <w:tcPr>
            <w:tcW w:w="1529" w:type="dxa"/>
            <w:vMerge/>
            <w:shd w:val="clear" w:color="auto" w:fill="auto"/>
          </w:tcPr>
          <w:p w14:paraId="1F6AAF50" w14:textId="77777777" w:rsidR="00AC1559" w:rsidRPr="007317D2" w:rsidRDefault="00AC1559" w:rsidP="00AC1559">
            <w:pPr>
              <w:numPr>
                <w:ilvl w:val="0"/>
                <w:numId w:val="117"/>
              </w:numPr>
              <w:ind w:left="720"/>
            </w:pPr>
          </w:p>
        </w:tc>
        <w:tc>
          <w:tcPr>
            <w:tcW w:w="7721" w:type="dxa"/>
            <w:shd w:val="clear" w:color="auto" w:fill="auto"/>
          </w:tcPr>
          <w:p w14:paraId="5AD456B8" w14:textId="77777777" w:rsidR="00AC1559" w:rsidRPr="00BF1195" w:rsidRDefault="00AC1559" w:rsidP="006F410C">
            <w:pPr>
              <w:shd w:val="clear" w:color="auto" w:fill="E5DFEC"/>
              <w:tabs>
                <w:tab w:val="num" w:pos="720"/>
              </w:tabs>
              <w:suppressAutoHyphens/>
              <w:autoSpaceDE w:val="0"/>
              <w:spacing w:before="60" w:after="60"/>
              <w:ind w:left="417" w:right="113"/>
            </w:pPr>
            <w:r>
              <w:t>TE- A hallgatók az előadások legfontosabb ismereteit sajátítják el.</w:t>
            </w:r>
          </w:p>
        </w:tc>
      </w:tr>
    </w:tbl>
    <w:p w14:paraId="38BA5A3C" w14:textId="77777777" w:rsidR="00AC1559" w:rsidRDefault="00AC1559" w:rsidP="00AC1559"/>
    <w:p w14:paraId="60249134" w14:textId="77777777" w:rsidR="00AC1559" w:rsidRDefault="00AC1559" w:rsidP="00AC1559">
      <w:r>
        <w:t>*TE tanulási eredmények</w:t>
      </w:r>
    </w:p>
    <w:p w14:paraId="12D5B763" w14:textId="787E3CC0" w:rsidR="00C76C70" w:rsidRPr="00D25ABF" w:rsidRDefault="00C76C70" w:rsidP="00C76C70"/>
    <w:p w14:paraId="12D5B764" w14:textId="77777777" w:rsidR="00C76C70" w:rsidRDefault="00C76C70" w:rsidP="00C50C37"/>
    <w:p w14:paraId="12D5B765" w14:textId="77777777" w:rsidR="00C76C70" w:rsidRDefault="00C76C70" w:rsidP="00C50C37"/>
    <w:p w14:paraId="12D5B766" w14:textId="77777777" w:rsidR="00C76C70" w:rsidRDefault="00C76C70" w:rsidP="00C50C37"/>
    <w:p w14:paraId="12D5B767" w14:textId="77777777" w:rsidR="00C76C70" w:rsidRDefault="00C76C70" w:rsidP="00C50C37"/>
    <w:p w14:paraId="12D5B768" w14:textId="77777777" w:rsidR="00C76C70" w:rsidRDefault="00C76C70" w:rsidP="00C50C37"/>
    <w:p w14:paraId="12D5B769" w14:textId="77777777" w:rsidR="00C76C70" w:rsidRDefault="00C76C70" w:rsidP="00C50C37"/>
    <w:p w14:paraId="12D5B76A" w14:textId="77777777" w:rsidR="00C76C70" w:rsidRDefault="00C76C70" w:rsidP="00C50C37"/>
    <w:p w14:paraId="12D5B76B" w14:textId="77777777" w:rsidR="00C76C70" w:rsidRDefault="00C76C70" w:rsidP="00C50C37"/>
    <w:p w14:paraId="12D5B76C" w14:textId="77777777" w:rsidR="00C76C70" w:rsidRDefault="00C76C70" w:rsidP="00C50C37"/>
    <w:p w14:paraId="12D5B76D" w14:textId="77777777" w:rsidR="00C76C70" w:rsidRDefault="00C76C70" w:rsidP="00C50C37"/>
    <w:p w14:paraId="12D5B76E" w14:textId="77777777" w:rsidR="00C76C70" w:rsidRDefault="00C76C70" w:rsidP="00C50C37"/>
    <w:p w14:paraId="12D5B76F" w14:textId="77777777" w:rsidR="00C76C70" w:rsidRDefault="00C76C70" w:rsidP="00C50C37"/>
    <w:p w14:paraId="12D5B770" w14:textId="77777777" w:rsidR="00C76C70" w:rsidRDefault="00C76C70" w:rsidP="00C50C37"/>
    <w:p w14:paraId="12D5B771" w14:textId="77777777" w:rsidR="00C76C70" w:rsidRDefault="00C76C70" w:rsidP="00C50C37"/>
    <w:p w14:paraId="12D5B772" w14:textId="6B8CCB49" w:rsidR="00C76C70" w:rsidRDefault="00C76C70" w:rsidP="00C50C37"/>
    <w:p w14:paraId="135FA383" w14:textId="77777777" w:rsidR="00AC1559" w:rsidRDefault="00AC1559" w:rsidP="00C50C37"/>
    <w:p w14:paraId="12D5B773" w14:textId="77777777" w:rsidR="00C76C70" w:rsidRDefault="00C76C70" w:rsidP="00C50C37"/>
    <w:p w14:paraId="12D5B774" w14:textId="77777777" w:rsidR="00C76C70" w:rsidRPr="00B87399" w:rsidRDefault="00C76C70" w:rsidP="00C50C3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50C37" w:rsidRPr="00B87399" w14:paraId="12D5B77A" w14:textId="77777777" w:rsidTr="00C50C3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775" w14:textId="77777777" w:rsidR="00C50C37" w:rsidRPr="00B87399" w:rsidRDefault="00C50C37" w:rsidP="00C50C37">
            <w:pPr>
              <w:ind w:left="20"/>
              <w:rPr>
                <w:rFonts w:eastAsia="Arial Unicode MS"/>
              </w:rPr>
            </w:pPr>
            <w:r w:rsidRPr="00B8739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776" w14:textId="77777777" w:rsidR="00C50C37" w:rsidRPr="00B87399" w:rsidRDefault="00C50C37" w:rsidP="00C50C37">
            <w:pPr>
              <w:rPr>
                <w:rFonts w:eastAsia="Arial Unicode MS"/>
              </w:rPr>
            </w:pPr>
            <w:r w:rsidRPr="00B8739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777" w14:textId="77777777" w:rsidR="00C50C37" w:rsidRPr="00B87399" w:rsidRDefault="00C50C37" w:rsidP="00C50C37">
            <w:pPr>
              <w:jc w:val="center"/>
              <w:rPr>
                <w:rFonts w:eastAsia="Arial Unicode MS"/>
                <w:b/>
              </w:rPr>
            </w:pPr>
            <w:r w:rsidRPr="00B87399">
              <w:rPr>
                <w:rFonts w:eastAsia="Arial Unicode MS"/>
                <w:b/>
              </w:rPr>
              <w:t>Jogi ismeretek</w:t>
            </w:r>
          </w:p>
        </w:tc>
        <w:tc>
          <w:tcPr>
            <w:tcW w:w="855" w:type="dxa"/>
            <w:vMerge w:val="restart"/>
            <w:tcBorders>
              <w:top w:val="single" w:sz="4" w:space="0" w:color="auto"/>
              <w:left w:val="single" w:sz="4" w:space="0" w:color="auto"/>
              <w:right w:val="single" w:sz="4" w:space="0" w:color="auto"/>
            </w:tcBorders>
            <w:vAlign w:val="center"/>
          </w:tcPr>
          <w:p w14:paraId="12D5B778" w14:textId="77777777" w:rsidR="00C50C37" w:rsidRPr="00B87399" w:rsidRDefault="00C50C37" w:rsidP="00C50C37">
            <w:pPr>
              <w:jc w:val="center"/>
              <w:rPr>
                <w:rFonts w:eastAsia="Arial Unicode MS"/>
              </w:rPr>
            </w:pPr>
            <w:r w:rsidRPr="00B8739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779" w14:textId="77777777" w:rsidR="00C50C37" w:rsidRPr="00B87399" w:rsidRDefault="00C50C37" w:rsidP="00C50C37">
            <w:pPr>
              <w:jc w:val="center"/>
              <w:rPr>
                <w:rFonts w:eastAsia="Arial Unicode MS"/>
                <w:b/>
              </w:rPr>
            </w:pPr>
            <w:r w:rsidRPr="00B87399">
              <w:rPr>
                <w:rFonts w:eastAsia="Arial Unicode MS"/>
                <w:b/>
              </w:rPr>
              <w:t>GT_ASRN018</w:t>
            </w:r>
            <w:r w:rsidR="00C76C70">
              <w:rPr>
                <w:rFonts w:eastAsia="Arial Unicode MS"/>
                <w:b/>
              </w:rPr>
              <w:t>-17</w:t>
            </w:r>
          </w:p>
        </w:tc>
      </w:tr>
      <w:tr w:rsidR="00C50C37" w:rsidRPr="00B87399" w14:paraId="12D5B780" w14:textId="77777777" w:rsidTr="00C50C3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77B" w14:textId="77777777" w:rsidR="00C50C37" w:rsidRPr="00B87399" w:rsidRDefault="00C50C37" w:rsidP="00C50C37">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77C" w14:textId="77777777" w:rsidR="00C50C37" w:rsidRPr="00B87399" w:rsidRDefault="00C50C37" w:rsidP="00C50C37">
            <w:r w:rsidRPr="00B8739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77D" w14:textId="77777777" w:rsidR="00C50C37" w:rsidRPr="00B87399" w:rsidRDefault="00C50C37" w:rsidP="00C50C37">
            <w:pPr>
              <w:jc w:val="center"/>
              <w:rPr>
                <w:b/>
              </w:rPr>
            </w:pPr>
            <w:r w:rsidRPr="00B87399">
              <w:rPr>
                <w:b/>
              </w:rPr>
              <w:t>Knowledge of Law</w:t>
            </w:r>
          </w:p>
        </w:tc>
        <w:tc>
          <w:tcPr>
            <w:tcW w:w="855" w:type="dxa"/>
            <w:vMerge/>
            <w:tcBorders>
              <w:left w:val="single" w:sz="4" w:space="0" w:color="auto"/>
              <w:bottom w:val="single" w:sz="4" w:space="0" w:color="auto"/>
              <w:right w:val="single" w:sz="4" w:space="0" w:color="auto"/>
            </w:tcBorders>
            <w:vAlign w:val="center"/>
          </w:tcPr>
          <w:p w14:paraId="12D5B77E" w14:textId="77777777" w:rsidR="00C50C37" w:rsidRPr="00B87399" w:rsidRDefault="00C50C37" w:rsidP="00C50C3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77F" w14:textId="77777777" w:rsidR="00C50C37" w:rsidRPr="00B87399" w:rsidRDefault="00C50C37" w:rsidP="00C50C37">
            <w:pPr>
              <w:rPr>
                <w:rFonts w:eastAsia="Arial Unicode MS"/>
              </w:rPr>
            </w:pPr>
          </w:p>
        </w:tc>
      </w:tr>
      <w:tr w:rsidR="00C50C37" w:rsidRPr="00B87399" w14:paraId="12D5B782" w14:textId="77777777" w:rsidTr="00C50C3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781" w14:textId="77777777" w:rsidR="00C50C37" w:rsidRPr="00B87399" w:rsidRDefault="00C50C37" w:rsidP="00C50C37">
            <w:pPr>
              <w:jc w:val="center"/>
              <w:rPr>
                <w:b/>
                <w:bCs/>
              </w:rPr>
            </w:pPr>
          </w:p>
        </w:tc>
      </w:tr>
      <w:tr w:rsidR="00C50C37" w:rsidRPr="00B87399" w14:paraId="12D5B785" w14:textId="77777777" w:rsidTr="00C50C3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783" w14:textId="77777777" w:rsidR="00C50C37" w:rsidRPr="00B87399" w:rsidRDefault="00C50C37" w:rsidP="00C50C37">
            <w:pPr>
              <w:ind w:left="20"/>
            </w:pPr>
            <w:r w:rsidRPr="00B8739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784" w14:textId="77777777" w:rsidR="00C50C37" w:rsidRPr="00B87399" w:rsidRDefault="00C50C37" w:rsidP="00C50C37">
            <w:pPr>
              <w:jc w:val="center"/>
              <w:rPr>
                <w:b/>
              </w:rPr>
            </w:pPr>
            <w:r w:rsidRPr="00B87399">
              <w:rPr>
                <w:b/>
              </w:rPr>
              <w:t>GTK Világgazdasági és Nemzetközi Kapcsolatok Intézet</w:t>
            </w:r>
          </w:p>
        </w:tc>
      </w:tr>
      <w:tr w:rsidR="00C50C37" w:rsidRPr="00B87399" w14:paraId="12D5B78A" w14:textId="77777777" w:rsidTr="00C50C3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786" w14:textId="77777777" w:rsidR="00C50C37" w:rsidRPr="00B87399" w:rsidRDefault="00C50C37" w:rsidP="00C50C37">
            <w:pPr>
              <w:ind w:left="20"/>
              <w:rPr>
                <w:rFonts w:eastAsia="Arial Unicode MS"/>
              </w:rPr>
            </w:pPr>
            <w:r w:rsidRPr="00B8739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787" w14:textId="77777777" w:rsidR="00C50C37" w:rsidRPr="00B87399" w:rsidRDefault="00C50C37" w:rsidP="00C50C37">
            <w:pPr>
              <w:jc w:val="center"/>
              <w:rPr>
                <w:rFonts w:eastAsia="Arial Unicode MS"/>
              </w:rPr>
            </w:pPr>
            <w:r w:rsidRPr="00B87399">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B788" w14:textId="77777777" w:rsidR="00C50C37" w:rsidRPr="00B87399" w:rsidRDefault="00C50C37" w:rsidP="00C50C37">
            <w:pPr>
              <w:jc w:val="center"/>
              <w:rPr>
                <w:rFonts w:eastAsia="Arial Unicode MS"/>
              </w:rPr>
            </w:pPr>
            <w:r w:rsidRPr="00B8739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789" w14:textId="77777777" w:rsidR="00C50C37" w:rsidRPr="00B87399" w:rsidRDefault="00C50C37" w:rsidP="00C50C37">
            <w:pPr>
              <w:jc w:val="center"/>
              <w:rPr>
                <w:rFonts w:eastAsia="Arial Unicode MS"/>
              </w:rPr>
            </w:pPr>
            <w:r w:rsidRPr="00B87399">
              <w:rPr>
                <w:rFonts w:eastAsia="Arial Unicode MS"/>
              </w:rPr>
              <w:t>-</w:t>
            </w:r>
          </w:p>
        </w:tc>
      </w:tr>
      <w:tr w:rsidR="00C50C37" w:rsidRPr="00B87399" w14:paraId="12D5B790" w14:textId="77777777" w:rsidTr="00C50C3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B78B" w14:textId="77777777" w:rsidR="00C50C37" w:rsidRPr="00B87399" w:rsidRDefault="00C50C37" w:rsidP="00C50C37">
            <w:pPr>
              <w:jc w:val="center"/>
            </w:pPr>
            <w:r w:rsidRPr="00B8739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78C" w14:textId="77777777" w:rsidR="00C50C37" w:rsidRPr="00B87399" w:rsidRDefault="00C50C37" w:rsidP="00C50C37">
            <w:pPr>
              <w:jc w:val="center"/>
            </w:pPr>
            <w:r w:rsidRPr="00B87399">
              <w:t>Óraszámok</w:t>
            </w:r>
          </w:p>
        </w:tc>
        <w:tc>
          <w:tcPr>
            <w:tcW w:w="1762" w:type="dxa"/>
            <w:vMerge w:val="restart"/>
            <w:tcBorders>
              <w:top w:val="single" w:sz="4" w:space="0" w:color="auto"/>
              <w:left w:val="single" w:sz="4" w:space="0" w:color="auto"/>
              <w:right w:val="single" w:sz="4" w:space="0" w:color="auto"/>
            </w:tcBorders>
            <w:vAlign w:val="center"/>
          </w:tcPr>
          <w:p w14:paraId="12D5B78D" w14:textId="77777777" w:rsidR="00C50C37" w:rsidRPr="00B87399" w:rsidRDefault="00C50C37" w:rsidP="00C50C37">
            <w:pPr>
              <w:jc w:val="center"/>
            </w:pPr>
            <w:r w:rsidRPr="00B87399">
              <w:t>Követelmény</w:t>
            </w:r>
          </w:p>
        </w:tc>
        <w:tc>
          <w:tcPr>
            <w:tcW w:w="855" w:type="dxa"/>
            <w:vMerge w:val="restart"/>
            <w:tcBorders>
              <w:top w:val="single" w:sz="4" w:space="0" w:color="auto"/>
              <w:left w:val="single" w:sz="4" w:space="0" w:color="auto"/>
              <w:right w:val="single" w:sz="4" w:space="0" w:color="auto"/>
            </w:tcBorders>
            <w:vAlign w:val="center"/>
          </w:tcPr>
          <w:p w14:paraId="12D5B78E" w14:textId="77777777" w:rsidR="00C50C37" w:rsidRPr="00B87399" w:rsidRDefault="00C50C37" w:rsidP="00C50C37">
            <w:pPr>
              <w:jc w:val="center"/>
            </w:pPr>
            <w:r w:rsidRPr="00B87399">
              <w:t>Kredit</w:t>
            </w:r>
          </w:p>
        </w:tc>
        <w:tc>
          <w:tcPr>
            <w:tcW w:w="2411" w:type="dxa"/>
            <w:vMerge w:val="restart"/>
            <w:tcBorders>
              <w:top w:val="single" w:sz="4" w:space="0" w:color="auto"/>
              <w:left w:val="single" w:sz="4" w:space="0" w:color="auto"/>
              <w:right w:val="single" w:sz="4" w:space="0" w:color="auto"/>
            </w:tcBorders>
            <w:vAlign w:val="center"/>
          </w:tcPr>
          <w:p w14:paraId="12D5B78F" w14:textId="77777777" w:rsidR="00C50C37" w:rsidRPr="00B87399" w:rsidRDefault="00C50C37" w:rsidP="00C50C37">
            <w:pPr>
              <w:jc w:val="center"/>
            </w:pPr>
            <w:r w:rsidRPr="00B87399">
              <w:t>Oktatás nyelve</w:t>
            </w:r>
          </w:p>
        </w:tc>
      </w:tr>
      <w:tr w:rsidR="00C50C37" w:rsidRPr="00B87399" w14:paraId="12D5B797" w14:textId="77777777" w:rsidTr="00C50C37">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B791" w14:textId="77777777" w:rsidR="00C50C37" w:rsidRPr="00B87399" w:rsidRDefault="00C50C37" w:rsidP="00C50C37"/>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792" w14:textId="77777777" w:rsidR="00C50C37" w:rsidRPr="00B87399" w:rsidRDefault="00C50C37" w:rsidP="00C50C37">
            <w:pPr>
              <w:jc w:val="center"/>
            </w:pPr>
            <w:r w:rsidRPr="00B8739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793" w14:textId="77777777" w:rsidR="00C50C37" w:rsidRPr="00B87399" w:rsidRDefault="00C50C37" w:rsidP="00C50C37">
            <w:pPr>
              <w:jc w:val="center"/>
            </w:pPr>
            <w:r w:rsidRPr="00B87399">
              <w:t>Gyakorlat</w:t>
            </w:r>
          </w:p>
        </w:tc>
        <w:tc>
          <w:tcPr>
            <w:tcW w:w="1762" w:type="dxa"/>
            <w:vMerge/>
            <w:tcBorders>
              <w:left w:val="single" w:sz="4" w:space="0" w:color="auto"/>
              <w:bottom w:val="single" w:sz="4" w:space="0" w:color="auto"/>
              <w:right w:val="single" w:sz="4" w:space="0" w:color="auto"/>
            </w:tcBorders>
            <w:vAlign w:val="center"/>
          </w:tcPr>
          <w:p w14:paraId="12D5B794" w14:textId="77777777" w:rsidR="00C50C37" w:rsidRPr="00B87399" w:rsidRDefault="00C50C37" w:rsidP="00C50C37"/>
        </w:tc>
        <w:tc>
          <w:tcPr>
            <w:tcW w:w="855" w:type="dxa"/>
            <w:vMerge/>
            <w:tcBorders>
              <w:left w:val="single" w:sz="4" w:space="0" w:color="auto"/>
              <w:bottom w:val="single" w:sz="4" w:space="0" w:color="auto"/>
              <w:right w:val="single" w:sz="4" w:space="0" w:color="auto"/>
            </w:tcBorders>
            <w:vAlign w:val="center"/>
          </w:tcPr>
          <w:p w14:paraId="12D5B795" w14:textId="77777777" w:rsidR="00C50C37" w:rsidRPr="00B87399" w:rsidRDefault="00C50C37" w:rsidP="00C50C37"/>
        </w:tc>
        <w:tc>
          <w:tcPr>
            <w:tcW w:w="2411" w:type="dxa"/>
            <w:vMerge/>
            <w:tcBorders>
              <w:left w:val="single" w:sz="4" w:space="0" w:color="auto"/>
              <w:bottom w:val="single" w:sz="4" w:space="0" w:color="auto"/>
              <w:right w:val="single" w:sz="4" w:space="0" w:color="auto"/>
            </w:tcBorders>
            <w:vAlign w:val="center"/>
          </w:tcPr>
          <w:p w14:paraId="12D5B796" w14:textId="77777777" w:rsidR="00C50C37" w:rsidRPr="00B87399" w:rsidRDefault="00C50C37" w:rsidP="00C50C37"/>
        </w:tc>
      </w:tr>
      <w:tr w:rsidR="00C50C37" w:rsidRPr="00B87399" w14:paraId="12D5B7A1" w14:textId="77777777" w:rsidTr="00C50C3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798" w14:textId="77777777" w:rsidR="00C50C37" w:rsidRPr="00B87399" w:rsidRDefault="00C50C37" w:rsidP="00C50C37">
            <w:pPr>
              <w:jc w:val="center"/>
            </w:pPr>
            <w:r w:rsidRPr="00B8739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799" w14:textId="77777777" w:rsidR="00C50C37" w:rsidRPr="00B87399" w:rsidRDefault="00C50C37" w:rsidP="00C50C37">
            <w:pPr>
              <w:jc w:val="center"/>
              <w:rPr>
                <w:b/>
              </w:rPr>
            </w:pPr>
            <w:r w:rsidRPr="00B87399">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79A" w14:textId="77777777" w:rsidR="00C50C37" w:rsidRPr="00B87399" w:rsidRDefault="00C50C37" w:rsidP="00C50C37">
            <w:pPr>
              <w:jc w:val="center"/>
            </w:pPr>
            <w:r w:rsidRPr="00B8739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79B" w14:textId="77777777" w:rsidR="00C50C37" w:rsidRPr="00B87399" w:rsidRDefault="00C50C37" w:rsidP="00C50C37">
            <w:pPr>
              <w:jc w:val="center"/>
              <w:rPr>
                <w:b/>
              </w:rPr>
            </w:pPr>
            <w:r w:rsidRPr="00B87399">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B79C" w14:textId="77777777" w:rsidR="00C50C37" w:rsidRPr="00B87399" w:rsidRDefault="00C50C37" w:rsidP="00C50C37">
            <w:pPr>
              <w:jc w:val="center"/>
            </w:pPr>
            <w:r w:rsidRPr="00B8739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79D" w14:textId="77777777" w:rsidR="00C50C37" w:rsidRPr="00B87399" w:rsidRDefault="00C50C37" w:rsidP="00C50C37">
            <w:pPr>
              <w:jc w:val="center"/>
              <w:rPr>
                <w:b/>
              </w:rPr>
            </w:pPr>
            <w:r w:rsidRPr="00B87399">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B79E" w14:textId="77777777" w:rsidR="00C50C37" w:rsidRPr="00B87399" w:rsidRDefault="00C50C37" w:rsidP="00C50C37">
            <w:pPr>
              <w:jc w:val="center"/>
              <w:rPr>
                <w:b/>
              </w:rPr>
            </w:pPr>
            <w:r w:rsidRPr="00B87399">
              <w:rPr>
                <w:b/>
              </w:rPr>
              <w:t>kollokvium</w:t>
            </w:r>
          </w:p>
        </w:tc>
        <w:tc>
          <w:tcPr>
            <w:tcW w:w="855" w:type="dxa"/>
            <w:vMerge w:val="restart"/>
            <w:tcBorders>
              <w:top w:val="single" w:sz="4" w:space="0" w:color="auto"/>
              <w:left w:val="single" w:sz="4" w:space="0" w:color="auto"/>
              <w:right w:val="single" w:sz="4" w:space="0" w:color="auto"/>
            </w:tcBorders>
            <w:vAlign w:val="center"/>
          </w:tcPr>
          <w:p w14:paraId="12D5B79F" w14:textId="77777777" w:rsidR="00C50C37" w:rsidRPr="00B87399" w:rsidRDefault="00C50C37" w:rsidP="00C50C37">
            <w:pPr>
              <w:jc w:val="center"/>
              <w:rPr>
                <w:b/>
              </w:rPr>
            </w:pPr>
            <w:r w:rsidRPr="00B87399">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7A0" w14:textId="77777777" w:rsidR="00C50C37" w:rsidRPr="00B87399" w:rsidRDefault="00C50C37" w:rsidP="00C50C37">
            <w:pPr>
              <w:jc w:val="center"/>
              <w:rPr>
                <w:b/>
              </w:rPr>
            </w:pPr>
            <w:r w:rsidRPr="00B87399">
              <w:rPr>
                <w:b/>
              </w:rPr>
              <w:t>magyar</w:t>
            </w:r>
          </w:p>
        </w:tc>
      </w:tr>
      <w:tr w:rsidR="00C50C37" w:rsidRPr="00B87399" w14:paraId="12D5B7AB" w14:textId="77777777" w:rsidTr="00C50C3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7A2" w14:textId="77777777" w:rsidR="00C50C37" w:rsidRPr="00B87399" w:rsidRDefault="00C50C37" w:rsidP="00C50C37">
            <w:pPr>
              <w:jc w:val="center"/>
            </w:pPr>
            <w:r w:rsidRPr="00B8739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7A3" w14:textId="77777777" w:rsidR="00C50C37" w:rsidRPr="00B87399" w:rsidRDefault="00C50C37" w:rsidP="00C50C37">
            <w:pPr>
              <w:jc w:val="center"/>
              <w:rPr>
                <w:b/>
              </w:rPr>
            </w:pPr>
            <w:r w:rsidRPr="00B87399">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7A4" w14:textId="77777777" w:rsidR="00C50C37" w:rsidRPr="00B87399" w:rsidRDefault="00C50C37" w:rsidP="00C50C37">
            <w:pPr>
              <w:jc w:val="center"/>
            </w:pPr>
            <w:r w:rsidRPr="00B8739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7A5" w14:textId="77777777" w:rsidR="00C50C37" w:rsidRPr="00B87399" w:rsidRDefault="00C50C37" w:rsidP="00C50C37">
            <w:pPr>
              <w:jc w:val="center"/>
              <w:rPr>
                <w:b/>
              </w:rPr>
            </w:pPr>
            <w:r w:rsidRPr="00B87399">
              <w:rPr>
                <w:b/>
              </w:rPr>
              <w:t>-</w:t>
            </w:r>
          </w:p>
        </w:tc>
        <w:tc>
          <w:tcPr>
            <w:tcW w:w="850" w:type="dxa"/>
            <w:tcBorders>
              <w:top w:val="single" w:sz="4" w:space="0" w:color="auto"/>
              <w:left w:val="single" w:sz="4" w:space="0" w:color="auto"/>
              <w:bottom w:val="single" w:sz="4" w:space="0" w:color="auto"/>
              <w:right w:val="single" w:sz="4" w:space="0" w:color="auto"/>
            </w:tcBorders>
            <w:vAlign w:val="center"/>
          </w:tcPr>
          <w:p w14:paraId="12D5B7A6" w14:textId="77777777" w:rsidR="00C50C37" w:rsidRPr="00B87399" w:rsidRDefault="00C50C37" w:rsidP="00C50C37">
            <w:pPr>
              <w:jc w:val="center"/>
            </w:pPr>
            <w:r w:rsidRPr="00B8739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7A7" w14:textId="77777777" w:rsidR="00C50C37" w:rsidRPr="00B87399" w:rsidRDefault="00C50C37" w:rsidP="00C50C37">
            <w:pPr>
              <w:jc w:val="center"/>
              <w:rPr>
                <w:b/>
              </w:rPr>
            </w:pPr>
            <w:r w:rsidRPr="00B87399">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14:paraId="12D5B7A8" w14:textId="77777777" w:rsidR="00C50C37" w:rsidRPr="00B87399" w:rsidRDefault="00C50C37" w:rsidP="00C50C37">
            <w:pPr>
              <w:jc w:val="center"/>
            </w:pPr>
          </w:p>
        </w:tc>
        <w:tc>
          <w:tcPr>
            <w:tcW w:w="855" w:type="dxa"/>
            <w:vMerge/>
            <w:tcBorders>
              <w:left w:val="single" w:sz="4" w:space="0" w:color="auto"/>
              <w:bottom w:val="single" w:sz="4" w:space="0" w:color="auto"/>
              <w:right w:val="single" w:sz="4" w:space="0" w:color="auto"/>
            </w:tcBorders>
            <w:vAlign w:val="center"/>
          </w:tcPr>
          <w:p w14:paraId="12D5B7A9" w14:textId="77777777" w:rsidR="00C50C37" w:rsidRPr="00B87399" w:rsidRDefault="00C50C37" w:rsidP="00C50C3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7AA" w14:textId="77777777" w:rsidR="00C50C37" w:rsidRPr="00B87399" w:rsidRDefault="00C50C37" w:rsidP="00C50C37">
            <w:pPr>
              <w:jc w:val="center"/>
            </w:pPr>
          </w:p>
        </w:tc>
      </w:tr>
      <w:tr w:rsidR="00C50C37" w:rsidRPr="00B87399" w14:paraId="12D5B7B1" w14:textId="77777777" w:rsidTr="00C50C3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7AC" w14:textId="77777777" w:rsidR="00C50C37" w:rsidRPr="00B87399" w:rsidRDefault="00C50C37" w:rsidP="00C50C37">
            <w:pPr>
              <w:ind w:left="20"/>
              <w:rPr>
                <w:rFonts w:eastAsia="Arial Unicode MS"/>
              </w:rPr>
            </w:pPr>
            <w:r w:rsidRPr="00B87399">
              <w:t>Tantárgyfelelős oktató</w:t>
            </w:r>
          </w:p>
        </w:tc>
        <w:tc>
          <w:tcPr>
            <w:tcW w:w="850" w:type="dxa"/>
            <w:tcBorders>
              <w:top w:val="nil"/>
              <w:left w:val="nil"/>
              <w:bottom w:val="single" w:sz="4" w:space="0" w:color="auto"/>
              <w:right w:val="single" w:sz="4" w:space="0" w:color="auto"/>
            </w:tcBorders>
            <w:vAlign w:val="center"/>
          </w:tcPr>
          <w:p w14:paraId="12D5B7AD" w14:textId="77777777" w:rsidR="00C50C37" w:rsidRPr="00B87399" w:rsidRDefault="00C50C37" w:rsidP="00C50C37">
            <w:pPr>
              <w:rPr>
                <w:rFonts w:eastAsia="Arial Unicode MS"/>
              </w:rPr>
            </w:pPr>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7AE" w14:textId="77777777" w:rsidR="00C50C37" w:rsidRPr="00B87399" w:rsidRDefault="00C50C37" w:rsidP="00C50C37">
            <w:pPr>
              <w:jc w:val="center"/>
              <w:rPr>
                <w:b/>
              </w:rPr>
            </w:pPr>
            <w:r w:rsidRPr="00B87399">
              <w:rPr>
                <w:b/>
              </w:rPr>
              <w:t>Dr. Helmeczi András</w:t>
            </w:r>
          </w:p>
        </w:tc>
        <w:tc>
          <w:tcPr>
            <w:tcW w:w="855" w:type="dxa"/>
            <w:tcBorders>
              <w:top w:val="single" w:sz="4" w:space="0" w:color="auto"/>
              <w:left w:val="nil"/>
              <w:bottom w:val="single" w:sz="4" w:space="0" w:color="auto"/>
              <w:right w:val="single" w:sz="4" w:space="0" w:color="auto"/>
            </w:tcBorders>
            <w:vAlign w:val="center"/>
          </w:tcPr>
          <w:p w14:paraId="12D5B7AF" w14:textId="77777777" w:rsidR="00C50C37" w:rsidRPr="00B87399" w:rsidRDefault="00C50C37" w:rsidP="00C50C37">
            <w:pPr>
              <w:rPr>
                <w:rFonts w:eastAsia="Arial Unicode MS"/>
              </w:rPr>
            </w:pPr>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7B0" w14:textId="77777777" w:rsidR="00C50C37" w:rsidRPr="00B87399" w:rsidRDefault="00C50C37" w:rsidP="00C50C37">
            <w:pPr>
              <w:jc w:val="center"/>
              <w:rPr>
                <w:b/>
              </w:rPr>
            </w:pPr>
            <w:r w:rsidRPr="00B87399">
              <w:rPr>
                <w:b/>
              </w:rPr>
              <w:t>adjunktus</w:t>
            </w:r>
          </w:p>
        </w:tc>
      </w:tr>
      <w:tr w:rsidR="00C50C37" w:rsidRPr="00B87399" w14:paraId="12D5B7B7" w14:textId="77777777" w:rsidTr="00C50C3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7B2" w14:textId="77777777" w:rsidR="00C50C37" w:rsidRPr="00B87399" w:rsidRDefault="00C50C37" w:rsidP="00C50C37">
            <w:pPr>
              <w:ind w:left="20"/>
            </w:pPr>
            <w:r w:rsidRPr="00B87399">
              <w:t>Tantárgy oktatásába bevont oktató</w:t>
            </w:r>
          </w:p>
        </w:tc>
        <w:tc>
          <w:tcPr>
            <w:tcW w:w="850" w:type="dxa"/>
            <w:tcBorders>
              <w:top w:val="nil"/>
              <w:left w:val="nil"/>
              <w:bottom w:val="single" w:sz="4" w:space="0" w:color="auto"/>
              <w:right w:val="single" w:sz="4" w:space="0" w:color="auto"/>
            </w:tcBorders>
            <w:vAlign w:val="center"/>
          </w:tcPr>
          <w:p w14:paraId="12D5B7B3" w14:textId="77777777" w:rsidR="00C50C37" w:rsidRPr="00B87399" w:rsidRDefault="00C50C37" w:rsidP="00C50C37">
            <w:r w:rsidRPr="00B8739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7B4" w14:textId="77777777" w:rsidR="00C50C37" w:rsidRPr="00B87399" w:rsidRDefault="00C50C37" w:rsidP="00C50C37">
            <w:pPr>
              <w:jc w:val="center"/>
              <w:rPr>
                <w:b/>
              </w:rPr>
            </w:pPr>
            <w:r w:rsidRPr="00B87399">
              <w:rPr>
                <w:b/>
              </w:rPr>
              <w:t>-</w:t>
            </w:r>
          </w:p>
        </w:tc>
        <w:tc>
          <w:tcPr>
            <w:tcW w:w="855" w:type="dxa"/>
            <w:tcBorders>
              <w:top w:val="single" w:sz="4" w:space="0" w:color="auto"/>
              <w:left w:val="nil"/>
              <w:bottom w:val="single" w:sz="4" w:space="0" w:color="auto"/>
              <w:right w:val="single" w:sz="4" w:space="0" w:color="auto"/>
            </w:tcBorders>
            <w:vAlign w:val="center"/>
          </w:tcPr>
          <w:p w14:paraId="12D5B7B5" w14:textId="77777777" w:rsidR="00C50C37" w:rsidRPr="00B87399" w:rsidRDefault="00C50C37" w:rsidP="00C50C37">
            <w:r w:rsidRPr="00B8739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7B6" w14:textId="77777777" w:rsidR="00C50C37" w:rsidRPr="00B87399" w:rsidRDefault="00C50C37" w:rsidP="00C50C37">
            <w:pPr>
              <w:jc w:val="center"/>
              <w:rPr>
                <w:b/>
              </w:rPr>
            </w:pPr>
            <w:r w:rsidRPr="00B87399">
              <w:rPr>
                <w:b/>
              </w:rPr>
              <w:t>-</w:t>
            </w:r>
          </w:p>
        </w:tc>
      </w:tr>
      <w:tr w:rsidR="00C50C37" w:rsidRPr="00B87399" w14:paraId="12D5B7BB" w14:textId="77777777" w:rsidTr="00C50C3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7B8" w14:textId="77777777" w:rsidR="00C50C37" w:rsidRPr="00B87399" w:rsidRDefault="00C50C37" w:rsidP="00C50C37">
            <w:r w:rsidRPr="00B87399">
              <w:rPr>
                <w:b/>
                <w:bCs/>
              </w:rPr>
              <w:t xml:space="preserve">A kurzus célja, </w:t>
            </w:r>
            <w:r w:rsidRPr="00B87399">
              <w:t>hogy a hallgatók</w:t>
            </w:r>
          </w:p>
          <w:p w14:paraId="12D5B7B9" w14:textId="77777777" w:rsidR="00C50C37" w:rsidRPr="00B87399" w:rsidRDefault="00C50C37" w:rsidP="00C50C37">
            <w:pPr>
              <w:shd w:val="clear" w:color="auto" w:fill="E5DFEC"/>
              <w:suppressAutoHyphens/>
              <w:autoSpaceDE w:val="0"/>
              <w:spacing w:before="60" w:after="60"/>
              <w:ind w:left="417" w:right="113"/>
              <w:jc w:val="both"/>
            </w:pPr>
            <w:r w:rsidRPr="00B87399">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14:paraId="12D5B7BA" w14:textId="77777777" w:rsidR="00C50C37" w:rsidRPr="00B87399" w:rsidRDefault="00C50C37" w:rsidP="00C50C37"/>
        </w:tc>
      </w:tr>
      <w:tr w:rsidR="00C50C37" w:rsidRPr="00B87399" w14:paraId="12D5B7CD" w14:textId="77777777" w:rsidTr="00C50C37">
        <w:trPr>
          <w:cantSplit/>
          <w:trHeight w:val="1400"/>
        </w:trPr>
        <w:tc>
          <w:tcPr>
            <w:tcW w:w="9939" w:type="dxa"/>
            <w:gridSpan w:val="10"/>
            <w:tcBorders>
              <w:top w:val="single" w:sz="4" w:space="0" w:color="auto"/>
              <w:left w:val="single" w:sz="4" w:space="0" w:color="auto"/>
              <w:right w:val="single" w:sz="4" w:space="0" w:color="000000"/>
            </w:tcBorders>
            <w:vAlign w:val="center"/>
          </w:tcPr>
          <w:p w14:paraId="12D5B7BC" w14:textId="77777777" w:rsidR="00C50C37" w:rsidRPr="00B87399" w:rsidRDefault="00C50C37" w:rsidP="00C50C37">
            <w:pPr>
              <w:jc w:val="both"/>
              <w:rPr>
                <w:b/>
                <w:bCs/>
              </w:rPr>
            </w:pPr>
            <w:r w:rsidRPr="00B87399">
              <w:rPr>
                <w:b/>
                <w:bCs/>
              </w:rPr>
              <w:t xml:space="preserve">Azoknak az előírt szakmai kompetenciáknak, kompetencia-elemeknek (tudás, képesség stb., KKK 7. pont) a felsorolása, amelyek kialakításához a tantárgy jellemzően, érdemben hozzájárul </w:t>
            </w:r>
          </w:p>
          <w:p w14:paraId="12D5B7BD" w14:textId="77777777" w:rsidR="00C50C37" w:rsidRPr="00B87399" w:rsidRDefault="00C50C37" w:rsidP="00C50C37">
            <w:pPr>
              <w:jc w:val="both"/>
              <w:rPr>
                <w:b/>
                <w:bCs/>
              </w:rPr>
            </w:pPr>
          </w:p>
          <w:p w14:paraId="12D5B7BE" w14:textId="77777777" w:rsidR="00C50C37" w:rsidRPr="00B87399" w:rsidRDefault="00C50C37" w:rsidP="00C50C37">
            <w:pPr>
              <w:ind w:left="402"/>
              <w:jc w:val="both"/>
              <w:rPr>
                <w:i/>
              </w:rPr>
            </w:pPr>
            <w:r w:rsidRPr="00B87399">
              <w:rPr>
                <w:i/>
              </w:rPr>
              <w:t xml:space="preserve">Tudás: </w:t>
            </w:r>
          </w:p>
          <w:p w14:paraId="12D5B7BF" w14:textId="77777777" w:rsidR="00C50C37" w:rsidRPr="00B87399" w:rsidRDefault="00C50C37" w:rsidP="00C50C37">
            <w:pPr>
              <w:shd w:val="clear" w:color="auto" w:fill="E5DFEC"/>
              <w:suppressAutoHyphens/>
              <w:autoSpaceDE w:val="0"/>
              <w:ind w:left="417" w:right="113"/>
              <w:jc w:val="both"/>
              <w:rPr>
                <w:rFonts w:eastAsia="Times New Roman"/>
              </w:rPr>
            </w:pPr>
            <w:r w:rsidRPr="00B87399">
              <w:rPr>
                <w:rFonts w:eastAsia="Times New Roman"/>
              </w:rPr>
              <w:t>- Ismeri a gazdasági szervezetek felépítését és működését.</w:t>
            </w:r>
          </w:p>
          <w:p w14:paraId="12D5B7C0" w14:textId="77777777" w:rsidR="00C50C37" w:rsidRPr="00B87399" w:rsidRDefault="00C50C37" w:rsidP="00C50C37">
            <w:pPr>
              <w:shd w:val="clear" w:color="auto" w:fill="E5DFEC"/>
              <w:suppressAutoHyphens/>
              <w:autoSpaceDE w:val="0"/>
              <w:ind w:left="417" w:right="113"/>
              <w:jc w:val="both"/>
            </w:pPr>
            <w:r w:rsidRPr="00B87399">
              <w:rPr>
                <w:rFonts w:eastAsia="Times New Roman"/>
              </w:rPr>
              <w:t>- Ismeri a kereskedelmi tevékenységgel kapcsolatos feladatokat, és ismeri a kereskedelmi tevékenységre vonatkozó alapvető jogi szabályozásokat.</w:t>
            </w:r>
          </w:p>
          <w:p w14:paraId="12D5B7C1" w14:textId="77777777" w:rsidR="00C50C37" w:rsidRPr="00B87399" w:rsidRDefault="00C50C37" w:rsidP="00C50C37">
            <w:pPr>
              <w:ind w:left="402"/>
              <w:jc w:val="both"/>
              <w:rPr>
                <w:i/>
              </w:rPr>
            </w:pPr>
            <w:r w:rsidRPr="00B87399">
              <w:rPr>
                <w:i/>
              </w:rPr>
              <w:t>Képesség:</w:t>
            </w:r>
          </w:p>
          <w:p w14:paraId="12D5B7C2" w14:textId="77777777" w:rsidR="00C50C37" w:rsidRPr="00B87399" w:rsidRDefault="00C50C37" w:rsidP="00C50C37">
            <w:pPr>
              <w:shd w:val="clear" w:color="auto" w:fill="E5DFEC"/>
              <w:suppressAutoHyphens/>
              <w:autoSpaceDE w:val="0"/>
              <w:ind w:left="417" w:right="113"/>
              <w:jc w:val="both"/>
            </w:pPr>
            <w:r w:rsidRPr="00B87399">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14:paraId="12D5B7C3" w14:textId="77777777" w:rsidR="00C50C37" w:rsidRPr="00B87399" w:rsidRDefault="00C50C37" w:rsidP="00C50C37">
            <w:pPr>
              <w:shd w:val="clear" w:color="auto" w:fill="E5DFEC"/>
              <w:suppressAutoHyphens/>
              <w:autoSpaceDE w:val="0"/>
              <w:ind w:left="417" w:right="113"/>
              <w:jc w:val="both"/>
              <w:rPr>
                <w:rFonts w:eastAsia="Times New Roman"/>
              </w:rPr>
            </w:pPr>
            <w:r w:rsidRPr="00B87399">
              <w:rPr>
                <w:rFonts w:eastAsia="Times New Roman"/>
              </w:rPr>
              <w:t>- Képes egyéni, illetve kisvállalkozói tevékenységet megtervezni, önállóan végezni.</w:t>
            </w:r>
          </w:p>
          <w:p w14:paraId="12D5B7C4" w14:textId="77777777" w:rsidR="00C50C37" w:rsidRPr="00B87399" w:rsidRDefault="00C50C37" w:rsidP="00C50C37">
            <w:pPr>
              <w:shd w:val="clear" w:color="auto" w:fill="E5DFEC"/>
              <w:suppressAutoHyphens/>
              <w:autoSpaceDE w:val="0"/>
              <w:ind w:left="417" w:right="113"/>
              <w:jc w:val="both"/>
            </w:pPr>
            <w:r w:rsidRPr="00B87399">
              <w:rPr>
                <w:rFonts w:eastAsia="Times New Roman"/>
              </w:rPr>
              <w:t>- Eredményesen működik együtt a projektfeladatok és munkafeladatok megoldása során munkatársaival és vezetőivel.</w:t>
            </w:r>
          </w:p>
          <w:p w14:paraId="12D5B7C5" w14:textId="77777777" w:rsidR="00C50C37" w:rsidRPr="00B87399" w:rsidRDefault="00C50C37" w:rsidP="00C50C37">
            <w:pPr>
              <w:ind w:left="402"/>
              <w:jc w:val="both"/>
              <w:rPr>
                <w:i/>
              </w:rPr>
            </w:pPr>
            <w:r w:rsidRPr="00B87399">
              <w:rPr>
                <w:i/>
              </w:rPr>
              <w:t>Attitűd:</w:t>
            </w:r>
          </w:p>
          <w:p w14:paraId="12D5B7C6" w14:textId="77777777" w:rsidR="00C50C37" w:rsidRPr="00B87399" w:rsidRDefault="00C50C37" w:rsidP="00C50C37">
            <w:pPr>
              <w:shd w:val="clear" w:color="auto" w:fill="E5DFEC"/>
              <w:suppressAutoHyphens/>
              <w:autoSpaceDE w:val="0"/>
              <w:ind w:left="417" w:right="113"/>
              <w:jc w:val="both"/>
              <w:rPr>
                <w:rFonts w:eastAsia="Times New Roman"/>
              </w:rPr>
            </w:pPr>
            <w:r w:rsidRPr="00B87399">
              <w:rPr>
                <w:rFonts w:eastAsia="Times New Roman"/>
              </w:rPr>
              <w:t>- Elkötelezett a minőségi munkavégzés iránt, betartja a vonatkozó szakmai, jogi és etikai szabályokat, normákat.</w:t>
            </w:r>
          </w:p>
          <w:p w14:paraId="12D5B7C7" w14:textId="77777777" w:rsidR="00C50C37" w:rsidRPr="00B87399" w:rsidRDefault="00C50C37" w:rsidP="00C50C37">
            <w:pPr>
              <w:shd w:val="clear" w:color="auto" w:fill="E5DFEC"/>
              <w:suppressAutoHyphens/>
              <w:autoSpaceDE w:val="0"/>
              <w:ind w:left="417" w:right="113"/>
              <w:jc w:val="both"/>
            </w:pPr>
            <w:r w:rsidRPr="00B87399">
              <w:rPr>
                <w:rFonts w:eastAsia="Times New Roman"/>
              </w:rPr>
              <w:t>- Törekszik a kereskedelmi és marketing tevékenység fejlesztésére és a változó gazdasági és jogi környezethez igazítására.</w:t>
            </w:r>
          </w:p>
          <w:p w14:paraId="12D5B7C8" w14:textId="77777777" w:rsidR="00C50C37" w:rsidRPr="00B87399" w:rsidRDefault="00C50C37" w:rsidP="00C50C37">
            <w:pPr>
              <w:ind w:left="402"/>
              <w:jc w:val="both"/>
              <w:rPr>
                <w:i/>
              </w:rPr>
            </w:pPr>
            <w:r w:rsidRPr="00B87399">
              <w:rPr>
                <w:i/>
              </w:rPr>
              <w:t>Autonómia és felelősség:</w:t>
            </w:r>
          </w:p>
          <w:p w14:paraId="12D5B7C9" w14:textId="77777777" w:rsidR="00C50C37" w:rsidRPr="00B87399" w:rsidRDefault="00C50C37" w:rsidP="00C50C37">
            <w:pPr>
              <w:shd w:val="clear" w:color="auto" w:fill="E5DFEC"/>
              <w:suppressAutoHyphens/>
              <w:autoSpaceDE w:val="0"/>
              <w:ind w:left="417" w:right="113"/>
              <w:jc w:val="both"/>
              <w:rPr>
                <w:rFonts w:eastAsia="Times New Roman"/>
              </w:rPr>
            </w:pPr>
            <w:r w:rsidRPr="00B87399">
              <w:rPr>
                <w:rFonts w:eastAsia="Times New Roman"/>
              </w:rPr>
              <w:t>- Felelősséget vállal, illetve visel saját munkájáért, döntéseiért</w:t>
            </w:r>
          </w:p>
          <w:p w14:paraId="12D5B7CA" w14:textId="77777777" w:rsidR="00C50C37" w:rsidRPr="00B87399" w:rsidRDefault="00C50C37" w:rsidP="00C50C37">
            <w:pPr>
              <w:shd w:val="clear" w:color="auto" w:fill="E5DFEC"/>
              <w:suppressAutoHyphens/>
              <w:autoSpaceDE w:val="0"/>
              <w:ind w:left="417" w:right="113"/>
              <w:jc w:val="both"/>
              <w:rPr>
                <w:rFonts w:eastAsia="Times New Roman"/>
              </w:rPr>
            </w:pPr>
            <w:r w:rsidRPr="00B87399">
              <w:rPr>
                <w:rFonts w:eastAsia="Times New Roman"/>
              </w:rPr>
              <w:t>- Munkaköri feladatát önállóan végzi, szakmai beszámolóit, jelentéseit, kisebb prezentációit önállóan készíti. Szükség esetén munkatársi, vezetői segítséget vesz igénybe.</w:t>
            </w:r>
          </w:p>
          <w:p w14:paraId="12D5B7CB" w14:textId="77777777" w:rsidR="00C50C37" w:rsidRPr="00B87399" w:rsidRDefault="00C50C37" w:rsidP="00C50C37">
            <w:pPr>
              <w:shd w:val="clear" w:color="auto" w:fill="E5DFEC"/>
              <w:suppressAutoHyphens/>
              <w:autoSpaceDE w:val="0"/>
              <w:ind w:left="417" w:right="113"/>
              <w:jc w:val="both"/>
            </w:pPr>
            <w:r w:rsidRPr="00B87399">
              <w:rPr>
                <w:rFonts w:eastAsia="Times New Roman"/>
              </w:rPr>
              <w:t>- Általános szakmai felügyelet, irányítás és ellenőrzés mellett munkaköri leírásában szereplő feladatait tudatosan tervezi, önállóan szervezi, és munkáját rendszeresen ellenőrzi.</w:t>
            </w:r>
          </w:p>
          <w:p w14:paraId="12D5B7CC" w14:textId="77777777" w:rsidR="00C50C37" w:rsidRPr="00B87399" w:rsidRDefault="00C50C37" w:rsidP="00C50C37">
            <w:pPr>
              <w:ind w:left="720"/>
              <w:rPr>
                <w:rFonts w:eastAsia="Arial Unicode MS"/>
                <w:b/>
                <w:bCs/>
              </w:rPr>
            </w:pPr>
          </w:p>
        </w:tc>
      </w:tr>
      <w:tr w:rsidR="00C50C37" w:rsidRPr="00B87399" w14:paraId="12D5B7D2" w14:textId="77777777" w:rsidTr="00C50C3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7CE" w14:textId="77777777" w:rsidR="00C50C37" w:rsidRPr="00B87399" w:rsidRDefault="00C50C37" w:rsidP="00C50C37">
            <w:pPr>
              <w:rPr>
                <w:b/>
                <w:bCs/>
              </w:rPr>
            </w:pPr>
            <w:r w:rsidRPr="00B87399">
              <w:rPr>
                <w:b/>
                <w:bCs/>
              </w:rPr>
              <w:t>A kurzus rövid tartalma, témakörei</w:t>
            </w:r>
          </w:p>
          <w:p w14:paraId="12D5B7CF" w14:textId="77777777" w:rsidR="00C50C37" w:rsidRPr="00B87399" w:rsidRDefault="00C50C37" w:rsidP="00C50C37">
            <w:pPr>
              <w:jc w:val="both"/>
            </w:pPr>
          </w:p>
          <w:p w14:paraId="12D5B7D0" w14:textId="77777777" w:rsidR="00C50C37" w:rsidRPr="00B87399" w:rsidRDefault="00C50C37" w:rsidP="00C50C37">
            <w:pPr>
              <w:shd w:val="clear" w:color="auto" w:fill="E5DFEC"/>
              <w:suppressAutoHyphens/>
              <w:autoSpaceDE w:val="0"/>
              <w:spacing w:before="60" w:after="60"/>
              <w:ind w:left="417" w:right="113"/>
              <w:jc w:val="both"/>
            </w:pPr>
            <w:r w:rsidRPr="00B87399">
              <w:t>Jogi alapfogalmak, személyi jog, dologi jog, kötelmi jog, gazdasági társaságok és egyéb vállalkozási formák, bírósági és közigazgatási eljárások, munkajogi ismeretek.</w:t>
            </w:r>
          </w:p>
          <w:p w14:paraId="12D5B7D1" w14:textId="77777777" w:rsidR="00C50C37" w:rsidRPr="00B87399" w:rsidRDefault="00C50C37" w:rsidP="00C50C37">
            <w:pPr>
              <w:ind w:right="138"/>
              <w:jc w:val="both"/>
            </w:pPr>
          </w:p>
        </w:tc>
      </w:tr>
      <w:tr w:rsidR="00C50C37" w:rsidRPr="00B87399" w14:paraId="12D5B7D5" w14:textId="77777777" w:rsidTr="00C50C37">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B7D3" w14:textId="77777777" w:rsidR="00C50C37" w:rsidRPr="00B87399" w:rsidRDefault="00C50C37" w:rsidP="00C50C37">
            <w:pPr>
              <w:rPr>
                <w:b/>
                <w:bCs/>
              </w:rPr>
            </w:pPr>
            <w:r w:rsidRPr="00B87399">
              <w:rPr>
                <w:b/>
                <w:bCs/>
              </w:rPr>
              <w:t>Tervezett tanulási tevékenységek, tanítási módszerek</w:t>
            </w:r>
          </w:p>
          <w:p w14:paraId="12D5B7D4" w14:textId="77777777" w:rsidR="00C50C37" w:rsidRPr="00B87399" w:rsidRDefault="00C50C37" w:rsidP="00C50C37">
            <w:pPr>
              <w:shd w:val="clear" w:color="auto" w:fill="E5DFEC"/>
              <w:suppressAutoHyphens/>
              <w:autoSpaceDE w:val="0"/>
              <w:ind w:left="417" w:right="113"/>
            </w:pPr>
            <w:r w:rsidRPr="00B87399">
              <w:t>Összefoglaló tankönyvből önálló tanulás, előadásokon a fontosabb témakörök elméleti magyarázata.</w:t>
            </w:r>
          </w:p>
        </w:tc>
      </w:tr>
      <w:tr w:rsidR="00C50C37" w:rsidRPr="00B87399" w14:paraId="12D5B7E4" w14:textId="77777777" w:rsidTr="00C50C37">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B7D6" w14:textId="77777777" w:rsidR="00C50C37" w:rsidRPr="00B87399" w:rsidRDefault="00C50C37" w:rsidP="00C50C37">
            <w:pPr>
              <w:rPr>
                <w:b/>
                <w:bCs/>
              </w:rPr>
            </w:pPr>
            <w:r w:rsidRPr="00B87399">
              <w:rPr>
                <w:b/>
                <w:bCs/>
              </w:rPr>
              <w:t>Értékelés</w:t>
            </w:r>
          </w:p>
          <w:p w14:paraId="12D5B7D7" w14:textId="77777777" w:rsidR="00C50C37" w:rsidRPr="00B87399" w:rsidRDefault="00C50C37" w:rsidP="00C50C37">
            <w:pPr>
              <w:shd w:val="clear" w:color="auto" w:fill="E5DFEC"/>
              <w:suppressAutoHyphens/>
              <w:autoSpaceDE w:val="0"/>
              <w:ind w:left="417" w:right="113"/>
            </w:pPr>
            <w:r w:rsidRPr="00B87399">
              <w:t xml:space="preserve">Az </w:t>
            </w:r>
            <w:r w:rsidRPr="00B87399">
              <w:rPr>
                <w:i/>
              </w:rPr>
              <w:t>írásbeli</w:t>
            </w:r>
            <w:r w:rsidRPr="00B87399">
              <w:t xml:space="preserve"> vizsgáztatás papír alapú, előre nyomtatott kérdéssor kitöltésével történik. A vizsgadolgozat maximális pontszáma 15, az egyes érdemjegyek az alábbiak szerint érhetők el:</w:t>
            </w:r>
          </w:p>
          <w:p w14:paraId="12D5B7D8" w14:textId="77777777" w:rsidR="00C50C37" w:rsidRPr="00B87399" w:rsidRDefault="00C50C37" w:rsidP="00C50C37">
            <w:pPr>
              <w:shd w:val="clear" w:color="auto" w:fill="E5DFEC"/>
              <w:suppressAutoHyphens/>
              <w:autoSpaceDE w:val="0"/>
              <w:ind w:left="417" w:right="113"/>
            </w:pPr>
            <w:r w:rsidRPr="00B87399">
              <w:t xml:space="preserve">0-7 pont: </w:t>
            </w:r>
            <w:r w:rsidRPr="00B87399">
              <w:tab/>
            </w:r>
            <w:r w:rsidRPr="00B87399">
              <w:rPr>
                <w:i/>
              </w:rPr>
              <w:t>elégtelen (1)</w:t>
            </w:r>
          </w:p>
          <w:p w14:paraId="12D5B7D9" w14:textId="77777777" w:rsidR="00C50C37" w:rsidRPr="00B87399" w:rsidRDefault="00C50C37" w:rsidP="00C50C37">
            <w:pPr>
              <w:shd w:val="clear" w:color="auto" w:fill="E5DFEC"/>
              <w:suppressAutoHyphens/>
              <w:autoSpaceDE w:val="0"/>
              <w:ind w:left="417" w:right="113"/>
            </w:pPr>
            <w:r w:rsidRPr="00B87399">
              <w:t xml:space="preserve">8-9 pont: </w:t>
            </w:r>
            <w:r w:rsidRPr="00B87399">
              <w:tab/>
            </w:r>
            <w:r w:rsidRPr="00B87399">
              <w:rPr>
                <w:i/>
              </w:rPr>
              <w:t>elégséges (2)</w:t>
            </w:r>
          </w:p>
          <w:p w14:paraId="12D5B7DA" w14:textId="77777777" w:rsidR="00C50C37" w:rsidRPr="00B87399" w:rsidRDefault="00C50C37" w:rsidP="00C50C37">
            <w:pPr>
              <w:shd w:val="clear" w:color="auto" w:fill="E5DFEC"/>
              <w:suppressAutoHyphens/>
              <w:autoSpaceDE w:val="0"/>
              <w:ind w:left="417" w:right="113"/>
            </w:pPr>
            <w:r w:rsidRPr="00B87399">
              <w:t xml:space="preserve">10-11 pont: </w:t>
            </w:r>
            <w:r w:rsidRPr="00B87399">
              <w:tab/>
            </w:r>
            <w:r w:rsidRPr="00B87399">
              <w:rPr>
                <w:i/>
              </w:rPr>
              <w:t>közepes (3)</w:t>
            </w:r>
          </w:p>
          <w:p w14:paraId="12D5B7DB" w14:textId="77777777" w:rsidR="00C50C37" w:rsidRPr="00B87399" w:rsidRDefault="00C50C37" w:rsidP="00C50C37">
            <w:pPr>
              <w:shd w:val="clear" w:color="auto" w:fill="E5DFEC"/>
              <w:suppressAutoHyphens/>
              <w:autoSpaceDE w:val="0"/>
              <w:ind w:left="417" w:right="113"/>
            </w:pPr>
            <w:r w:rsidRPr="00B87399">
              <w:t>12-13 pont:</w:t>
            </w:r>
            <w:r w:rsidRPr="00B87399">
              <w:tab/>
            </w:r>
            <w:r w:rsidRPr="00B87399">
              <w:rPr>
                <w:i/>
              </w:rPr>
              <w:t>jó (4)</w:t>
            </w:r>
          </w:p>
          <w:p w14:paraId="12D5B7DC" w14:textId="77777777" w:rsidR="00C50C37" w:rsidRPr="00B87399" w:rsidRDefault="00C50C37" w:rsidP="00C50C37">
            <w:pPr>
              <w:shd w:val="clear" w:color="auto" w:fill="E5DFEC"/>
              <w:suppressAutoHyphens/>
              <w:autoSpaceDE w:val="0"/>
              <w:ind w:left="417" w:right="113"/>
            </w:pPr>
            <w:r w:rsidRPr="00B87399">
              <w:lastRenderedPageBreak/>
              <w:t xml:space="preserve">14-15 pont: </w:t>
            </w:r>
            <w:r w:rsidRPr="00B87399">
              <w:tab/>
            </w:r>
            <w:r w:rsidRPr="00B87399">
              <w:rPr>
                <w:i/>
              </w:rPr>
              <w:t>jeles (5)</w:t>
            </w:r>
          </w:p>
          <w:p w14:paraId="12D5B7DD" w14:textId="77777777" w:rsidR="00C50C37" w:rsidRPr="00B87399" w:rsidRDefault="00C50C37" w:rsidP="00C50C37">
            <w:pPr>
              <w:shd w:val="clear" w:color="auto" w:fill="E5DFEC"/>
              <w:suppressAutoHyphens/>
              <w:autoSpaceDE w:val="0"/>
              <w:ind w:left="417" w:right="113"/>
            </w:pPr>
            <w:r w:rsidRPr="00B87399">
              <w:t xml:space="preserve">A </w:t>
            </w:r>
            <w:r w:rsidRPr="00B87399">
              <w:rPr>
                <w:i/>
              </w:rPr>
              <w:t>szóbeli</w:t>
            </w:r>
            <w:r w:rsidRPr="00B87399">
              <w:t xml:space="preserve"> vizsgáztatás értékelési szempontjai:</w:t>
            </w:r>
          </w:p>
          <w:p w14:paraId="12D5B7DE" w14:textId="77777777" w:rsidR="00C50C37" w:rsidRPr="00B87399" w:rsidRDefault="00C50C37" w:rsidP="00C50C37">
            <w:pPr>
              <w:shd w:val="clear" w:color="auto" w:fill="E5DFEC"/>
              <w:suppressAutoHyphens/>
              <w:autoSpaceDE w:val="0"/>
              <w:ind w:left="417" w:right="113"/>
            </w:pPr>
            <w:r w:rsidRPr="00B87399">
              <w:rPr>
                <w:i/>
              </w:rPr>
              <w:t xml:space="preserve">elégtelen (1): </w:t>
            </w:r>
            <w:r w:rsidRPr="00B87399">
              <w:t>fogalmak ismeretének hiánya</w:t>
            </w:r>
          </w:p>
          <w:p w14:paraId="12D5B7DF" w14:textId="77777777" w:rsidR="00C50C37" w:rsidRPr="00B87399" w:rsidRDefault="00C50C37" w:rsidP="00C50C37">
            <w:pPr>
              <w:shd w:val="clear" w:color="auto" w:fill="E5DFEC"/>
              <w:suppressAutoHyphens/>
              <w:autoSpaceDE w:val="0"/>
              <w:ind w:left="417" w:right="113"/>
            </w:pPr>
            <w:r w:rsidRPr="00B87399">
              <w:rPr>
                <w:i/>
              </w:rPr>
              <w:t xml:space="preserve">elégséges (2): </w:t>
            </w:r>
            <w:r w:rsidRPr="00B87399">
              <w:t>fogalmak általános, lényegi ismerete és helyes alkalmazása</w:t>
            </w:r>
          </w:p>
          <w:p w14:paraId="12D5B7E0" w14:textId="77777777" w:rsidR="00C50C37" w:rsidRPr="00B87399" w:rsidRDefault="00C50C37" w:rsidP="00C50C37">
            <w:pPr>
              <w:shd w:val="clear" w:color="auto" w:fill="E5DFEC"/>
              <w:suppressAutoHyphens/>
              <w:autoSpaceDE w:val="0"/>
              <w:ind w:left="417" w:right="113"/>
            </w:pPr>
            <w:r w:rsidRPr="00B87399">
              <w:rPr>
                <w:i/>
              </w:rPr>
              <w:t xml:space="preserve">közepes (3): </w:t>
            </w:r>
            <w:r w:rsidRPr="00B87399">
              <w:t>fogalmak pontos ismerete és helyes alkalmazása, néhány fontos részletszabály ismerete az egyes jogintézményekhez</w:t>
            </w:r>
          </w:p>
          <w:p w14:paraId="12D5B7E1" w14:textId="77777777" w:rsidR="00C50C37" w:rsidRPr="00B87399" w:rsidRDefault="00C50C37" w:rsidP="00C50C37">
            <w:pPr>
              <w:shd w:val="clear" w:color="auto" w:fill="E5DFEC"/>
              <w:suppressAutoHyphens/>
              <w:autoSpaceDE w:val="0"/>
              <w:ind w:left="417" w:right="113"/>
            </w:pPr>
            <w:r w:rsidRPr="00B87399">
              <w:rPr>
                <w:i/>
              </w:rPr>
              <w:t xml:space="preserve">jó (4): </w:t>
            </w:r>
            <w:r w:rsidRPr="00B87399">
              <w:t>fogalmak pontos ismerete és helyes alkalmazása, részletszabályok többségének ismerete és helyes alkalmazása az egyes jogintézményekhez</w:t>
            </w:r>
          </w:p>
          <w:p w14:paraId="12D5B7E2" w14:textId="77777777" w:rsidR="00C50C37" w:rsidRPr="00B87399" w:rsidRDefault="00C50C37" w:rsidP="00C50C37">
            <w:pPr>
              <w:shd w:val="clear" w:color="auto" w:fill="E5DFEC"/>
              <w:suppressAutoHyphens/>
              <w:autoSpaceDE w:val="0"/>
              <w:ind w:left="417" w:right="113"/>
            </w:pPr>
            <w:r w:rsidRPr="00B87399">
              <w:rPr>
                <w:i/>
              </w:rPr>
              <w:t xml:space="preserve">jeles (5): </w:t>
            </w:r>
            <w:r w:rsidRPr="00B87399">
              <w:t>fogalmak pontos ismerete és helyes alkalmazása, részletszabályok ismerete és helyes alkalmazása az egyes jogintézményekhez, összefüggések értelmezése</w:t>
            </w:r>
          </w:p>
          <w:p w14:paraId="12D5B7E3" w14:textId="77777777" w:rsidR="00C50C37" w:rsidRPr="00B87399" w:rsidRDefault="00C50C37" w:rsidP="00C50C37"/>
        </w:tc>
      </w:tr>
      <w:tr w:rsidR="00C50C37" w:rsidRPr="00B87399" w14:paraId="12D5B7EC" w14:textId="77777777" w:rsidTr="00C50C3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7E5" w14:textId="77777777" w:rsidR="00C50C37" w:rsidRPr="00B87399" w:rsidRDefault="00C50C37" w:rsidP="00C50C37">
            <w:pPr>
              <w:rPr>
                <w:b/>
                <w:bCs/>
              </w:rPr>
            </w:pPr>
            <w:r w:rsidRPr="00B87399">
              <w:rPr>
                <w:b/>
                <w:bCs/>
              </w:rPr>
              <w:lastRenderedPageBreak/>
              <w:t>Kötelező szakirodalom:</w:t>
            </w:r>
          </w:p>
          <w:p w14:paraId="12D5B7E6" w14:textId="77777777" w:rsidR="00C50C37" w:rsidRPr="00B87399" w:rsidRDefault="00C50C37" w:rsidP="00C50C37">
            <w:pPr>
              <w:shd w:val="clear" w:color="auto" w:fill="E5DFEC"/>
              <w:suppressAutoHyphens/>
              <w:autoSpaceDE w:val="0"/>
              <w:ind w:left="417" w:right="113"/>
              <w:jc w:val="both"/>
            </w:pPr>
            <w:r w:rsidRPr="00B87399">
              <w:t>Helmeczi András: Gazdasági jogi alaptan, Debrecen 2015 (ISBN 978-963-12-1855-8)</w:t>
            </w:r>
          </w:p>
          <w:p w14:paraId="12D5B7E7" w14:textId="77777777" w:rsidR="00C50C37" w:rsidRPr="00B87399" w:rsidRDefault="00C50C37" w:rsidP="00C50C37">
            <w:pPr>
              <w:shd w:val="clear" w:color="auto" w:fill="E5DFEC"/>
              <w:suppressAutoHyphens/>
              <w:autoSpaceDE w:val="0"/>
              <w:spacing w:before="60" w:after="60"/>
              <w:ind w:left="417" w:right="113"/>
              <w:jc w:val="both"/>
            </w:pPr>
          </w:p>
          <w:p w14:paraId="12D5B7E8" w14:textId="77777777" w:rsidR="00C50C37" w:rsidRPr="00B87399" w:rsidRDefault="00C50C37" w:rsidP="00C50C37">
            <w:pPr>
              <w:rPr>
                <w:b/>
                <w:bCs/>
              </w:rPr>
            </w:pPr>
            <w:r w:rsidRPr="00B87399">
              <w:rPr>
                <w:b/>
                <w:bCs/>
              </w:rPr>
              <w:t>Ajánlott szakirodalom:</w:t>
            </w:r>
          </w:p>
          <w:p w14:paraId="12D5B7E9" w14:textId="77777777" w:rsidR="00C50C37" w:rsidRPr="00B87399" w:rsidRDefault="00C50C37" w:rsidP="00C50C37">
            <w:pPr>
              <w:shd w:val="clear" w:color="auto" w:fill="E5DFEC"/>
              <w:suppressAutoHyphens/>
              <w:autoSpaceDE w:val="0"/>
              <w:ind w:left="417" w:right="113"/>
            </w:pPr>
            <w:r w:rsidRPr="00B87399">
              <w:t>Hatályos jogszabályszövegek: www.njt.hu, net.jogtar.hu</w:t>
            </w:r>
          </w:p>
          <w:p w14:paraId="12D5B7EA" w14:textId="77777777" w:rsidR="00C50C37" w:rsidRPr="00B87399" w:rsidRDefault="00C50C37" w:rsidP="00C50C37">
            <w:pPr>
              <w:shd w:val="clear" w:color="auto" w:fill="E5DFEC"/>
              <w:suppressAutoHyphens/>
              <w:autoSpaceDE w:val="0"/>
              <w:ind w:left="417" w:right="113"/>
            </w:pPr>
            <w:r w:rsidRPr="00B87399">
              <w:t>Petrik Ferenc (szerk.): Polgári jog I-IV. – Kommentár a gyakorlat számára, Budapest (HVG-Orac), 2014</w:t>
            </w:r>
          </w:p>
          <w:p w14:paraId="12D5B7EB" w14:textId="77777777" w:rsidR="00C50C37" w:rsidRPr="00B87399" w:rsidRDefault="00C50C37" w:rsidP="00C50C37">
            <w:pPr>
              <w:shd w:val="clear" w:color="auto" w:fill="E5DFEC"/>
              <w:suppressAutoHyphens/>
              <w:autoSpaceDE w:val="0"/>
              <w:ind w:left="417" w:right="113"/>
            </w:pPr>
            <w:r w:rsidRPr="00B87399">
              <w:t>Kardkovács Kolos (szerk.): A Munka Törvénykönyvének magyarázata, Budapest (HVG-Orac), 2016</w:t>
            </w:r>
          </w:p>
        </w:tc>
      </w:tr>
    </w:tbl>
    <w:p w14:paraId="12D5B7ED" w14:textId="77777777" w:rsidR="00C50C37" w:rsidRPr="00B87399" w:rsidRDefault="00C50C37" w:rsidP="00C50C37"/>
    <w:p w14:paraId="12D5B7EE" w14:textId="77777777" w:rsidR="00C50C37" w:rsidRPr="00B87399" w:rsidRDefault="00C50C37" w:rsidP="00C50C37"/>
    <w:p w14:paraId="12D5B7EF" w14:textId="77777777" w:rsidR="00C50C37" w:rsidRPr="00B87399" w:rsidRDefault="00C50C37" w:rsidP="00C50C37"/>
    <w:p w14:paraId="12D5B7F0" w14:textId="77777777" w:rsidR="00C50C37" w:rsidRPr="00B87399" w:rsidRDefault="00C50C37" w:rsidP="00C50C37"/>
    <w:p w14:paraId="12D5B7F1" w14:textId="77777777" w:rsidR="00C50C37" w:rsidRPr="00B87399" w:rsidRDefault="00C50C37" w:rsidP="00C76C70">
      <w:pPr>
        <w:tabs>
          <w:tab w:val="left" w:pos="3300"/>
        </w:tabs>
      </w:pPr>
    </w:p>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C50C37" w:rsidRPr="00B87399" w14:paraId="12D5B7F3" w14:textId="77777777" w:rsidTr="00C50C37">
        <w:tc>
          <w:tcPr>
            <w:tcW w:w="9534" w:type="dxa"/>
            <w:gridSpan w:val="2"/>
            <w:shd w:val="clear" w:color="auto" w:fill="auto"/>
          </w:tcPr>
          <w:p w14:paraId="12D5B7F2" w14:textId="77777777" w:rsidR="00C50C37" w:rsidRPr="00B87399" w:rsidRDefault="00C50C37" w:rsidP="00C50C37">
            <w:pPr>
              <w:jc w:val="center"/>
            </w:pPr>
            <w:r w:rsidRPr="00B87399">
              <w:t>Heti bontott tematika</w:t>
            </w:r>
          </w:p>
        </w:tc>
      </w:tr>
      <w:tr w:rsidR="00C50C37" w:rsidRPr="00B87399" w14:paraId="12D5B7F6" w14:textId="77777777" w:rsidTr="00C50C37">
        <w:tc>
          <w:tcPr>
            <w:tcW w:w="1063" w:type="dxa"/>
            <w:vMerge w:val="restart"/>
            <w:shd w:val="clear" w:color="auto" w:fill="auto"/>
          </w:tcPr>
          <w:p w14:paraId="12D5B7F4" w14:textId="77777777" w:rsidR="00C50C37" w:rsidRPr="00B87399" w:rsidRDefault="00C50C37" w:rsidP="002801D2">
            <w:pPr>
              <w:numPr>
                <w:ilvl w:val="0"/>
                <w:numId w:val="59"/>
              </w:numPr>
            </w:pPr>
          </w:p>
        </w:tc>
        <w:tc>
          <w:tcPr>
            <w:tcW w:w="8471" w:type="dxa"/>
            <w:shd w:val="clear" w:color="auto" w:fill="auto"/>
          </w:tcPr>
          <w:p w14:paraId="12D5B7F5" w14:textId="77777777" w:rsidR="00C50C37" w:rsidRPr="00B87399" w:rsidRDefault="00C50C37" w:rsidP="00C50C37">
            <w:pPr>
              <w:jc w:val="both"/>
              <w:rPr>
                <w:b/>
              </w:rPr>
            </w:pPr>
            <w:r w:rsidRPr="00B87399">
              <w:rPr>
                <w:b/>
              </w:rPr>
              <w:t>A jog mint társadalmi norma, a jogrendszer tagozódása, a jogforrások.</w:t>
            </w:r>
          </w:p>
        </w:tc>
      </w:tr>
      <w:tr w:rsidR="00C50C37" w:rsidRPr="00B87399" w14:paraId="12D5B7F9" w14:textId="77777777" w:rsidTr="00C50C37">
        <w:tc>
          <w:tcPr>
            <w:tcW w:w="1063" w:type="dxa"/>
            <w:vMerge/>
            <w:shd w:val="clear" w:color="auto" w:fill="auto"/>
          </w:tcPr>
          <w:p w14:paraId="12D5B7F7" w14:textId="77777777" w:rsidR="00C50C37" w:rsidRPr="00B87399" w:rsidRDefault="00C50C37" w:rsidP="002801D2">
            <w:pPr>
              <w:numPr>
                <w:ilvl w:val="0"/>
                <w:numId w:val="59"/>
              </w:numPr>
            </w:pPr>
          </w:p>
        </w:tc>
        <w:tc>
          <w:tcPr>
            <w:tcW w:w="8471" w:type="dxa"/>
            <w:shd w:val="clear" w:color="auto" w:fill="auto"/>
          </w:tcPr>
          <w:p w14:paraId="12D5B7F8" w14:textId="77777777" w:rsidR="00C50C37" w:rsidRPr="00B87399" w:rsidRDefault="00C50C37" w:rsidP="00C50C37">
            <w:pPr>
              <w:jc w:val="both"/>
            </w:pPr>
            <w:r w:rsidRPr="00B87399">
              <w:t>TE*: a vonatkozó joganyag legfontosabb szabályainak ismerete</w:t>
            </w:r>
          </w:p>
        </w:tc>
      </w:tr>
      <w:tr w:rsidR="00C50C37" w:rsidRPr="00B87399" w14:paraId="12D5B7FC" w14:textId="77777777" w:rsidTr="00C50C37">
        <w:tc>
          <w:tcPr>
            <w:tcW w:w="1063" w:type="dxa"/>
            <w:vMerge w:val="restart"/>
            <w:shd w:val="clear" w:color="auto" w:fill="auto"/>
          </w:tcPr>
          <w:p w14:paraId="12D5B7FA" w14:textId="77777777" w:rsidR="00C50C37" w:rsidRPr="00B87399" w:rsidRDefault="00C50C37" w:rsidP="002801D2">
            <w:pPr>
              <w:numPr>
                <w:ilvl w:val="0"/>
                <w:numId w:val="59"/>
              </w:numPr>
            </w:pPr>
          </w:p>
        </w:tc>
        <w:tc>
          <w:tcPr>
            <w:tcW w:w="8471" w:type="dxa"/>
            <w:shd w:val="clear" w:color="auto" w:fill="auto"/>
          </w:tcPr>
          <w:p w14:paraId="12D5B7FB" w14:textId="77777777" w:rsidR="00C50C37" w:rsidRPr="00B87399" w:rsidRDefault="00C50C37" w:rsidP="00C50C37">
            <w:pPr>
              <w:jc w:val="both"/>
              <w:rPr>
                <w:b/>
              </w:rPr>
            </w:pPr>
            <w:r w:rsidRPr="00B87399">
              <w:rPr>
                <w:b/>
              </w:rPr>
              <w:t>A jogviszony fogalma, alanyai, tárgya, szerkezete. A jogalanyok csoportosítása.</w:t>
            </w:r>
          </w:p>
        </w:tc>
      </w:tr>
      <w:tr w:rsidR="00C50C37" w:rsidRPr="00B87399" w14:paraId="12D5B7FF" w14:textId="77777777" w:rsidTr="00C50C37">
        <w:tc>
          <w:tcPr>
            <w:tcW w:w="1063" w:type="dxa"/>
            <w:vMerge/>
            <w:shd w:val="clear" w:color="auto" w:fill="auto"/>
          </w:tcPr>
          <w:p w14:paraId="12D5B7FD" w14:textId="77777777" w:rsidR="00C50C37" w:rsidRPr="00B87399" w:rsidRDefault="00C50C37" w:rsidP="002801D2">
            <w:pPr>
              <w:numPr>
                <w:ilvl w:val="0"/>
                <w:numId w:val="59"/>
              </w:numPr>
            </w:pPr>
          </w:p>
        </w:tc>
        <w:tc>
          <w:tcPr>
            <w:tcW w:w="8471" w:type="dxa"/>
            <w:shd w:val="clear" w:color="auto" w:fill="auto"/>
          </w:tcPr>
          <w:p w14:paraId="12D5B7FE" w14:textId="77777777" w:rsidR="00C50C37" w:rsidRPr="00B87399" w:rsidRDefault="00C50C37" w:rsidP="00C50C37">
            <w:pPr>
              <w:jc w:val="both"/>
            </w:pPr>
            <w:r w:rsidRPr="00B87399">
              <w:t>TE: a vonatkozó joganyag legfontosabb szabályainak ismerete</w:t>
            </w:r>
          </w:p>
        </w:tc>
      </w:tr>
      <w:tr w:rsidR="00C50C37" w:rsidRPr="00B87399" w14:paraId="12D5B802" w14:textId="77777777" w:rsidTr="00C50C37">
        <w:tc>
          <w:tcPr>
            <w:tcW w:w="1063" w:type="dxa"/>
            <w:vMerge w:val="restart"/>
            <w:shd w:val="clear" w:color="auto" w:fill="auto"/>
          </w:tcPr>
          <w:p w14:paraId="12D5B800" w14:textId="77777777" w:rsidR="00C50C37" w:rsidRPr="00B87399" w:rsidRDefault="00C50C37" w:rsidP="002801D2">
            <w:pPr>
              <w:numPr>
                <w:ilvl w:val="0"/>
                <w:numId w:val="59"/>
              </w:numPr>
            </w:pPr>
          </w:p>
        </w:tc>
        <w:tc>
          <w:tcPr>
            <w:tcW w:w="8471" w:type="dxa"/>
            <w:shd w:val="clear" w:color="auto" w:fill="auto"/>
          </w:tcPr>
          <w:p w14:paraId="12D5B801" w14:textId="77777777" w:rsidR="00C50C37" w:rsidRPr="00B87399" w:rsidRDefault="00C50C37" w:rsidP="00C50C37">
            <w:pPr>
              <w:jc w:val="both"/>
              <w:rPr>
                <w:b/>
              </w:rPr>
            </w:pPr>
            <w:r w:rsidRPr="00B87399">
              <w:rPr>
                <w:b/>
              </w:rPr>
              <w:t>A polgári jog alapelvei. Személyi jog.</w:t>
            </w:r>
          </w:p>
        </w:tc>
      </w:tr>
      <w:tr w:rsidR="00C50C37" w:rsidRPr="00B87399" w14:paraId="12D5B805" w14:textId="77777777" w:rsidTr="00C50C37">
        <w:tc>
          <w:tcPr>
            <w:tcW w:w="1063" w:type="dxa"/>
            <w:vMerge/>
            <w:shd w:val="clear" w:color="auto" w:fill="auto"/>
          </w:tcPr>
          <w:p w14:paraId="12D5B803" w14:textId="77777777" w:rsidR="00C50C37" w:rsidRPr="00B87399" w:rsidRDefault="00C50C37" w:rsidP="002801D2">
            <w:pPr>
              <w:numPr>
                <w:ilvl w:val="0"/>
                <w:numId w:val="59"/>
              </w:numPr>
            </w:pPr>
          </w:p>
        </w:tc>
        <w:tc>
          <w:tcPr>
            <w:tcW w:w="8471" w:type="dxa"/>
            <w:shd w:val="clear" w:color="auto" w:fill="auto"/>
          </w:tcPr>
          <w:p w14:paraId="12D5B804" w14:textId="77777777" w:rsidR="00C50C37" w:rsidRPr="00B87399" w:rsidRDefault="00C50C37" w:rsidP="00C50C37">
            <w:pPr>
              <w:jc w:val="both"/>
            </w:pPr>
            <w:r w:rsidRPr="00B87399">
              <w:t>TE: a vonatkozó joganyag legfontosabb szabályainak ismerete</w:t>
            </w:r>
          </w:p>
        </w:tc>
      </w:tr>
      <w:tr w:rsidR="00C50C37" w:rsidRPr="00B87399" w14:paraId="12D5B808" w14:textId="77777777" w:rsidTr="00C50C37">
        <w:tc>
          <w:tcPr>
            <w:tcW w:w="1063" w:type="dxa"/>
            <w:vMerge w:val="restart"/>
            <w:shd w:val="clear" w:color="auto" w:fill="auto"/>
          </w:tcPr>
          <w:p w14:paraId="12D5B806" w14:textId="77777777" w:rsidR="00C50C37" w:rsidRPr="00B87399" w:rsidRDefault="00C50C37" w:rsidP="002801D2">
            <w:pPr>
              <w:numPr>
                <w:ilvl w:val="0"/>
                <w:numId w:val="59"/>
              </w:numPr>
            </w:pPr>
          </w:p>
        </w:tc>
        <w:tc>
          <w:tcPr>
            <w:tcW w:w="8471" w:type="dxa"/>
            <w:shd w:val="clear" w:color="auto" w:fill="auto"/>
          </w:tcPr>
          <w:p w14:paraId="12D5B807" w14:textId="77777777" w:rsidR="00C50C37" w:rsidRPr="00B87399" w:rsidRDefault="00C50C37" w:rsidP="00C50C37">
            <w:pPr>
              <w:jc w:val="both"/>
              <w:rPr>
                <w:b/>
              </w:rPr>
            </w:pPr>
            <w:r w:rsidRPr="00B87399">
              <w:rPr>
                <w:b/>
              </w:rPr>
              <w:t>A tulajdonjog és a használati jogok, birtokjog. Az ingatlan-nyilvántartás.</w:t>
            </w:r>
          </w:p>
        </w:tc>
      </w:tr>
      <w:tr w:rsidR="00C50C37" w:rsidRPr="00B87399" w14:paraId="12D5B80B" w14:textId="77777777" w:rsidTr="00C50C37">
        <w:tc>
          <w:tcPr>
            <w:tcW w:w="1063" w:type="dxa"/>
            <w:vMerge/>
            <w:shd w:val="clear" w:color="auto" w:fill="auto"/>
          </w:tcPr>
          <w:p w14:paraId="12D5B809" w14:textId="77777777" w:rsidR="00C50C37" w:rsidRPr="00B87399" w:rsidRDefault="00C50C37" w:rsidP="002801D2">
            <w:pPr>
              <w:numPr>
                <w:ilvl w:val="0"/>
                <w:numId w:val="59"/>
              </w:numPr>
            </w:pPr>
          </w:p>
        </w:tc>
        <w:tc>
          <w:tcPr>
            <w:tcW w:w="8471" w:type="dxa"/>
            <w:shd w:val="clear" w:color="auto" w:fill="auto"/>
          </w:tcPr>
          <w:p w14:paraId="12D5B80A" w14:textId="77777777" w:rsidR="00C50C37" w:rsidRPr="00B87399" w:rsidRDefault="00C50C37" w:rsidP="00C50C37">
            <w:pPr>
              <w:jc w:val="both"/>
            </w:pPr>
            <w:r w:rsidRPr="00B87399">
              <w:t>TE: a vonatkozó joganyag legfontosabb szabályainak ismerete</w:t>
            </w:r>
          </w:p>
        </w:tc>
      </w:tr>
      <w:tr w:rsidR="00C50C37" w:rsidRPr="00B87399" w14:paraId="12D5B80E" w14:textId="77777777" w:rsidTr="00C50C37">
        <w:tc>
          <w:tcPr>
            <w:tcW w:w="1063" w:type="dxa"/>
            <w:vMerge w:val="restart"/>
            <w:shd w:val="clear" w:color="auto" w:fill="auto"/>
          </w:tcPr>
          <w:p w14:paraId="12D5B80C" w14:textId="77777777" w:rsidR="00C50C37" w:rsidRPr="00B87399" w:rsidRDefault="00C50C37" w:rsidP="002801D2">
            <w:pPr>
              <w:numPr>
                <w:ilvl w:val="0"/>
                <w:numId w:val="59"/>
              </w:numPr>
            </w:pPr>
          </w:p>
        </w:tc>
        <w:tc>
          <w:tcPr>
            <w:tcW w:w="8471" w:type="dxa"/>
            <w:shd w:val="clear" w:color="auto" w:fill="auto"/>
          </w:tcPr>
          <w:p w14:paraId="12D5B80D" w14:textId="77777777" w:rsidR="00C50C37" w:rsidRPr="00B87399" w:rsidRDefault="00C50C37" w:rsidP="00C50C37">
            <w:pPr>
              <w:jc w:val="both"/>
              <w:rPr>
                <w:b/>
              </w:rPr>
            </w:pPr>
            <w:r w:rsidRPr="00B87399">
              <w:rPr>
                <w:b/>
              </w:rPr>
              <w:t>Kötelmi jog általános rész 1: alapfogalmak, kötelem-keletkeztető tények, teljesítés, jognyilatkozatok, képviselet.</w:t>
            </w:r>
          </w:p>
        </w:tc>
      </w:tr>
      <w:tr w:rsidR="00C50C37" w:rsidRPr="00B87399" w14:paraId="12D5B811" w14:textId="77777777" w:rsidTr="00C50C37">
        <w:tc>
          <w:tcPr>
            <w:tcW w:w="1063" w:type="dxa"/>
            <w:vMerge/>
            <w:shd w:val="clear" w:color="auto" w:fill="auto"/>
          </w:tcPr>
          <w:p w14:paraId="12D5B80F" w14:textId="77777777" w:rsidR="00C50C37" w:rsidRPr="00B87399" w:rsidRDefault="00C50C37" w:rsidP="002801D2">
            <w:pPr>
              <w:numPr>
                <w:ilvl w:val="0"/>
                <w:numId w:val="59"/>
              </w:numPr>
            </w:pPr>
          </w:p>
        </w:tc>
        <w:tc>
          <w:tcPr>
            <w:tcW w:w="8471" w:type="dxa"/>
            <w:shd w:val="clear" w:color="auto" w:fill="auto"/>
          </w:tcPr>
          <w:p w14:paraId="12D5B810" w14:textId="77777777" w:rsidR="00C50C37" w:rsidRPr="00B87399" w:rsidRDefault="00C50C37" w:rsidP="00C50C37">
            <w:pPr>
              <w:jc w:val="both"/>
            </w:pPr>
            <w:r w:rsidRPr="00B87399">
              <w:t>TE: a vonatkozó joganyag legfontosabb szabályainak ismerete</w:t>
            </w:r>
          </w:p>
        </w:tc>
      </w:tr>
      <w:tr w:rsidR="00C50C37" w:rsidRPr="00B87399" w14:paraId="12D5B814" w14:textId="77777777" w:rsidTr="00C50C37">
        <w:tc>
          <w:tcPr>
            <w:tcW w:w="1063" w:type="dxa"/>
            <w:vMerge w:val="restart"/>
            <w:shd w:val="clear" w:color="auto" w:fill="auto"/>
          </w:tcPr>
          <w:p w14:paraId="12D5B812" w14:textId="77777777" w:rsidR="00C50C37" w:rsidRPr="00B87399" w:rsidRDefault="00C50C37" w:rsidP="002801D2">
            <w:pPr>
              <w:numPr>
                <w:ilvl w:val="0"/>
                <w:numId w:val="59"/>
              </w:numPr>
            </w:pPr>
          </w:p>
        </w:tc>
        <w:tc>
          <w:tcPr>
            <w:tcW w:w="8471" w:type="dxa"/>
            <w:shd w:val="clear" w:color="auto" w:fill="auto"/>
          </w:tcPr>
          <w:p w14:paraId="12D5B813" w14:textId="77777777" w:rsidR="00C50C37" w:rsidRPr="00B87399" w:rsidRDefault="00C50C37" w:rsidP="00C50C37">
            <w:pPr>
              <w:jc w:val="both"/>
              <w:rPr>
                <w:b/>
              </w:rPr>
            </w:pPr>
            <w:r w:rsidRPr="00B87399">
              <w:rPr>
                <w:b/>
              </w:rPr>
              <w:t>Kötelmi jog általános rész 2: a szerződés általános szabályai.</w:t>
            </w:r>
          </w:p>
        </w:tc>
      </w:tr>
      <w:tr w:rsidR="00C50C37" w:rsidRPr="00B87399" w14:paraId="12D5B817" w14:textId="77777777" w:rsidTr="00C50C37">
        <w:tc>
          <w:tcPr>
            <w:tcW w:w="1063" w:type="dxa"/>
            <w:vMerge/>
            <w:shd w:val="clear" w:color="auto" w:fill="auto"/>
          </w:tcPr>
          <w:p w14:paraId="12D5B815" w14:textId="77777777" w:rsidR="00C50C37" w:rsidRPr="00B87399" w:rsidRDefault="00C50C37" w:rsidP="002801D2">
            <w:pPr>
              <w:numPr>
                <w:ilvl w:val="0"/>
                <w:numId w:val="59"/>
              </w:numPr>
            </w:pPr>
          </w:p>
        </w:tc>
        <w:tc>
          <w:tcPr>
            <w:tcW w:w="8471" w:type="dxa"/>
            <w:shd w:val="clear" w:color="auto" w:fill="auto"/>
          </w:tcPr>
          <w:p w14:paraId="12D5B816" w14:textId="77777777" w:rsidR="00C50C37" w:rsidRPr="00B87399" w:rsidRDefault="00C50C37" w:rsidP="00C50C37">
            <w:pPr>
              <w:jc w:val="both"/>
            </w:pPr>
            <w:r w:rsidRPr="00B87399">
              <w:t>TE: a vonatkozó joganyag legfontosabb szabályainak ismerete</w:t>
            </w:r>
          </w:p>
        </w:tc>
      </w:tr>
      <w:tr w:rsidR="00C50C37" w:rsidRPr="00B87399" w14:paraId="12D5B81A" w14:textId="77777777" w:rsidTr="00C50C37">
        <w:tc>
          <w:tcPr>
            <w:tcW w:w="1063" w:type="dxa"/>
            <w:vMerge w:val="restart"/>
            <w:shd w:val="clear" w:color="auto" w:fill="auto"/>
          </w:tcPr>
          <w:p w14:paraId="12D5B818" w14:textId="77777777" w:rsidR="00C50C37" w:rsidRPr="00B87399" w:rsidRDefault="00C50C37" w:rsidP="002801D2">
            <w:pPr>
              <w:numPr>
                <w:ilvl w:val="0"/>
                <w:numId w:val="59"/>
              </w:numPr>
            </w:pPr>
          </w:p>
        </w:tc>
        <w:tc>
          <w:tcPr>
            <w:tcW w:w="8471" w:type="dxa"/>
            <w:shd w:val="clear" w:color="auto" w:fill="auto"/>
          </w:tcPr>
          <w:p w14:paraId="12D5B819" w14:textId="77777777" w:rsidR="00C50C37" w:rsidRPr="00B87399" w:rsidRDefault="00C50C37" w:rsidP="00C50C37">
            <w:pPr>
              <w:jc w:val="both"/>
              <w:rPr>
                <w:b/>
              </w:rPr>
            </w:pPr>
            <w:r w:rsidRPr="00B87399">
              <w:rPr>
                <w:b/>
              </w:rPr>
              <w:t>Egyes szerződések 1: tulajdonátruházó szerződések, vállalkozási típusú szerződések.</w:t>
            </w:r>
          </w:p>
        </w:tc>
      </w:tr>
      <w:tr w:rsidR="00C50C37" w:rsidRPr="00B87399" w14:paraId="12D5B81D" w14:textId="77777777" w:rsidTr="00C50C37">
        <w:tc>
          <w:tcPr>
            <w:tcW w:w="1063" w:type="dxa"/>
            <w:vMerge/>
            <w:shd w:val="clear" w:color="auto" w:fill="auto"/>
          </w:tcPr>
          <w:p w14:paraId="12D5B81B" w14:textId="77777777" w:rsidR="00C50C37" w:rsidRPr="00B87399" w:rsidRDefault="00C50C37" w:rsidP="002801D2">
            <w:pPr>
              <w:numPr>
                <w:ilvl w:val="0"/>
                <w:numId w:val="59"/>
              </w:numPr>
            </w:pPr>
          </w:p>
        </w:tc>
        <w:tc>
          <w:tcPr>
            <w:tcW w:w="8471" w:type="dxa"/>
            <w:shd w:val="clear" w:color="auto" w:fill="auto"/>
          </w:tcPr>
          <w:p w14:paraId="12D5B81C" w14:textId="77777777" w:rsidR="00C50C37" w:rsidRPr="00B87399" w:rsidRDefault="00C50C37" w:rsidP="00C50C37">
            <w:pPr>
              <w:jc w:val="both"/>
            </w:pPr>
            <w:r w:rsidRPr="00B87399">
              <w:t>TE: a vonatkozó joganyag legfontosabb szabályainak ismerete</w:t>
            </w:r>
          </w:p>
        </w:tc>
      </w:tr>
      <w:tr w:rsidR="00C50C37" w:rsidRPr="00B87399" w14:paraId="12D5B820" w14:textId="77777777" w:rsidTr="00C50C37">
        <w:tc>
          <w:tcPr>
            <w:tcW w:w="1063" w:type="dxa"/>
            <w:vMerge w:val="restart"/>
            <w:shd w:val="clear" w:color="auto" w:fill="auto"/>
          </w:tcPr>
          <w:p w14:paraId="12D5B81E" w14:textId="77777777" w:rsidR="00C50C37" w:rsidRPr="00B87399" w:rsidRDefault="00C50C37" w:rsidP="002801D2">
            <w:pPr>
              <w:numPr>
                <w:ilvl w:val="0"/>
                <w:numId w:val="59"/>
              </w:numPr>
            </w:pPr>
          </w:p>
        </w:tc>
        <w:tc>
          <w:tcPr>
            <w:tcW w:w="8471" w:type="dxa"/>
            <w:shd w:val="clear" w:color="auto" w:fill="auto"/>
          </w:tcPr>
          <w:p w14:paraId="12D5B81F" w14:textId="77777777" w:rsidR="00C50C37" w:rsidRPr="00B87399" w:rsidRDefault="00C50C37" w:rsidP="00C50C37">
            <w:pPr>
              <w:jc w:val="both"/>
              <w:rPr>
                <w:b/>
              </w:rPr>
            </w:pPr>
            <w:r w:rsidRPr="00B87399">
              <w:rPr>
                <w:b/>
              </w:rPr>
              <w:t xml:space="preserve">Egyes szerződések 2: megbízási típusú szerződések, használati szerződések </w:t>
            </w:r>
          </w:p>
        </w:tc>
      </w:tr>
      <w:tr w:rsidR="00C50C37" w:rsidRPr="00B87399" w14:paraId="12D5B823" w14:textId="77777777" w:rsidTr="00C50C37">
        <w:tc>
          <w:tcPr>
            <w:tcW w:w="1063" w:type="dxa"/>
            <w:vMerge/>
            <w:shd w:val="clear" w:color="auto" w:fill="auto"/>
          </w:tcPr>
          <w:p w14:paraId="12D5B821" w14:textId="77777777" w:rsidR="00C50C37" w:rsidRPr="00B87399" w:rsidRDefault="00C50C37" w:rsidP="002801D2">
            <w:pPr>
              <w:numPr>
                <w:ilvl w:val="0"/>
                <w:numId w:val="59"/>
              </w:numPr>
            </w:pPr>
          </w:p>
        </w:tc>
        <w:tc>
          <w:tcPr>
            <w:tcW w:w="8471" w:type="dxa"/>
            <w:shd w:val="clear" w:color="auto" w:fill="auto"/>
          </w:tcPr>
          <w:p w14:paraId="12D5B822" w14:textId="77777777" w:rsidR="00C50C37" w:rsidRPr="00B87399" w:rsidRDefault="00C50C37" w:rsidP="00C50C37">
            <w:pPr>
              <w:jc w:val="both"/>
            </w:pPr>
            <w:r w:rsidRPr="00B87399">
              <w:t>TE: a vonatkozó joganyag legfontosabb szabályainak ismerete</w:t>
            </w:r>
          </w:p>
        </w:tc>
      </w:tr>
      <w:tr w:rsidR="00C50C37" w:rsidRPr="00B87399" w14:paraId="12D5B826" w14:textId="77777777" w:rsidTr="00C50C37">
        <w:tc>
          <w:tcPr>
            <w:tcW w:w="1063" w:type="dxa"/>
            <w:vMerge w:val="restart"/>
            <w:shd w:val="clear" w:color="auto" w:fill="auto"/>
          </w:tcPr>
          <w:p w14:paraId="12D5B824" w14:textId="77777777" w:rsidR="00C50C37" w:rsidRPr="00B87399" w:rsidRDefault="00C50C37" w:rsidP="002801D2">
            <w:pPr>
              <w:numPr>
                <w:ilvl w:val="0"/>
                <w:numId w:val="59"/>
              </w:numPr>
            </w:pPr>
          </w:p>
        </w:tc>
        <w:tc>
          <w:tcPr>
            <w:tcW w:w="8471" w:type="dxa"/>
            <w:shd w:val="clear" w:color="auto" w:fill="auto"/>
          </w:tcPr>
          <w:p w14:paraId="12D5B825" w14:textId="77777777" w:rsidR="00C50C37" w:rsidRPr="00B87399" w:rsidRDefault="00C50C37" w:rsidP="00C50C37">
            <w:pPr>
              <w:jc w:val="both"/>
              <w:rPr>
                <w:b/>
              </w:rPr>
            </w:pPr>
            <w:r w:rsidRPr="00B87399">
              <w:rPr>
                <w:b/>
              </w:rPr>
              <w:t>Egyes szerződések 3: pénzügyi szerződések. Kártérítés.</w:t>
            </w:r>
          </w:p>
        </w:tc>
      </w:tr>
      <w:tr w:rsidR="00C50C37" w:rsidRPr="00B87399" w14:paraId="12D5B829" w14:textId="77777777" w:rsidTr="00C50C37">
        <w:tc>
          <w:tcPr>
            <w:tcW w:w="1063" w:type="dxa"/>
            <w:vMerge/>
            <w:shd w:val="clear" w:color="auto" w:fill="auto"/>
          </w:tcPr>
          <w:p w14:paraId="12D5B827" w14:textId="77777777" w:rsidR="00C50C37" w:rsidRPr="00B87399" w:rsidRDefault="00C50C37" w:rsidP="002801D2">
            <w:pPr>
              <w:numPr>
                <w:ilvl w:val="0"/>
                <w:numId w:val="59"/>
              </w:numPr>
            </w:pPr>
          </w:p>
        </w:tc>
        <w:tc>
          <w:tcPr>
            <w:tcW w:w="8471" w:type="dxa"/>
            <w:shd w:val="clear" w:color="auto" w:fill="auto"/>
          </w:tcPr>
          <w:p w14:paraId="12D5B828" w14:textId="77777777" w:rsidR="00C50C37" w:rsidRPr="00B87399" w:rsidRDefault="00C50C37" w:rsidP="00C50C37">
            <w:pPr>
              <w:jc w:val="both"/>
            </w:pPr>
            <w:r w:rsidRPr="00B87399">
              <w:t>TE: a vonatkozó joganyag legfontosabb szabályainak ismerete</w:t>
            </w:r>
          </w:p>
        </w:tc>
      </w:tr>
      <w:tr w:rsidR="00C50C37" w:rsidRPr="00B87399" w14:paraId="12D5B82C" w14:textId="77777777" w:rsidTr="00C50C37">
        <w:tc>
          <w:tcPr>
            <w:tcW w:w="1063" w:type="dxa"/>
            <w:vMerge w:val="restart"/>
            <w:shd w:val="clear" w:color="auto" w:fill="auto"/>
          </w:tcPr>
          <w:p w14:paraId="12D5B82A" w14:textId="77777777" w:rsidR="00C50C37" w:rsidRPr="00B87399" w:rsidRDefault="00C50C37" w:rsidP="002801D2">
            <w:pPr>
              <w:numPr>
                <w:ilvl w:val="0"/>
                <w:numId w:val="59"/>
              </w:numPr>
            </w:pPr>
          </w:p>
        </w:tc>
        <w:tc>
          <w:tcPr>
            <w:tcW w:w="8471" w:type="dxa"/>
            <w:shd w:val="clear" w:color="auto" w:fill="auto"/>
          </w:tcPr>
          <w:p w14:paraId="12D5B82B" w14:textId="77777777" w:rsidR="00C50C37" w:rsidRPr="00B87399" w:rsidRDefault="00C50C37" w:rsidP="00C50C37">
            <w:pPr>
              <w:jc w:val="both"/>
              <w:rPr>
                <w:b/>
              </w:rPr>
            </w:pPr>
            <w:r w:rsidRPr="00B87399">
              <w:rPr>
                <w:b/>
              </w:rPr>
              <w:t>A jogi személyek általános szabályai. A gazdasági társaságok általános szabályai.</w:t>
            </w:r>
          </w:p>
        </w:tc>
      </w:tr>
      <w:tr w:rsidR="00C50C37" w:rsidRPr="00B87399" w14:paraId="12D5B82F" w14:textId="77777777" w:rsidTr="00C50C37">
        <w:tc>
          <w:tcPr>
            <w:tcW w:w="1063" w:type="dxa"/>
            <w:vMerge/>
            <w:shd w:val="clear" w:color="auto" w:fill="auto"/>
          </w:tcPr>
          <w:p w14:paraId="12D5B82D" w14:textId="77777777" w:rsidR="00C50C37" w:rsidRPr="00B87399" w:rsidRDefault="00C50C37" w:rsidP="002801D2">
            <w:pPr>
              <w:numPr>
                <w:ilvl w:val="0"/>
                <w:numId w:val="59"/>
              </w:numPr>
            </w:pPr>
          </w:p>
        </w:tc>
        <w:tc>
          <w:tcPr>
            <w:tcW w:w="8471" w:type="dxa"/>
            <w:shd w:val="clear" w:color="auto" w:fill="auto"/>
          </w:tcPr>
          <w:p w14:paraId="12D5B82E" w14:textId="77777777" w:rsidR="00C50C37" w:rsidRPr="00B87399" w:rsidRDefault="00C50C37" w:rsidP="00C50C37">
            <w:pPr>
              <w:jc w:val="both"/>
            </w:pPr>
            <w:r w:rsidRPr="00B87399">
              <w:t>TE: a vonatkozó joganyag legfontosabb szabályainak ismerete</w:t>
            </w:r>
          </w:p>
        </w:tc>
      </w:tr>
      <w:tr w:rsidR="00C50C37" w:rsidRPr="00B87399" w14:paraId="12D5B832" w14:textId="77777777" w:rsidTr="00C50C37">
        <w:tc>
          <w:tcPr>
            <w:tcW w:w="1063" w:type="dxa"/>
            <w:vMerge w:val="restart"/>
            <w:shd w:val="clear" w:color="auto" w:fill="auto"/>
          </w:tcPr>
          <w:p w14:paraId="12D5B830" w14:textId="77777777" w:rsidR="00C50C37" w:rsidRPr="00B87399" w:rsidRDefault="00C50C37" w:rsidP="002801D2">
            <w:pPr>
              <w:numPr>
                <w:ilvl w:val="0"/>
                <w:numId w:val="59"/>
              </w:numPr>
            </w:pPr>
          </w:p>
        </w:tc>
        <w:tc>
          <w:tcPr>
            <w:tcW w:w="8471" w:type="dxa"/>
            <w:shd w:val="clear" w:color="auto" w:fill="auto"/>
          </w:tcPr>
          <w:p w14:paraId="12D5B831" w14:textId="77777777" w:rsidR="00C50C37" w:rsidRPr="00B87399" w:rsidRDefault="00C50C37" w:rsidP="00C50C37">
            <w:pPr>
              <w:jc w:val="both"/>
              <w:rPr>
                <w:b/>
              </w:rPr>
            </w:pPr>
            <w:r w:rsidRPr="00B87399">
              <w:rPr>
                <w:b/>
              </w:rPr>
              <w:t>Közkereseti társaság, betéti társaság, korlátolt felelősségű társaság, részvénytársaság.</w:t>
            </w:r>
          </w:p>
        </w:tc>
      </w:tr>
      <w:tr w:rsidR="00C50C37" w:rsidRPr="00B87399" w14:paraId="12D5B835" w14:textId="77777777" w:rsidTr="00C50C37">
        <w:tc>
          <w:tcPr>
            <w:tcW w:w="1063" w:type="dxa"/>
            <w:vMerge/>
            <w:shd w:val="clear" w:color="auto" w:fill="auto"/>
          </w:tcPr>
          <w:p w14:paraId="12D5B833" w14:textId="77777777" w:rsidR="00C50C37" w:rsidRPr="00B87399" w:rsidRDefault="00C50C37" w:rsidP="002801D2">
            <w:pPr>
              <w:numPr>
                <w:ilvl w:val="0"/>
                <w:numId w:val="59"/>
              </w:numPr>
            </w:pPr>
          </w:p>
        </w:tc>
        <w:tc>
          <w:tcPr>
            <w:tcW w:w="8471" w:type="dxa"/>
            <w:shd w:val="clear" w:color="auto" w:fill="auto"/>
          </w:tcPr>
          <w:p w14:paraId="12D5B834" w14:textId="77777777" w:rsidR="00C50C37" w:rsidRPr="00B87399" w:rsidRDefault="00C50C37" w:rsidP="00C50C37">
            <w:pPr>
              <w:jc w:val="both"/>
            </w:pPr>
            <w:r w:rsidRPr="00B87399">
              <w:t>TE: a vonatkozó joganyag legfontosabb szabályainak ismerete</w:t>
            </w:r>
          </w:p>
        </w:tc>
      </w:tr>
      <w:tr w:rsidR="00C50C37" w:rsidRPr="00B87399" w14:paraId="12D5B838" w14:textId="77777777" w:rsidTr="00C50C37">
        <w:tc>
          <w:tcPr>
            <w:tcW w:w="1063" w:type="dxa"/>
            <w:vMerge w:val="restart"/>
            <w:shd w:val="clear" w:color="auto" w:fill="auto"/>
          </w:tcPr>
          <w:p w14:paraId="12D5B836" w14:textId="77777777" w:rsidR="00C50C37" w:rsidRPr="00B87399" w:rsidRDefault="00C50C37" w:rsidP="002801D2">
            <w:pPr>
              <w:numPr>
                <w:ilvl w:val="0"/>
                <w:numId w:val="59"/>
              </w:numPr>
            </w:pPr>
          </w:p>
        </w:tc>
        <w:tc>
          <w:tcPr>
            <w:tcW w:w="8471" w:type="dxa"/>
            <w:shd w:val="clear" w:color="auto" w:fill="auto"/>
          </w:tcPr>
          <w:p w14:paraId="12D5B837" w14:textId="77777777" w:rsidR="00C50C37" w:rsidRPr="00B87399" w:rsidRDefault="00C50C37" w:rsidP="00C50C37">
            <w:pPr>
              <w:jc w:val="both"/>
              <w:rPr>
                <w:b/>
              </w:rPr>
            </w:pPr>
            <w:r w:rsidRPr="00B87399">
              <w:rPr>
                <w:b/>
              </w:rPr>
              <w:t>Egyéb jogi személyek és az egyéni vállalkozás.</w:t>
            </w:r>
          </w:p>
        </w:tc>
      </w:tr>
      <w:tr w:rsidR="00C50C37" w:rsidRPr="00B87399" w14:paraId="12D5B83B" w14:textId="77777777" w:rsidTr="00C50C37">
        <w:tc>
          <w:tcPr>
            <w:tcW w:w="1063" w:type="dxa"/>
            <w:vMerge/>
            <w:shd w:val="clear" w:color="auto" w:fill="auto"/>
          </w:tcPr>
          <w:p w14:paraId="12D5B839" w14:textId="77777777" w:rsidR="00C50C37" w:rsidRPr="00B87399" w:rsidRDefault="00C50C37" w:rsidP="002801D2">
            <w:pPr>
              <w:numPr>
                <w:ilvl w:val="0"/>
                <w:numId w:val="59"/>
              </w:numPr>
            </w:pPr>
          </w:p>
        </w:tc>
        <w:tc>
          <w:tcPr>
            <w:tcW w:w="8471" w:type="dxa"/>
            <w:shd w:val="clear" w:color="auto" w:fill="auto"/>
          </w:tcPr>
          <w:p w14:paraId="12D5B83A" w14:textId="77777777" w:rsidR="00C50C37" w:rsidRPr="00B87399" w:rsidRDefault="00C50C37" w:rsidP="00C50C37">
            <w:pPr>
              <w:jc w:val="both"/>
            </w:pPr>
            <w:r w:rsidRPr="00B87399">
              <w:t>TE: a vonatkozó joganyag legfontosabb szabályainak ismerete</w:t>
            </w:r>
          </w:p>
        </w:tc>
      </w:tr>
      <w:tr w:rsidR="00C50C37" w:rsidRPr="00B87399" w14:paraId="12D5B83E" w14:textId="77777777" w:rsidTr="00C50C37">
        <w:tc>
          <w:tcPr>
            <w:tcW w:w="1063" w:type="dxa"/>
            <w:vMerge w:val="restart"/>
            <w:shd w:val="clear" w:color="auto" w:fill="auto"/>
          </w:tcPr>
          <w:p w14:paraId="12D5B83C" w14:textId="77777777" w:rsidR="00C50C37" w:rsidRPr="00B87399" w:rsidRDefault="00C50C37" w:rsidP="002801D2">
            <w:pPr>
              <w:numPr>
                <w:ilvl w:val="0"/>
                <w:numId w:val="59"/>
              </w:numPr>
            </w:pPr>
          </w:p>
        </w:tc>
        <w:tc>
          <w:tcPr>
            <w:tcW w:w="8471" w:type="dxa"/>
            <w:shd w:val="clear" w:color="auto" w:fill="auto"/>
          </w:tcPr>
          <w:p w14:paraId="12D5B83D" w14:textId="77777777" w:rsidR="00C50C37" w:rsidRPr="00B87399" w:rsidRDefault="00C50C37" w:rsidP="00C50C37">
            <w:pPr>
              <w:jc w:val="both"/>
              <w:rPr>
                <w:b/>
              </w:rPr>
            </w:pPr>
            <w:r w:rsidRPr="00B87399">
              <w:rPr>
                <w:b/>
              </w:rPr>
              <w:t>A gazdasági élet eljárásai.</w:t>
            </w:r>
          </w:p>
        </w:tc>
      </w:tr>
      <w:tr w:rsidR="00C50C37" w:rsidRPr="00B87399" w14:paraId="12D5B841" w14:textId="77777777" w:rsidTr="00C50C37">
        <w:tc>
          <w:tcPr>
            <w:tcW w:w="1063" w:type="dxa"/>
            <w:vMerge/>
            <w:shd w:val="clear" w:color="auto" w:fill="auto"/>
          </w:tcPr>
          <w:p w14:paraId="12D5B83F" w14:textId="77777777" w:rsidR="00C50C37" w:rsidRPr="00B87399" w:rsidRDefault="00C50C37" w:rsidP="002801D2">
            <w:pPr>
              <w:numPr>
                <w:ilvl w:val="0"/>
                <w:numId w:val="59"/>
              </w:numPr>
            </w:pPr>
          </w:p>
        </w:tc>
        <w:tc>
          <w:tcPr>
            <w:tcW w:w="8471" w:type="dxa"/>
            <w:shd w:val="clear" w:color="auto" w:fill="auto"/>
          </w:tcPr>
          <w:p w14:paraId="12D5B840" w14:textId="77777777" w:rsidR="00C50C37" w:rsidRPr="00B87399" w:rsidRDefault="00C50C37" w:rsidP="00C50C37">
            <w:pPr>
              <w:jc w:val="both"/>
            </w:pPr>
            <w:r w:rsidRPr="00B87399">
              <w:t>TE: a vonatkozó joganyag legfontosabb szabályainak ismerete</w:t>
            </w:r>
          </w:p>
        </w:tc>
      </w:tr>
      <w:tr w:rsidR="00C50C37" w:rsidRPr="00B87399" w14:paraId="12D5B844" w14:textId="77777777" w:rsidTr="00C50C37">
        <w:tc>
          <w:tcPr>
            <w:tcW w:w="1063" w:type="dxa"/>
            <w:vMerge w:val="restart"/>
            <w:shd w:val="clear" w:color="auto" w:fill="auto"/>
          </w:tcPr>
          <w:p w14:paraId="12D5B842" w14:textId="77777777" w:rsidR="00C50C37" w:rsidRPr="00B87399" w:rsidRDefault="00C50C37" w:rsidP="002801D2">
            <w:pPr>
              <w:numPr>
                <w:ilvl w:val="0"/>
                <w:numId w:val="59"/>
              </w:numPr>
            </w:pPr>
          </w:p>
        </w:tc>
        <w:tc>
          <w:tcPr>
            <w:tcW w:w="8471" w:type="dxa"/>
            <w:shd w:val="clear" w:color="auto" w:fill="auto"/>
          </w:tcPr>
          <w:p w14:paraId="12D5B843" w14:textId="77777777" w:rsidR="00C50C37" w:rsidRPr="00B87399" w:rsidRDefault="00C50C37" w:rsidP="00C50C37">
            <w:pPr>
              <w:jc w:val="both"/>
              <w:rPr>
                <w:b/>
              </w:rPr>
            </w:pPr>
            <w:r w:rsidRPr="00B87399">
              <w:rPr>
                <w:b/>
              </w:rPr>
              <w:t>Munkajogi alapismeretek.</w:t>
            </w:r>
          </w:p>
        </w:tc>
      </w:tr>
      <w:tr w:rsidR="00C50C37" w:rsidRPr="00B87399" w14:paraId="12D5B847" w14:textId="77777777" w:rsidTr="00C50C37">
        <w:trPr>
          <w:trHeight w:val="70"/>
        </w:trPr>
        <w:tc>
          <w:tcPr>
            <w:tcW w:w="1063" w:type="dxa"/>
            <w:vMerge/>
            <w:shd w:val="clear" w:color="auto" w:fill="auto"/>
          </w:tcPr>
          <w:p w14:paraId="12D5B845" w14:textId="77777777" w:rsidR="00C50C37" w:rsidRPr="00B87399" w:rsidRDefault="00C50C37" w:rsidP="002801D2">
            <w:pPr>
              <w:numPr>
                <w:ilvl w:val="0"/>
                <w:numId w:val="59"/>
              </w:numPr>
            </w:pPr>
          </w:p>
        </w:tc>
        <w:tc>
          <w:tcPr>
            <w:tcW w:w="8471" w:type="dxa"/>
            <w:shd w:val="clear" w:color="auto" w:fill="auto"/>
          </w:tcPr>
          <w:p w14:paraId="12D5B846" w14:textId="77777777" w:rsidR="00C50C37" w:rsidRPr="00B87399" w:rsidRDefault="00C50C37" w:rsidP="00C50C37">
            <w:pPr>
              <w:jc w:val="both"/>
            </w:pPr>
            <w:r w:rsidRPr="00B87399">
              <w:t>TE: a vonatkozó joganyag legfontosabb szabályainak ismerete</w:t>
            </w:r>
          </w:p>
        </w:tc>
      </w:tr>
    </w:tbl>
    <w:p w14:paraId="12D5B848" w14:textId="77777777" w:rsidR="00C50C37" w:rsidRPr="00B87399" w:rsidRDefault="00C50C37" w:rsidP="00C50C37">
      <w:r w:rsidRPr="00B87399">
        <w:t>*TE tanulási eredmények</w:t>
      </w:r>
    </w:p>
    <w:p w14:paraId="12D5B849" w14:textId="77777777" w:rsidR="00C50C37" w:rsidRPr="00B87399" w:rsidRDefault="00C50C37">
      <w:pPr>
        <w:spacing w:after="160" w:line="259" w:lineRule="auto"/>
      </w:pPr>
      <w:r w:rsidRPr="00B87399">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C1559" w:rsidRPr="0087262E" w14:paraId="341C3284"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58D1DE3" w14:textId="77777777" w:rsidR="00AC1559" w:rsidRPr="00AE0790" w:rsidRDefault="00AC1559"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1C0698E" w14:textId="77777777" w:rsidR="00AC1559" w:rsidRPr="00885992" w:rsidRDefault="00AC1559"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D9E4021" w14:textId="77777777" w:rsidR="00AC1559" w:rsidRPr="00885992" w:rsidRDefault="00AC1559" w:rsidP="006F410C">
            <w:pPr>
              <w:jc w:val="center"/>
              <w:rPr>
                <w:rFonts w:eastAsia="Arial Unicode MS"/>
                <w:b/>
                <w:szCs w:val="16"/>
              </w:rPr>
            </w:pPr>
            <w:r>
              <w:rPr>
                <w:rFonts w:eastAsia="Arial Unicode MS"/>
                <w:b/>
                <w:szCs w:val="16"/>
              </w:rPr>
              <w:t>Sportszociológia</w:t>
            </w:r>
          </w:p>
        </w:tc>
        <w:tc>
          <w:tcPr>
            <w:tcW w:w="855" w:type="dxa"/>
            <w:vMerge w:val="restart"/>
            <w:tcBorders>
              <w:top w:val="single" w:sz="4" w:space="0" w:color="auto"/>
              <w:left w:val="single" w:sz="4" w:space="0" w:color="auto"/>
              <w:right w:val="single" w:sz="4" w:space="0" w:color="auto"/>
            </w:tcBorders>
            <w:vAlign w:val="center"/>
          </w:tcPr>
          <w:p w14:paraId="6B0F2021" w14:textId="77777777" w:rsidR="00AC1559" w:rsidRPr="0087262E" w:rsidRDefault="00AC1559"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3E5092CA" w14:textId="77777777" w:rsidR="00AC1559" w:rsidRPr="0087262E" w:rsidRDefault="00AC1559" w:rsidP="006F410C">
            <w:pPr>
              <w:jc w:val="center"/>
              <w:rPr>
                <w:rFonts w:eastAsia="Arial Unicode MS"/>
                <w:b/>
              </w:rPr>
            </w:pPr>
            <w:r>
              <w:rPr>
                <w:rFonts w:eastAsia="Arial Unicode MS"/>
                <w:b/>
              </w:rPr>
              <w:t>GT_ASRN022-17</w:t>
            </w:r>
          </w:p>
        </w:tc>
      </w:tr>
      <w:tr w:rsidR="00AC1559" w:rsidRPr="0087262E" w14:paraId="18BB71F8"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8CAB158" w14:textId="77777777" w:rsidR="00AC1559" w:rsidRPr="00AE0790" w:rsidRDefault="00AC1559"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53024A12" w14:textId="77777777" w:rsidR="00AC1559" w:rsidRPr="0084731C" w:rsidRDefault="00AC1559"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9E06ADC" w14:textId="77777777" w:rsidR="00AC1559" w:rsidRPr="00191C71" w:rsidRDefault="00AC1559" w:rsidP="006F410C">
            <w:pPr>
              <w:jc w:val="center"/>
              <w:rPr>
                <w:b/>
              </w:rPr>
            </w:pPr>
            <w:r>
              <w:rPr>
                <w:b/>
              </w:rPr>
              <w:t>Sports sociology</w:t>
            </w:r>
          </w:p>
        </w:tc>
        <w:tc>
          <w:tcPr>
            <w:tcW w:w="855" w:type="dxa"/>
            <w:vMerge/>
            <w:tcBorders>
              <w:left w:val="single" w:sz="4" w:space="0" w:color="auto"/>
              <w:bottom w:val="single" w:sz="4" w:space="0" w:color="auto"/>
              <w:right w:val="single" w:sz="4" w:space="0" w:color="auto"/>
            </w:tcBorders>
            <w:vAlign w:val="center"/>
          </w:tcPr>
          <w:p w14:paraId="517036FD" w14:textId="77777777" w:rsidR="00AC1559" w:rsidRPr="0087262E" w:rsidRDefault="00AC1559"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8FA632C" w14:textId="77777777" w:rsidR="00AC1559" w:rsidRPr="0087262E" w:rsidRDefault="00AC1559" w:rsidP="006F410C">
            <w:pPr>
              <w:rPr>
                <w:rFonts w:eastAsia="Arial Unicode MS"/>
                <w:sz w:val="16"/>
                <w:szCs w:val="16"/>
              </w:rPr>
            </w:pPr>
          </w:p>
        </w:tc>
      </w:tr>
      <w:tr w:rsidR="00AC1559" w:rsidRPr="0087262E" w14:paraId="7F591833"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A0FE88B" w14:textId="77777777" w:rsidR="00AC1559" w:rsidRPr="0087262E" w:rsidRDefault="00AC1559" w:rsidP="006F410C">
            <w:pPr>
              <w:jc w:val="center"/>
              <w:rPr>
                <w:b/>
                <w:bCs/>
                <w:sz w:val="24"/>
                <w:szCs w:val="24"/>
              </w:rPr>
            </w:pPr>
          </w:p>
        </w:tc>
      </w:tr>
      <w:tr w:rsidR="00AC1559" w:rsidRPr="0087262E" w14:paraId="370296AC"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8025876" w14:textId="77777777" w:rsidR="00AC1559" w:rsidRPr="0087262E" w:rsidRDefault="00AC1559"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2D086B21" w14:textId="77777777" w:rsidR="00AC1559" w:rsidRPr="0087262E" w:rsidRDefault="00AC1559" w:rsidP="006F410C">
            <w:pPr>
              <w:jc w:val="center"/>
              <w:rPr>
                <w:b/>
              </w:rPr>
            </w:pPr>
            <w:r>
              <w:rPr>
                <w:b/>
              </w:rPr>
              <w:t>Vezetés- és Szervezéstudományi Intézet</w:t>
            </w:r>
          </w:p>
        </w:tc>
      </w:tr>
      <w:tr w:rsidR="00AC1559" w:rsidRPr="0087262E" w14:paraId="1CEB7D71"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795B1B79" w14:textId="77777777" w:rsidR="00AC1559" w:rsidRPr="00AE0790" w:rsidRDefault="00AC1559"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739ECBD" w14:textId="77777777" w:rsidR="00AC1559" w:rsidRPr="00AE0790" w:rsidRDefault="00AC1559" w:rsidP="006F410C">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43BEB32" w14:textId="77777777" w:rsidR="00AC1559" w:rsidRPr="00AE0790" w:rsidRDefault="00AC1559"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49BAC384" w14:textId="77777777" w:rsidR="00AC1559" w:rsidRPr="00AE0790" w:rsidRDefault="00AC1559" w:rsidP="006F410C">
            <w:pPr>
              <w:jc w:val="center"/>
              <w:rPr>
                <w:rFonts w:eastAsia="Arial Unicode MS"/>
              </w:rPr>
            </w:pPr>
            <w:r>
              <w:rPr>
                <w:rFonts w:eastAsia="Arial Unicode MS"/>
              </w:rPr>
              <w:t>-</w:t>
            </w:r>
          </w:p>
        </w:tc>
      </w:tr>
      <w:tr w:rsidR="00AC1559" w:rsidRPr="0087262E" w14:paraId="25744DA6"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1380D67" w14:textId="77777777" w:rsidR="00AC1559" w:rsidRPr="00AE0790" w:rsidRDefault="00AC1559"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E66E87C" w14:textId="77777777" w:rsidR="00AC1559" w:rsidRPr="00AE0790" w:rsidRDefault="00AC1559"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3CF19C23" w14:textId="77777777" w:rsidR="00AC1559" w:rsidRPr="00AE0790" w:rsidRDefault="00AC1559"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1BFFC24F" w14:textId="77777777" w:rsidR="00AC1559" w:rsidRPr="00AE0790" w:rsidRDefault="00AC1559"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3DCE1123" w14:textId="77777777" w:rsidR="00AC1559" w:rsidRPr="00AE0790" w:rsidRDefault="00AC1559" w:rsidP="006F410C">
            <w:pPr>
              <w:jc w:val="center"/>
            </w:pPr>
            <w:r w:rsidRPr="00AE0790">
              <w:t>Oktatás nyelve</w:t>
            </w:r>
          </w:p>
        </w:tc>
      </w:tr>
      <w:tr w:rsidR="00AC1559" w:rsidRPr="0087262E" w14:paraId="042E7F1F"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79D39C4A" w14:textId="77777777" w:rsidR="00AC1559" w:rsidRPr="0087262E" w:rsidRDefault="00AC1559"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61FAB8F" w14:textId="77777777" w:rsidR="00AC1559" w:rsidRPr="0087262E" w:rsidRDefault="00AC1559"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8055D59" w14:textId="77777777" w:rsidR="00AC1559" w:rsidRPr="0087262E" w:rsidRDefault="00AC1559"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10DAF55A" w14:textId="77777777" w:rsidR="00AC1559" w:rsidRPr="0087262E" w:rsidRDefault="00AC1559"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3B034541" w14:textId="77777777" w:rsidR="00AC1559" w:rsidRPr="0087262E" w:rsidRDefault="00AC1559"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07849400" w14:textId="77777777" w:rsidR="00AC1559" w:rsidRPr="0087262E" w:rsidRDefault="00AC1559" w:rsidP="006F410C">
            <w:pPr>
              <w:rPr>
                <w:sz w:val="16"/>
                <w:szCs w:val="16"/>
              </w:rPr>
            </w:pPr>
          </w:p>
        </w:tc>
      </w:tr>
      <w:tr w:rsidR="00AC1559" w:rsidRPr="0087262E" w14:paraId="74009080"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06CF87CE" w14:textId="77777777" w:rsidR="00AC1559" w:rsidRPr="0087262E" w:rsidRDefault="00AC1559"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2999E82" w14:textId="77777777" w:rsidR="00AC1559" w:rsidRPr="00930297" w:rsidRDefault="00AC1559"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A62D5AA" w14:textId="77777777" w:rsidR="00AC1559" w:rsidRPr="0087262E" w:rsidRDefault="00AC1559"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7CABBEEF" w14:textId="77777777" w:rsidR="00AC1559" w:rsidRPr="0087262E" w:rsidRDefault="00AC1559"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63C8D168" w14:textId="77777777" w:rsidR="00AC1559" w:rsidRPr="0087262E" w:rsidRDefault="00AC1559"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2A1662EA" w14:textId="77777777" w:rsidR="00AC1559" w:rsidRPr="0087262E" w:rsidRDefault="00AC1559" w:rsidP="006F410C">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37DD8692" w14:textId="77777777" w:rsidR="00AC1559" w:rsidRPr="0087262E" w:rsidRDefault="00AC1559"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48806787" w14:textId="77777777" w:rsidR="00AC1559" w:rsidRPr="0087262E" w:rsidRDefault="00AC1559" w:rsidP="006F410C">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11093BE" w14:textId="77777777" w:rsidR="00AC1559" w:rsidRPr="0087262E" w:rsidRDefault="00AC1559" w:rsidP="006F410C">
            <w:pPr>
              <w:jc w:val="center"/>
              <w:rPr>
                <w:b/>
              </w:rPr>
            </w:pPr>
            <w:r>
              <w:rPr>
                <w:b/>
              </w:rPr>
              <w:t>magyar</w:t>
            </w:r>
          </w:p>
        </w:tc>
      </w:tr>
      <w:tr w:rsidR="00AC1559" w:rsidRPr="0087262E" w14:paraId="18BE9EF6"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4B46C58" w14:textId="77777777" w:rsidR="00AC1559" w:rsidRPr="0087262E" w:rsidRDefault="00AC1559"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8AD5C4A" w14:textId="77777777" w:rsidR="00AC1559" w:rsidRPr="00930297" w:rsidRDefault="00AC1559"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DBA4113" w14:textId="77777777" w:rsidR="00AC1559" w:rsidRPr="00282AFF" w:rsidRDefault="00AC1559"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0D5F469B" w14:textId="77777777" w:rsidR="00AC1559" w:rsidRPr="00DA5E3F" w:rsidRDefault="00AC1559" w:rsidP="006F410C">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B244D7A" w14:textId="77777777" w:rsidR="00AC1559" w:rsidRPr="0087262E" w:rsidRDefault="00AC1559"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5ABCF864" w14:textId="77777777" w:rsidR="00AC1559" w:rsidRPr="00191C71" w:rsidRDefault="00AC1559" w:rsidP="006F410C">
            <w:pPr>
              <w:jc w:val="center"/>
              <w:rPr>
                <w:b/>
                <w:sz w:val="16"/>
                <w:szCs w:val="16"/>
              </w:rPr>
            </w:pPr>
            <w:r>
              <w:rPr>
                <w:b/>
                <w:sz w:val="16"/>
                <w:szCs w:val="16"/>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1E920193" w14:textId="77777777" w:rsidR="00AC1559" w:rsidRPr="0087262E" w:rsidRDefault="00AC1559"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625337CC" w14:textId="77777777" w:rsidR="00AC1559" w:rsidRPr="0087262E" w:rsidRDefault="00AC1559"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2D906D52" w14:textId="77777777" w:rsidR="00AC1559" w:rsidRPr="0087262E" w:rsidRDefault="00AC1559" w:rsidP="006F410C">
            <w:pPr>
              <w:jc w:val="center"/>
              <w:rPr>
                <w:sz w:val="16"/>
                <w:szCs w:val="16"/>
              </w:rPr>
            </w:pPr>
          </w:p>
        </w:tc>
      </w:tr>
      <w:tr w:rsidR="00AC1559" w:rsidRPr="0087262E" w14:paraId="774206CD"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63E4F15F" w14:textId="77777777" w:rsidR="00AC1559" w:rsidRPr="00AE0790" w:rsidRDefault="00AC1559"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610CB794" w14:textId="77777777" w:rsidR="00AC1559" w:rsidRPr="00AE0790" w:rsidRDefault="00AC1559"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3FEBA273" w14:textId="77777777" w:rsidR="00AC1559" w:rsidRPr="00740E47" w:rsidRDefault="00AC1559" w:rsidP="006F410C">
            <w:pPr>
              <w:jc w:val="center"/>
              <w:rPr>
                <w:b/>
                <w:sz w:val="16"/>
                <w:szCs w:val="16"/>
              </w:rPr>
            </w:pPr>
            <w:r>
              <w:rPr>
                <w:b/>
                <w:sz w:val="16"/>
                <w:szCs w:val="16"/>
              </w:rPr>
              <w:t>Dr. Szabados György Norbert</w:t>
            </w:r>
          </w:p>
        </w:tc>
        <w:tc>
          <w:tcPr>
            <w:tcW w:w="855" w:type="dxa"/>
            <w:tcBorders>
              <w:top w:val="single" w:sz="4" w:space="0" w:color="auto"/>
              <w:left w:val="nil"/>
              <w:bottom w:val="single" w:sz="4" w:space="0" w:color="auto"/>
              <w:right w:val="single" w:sz="4" w:space="0" w:color="auto"/>
            </w:tcBorders>
            <w:vAlign w:val="center"/>
          </w:tcPr>
          <w:p w14:paraId="4DC3EF04" w14:textId="77777777" w:rsidR="00AC1559" w:rsidRPr="0087262E" w:rsidRDefault="00AC1559"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70B5531A" w14:textId="77777777" w:rsidR="00AC1559" w:rsidRPr="00191C71" w:rsidRDefault="00AC1559" w:rsidP="006F410C">
            <w:pPr>
              <w:jc w:val="center"/>
              <w:rPr>
                <w:b/>
              </w:rPr>
            </w:pPr>
            <w:r>
              <w:rPr>
                <w:b/>
              </w:rPr>
              <w:t>egyetemi docens</w:t>
            </w:r>
          </w:p>
        </w:tc>
      </w:tr>
      <w:tr w:rsidR="00AC1559" w:rsidRPr="0087262E" w14:paraId="506FA5AF"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B0BD824" w14:textId="77777777" w:rsidR="00AC1559" w:rsidRPr="00B21A18" w:rsidRDefault="00AC1559" w:rsidP="006F410C">
            <w:r w:rsidRPr="00B21A18">
              <w:rPr>
                <w:b/>
                <w:bCs/>
              </w:rPr>
              <w:t xml:space="preserve">A kurzus célja, </w:t>
            </w:r>
            <w:r w:rsidRPr="003B3251">
              <w:t>hogy a</w:t>
            </w:r>
            <w:r>
              <w:t xml:space="preserve"> félév során a hallgatók megismerkedjenek a sportszociológia alapfogalmaival, legfontosabb kérdésköreivel, és összefüggéseivel. </w:t>
            </w:r>
          </w:p>
        </w:tc>
      </w:tr>
      <w:tr w:rsidR="00AC1559" w:rsidRPr="0087262E" w14:paraId="33EBFD4D"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663404C9" w14:textId="77777777" w:rsidR="00AC1559" w:rsidRDefault="00AC1559" w:rsidP="006F410C">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14:paraId="74A88788" w14:textId="77777777" w:rsidR="00AC1559" w:rsidRDefault="00AC1559" w:rsidP="006F410C">
            <w:pPr>
              <w:jc w:val="both"/>
              <w:rPr>
                <w:b/>
                <w:bCs/>
              </w:rPr>
            </w:pPr>
          </w:p>
          <w:p w14:paraId="0064578F" w14:textId="77777777" w:rsidR="00AC1559" w:rsidRPr="002B090D" w:rsidRDefault="00AC1559" w:rsidP="006F410C">
            <w:pPr>
              <w:shd w:val="clear" w:color="auto" w:fill="FFFFFF"/>
              <w:ind w:firstLine="240"/>
              <w:jc w:val="both"/>
              <w:rPr>
                <w:rFonts w:ascii="Arial" w:hAnsi="Arial" w:cs="Arial"/>
                <w:sz w:val="27"/>
                <w:szCs w:val="27"/>
              </w:rPr>
            </w:pPr>
            <w:r>
              <w:rPr>
                <w:i/>
              </w:rPr>
              <w:t xml:space="preserve">  </w:t>
            </w:r>
            <w:r w:rsidRPr="00B21A18">
              <w:rPr>
                <w:i/>
              </w:rPr>
              <w:t xml:space="preserve">Tudás: </w:t>
            </w:r>
            <w:r w:rsidRPr="003B3251">
              <w:t>Ismeri a testnevelés és sport, rekreáció szervezeti és kapcsolatrendszerét, általános folyamatait, ezek felépí</w:t>
            </w:r>
            <w:r>
              <w:t>-</w:t>
            </w:r>
            <w:r>
              <w:tab/>
            </w:r>
            <w:r w:rsidRPr="003B3251">
              <w:t>tését és működését.</w:t>
            </w:r>
          </w:p>
          <w:p w14:paraId="247FB2D6" w14:textId="77777777" w:rsidR="00AC1559" w:rsidRPr="00B21A18" w:rsidRDefault="00AC1559" w:rsidP="006F410C">
            <w:pPr>
              <w:shd w:val="clear" w:color="auto" w:fill="E5DFEC"/>
              <w:suppressAutoHyphens/>
              <w:autoSpaceDE w:val="0"/>
              <w:spacing w:before="60" w:after="60"/>
              <w:ind w:left="417" w:right="113"/>
              <w:jc w:val="both"/>
            </w:pPr>
          </w:p>
          <w:p w14:paraId="51FC83D3" w14:textId="77777777" w:rsidR="00AC1559" w:rsidRPr="00B21A18" w:rsidRDefault="00AC1559" w:rsidP="006F410C">
            <w:pPr>
              <w:shd w:val="clear" w:color="auto" w:fill="E5DFEC"/>
              <w:suppressAutoHyphens/>
              <w:autoSpaceDE w:val="0"/>
              <w:spacing w:before="60" w:after="60"/>
              <w:ind w:left="417" w:right="113"/>
              <w:jc w:val="both"/>
            </w:pPr>
            <w:r w:rsidRPr="00B21A18">
              <w:rPr>
                <w:i/>
              </w:rPr>
              <w:t>Képesség:</w:t>
            </w:r>
            <w:r w:rsidRPr="002B090D">
              <w:rPr>
                <w:rFonts w:ascii="Arial" w:hAnsi="Arial" w:cs="Arial"/>
                <w:sz w:val="27"/>
                <w:szCs w:val="27"/>
              </w:rPr>
              <w:t xml:space="preserve"> </w:t>
            </w:r>
            <w:r w:rsidRPr="003B3251">
              <w:t>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w:t>
            </w:r>
          </w:p>
          <w:p w14:paraId="5F5A13D6" w14:textId="77777777" w:rsidR="00AC1559" w:rsidRPr="003B3251" w:rsidRDefault="00AC1559" w:rsidP="006F410C">
            <w:pPr>
              <w:shd w:val="clear" w:color="auto" w:fill="FFFFFF"/>
              <w:ind w:firstLine="240"/>
              <w:jc w:val="both"/>
            </w:pPr>
            <w:r>
              <w:rPr>
                <w:i/>
              </w:rPr>
              <w:t xml:space="preserve">  </w:t>
            </w:r>
            <w:r w:rsidRPr="00B21A18">
              <w:rPr>
                <w:i/>
              </w:rPr>
              <w:t>Attitűd:</w:t>
            </w:r>
            <w:r w:rsidRPr="002B090D">
              <w:rPr>
                <w:rFonts w:ascii="Arial" w:hAnsi="Arial" w:cs="Arial"/>
                <w:sz w:val="27"/>
                <w:szCs w:val="27"/>
              </w:rPr>
              <w:t xml:space="preserve"> </w:t>
            </w:r>
            <w:r w:rsidRPr="003B3251">
              <w:t>Rendelkezik az egészségkultúra, az életminőség, valamint a rekreáció korszerű (egészségtudatos) szemléleté</w:t>
            </w:r>
            <w:r>
              <w:t>-</w:t>
            </w:r>
            <w:r>
              <w:tab/>
            </w:r>
            <w:r w:rsidRPr="003B3251">
              <w:t>vel, nézeteit szűkebb és tágabb társadalmi körben terjeszti.</w:t>
            </w:r>
          </w:p>
          <w:p w14:paraId="1DB7DEF2" w14:textId="77777777" w:rsidR="00AC1559" w:rsidRPr="000E131B" w:rsidRDefault="00AC1559" w:rsidP="006F410C">
            <w:pPr>
              <w:ind w:left="402"/>
              <w:jc w:val="both"/>
            </w:pPr>
          </w:p>
          <w:p w14:paraId="31F0BA77" w14:textId="77777777" w:rsidR="00AC1559" w:rsidRPr="003B3251" w:rsidRDefault="00AC1559" w:rsidP="006F410C">
            <w:pPr>
              <w:shd w:val="clear" w:color="auto" w:fill="FFFFFF"/>
              <w:ind w:firstLine="240"/>
              <w:jc w:val="both"/>
            </w:pPr>
            <w:r>
              <w:rPr>
                <w:i/>
              </w:rPr>
              <w:t xml:space="preserve"> </w:t>
            </w:r>
            <w:r w:rsidRPr="00B21A18">
              <w:rPr>
                <w:i/>
              </w:rPr>
              <w:t>Autonómia és felelősség:</w:t>
            </w:r>
            <w:r w:rsidRPr="002B090D">
              <w:rPr>
                <w:rFonts w:ascii="Arial" w:hAnsi="Arial" w:cs="Arial"/>
                <w:sz w:val="27"/>
                <w:szCs w:val="27"/>
              </w:rPr>
              <w:t xml:space="preserve"> </w:t>
            </w:r>
            <w:r w:rsidRPr="003B3251">
              <w:t xml:space="preserve">Önállóan, a hiteles szakmai forrásokra támaszkodva tekinti át és elemzi a testkultúra, illetve </w:t>
            </w:r>
            <w:r>
              <w:tab/>
            </w:r>
            <w:r w:rsidRPr="003B3251">
              <w:t xml:space="preserve">az </w:t>
            </w:r>
            <w:r>
              <w:t>e</w:t>
            </w:r>
            <w:r w:rsidRPr="003B3251">
              <w:t>gészségkultúra kérdéseit, és a problémákra megoldási javaslatokat fogalmaz meg.</w:t>
            </w:r>
          </w:p>
          <w:p w14:paraId="7B2E24D1" w14:textId="77777777" w:rsidR="00AC1559" w:rsidRPr="00B21A18" w:rsidRDefault="00AC1559" w:rsidP="006F410C">
            <w:pPr>
              <w:shd w:val="clear" w:color="auto" w:fill="E5DFEC"/>
              <w:suppressAutoHyphens/>
              <w:autoSpaceDE w:val="0"/>
              <w:spacing w:before="60" w:after="60"/>
              <w:ind w:left="417" w:right="113"/>
              <w:jc w:val="both"/>
            </w:pPr>
          </w:p>
          <w:p w14:paraId="344771F8" w14:textId="77777777" w:rsidR="00AC1559" w:rsidRPr="00B21A18" w:rsidRDefault="00AC1559" w:rsidP="006F410C">
            <w:pPr>
              <w:ind w:left="720"/>
              <w:rPr>
                <w:rFonts w:eastAsia="Arial Unicode MS"/>
                <w:b/>
                <w:bCs/>
              </w:rPr>
            </w:pPr>
          </w:p>
        </w:tc>
      </w:tr>
      <w:tr w:rsidR="00AC1559" w:rsidRPr="0087262E" w14:paraId="33A4C004"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F615460" w14:textId="77777777" w:rsidR="00AC1559" w:rsidRPr="00B21A18" w:rsidRDefault="00AC1559" w:rsidP="006F410C">
            <w:pPr>
              <w:rPr>
                <w:b/>
                <w:bCs/>
              </w:rPr>
            </w:pPr>
            <w:r w:rsidRPr="00B21A18">
              <w:rPr>
                <w:b/>
                <w:bCs/>
              </w:rPr>
              <w:t xml:space="preserve">A kurzus </w:t>
            </w:r>
            <w:r>
              <w:rPr>
                <w:b/>
                <w:bCs/>
              </w:rPr>
              <w:t xml:space="preserve">rövid </w:t>
            </w:r>
            <w:r w:rsidRPr="00B21A18">
              <w:rPr>
                <w:b/>
                <w:bCs/>
              </w:rPr>
              <w:t>tartalma, témakörei</w:t>
            </w:r>
          </w:p>
          <w:p w14:paraId="53EEEC2C" w14:textId="77777777" w:rsidR="00AC1559" w:rsidRDefault="00AC1559" w:rsidP="006F410C">
            <w:pPr>
              <w:ind w:right="138"/>
              <w:jc w:val="both"/>
            </w:pPr>
          </w:p>
          <w:p w14:paraId="0FE73339" w14:textId="77777777" w:rsidR="00AC1559" w:rsidRPr="00B21A18" w:rsidRDefault="00AC1559" w:rsidP="006F410C">
            <w:pPr>
              <w:ind w:right="138"/>
              <w:jc w:val="both"/>
            </w:pPr>
            <w:r>
              <w:t>(1) Követelmények (2) Szociológia és sport (3) Sport és életmód (4) Sport és társadalmi kohézió (5) Sportszervezetek szociológiája (6) Sportszervezetek szociológiája-esport (7) Sport és politika I. (8) Sport és politika II. (9) Sport és diákéletmód (10) Sportkutatások I. (11) Sportkutatások II., (12) Sport és deviancia I. (13) Sport és deviancia II. (14) Sport és deviancia III.</w:t>
            </w:r>
          </w:p>
        </w:tc>
      </w:tr>
      <w:tr w:rsidR="00AC1559" w:rsidRPr="0087262E" w14:paraId="7135269B"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26716AB" w14:textId="77777777" w:rsidR="00AC1559" w:rsidRPr="00B21A18" w:rsidRDefault="00AC1559" w:rsidP="006F410C">
            <w:pPr>
              <w:rPr>
                <w:b/>
                <w:bCs/>
              </w:rPr>
            </w:pPr>
            <w:r w:rsidRPr="00B21A18">
              <w:rPr>
                <w:b/>
                <w:bCs/>
              </w:rPr>
              <w:t>Tervezett tanulási tevékenységek, tanítási módszerek</w:t>
            </w:r>
          </w:p>
          <w:p w14:paraId="57DD8752" w14:textId="77777777" w:rsidR="00AC1559" w:rsidRPr="00B21A18" w:rsidRDefault="00AC1559" w:rsidP="006F410C">
            <w:pPr>
              <w:shd w:val="clear" w:color="auto" w:fill="E5DFEC"/>
              <w:suppressAutoHyphens/>
              <w:autoSpaceDE w:val="0"/>
              <w:spacing w:before="60" w:after="60"/>
              <w:ind w:left="417" w:right="113"/>
            </w:pPr>
            <w:r>
              <w:t>A tárgy keretében előadások vannak, majd ezek, illetve a kiadott szakirodalom alapján a hallgató a számonkérésre önállóan készül fel.</w:t>
            </w:r>
          </w:p>
          <w:p w14:paraId="689D2F86" w14:textId="77777777" w:rsidR="00AC1559" w:rsidRPr="00B21A18" w:rsidRDefault="00AC1559" w:rsidP="006F410C"/>
        </w:tc>
      </w:tr>
      <w:tr w:rsidR="00AC1559" w:rsidRPr="0087262E" w14:paraId="0A9DE8D4"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F16FCF9" w14:textId="77777777" w:rsidR="00AC1559" w:rsidRPr="00B21A18" w:rsidRDefault="00AC1559" w:rsidP="006F410C">
            <w:pPr>
              <w:rPr>
                <w:b/>
                <w:bCs/>
              </w:rPr>
            </w:pPr>
            <w:r w:rsidRPr="00B21A18">
              <w:rPr>
                <w:b/>
                <w:bCs/>
              </w:rPr>
              <w:t>Értékelés</w:t>
            </w:r>
          </w:p>
          <w:p w14:paraId="4FF3AF41" w14:textId="77777777" w:rsidR="00AC1559" w:rsidRPr="00B21A18" w:rsidRDefault="00AC1559" w:rsidP="006F410C">
            <w:pPr>
              <w:shd w:val="clear" w:color="auto" w:fill="E5DFEC"/>
              <w:suppressAutoHyphens/>
              <w:autoSpaceDE w:val="0"/>
              <w:spacing w:before="60" w:after="60"/>
              <w:ind w:left="417" w:right="113"/>
            </w:pPr>
            <w:r>
              <w:t>kollokvium, zárthelyi dolgozat alapján értékelve.</w:t>
            </w:r>
          </w:p>
          <w:p w14:paraId="52971F70" w14:textId="77777777" w:rsidR="00AC1559" w:rsidRPr="00B21A18" w:rsidRDefault="00AC1559" w:rsidP="006F410C"/>
        </w:tc>
      </w:tr>
      <w:tr w:rsidR="00AC1559" w:rsidRPr="0087262E" w14:paraId="2A30CCFD"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6F9B806" w14:textId="77777777" w:rsidR="00AC1559" w:rsidRPr="00B21A18" w:rsidRDefault="00AC1559" w:rsidP="006F410C">
            <w:pPr>
              <w:rPr>
                <w:b/>
                <w:bCs/>
              </w:rPr>
            </w:pPr>
            <w:r w:rsidRPr="00B21A18">
              <w:rPr>
                <w:b/>
                <w:bCs/>
              </w:rPr>
              <w:t xml:space="preserve">Kötelező </w:t>
            </w:r>
            <w:r>
              <w:rPr>
                <w:b/>
                <w:bCs/>
              </w:rPr>
              <w:t>szakirodalom</w:t>
            </w:r>
            <w:r w:rsidRPr="00B21A18">
              <w:rPr>
                <w:b/>
                <w:bCs/>
              </w:rPr>
              <w:t>:</w:t>
            </w:r>
          </w:p>
          <w:p w14:paraId="1515A210" w14:textId="77777777" w:rsidR="00AC1559" w:rsidRPr="00B21A18" w:rsidRDefault="00AC1559" w:rsidP="006F410C">
            <w:pPr>
              <w:shd w:val="clear" w:color="auto" w:fill="E5DFEC"/>
              <w:suppressAutoHyphens/>
              <w:autoSpaceDE w:val="0"/>
              <w:spacing w:before="60" w:after="60"/>
              <w:ind w:left="417" w:right="113"/>
              <w:jc w:val="both"/>
            </w:pPr>
            <w:r>
              <w:t>Földesiné-Gál-Dóczi. Sportszociológia. TF tankönyv. Budapest, TF, 2010.</w:t>
            </w:r>
          </w:p>
          <w:p w14:paraId="79F6F828" w14:textId="77777777" w:rsidR="00AC1559" w:rsidRPr="00740E47" w:rsidRDefault="00AC1559" w:rsidP="006F410C">
            <w:pPr>
              <w:rPr>
                <w:b/>
                <w:bCs/>
              </w:rPr>
            </w:pPr>
            <w:r w:rsidRPr="00740E47">
              <w:rPr>
                <w:b/>
                <w:bCs/>
              </w:rPr>
              <w:t>Ajánlott szakirodalom:</w:t>
            </w:r>
          </w:p>
          <w:p w14:paraId="129B0727" w14:textId="77777777" w:rsidR="00AC1559" w:rsidRDefault="00AC1559" w:rsidP="006F410C">
            <w:pPr>
              <w:suppressAutoHyphens/>
              <w:ind w:left="34"/>
            </w:pPr>
            <w:r>
              <w:t xml:space="preserve">        Andorka R. Bevezetés a Szociológiába. Osiris Kiadó, Budapest, 2006.</w:t>
            </w:r>
          </w:p>
          <w:p w14:paraId="606E16F1" w14:textId="77777777" w:rsidR="00AC1559" w:rsidRDefault="00AC1559" w:rsidP="006F410C">
            <w:pPr>
              <w:suppressAutoHyphens/>
              <w:ind w:left="34"/>
            </w:pPr>
            <w:r>
              <w:t xml:space="preserve">        Giddens A. Szociológia. Osiris, Budapest, 2008.</w:t>
            </w:r>
          </w:p>
          <w:p w14:paraId="7A730918" w14:textId="77777777" w:rsidR="00AC1559" w:rsidRPr="00B21A18" w:rsidRDefault="00AC1559" w:rsidP="006F410C">
            <w:pPr>
              <w:shd w:val="clear" w:color="auto" w:fill="E5DFEC"/>
              <w:suppressAutoHyphens/>
              <w:autoSpaceDE w:val="0"/>
              <w:spacing w:before="60" w:after="60"/>
              <w:ind w:left="417" w:right="113"/>
            </w:pPr>
          </w:p>
        </w:tc>
      </w:tr>
    </w:tbl>
    <w:p w14:paraId="2D34D5B6" w14:textId="77777777" w:rsidR="00AC1559" w:rsidRDefault="00AC1559" w:rsidP="00AC1559"/>
    <w:p w14:paraId="5EF76BC0" w14:textId="77777777" w:rsidR="00AC1559" w:rsidRDefault="00AC1559" w:rsidP="00AC155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AC1559" w:rsidRPr="007317D2" w14:paraId="38519F2E" w14:textId="77777777" w:rsidTr="006F410C">
        <w:tc>
          <w:tcPr>
            <w:tcW w:w="9250" w:type="dxa"/>
            <w:gridSpan w:val="2"/>
            <w:shd w:val="clear" w:color="auto" w:fill="auto"/>
          </w:tcPr>
          <w:p w14:paraId="54ED8D46" w14:textId="77777777" w:rsidR="00AC1559" w:rsidRPr="007317D2" w:rsidRDefault="00AC1559" w:rsidP="006F410C">
            <w:pPr>
              <w:jc w:val="center"/>
              <w:rPr>
                <w:sz w:val="28"/>
                <w:szCs w:val="28"/>
              </w:rPr>
            </w:pPr>
            <w:r w:rsidRPr="007317D2">
              <w:rPr>
                <w:sz w:val="28"/>
                <w:szCs w:val="28"/>
              </w:rPr>
              <w:lastRenderedPageBreak/>
              <w:t>Heti bontott tematika</w:t>
            </w:r>
          </w:p>
        </w:tc>
      </w:tr>
      <w:tr w:rsidR="00AC1559" w:rsidRPr="007317D2" w14:paraId="5DAC4D4C" w14:textId="77777777" w:rsidTr="006F410C">
        <w:tc>
          <w:tcPr>
            <w:tcW w:w="1529" w:type="dxa"/>
            <w:vMerge w:val="restart"/>
            <w:shd w:val="clear" w:color="auto" w:fill="auto"/>
          </w:tcPr>
          <w:p w14:paraId="2E547F01" w14:textId="77777777" w:rsidR="00AC1559" w:rsidRPr="007317D2" w:rsidRDefault="00AC1559" w:rsidP="00AC1559">
            <w:pPr>
              <w:numPr>
                <w:ilvl w:val="0"/>
                <w:numId w:val="118"/>
              </w:numPr>
            </w:pPr>
          </w:p>
        </w:tc>
        <w:tc>
          <w:tcPr>
            <w:tcW w:w="7721" w:type="dxa"/>
            <w:shd w:val="clear" w:color="auto" w:fill="auto"/>
          </w:tcPr>
          <w:p w14:paraId="7A99144A" w14:textId="77777777" w:rsidR="00AC1559" w:rsidRPr="00BF1195" w:rsidRDefault="00AC1559" w:rsidP="006F410C">
            <w:pPr>
              <w:jc w:val="both"/>
            </w:pPr>
            <w:r>
              <w:t>Követelmények</w:t>
            </w:r>
          </w:p>
        </w:tc>
      </w:tr>
      <w:tr w:rsidR="00AC1559" w:rsidRPr="007317D2" w14:paraId="7C42F79C" w14:textId="77777777" w:rsidTr="006F410C">
        <w:tc>
          <w:tcPr>
            <w:tcW w:w="1529" w:type="dxa"/>
            <w:vMerge/>
            <w:shd w:val="clear" w:color="auto" w:fill="auto"/>
          </w:tcPr>
          <w:p w14:paraId="361E4489" w14:textId="77777777" w:rsidR="00AC1559" w:rsidRPr="007317D2" w:rsidRDefault="00AC1559" w:rsidP="00AC1559">
            <w:pPr>
              <w:numPr>
                <w:ilvl w:val="0"/>
                <w:numId w:val="118"/>
              </w:numPr>
              <w:ind w:left="720"/>
            </w:pPr>
          </w:p>
        </w:tc>
        <w:tc>
          <w:tcPr>
            <w:tcW w:w="7721" w:type="dxa"/>
            <w:shd w:val="clear" w:color="auto" w:fill="auto"/>
          </w:tcPr>
          <w:p w14:paraId="42381323" w14:textId="77777777" w:rsidR="00AC1559" w:rsidRPr="00BF1195" w:rsidRDefault="00AC1559" w:rsidP="006F410C">
            <w:pPr>
              <w:jc w:val="both"/>
            </w:pPr>
            <w:r>
              <w:t>TE* A hallgatók az előadások legfontosabb ismereteit sajátítják el.</w:t>
            </w:r>
          </w:p>
        </w:tc>
      </w:tr>
      <w:tr w:rsidR="00AC1559" w:rsidRPr="007317D2" w14:paraId="0793F3E2" w14:textId="77777777" w:rsidTr="006F410C">
        <w:tc>
          <w:tcPr>
            <w:tcW w:w="1529" w:type="dxa"/>
            <w:vMerge w:val="restart"/>
            <w:shd w:val="clear" w:color="auto" w:fill="auto"/>
          </w:tcPr>
          <w:p w14:paraId="302209F8" w14:textId="77777777" w:rsidR="00AC1559" w:rsidRPr="007317D2" w:rsidRDefault="00AC1559" w:rsidP="00AC1559">
            <w:pPr>
              <w:numPr>
                <w:ilvl w:val="0"/>
                <w:numId w:val="118"/>
              </w:numPr>
              <w:ind w:left="720"/>
            </w:pPr>
          </w:p>
        </w:tc>
        <w:tc>
          <w:tcPr>
            <w:tcW w:w="7721" w:type="dxa"/>
            <w:shd w:val="clear" w:color="auto" w:fill="auto"/>
          </w:tcPr>
          <w:p w14:paraId="24E530F5" w14:textId="77777777" w:rsidR="00AC1559" w:rsidRPr="00BF1195" w:rsidRDefault="00AC1559" w:rsidP="006F410C">
            <w:pPr>
              <w:jc w:val="both"/>
            </w:pPr>
            <w:r>
              <w:t>Szociológia és sport</w:t>
            </w:r>
          </w:p>
        </w:tc>
      </w:tr>
      <w:tr w:rsidR="00AC1559" w:rsidRPr="007317D2" w14:paraId="342FCCBE" w14:textId="77777777" w:rsidTr="006F410C">
        <w:tc>
          <w:tcPr>
            <w:tcW w:w="1529" w:type="dxa"/>
            <w:vMerge/>
            <w:shd w:val="clear" w:color="auto" w:fill="auto"/>
          </w:tcPr>
          <w:p w14:paraId="51FFE683" w14:textId="77777777" w:rsidR="00AC1559" w:rsidRPr="007317D2" w:rsidRDefault="00AC1559" w:rsidP="00AC1559">
            <w:pPr>
              <w:numPr>
                <w:ilvl w:val="0"/>
                <w:numId w:val="118"/>
              </w:numPr>
              <w:ind w:left="720"/>
            </w:pPr>
          </w:p>
        </w:tc>
        <w:tc>
          <w:tcPr>
            <w:tcW w:w="7721" w:type="dxa"/>
            <w:shd w:val="clear" w:color="auto" w:fill="auto"/>
          </w:tcPr>
          <w:p w14:paraId="613B1F62" w14:textId="77777777" w:rsidR="00AC1559" w:rsidRPr="00BF1195" w:rsidRDefault="00AC1559" w:rsidP="006F410C">
            <w:pPr>
              <w:jc w:val="both"/>
            </w:pPr>
            <w:r>
              <w:t>TE A hallgatók az előadások legfontosabb ismereteit sajátítják el.</w:t>
            </w:r>
          </w:p>
        </w:tc>
      </w:tr>
      <w:tr w:rsidR="00AC1559" w:rsidRPr="007317D2" w14:paraId="0D28C29F" w14:textId="77777777" w:rsidTr="006F410C">
        <w:tc>
          <w:tcPr>
            <w:tcW w:w="1529" w:type="dxa"/>
            <w:vMerge w:val="restart"/>
            <w:shd w:val="clear" w:color="auto" w:fill="auto"/>
          </w:tcPr>
          <w:p w14:paraId="28CE5C35" w14:textId="77777777" w:rsidR="00AC1559" w:rsidRPr="007317D2" w:rsidRDefault="00AC1559" w:rsidP="00AC1559">
            <w:pPr>
              <w:numPr>
                <w:ilvl w:val="0"/>
                <w:numId w:val="118"/>
              </w:numPr>
              <w:ind w:left="720"/>
            </w:pPr>
          </w:p>
        </w:tc>
        <w:tc>
          <w:tcPr>
            <w:tcW w:w="7721" w:type="dxa"/>
            <w:shd w:val="clear" w:color="auto" w:fill="auto"/>
          </w:tcPr>
          <w:p w14:paraId="0FB4262A" w14:textId="77777777" w:rsidR="00AC1559" w:rsidRPr="00BF1195" w:rsidRDefault="00AC1559" w:rsidP="006F410C">
            <w:pPr>
              <w:jc w:val="both"/>
            </w:pPr>
            <w:r>
              <w:t>Sport és életmód</w:t>
            </w:r>
          </w:p>
        </w:tc>
      </w:tr>
      <w:tr w:rsidR="00AC1559" w:rsidRPr="007317D2" w14:paraId="49A1D00C" w14:textId="77777777" w:rsidTr="006F410C">
        <w:tc>
          <w:tcPr>
            <w:tcW w:w="1529" w:type="dxa"/>
            <w:vMerge/>
            <w:shd w:val="clear" w:color="auto" w:fill="auto"/>
          </w:tcPr>
          <w:p w14:paraId="6FBF0B6D" w14:textId="77777777" w:rsidR="00AC1559" w:rsidRPr="007317D2" w:rsidRDefault="00AC1559" w:rsidP="00AC1559">
            <w:pPr>
              <w:numPr>
                <w:ilvl w:val="0"/>
                <w:numId w:val="118"/>
              </w:numPr>
              <w:ind w:left="720"/>
            </w:pPr>
          </w:p>
        </w:tc>
        <w:tc>
          <w:tcPr>
            <w:tcW w:w="7721" w:type="dxa"/>
            <w:shd w:val="clear" w:color="auto" w:fill="auto"/>
          </w:tcPr>
          <w:p w14:paraId="0F26413F" w14:textId="77777777" w:rsidR="00AC1559" w:rsidRPr="00BF1195" w:rsidRDefault="00AC1559" w:rsidP="006F410C">
            <w:pPr>
              <w:jc w:val="both"/>
            </w:pPr>
            <w:r>
              <w:t>TE A hallgatók az előadások legfontosabb ismereteit sajátítják el.</w:t>
            </w:r>
          </w:p>
        </w:tc>
      </w:tr>
      <w:tr w:rsidR="00AC1559" w:rsidRPr="007317D2" w14:paraId="677B1228" w14:textId="77777777" w:rsidTr="006F410C">
        <w:tc>
          <w:tcPr>
            <w:tcW w:w="1529" w:type="dxa"/>
            <w:vMerge w:val="restart"/>
            <w:shd w:val="clear" w:color="auto" w:fill="auto"/>
          </w:tcPr>
          <w:p w14:paraId="5FB7451C" w14:textId="77777777" w:rsidR="00AC1559" w:rsidRPr="007317D2" w:rsidRDefault="00AC1559" w:rsidP="00AC1559">
            <w:pPr>
              <w:numPr>
                <w:ilvl w:val="0"/>
                <w:numId w:val="118"/>
              </w:numPr>
              <w:ind w:left="720"/>
            </w:pPr>
          </w:p>
        </w:tc>
        <w:tc>
          <w:tcPr>
            <w:tcW w:w="7721" w:type="dxa"/>
            <w:shd w:val="clear" w:color="auto" w:fill="auto"/>
          </w:tcPr>
          <w:p w14:paraId="14E31A77" w14:textId="77777777" w:rsidR="00AC1559" w:rsidRPr="00BF1195" w:rsidRDefault="00AC1559" w:rsidP="006F410C">
            <w:pPr>
              <w:jc w:val="both"/>
            </w:pPr>
            <w:r>
              <w:t>Sport és társadalmi kohézió</w:t>
            </w:r>
          </w:p>
        </w:tc>
      </w:tr>
      <w:tr w:rsidR="00AC1559" w:rsidRPr="007317D2" w14:paraId="16EE98C1" w14:textId="77777777" w:rsidTr="006F410C">
        <w:tc>
          <w:tcPr>
            <w:tcW w:w="1529" w:type="dxa"/>
            <w:vMerge/>
            <w:shd w:val="clear" w:color="auto" w:fill="auto"/>
          </w:tcPr>
          <w:p w14:paraId="77747AF2" w14:textId="77777777" w:rsidR="00AC1559" w:rsidRPr="007317D2" w:rsidRDefault="00AC1559" w:rsidP="00AC1559">
            <w:pPr>
              <w:numPr>
                <w:ilvl w:val="0"/>
                <w:numId w:val="118"/>
              </w:numPr>
              <w:ind w:left="720"/>
            </w:pPr>
          </w:p>
        </w:tc>
        <w:tc>
          <w:tcPr>
            <w:tcW w:w="7721" w:type="dxa"/>
            <w:shd w:val="clear" w:color="auto" w:fill="auto"/>
          </w:tcPr>
          <w:p w14:paraId="4A9D7DC4" w14:textId="77777777" w:rsidR="00AC1559" w:rsidRPr="00BF1195" w:rsidRDefault="00AC1559" w:rsidP="006F410C">
            <w:pPr>
              <w:jc w:val="both"/>
            </w:pPr>
            <w:r>
              <w:t>TE A hallgatók az előadások legfontosabb ismereteit sajátítják el.</w:t>
            </w:r>
          </w:p>
        </w:tc>
      </w:tr>
      <w:tr w:rsidR="00AC1559" w:rsidRPr="007317D2" w14:paraId="318924AC" w14:textId="77777777" w:rsidTr="006F410C">
        <w:tc>
          <w:tcPr>
            <w:tcW w:w="1529" w:type="dxa"/>
            <w:vMerge w:val="restart"/>
            <w:shd w:val="clear" w:color="auto" w:fill="auto"/>
          </w:tcPr>
          <w:p w14:paraId="5A66E1B4" w14:textId="77777777" w:rsidR="00AC1559" w:rsidRPr="007317D2" w:rsidRDefault="00AC1559" w:rsidP="00AC1559">
            <w:pPr>
              <w:numPr>
                <w:ilvl w:val="0"/>
                <w:numId w:val="118"/>
              </w:numPr>
              <w:ind w:left="720"/>
            </w:pPr>
          </w:p>
        </w:tc>
        <w:tc>
          <w:tcPr>
            <w:tcW w:w="7721" w:type="dxa"/>
            <w:shd w:val="clear" w:color="auto" w:fill="auto"/>
          </w:tcPr>
          <w:p w14:paraId="37ED9C12" w14:textId="77777777" w:rsidR="00AC1559" w:rsidRPr="00BF1195" w:rsidRDefault="00AC1559" w:rsidP="006F410C">
            <w:pPr>
              <w:jc w:val="both"/>
            </w:pPr>
            <w:r>
              <w:t>Sportszervezetek szociológiája</w:t>
            </w:r>
          </w:p>
        </w:tc>
      </w:tr>
      <w:tr w:rsidR="00AC1559" w:rsidRPr="007317D2" w14:paraId="2273B852" w14:textId="77777777" w:rsidTr="006F410C">
        <w:tc>
          <w:tcPr>
            <w:tcW w:w="1529" w:type="dxa"/>
            <w:vMerge/>
            <w:shd w:val="clear" w:color="auto" w:fill="auto"/>
          </w:tcPr>
          <w:p w14:paraId="7550B4EB" w14:textId="77777777" w:rsidR="00AC1559" w:rsidRPr="007317D2" w:rsidRDefault="00AC1559" w:rsidP="00AC1559">
            <w:pPr>
              <w:numPr>
                <w:ilvl w:val="0"/>
                <w:numId w:val="118"/>
              </w:numPr>
              <w:ind w:left="720"/>
            </w:pPr>
          </w:p>
        </w:tc>
        <w:tc>
          <w:tcPr>
            <w:tcW w:w="7721" w:type="dxa"/>
            <w:shd w:val="clear" w:color="auto" w:fill="auto"/>
          </w:tcPr>
          <w:p w14:paraId="3439A4CA" w14:textId="77777777" w:rsidR="00AC1559" w:rsidRPr="00BF1195" w:rsidRDefault="00AC1559" w:rsidP="006F410C">
            <w:pPr>
              <w:jc w:val="both"/>
            </w:pPr>
            <w:r>
              <w:t>TE A hallgatók az előadások legfontosabb ismereteit sajátítják el.</w:t>
            </w:r>
          </w:p>
        </w:tc>
      </w:tr>
      <w:tr w:rsidR="00AC1559" w:rsidRPr="007317D2" w14:paraId="2AB49181" w14:textId="77777777" w:rsidTr="006F410C">
        <w:tc>
          <w:tcPr>
            <w:tcW w:w="1529" w:type="dxa"/>
            <w:vMerge w:val="restart"/>
            <w:shd w:val="clear" w:color="auto" w:fill="auto"/>
          </w:tcPr>
          <w:p w14:paraId="4C72DA96" w14:textId="77777777" w:rsidR="00AC1559" w:rsidRPr="007317D2" w:rsidRDefault="00AC1559" w:rsidP="00AC1559">
            <w:pPr>
              <w:numPr>
                <w:ilvl w:val="0"/>
                <w:numId w:val="118"/>
              </w:numPr>
              <w:ind w:left="720"/>
            </w:pPr>
          </w:p>
        </w:tc>
        <w:tc>
          <w:tcPr>
            <w:tcW w:w="7721" w:type="dxa"/>
            <w:shd w:val="clear" w:color="auto" w:fill="auto"/>
          </w:tcPr>
          <w:p w14:paraId="6D387A31" w14:textId="77777777" w:rsidR="00AC1559" w:rsidRPr="00BF1195" w:rsidRDefault="00AC1559" w:rsidP="006F410C">
            <w:pPr>
              <w:jc w:val="both"/>
            </w:pPr>
            <w:r>
              <w:t>Sportszervezetek szociológiája-esport</w:t>
            </w:r>
          </w:p>
        </w:tc>
      </w:tr>
      <w:tr w:rsidR="00AC1559" w:rsidRPr="007317D2" w14:paraId="44DDE377" w14:textId="77777777" w:rsidTr="006F410C">
        <w:tc>
          <w:tcPr>
            <w:tcW w:w="1529" w:type="dxa"/>
            <w:vMerge/>
            <w:shd w:val="clear" w:color="auto" w:fill="auto"/>
          </w:tcPr>
          <w:p w14:paraId="6C3EC453" w14:textId="77777777" w:rsidR="00AC1559" w:rsidRPr="007317D2" w:rsidRDefault="00AC1559" w:rsidP="00AC1559">
            <w:pPr>
              <w:numPr>
                <w:ilvl w:val="0"/>
                <w:numId w:val="118"/>
              </w:numPr>
              <w:ind w:left="720"/>
            </w:pPr>
          </w:p>
        </w:tc>
        <w:tc>
          <w:tcPr>
            <w:tcW w:w="7721" w:type="dxa"/>
            <w:shd w:val="clear" w:color="auto" w:fill="auto"/>
          </w:tcPr>
          <w:p w14:paraId="3EFE826A" w14:textId="77777777" w:rsidR="00AC1559" w:rsidRPr="00BF1195" w:rsidRDefault="00AC1559" w:rsidP="006F410C">
            <w:pPr>
              <w:jc w:val="both"/>
            </w:pPr>
            <w:r>
              <w:t>TE A hallgatók az előadások legfontosabb ismereteit sajátítják el.</w:t>
            </w:r>
          </w:p>
        </w:tc>
      </w:tr>
      <w:tr w:rsidR="00AC1559" w:rsidRPr="007317D2" w14:paraId="0F34A03F" w14:textId="77777777" w:rsidTr="006F410C">
        <w:tc>
          <w:tcPr>
            <w:tcW w:w="1529" w:type="dxa"/>
            <w:vMerge w:val="restart"/>
            <w:shd w:val="clear" w:color="auto" w:fill="auto"/>
          </w:tcPr>
          <w:p w14:paraId="0F6C2699" w14:textId="77777777" w:rsidR="00AC1559" w:rsidRPr="007317D2" w:rsidRDefault="00AC1559" w:rsidP="00AC1559">
            <w:pPr>
              <w:numPr>
                <w:ilvl w:val="0"/>
                <w:numId w:val="118"/>
              </w:numPr>
              <w:ind w:left="720"/>
            </w:pPr>
          </w:p>
        </w:tc>
        <w:tc>
          <w:tcPr>
            <w:tcW w:w="7721" w:type="dxa"/>
            <w:shd w:val="clear" w:color="auto" w:fill="auto"/>
          </w:tcPr>
          <w:p w14:paraId="4311714E" w14:textId="77777777" w:rsidR="00AC1559" w:rsidRPr="00BF1195" w:rsidRDefault="00AC1559" w:rsidP="006F410C">
            <w:pPr>
              <w:jc w:val="both"/>
            </w:pPr>
            <w:r>
              <w:t>Sport és politika I.</w:t>
            </w:r>
          </w:p>
        </w:tc>
      </w:tr>
      <w:tr w:rsidR="00AC1559" w:rsidRPr="007317D2" w14:paraId="7D784029" w14:textId="77777777" w:rsidTr="006F410C">
        <w:tc>
          <w:tcPr>
            <w:tcW w:w="1529" w:type="dxa"/>
            <w:vMerge/>
            <w:shd w:val="clear" w:color="auto" w:fill="auto"/>
          </w:tcPr>
          <w:p w14:paraId="70F43B5E" w14:textId="77777777" w:rsidR="00AC1559" w:rsidRPr="007317D2" w:rsidRDefault="00AC1559" w:rsidP="00AC1559">
            <w:pPr>
              <w:numPr>
                <w:ilvl w:val="0"/>
                <w:numId w:val="118"/>
              </w:numPr>
              <w:ind w:left="720"/>
            </w:pPr>
          </w:p>
        </w:tc>
        <w:tc>
          <w:tcPr>
            <w:tcW w:w="7721" w:type="dxa"/>
            <w:shd w:val="clear" w:color="auto" w:fill="auto"/>
          </w:tcPr>
          <w:p w14:paraId="649684F9" w14:textId="77777777" w:rsidR="00AC1559" w:rsidRPr="00BF1195" w:rsidRDefault="00AC1559" w:rsidP="006F410C">
            <w:pPr>
              <w:jc w:val="both"/>
            </w:pPr>
            <w:r>
              <w:t>TE A hallgatók az előadások legfontosabb ismereteit sajátítják el.</w:t>
            </w:r>
          </w:p>
        </w:tc>
      </w:tr>
      <w:tr w:rsidR="00AC1559" w:rsidRPr="007317D2" w14:paraId="7C988E79" w14:textId="77777777" w:rsidTr="006F410C">
        <w:tc>
          <w:tcPr>
            <w:tcW w:w="1529" w:type="dxa"/>
            <w:vMerge w:val="restart"/>
            <w:shd w:val="clear" w:color="auto" w:fill="auto"/>
          </w:tcPr>
          <w:p w14:paraId="094260D4" w14:textId="77777777" w:rsidR="00AC1559" w:rsidRPr="007317D2" w:rsidRDefault="00AC1559" w:rsidP="00AC1559">
            <w:pPr>
              <w:numPr>
                <w:ilvl w:val="0"/>
                <w:numId w:val="118"/>
              </w:numPr>
              <w:ind w:left="720"/>
            </w:pPr>
          </w:p>
        </w:tc>
        <w:tc>
          <w:tcPr>
            <w:tcW w:w="7721" w:type="dxa"/>
            <w:shd w:val="clear" w:color="auto" w:fill="auto"/>
          </w:tcPr>
          <w:p w14:paraId="52896946" w14:textId="77777777" w:rsidR="00AC1559" w:rsidRPr="00BF1195" w:rsidRDefault="00AC1559" w:rsidP="006F410C">
            <w:pPr>
              <w:jc w:val="both"/>
            </w:pPr>
            <w:r>
              <w:t>Sport és politika II.</w:t>
            </w:r>
          </w:p>
        </w:tc>
      </w:tr>
      <w:tr w:rsidR="00AC1559" w:rsidRPr="007317D2" w14:paraId="308F9218" w14:textId="77777777" w:rsidTr="006F410C">
        <w:tc>
          <w:tcPr>
            <w:tcW w:w="1529" w:type="dxa"/>
            <w:vMerge/>
            <w:shd w:val="clear" w:color="auto" w:fill="auto"/>
          </w:tcPr>
          <w:p w14:paraId="039EB551" w14:textId="77777777" w:rsidR="00AC1559" w:rsidRPr="007317D2" w:rsidRDefault="00AC1559" w:rsidP="00AC1559">
            <w:pPr>
              <w:numPr>
                <w:ilvl w:val="0"/>
                <w:numId w:val="118"/>
              </w:numPr>
              <w:ind w:left="720"/>
            </w:pPr>
          </w:p>
        </w:tc>
        <w:tc>
          <w:tcPr>
            <w:tcW w:w="7721" w:type="dxa"/>
            <w:shd w:val="clear" w:color="auto" w:fill="auto"/>
          </w:tcPr>
          <w:p w14:paraId="7A9E938D" w14:textId="77777777" w:rsidR="00AC1559" w:rsidRPr="00BF1195" w:rsidRDefault="00AC1559" w:rsidP="006F410C">
            <w:pPr>
              <w:jc w:val="both"/>
            </w:pPr>
            <w:r>
              <w:t>TE A hallgatók az előadások legfontosabb ismereteit sajátítják el.</w:t>
            </w:r>
          </w:p>
        </w:tc>
      </w:tr>
      <w:tr w:rsidR="00AC1559" w:rsidRPr="007317D2" w14:paraId="22DB77E3" w14:textId="77777777" w:rsidTr="006F410C">
        <w:tc>
          <w:tcPr>
            <w:tcW w:w="1529" w:type="dxa"/>
            <w:vMerge w:val="restart"/>
            <w:shd w:val="clear" w:color="auto" w:fill="auto"/>
          </w:tcPr>
          <w:p w14:paraId="0EE45E97" w14:textId="77777777" w:rsidR="00AC1559" w:rsidRPr="007317D2" w:rsidRDefault="00AC1559" w:rsidP="00AC1559">
            <w:pPr>
              <w:numPr>
                <w:ilvl w:val="0"/>
                <w:numId w:val="118"/>
              </w:numPr>
              <w:ind w:left="720"/>
            </w:pPr>
          </w:p>
        </w:tc>
        <w:tc>
          <w:tcPr>
            <w:tcW w:w="7721" w:type="dxa"/>
            <w:shd w:val="clear" w:color="auto" w:fill="auto"/>
          </w:tcPr>
          <w:p w14:paraId="6A0D7F59" w14:textId="77777777" w:rsidR="00AC1559" w:rsidRPr="00BF1195" w:rsidRDefault="00AC1559" w:rsidP="006F410C">
            <w:pPr>
              <w:jc w:val="both"/>
            </w:pPr>
            <w:r>
              <w:t>Sport és diákéletmód</w:t>
            </w:r>
          </w:p>
        </w:tc>
      </w:tr>
      <w:tr w:rsidR="00AC1559" w:rsidRPr="007317D2" w14:paraId="4AC5BED1" w14:textId="77777777" w:rsidTr="006F410C">
        <w:tc>
          <w:tcPr>
            <w:tcW w:w="1529" w:type="dxa"/>
            <w:vMerge/>
            <w:shd w:val="clear" w:color="auto" w:fill="auto"/>
          </w:tcPr>
          <w:p w14:paraId="58931149" w14:textId="77777777" w:rsidR="00AC1559" w:rsidRPr="007317D2" w:rsidRDefault="00AC1559" w:rsidP="00AC1559">
            <w:pPr>
              <w:numPr>
                <w:ilvl w:val="0"/>
                <w:numId w:val="118"/>
              </w:numPr>
              <w:ind w:left="720"/>
            </w:pPr>
          </w:p>
        </w:tc>
        <w:tc>
          <w:tcPr>
            <w:tcW w:w="7721" w:type="dxa"/>
            <w:shd w:val="clear" w:color="auto" w:fill="auto"/>
          </w:tcPr>
          <w:p w14:paraId="1D0B04D9" w14:textId="77777777" w:rsidR="00AC1559" w:rsidRPr="00BF1195" w:rsidRDefault="00AC1559" w:rsidP="006F410C">
            <w:pPr>
              <w:jc w:val="both"/>
            </w:pPr>
            <w:r>
              <w:t>TE A hallgatók az előadások legfontosabb ismereteit sajátítják el.</w:t>
            </w:r>
          </w:p>
        </w:tc>
      </w:tr>
      <w:tr w:rsidR="00AC1559" w:rsidRPr="007317D2" w14:paraId="2265B33B" w14:textId="77777777" w:rsidTr="006F410C">
        <w:tc>
          <w:tcPr>
            <w:tcW w:w="1529" w:type="dxa"/>
            <w:vMerge w:val="restart"/>
            <w:shd w:val="clear" w:color="auto" w:fill="auto"/>
          </w:tcPr>
          <w:p w14:paraId="1F36246E" w14:textId="77777777" w:rsidR="00AC1559" w:rsidRPr="007317D2" w:rsidRDefault="00AC1559" w:rsidP="00AC1559">
            <w:pPr>
              <w:numPr>
                <w:ilvl w:val="0"/>
                <w:numId w:val="118"/>
              </w:numPr>
              <w:ind w:left="720"/>
            </w:pPr>
          </w:p>
        </w:tc>
        <w:tc>
          <w:tcPr>
            <w:tcW w:w="7721" w:type="dxa"/>
            <w:shd w:val="clear" w:color="auto" w:fill="auto"/>
          </w:tcPr>
          <w:p w14:paraId="7B2054E4" w14:textId="77777777" w:rsidR="00AC1559" w:rsidRPr="00BF1195" w:rsidRDefault="00AC1559" w:rsidP="006F410C">
            <w:pPr>
              <w:tabs>
                <w:tab w:val="left" w:pos="2520"/>
              </w:tabs>
              <w:jc w:val="both"/>
            </w:pPr>
            <w:r>
              <w:t>Sportkutatások I.</w:t>
            </w:r>
          </w:p>
        </w:tc>
      </w:tr>
      <w:tr w:rsidR="00AC1559" w:rsidRPr="007317D2" w14:paraId="3D77DC01" w14:textId="77777777" w:rsidTr="006F410C">
        <w:tc>
          <w:tcPr>
            <w:tcW w:w="1529" w:type="dxa"/>
            <w:vMerge/>
            <w:shd w:val="clear" w:color="auto" w:fill="auto"/>
          </w:tcPr>
          <w:p w14:paraId="32999069" w14:textId="77777777" w:rsidR="00AC1559" w:rsidRPr="007317D2" w:rsidRDefault="00AC1559" w:rsidP="00AC1559">
            <w:pPr>
              <w:numPr>
                <w:ilvl w:val="0"/>
                <w:numId w:val="118"/>
              </w:numPr>
              <w:ind w:left="720"/>
            </w:pPr>
          </w:p>
        </w:tc>
        <w:tc>
          <w:tcPr>
            <w:tcW w:w="7721" w:type="dxa"/>
            <w:shd w:val="clear" w:color="auto" w:fill="auto"/>
          </w:tcPr>
          <w:p w14:paraId="4845EBE7" w14:textId="77777777" w:rsidR="00AC1559" w:rsidRPr="00BF1195" w:rsidRDefault="00AC1559" w:rsidP="006F410C">
            <w:pPr>
              <w:jc w:val="both"/>
            </w:pPr>
            <w:r>
              <w:t>TE A hallgatók az előadások legfontosabb ismereteit sajátítják el.</w:t>
            </w:r>
          </w:p>
        </w:tc>
      </w:tr>
      <w:tr w:rsidR="00AC1559" w:rsidRPr="007317D2" w14:paraId="2A0FEB96" w14:textId="77777777" w:rsidTr="006F410C">
        <w:tc>
          <w:tcPr>
            <w:tcW w:w="1529" w:type="dxa"/>
            <w:vMerge w:val="restart"/>
            <w:shd w:val="clear" w:color="auto" w:fill="auto"/>
          </w:tcPr>
          <w:p w14:paraId="3A3FD919" w14:textId="77777777" w:rsidR="00AC1559" w:rsidRPr="007317D2" w:rsidRDefault="00AC1559" w:rsidP="00AC1559">
            <w:pPr>
              <w:numPr>
                <w:ilvl w:val="0"/>
                <w:numId w:val="118"/>
              </w:numPr>
              <w:ind w:left="720"/>
            </w:pPr>
          </w:p>
        </w:tc>
        <w:tc>
          <w:tcPr>
            <w:tcW w:w="7721" w:type="dxa"/>
            <w:shd w:val="clear" w:color="auto" w:fill="auto"/>
          </w:tcPr>
          <w:p w14:paraId="3E78598A" w14:textId="77777777" w:rsidR="00AC1559" w:rsidRPr="00BF1195" w:rsidRDefault="00AC1559" w:rsidP="006F410C">
            <w:pPr>
              <w:jc w:val="both"/>
            </w:pPr>
            <w:r>
              <w:t>Sportkutatások II.</w:t>
            </w:r>
          </w:p>
        </w:tc>
      </w:tr>
      <w:tr w:rsidR="00AC1559" w:rsidRPr="007317D2" w14:paraId="5D7B2C00" w14:textId="77777777" w:rsidTr="006F410C">
        <w:tc>
          <w:tcPr>
            <w:tcW w:w="1529" w:type="dxa"/>
            <w:vMerge/>
            <w:shd w:val="clear" w:color="auto" w:fill="auto"/>
          </w:tcPr>
          <w:p w14:paraId="3FCD94E9" w14:textId="77777777" w:rsidR="00AC1559" w:rsidRPr="007317D2" w:rsidRDefault="00AC1559" w:rsidP="00AC1559">
            <w:pPr>
              <w:numPr>
                <w:ilvl w:val="0"/>
                <w:numId w:val="118"/>
              </w:numPr>
              <w:ind w:left="720"/>
            </w:pPr>
          </w:p>
        </w:tc>
        <w:tc>
          <w:tcPr>
            <w:tcW w:w="7721" w:type="dxa"/>
            <w:shd w:val="clear" w:color="auto" w:fill="auto"/>
          </w:tcPr>
          <w:p w14:paraId="4CD68A0E" w14:textId="77777777" w:rsidR="00AC1559" w:rsidRPr="00BF1195" w:rsidRDefault="00AC1559" w:rsidP="006F410C">
            <w:pPr>
              <w:jc w:val="both"/>
            </w:pPr>
            <w:r>
              <w:t>TE A hallgatók az előadások legfontosabb ismereteit sajátítják el.</w:t>
            </w:r>
          </w:p>
        </w:tc>
      </w:tr>
      <w:tr w:rsidR="00AC1559" w:rsidRPr="007317D2" w14:paraId="25154AAF" w14:textId="77777777" w:rsidTr="006F410C">
        <w:tc>
          <w:tcPr>
            <w:tcW w:w="1529" w:type="dxa"/>
            <w:vMerge w:val="restart"/>
            <w:shd w:val="clear" w:color="auto" w:fill="auto"/>
          </w:tcPr>
          <w:p w14:paraId="5953F1F0" w14:textId="77777777" w:rsidR="00AC1559" w:rsidRPr="007317D2" w:rsidRDefault="00AC1559" w:rsidP="00AC1559">
            <w:pPr>
              <w:numPr>
                <w:ilvl w:val="0"/>
                <w:numId w:val="118"/>
              </w:numPr>
              <w:ind w:left="720"/>
            </w:pPr>
          </w:p>
        </w:tc>
        <w:tc>
          <w:tcPr>
            <w:tcW w:w="7721" w:type="dxa"/>
            <w:shd w:val="clear" w:color="auto" w:fill="auto"/>
          </w:tcPr>
          <w:p w14:paraId="04755A49" w14:textId="77777777" w:rsidR="00AC1559" w:rsidRPr="00BF1195" w:rsidRDefault="00AC1559" w:rsidP="006F410C">
            <w:pPr>
              <w:jc w:val="both"/>
            </w:pPr>
            <w:r>
              <w:t>Sport és deviancia I.</w:t>
            </w:r>
          </w:p>
        </w:tc>
      </w:tr>
      <w:tr w:rsidR="00AC1559" w:rsidRPr="007317D2" w14:paraId="1DF0D2F7" w14:textId="77777777" w:rsidTr="006F410C">
        <w:tc>
          <w:tcPr>
            <w:tcW w:w="1529" w:type="dxa"/>
            <w:vMerge/>
            <w:shd w:val="clear" w:color="auto" w:fill="auto"/>
          </w:tcPr>
          <w:p w14:paraId="3CDEDCD6" w14:textId="77777777" w:rsidR="00AC1559" w:rsidRPr="007317D2" w:rsidRDefault="00AC1559" w:rsidP="00AC1559">
            <w:pPr>
              <w:numPr>
                <w:ilvl w:val="0"/>
                <w:numId w:val="118"/>
              </w:numPr>
              <w:ind w:left="720"/>
            </w:pPr>
          </w:p>
        </w:tc>
        <w:tc>
          <w:tcPr>
            <w:tcW w:w="7721" w:type="dxa"/>
            <w:shd w:val="clear" w:color="auto" w:fill="auto"/>
          </w:tcPr>
          <w:p w14:paraId="4CCADF99" w14:textId="77777777" w:rsidR="00AC1559" w:rsidRPr="00BF1195" w:rsidRDefault="00AC1559" w:rsidP="006F410C">
            <w:pPr>
              <w:jc w:val="both"/>
            </w:pPr>
            <w:r>
              <w:t>TE A hallgatók az előadások legfontosabb ismereteit sajátítják el.</w:t>
            </w:r>
          </w:p>
        </w:tc>
      </w:tr>
      <w:tr w:rsidR="00AC1559" w:rsidRPr="007317D2" w14:paraId="690546D3" w14:textId="77777777" w:rsidTr="006F410C">
        <w:tc>
          <w:tcPr>
            <w:tcW w:w="1529" w:type="dxa"/>
            <w:vMerge w:val="restart"/>
            <w:shd w:val="clear" w:color="auto" w:fill="auto"/>
          </w:tcPr>
          <w:p w14:paraId="3ADA142A" w14:textId="77777777" w:rsidR="00AC1559" w:rsidRPr="007317D2" w:rsidRDefault="00AC1559" w:rsidP="00AC1559">
            <w:pPr>
              <w:numPr>
                <w:ilvl w:val="0"/>
                <w:numId w:val="118"/>
              </w:numPr>
              <w:ind w:left="720"/>
            </w:pPr>
          </w:p>
        </w:tc>
        <w:tc>
          <w:tcPr>
            <w:tcW w:w="7721" w:type="dxa"/>
            <w:shd w:val="clear" w:color="auto" w:fill="auto"/>
          </w:tcPr>
          <w:p w14:paraId="5B445F34" w14:textId="77777777" w:rsidR="00AC1559" w:rsidRPr="00BF1195" w:rsidRDefault="00AC1559" w:rsidP="006F410C">
            <w:pPr>
              <w:jc w:val="both"/>
            </w:pPr>
            <w:r>
              <w:t>Sport és deviancia II.</w:t>
            </w:r>
          </w:p>
        </w:tc>
      </w:tr>
      <w:tr w:rsidR="00AC1559" w:rsidRPr="007317D2" w14:paraId="46281E67" w14:textId="77777777" w:rsidTr="006F410C">
        <w:tc>
          <w:tcPr>
            <w:tcW w:w="1529" w:type="dxa"/>
            <w:vMerge/>
            <w:shd w:val="clear" w:color="auto" w:fill="auto"/>
          </w:tcPr>
          <w:p w14:paraId="0A7AECF0" w14:textId="77777777" w:rsidR="00AC1559" w:rsidRPr="007317D2" w:rsidRDefault="00AC1559" w:rsidP="00AC1559">
            <w:pPr>
              <w:numPr>
                <w:ilvl w:val="0"/>
                <w:numId w:val="118"/>
              </w:numPr>
              <w:ind w:left="720"/>
            </w:pPr>
          </w:p>
        </w:tc>
        <w:tc>
          <w:tcPr>
            <w:tcW w:w="7721" w:type="dxa"/>
            <w:shd w:val="clear" w:color="auto" w:fill="auto"/>
          </w:tcPr>
          <w:p w14:paraId="28E07653" w14:textId="77777777" w:rsidR="00AC1559" w:rsidRPr="00BF1195" w:rsidRDefault="00AC1559" w:rsidP="006F410C">
            <w:pPr>
              <w:jc w:val="both"/>
            </w:pPr>
            <w:r>
              <w:t>TE A hallgatók az előadások legfontosabb ismereteit sajátítják el.</w:t>
            </w:r>
          </w:p>
        </w:tc>
      </w:tr>
      <w:tr w:rsidR="00AC1559" w:rsidRPr="007317D2" w14:paraId="4C66599B" w14:textId="77777777" w:rsidTr="006F410C">
        <w:tc>
          <w:tcPr>
            <w:tcW w:w="1529" w:type="dxa"/>
            <w:vMerge w:val="restart"/>
            <w:shd w:val="clear" w:color="auto" w:fill="auto"/>
          </w:tcPr>
          <w:p w14:paraId="0C231D81" w14:textId="77777777" w:rsidR="00AC1559" w:rsidRPr="007317D2" w:rsidRDefault="00AC1559" w:rsidP="00AC1559">
            <w:pPr>
              <w:numPr>
                <w:ilvl w:val="0"/>
                <w:numId w:val="118"/>
              </w:numPr>
              <w:ind w:left="720"/>
            </w:pPr>
          </w:p>
        </w:tc>
        <w:tc>
          <w:tcPr>
            <w:tcW w:w="7721" w:type="dxa"/>
            <w:shd w:val="clear" w:color="auto" w:fill="auto"/>
          </w:tcPr>
          <w:p w14:paraId="3A2F874D" w14:textId="77777777" w:rsidR="00AC1559" w:rsidRPr="00BF1195" w:rsidRDefault="00AC1559" w:rsidP="006F410C">
            <w:pPr>
              <w:jc w:val="both"/>
            </w:pPr>
            <w:r>
              <w:t>Sport és deviancia III.</w:t>
            </w:r>
          </w:p>
        </w:tc>
      </w:tr>
      <w:tr w:rsidR="00AC1559" w:rsidRPr="007317D2" w14:paraId="4AD33C48" w14:textId="77777777" w:rsidTr="006F410C">
        <w:trPr>
          <w:trHeight w:val="70"/>
        </w:trPr>
        <w:tc>
          <w:tcPr>
            <w:tcW w:w="1529" w:type="dxa"/>
            <w:vMerge/>
            <w:shd w:val="clear" w:color="auto" w:fill="auto"/>
          </w:tcPr>
          <w:p w14:paraId="0D8877D6" w14:textId="77777777" w:rsidR="00AC1559" w:rsidRPr="007317D2" w:rsidRDefault="00AC1559" w:rsidP="00AC1559">
            <w:pPr>
              <w:numPr>
                <w:ilvl w:val="0"/>
                <w:numId w:val="118"/>
              </w:numPr>
              <w:ind w:left="720"/>
            </w:pPr>
          </w:p>
        </w:tc>
        <w:tc>
          <w:tcPr>
            <w:tcW w:w="7721" w:type="dxa"/>
            <w:shd w:val="clear" w:color="auto" w:fill="auto"/>
          </w:tcPr>
          <w:p w14:paraId="476A0F21" w14:textId="77777777" w:rsidR="00AC1559" w:rsidRPr="00BF1195" w:rsidRDefault="00AC1559" w:rsidP="006F410C">
            <w:pPr>
              <w:jc w:val="both"/>
            </w:pPr>
            <w:r>
              <w:t>TE- A hallgatók az előadások legfontosabb ismereteit sajátítják el.</w:t>
            </w:r>
          </w:p>
        </w:tc>
      </w:tr>
    </w:tbl>
    <w:p w14:paraId="24BC6116" w14:textId="77777777" w:rsidR="00AC1559" w:rsidRDefault="00AC1559" w:rsidP="00AC1559">
      <w:r>
        <w:t>*TE tanulási eredmények</w:t>
      </w:r>
    </w:p>
    <w:p w14:paraId="12D5B906" w14:textId="77777777" w:rsidR="00C50C37" w:rsidRPr="00B87399" w:rsidRDefault="00C50C37" w:rsidP="00C50C37"/>
    <w:p w14:paraId="12D5B907" w14:textId="77777777" w:rsidR="00C50C37" w:rsidRPr="00B87399" w:rsidRDefault="00C50C37">
      <w:pPr>
        <w:spacing w:after="160" w:line="259" w:lineRule="auto"/>
      </w:pPr>
    </w:p>
    <w:p w14:paraId="12D5B908" w14:textId="77777777" w:rsidR="00CC1765" w:rsidRPr="00B87399" w:rsidRDefault="00CC1765" w:rsidP="00CC1765"/>
    <w:p w14:paraId="12D5B909" w14:textId="77777777" w:rsidR="00CC1765" w:rsidRPr="00B87399" w:rsidRDefault="00CC1765" w:rsidP="00CC1765"/>
    <w:p w14:paraId="12D5B90A" w14:textId="77777777" w:rsidR="00CC1765" w:rsidRDefault="00CC1765" w:rsidP="00C76C70">
      <w:pPr>
        <w:spacing w:after="160" w:line="259" w:lineRule="auto"/>
      </w:pPr>
      <w:r w:rsidRPr="00B87399">
        <w:br w:type="page"/>
      </w:r>
    </w:p>
    <w:p w14:paraId="12D5B90B" w14:textId="77777777" w:rsidR="00EF009A" w:rsidRDefault="00EF009A" w:rsidP="00EF009A"/>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F009A" w:rsidRPr="00955EF2" w14:paraId="12D5B911" w14:textId="77777777" w:rsidTr="00EF00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90C" w14:textId="77777777" w:rsidR="00EF009A" w:rsidRPr="00955EF2" w:rsidRDefault="00EF009A" w:rsidP="00EF009A">
            <w:pPr>
              <w:ind w:left="20"/>
              <w:rPr>
                <w:rFonts w:eastAsia="Arial Unicode MS"/>
              </w:rPr>
            </w:pPr>
            <w:r w:rsidRPr="00955EF2">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90D" w14:textId="77777777" w:rsidR="00EF009A" w:rsidRPr="00955EF2" w:rsidRDefault="00EF009A" w:rsidP="00EF009A">
            <w:pPr>
              <w:rPr>
                <w:rFonts w:eastAsia="Arial Unicode MS"/>
              </w:rPr>
            </w:pPr>
            <w:r w:rsidRPr="00955EF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90E" w14:textId="77777777" w:rsidR="00EF009A" w:rsidRPr="00955EF2" w:rsidRDefault="00EF009A" w:rsidP="00EF009A">
            <w:pPr>
              <w:jc w:val="center"/>
              <w:rPr>
                <w:rFonts w:eastAsia="Arial Unicode MS"/>
                <w:b/>
              </w:rPr>
            </w:pPr>
            <w:r w:rsidRPr="00955EF2">
              <w:rPr>
                <w:rFonts w:eastAsia="Arial Unicode MS"/>
                <w:b/>
              </w:rPr>
              <w:t>Szakjog (Sportjog)</w:t>
            </w:r>
          </w:p>
        </w:tc>
        <w:tc>
          <w:tcPr>
            <w:tcW w:w="855" w:type="dxa"/>
            <w:vMerge w:val="restart"/>
            <w:tcBorders>
              <w:top w:val="single" w:sz="4" w:space="0" w:color="auto"/>
              <w:left w:val="single" w:sz="4" w:space="0" w:color="auto"/>
              <w:right w:val="single" w:sz="4" w:space="0" w:color="auto"/>
            </w:tcBorders>
            <w:vAlign w:val="center"/>
          </w:tcPr>
          <w:p w14:paraId="12D5B90F" w14:textId="77777777" w:rsidR="00EF009A" w:rsidRPr="00955EF2" w:rsidRDefault="00EF009A" w:rsidP="00EF009A">
            <w:pPr>
              <w:jc w:val="center"/>
              <w:rPr>
                <w:rFonts w:eastAsia="Arial Unicode MS"/>
              </w:rPr>
            </w:pPr>
            <w:r w:rsidRPr="00955EF2">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910" w14:textId="77777777" w:rsidR="00EF009A" w:rsidRPr="00955EF2" w:rsidRDefault="00EF009A" w:rsidP="00EF009A">
            <w:pPr>
              <w:jc w:val="center"/>
              <w:rPr>
                <w:rFonts w:eastAsia="Arial Unicode MS"/>
                <w:b/>
              </w:rPr>
            </w:pPr>
            <w:r w:rsidRPr="00955EF2">
              <w:rPr>
                <w:rFonts w:eastAsia="Arial Unicode MS"/>
                <w:b/>
              </w:rPr>
              <w:t>GT_ASRN031-17</w:t>
            </w:r>
          </w:p>
        </w:tc>
      </w:tr>
      <w:tr w:rsidR="00EF009A" w:rsidRPr="00955EF2" w14:paraId="12D5B917" w14:textId="77777777" w:rsidTr="00EF00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912" w14:textId="77777777" w:rsidR="00EF009A" w:rsidRPr="00955EF2" w:rsidRDefault="00EF009A" w:rsidP="00EF009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913" w14:textId="77777777" w:rsidR="00EF009A" w:rsidRPr="00955EF2" w:rsidRDefault="00EF009A" w:rsidP="00EF009A">
            <w:r w:rsidRPr="00955EF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914" w14:textId="77777777" w:rsidR="00EF009A" w:rsidRPr="00955EF2" w:rsidRDefault="00EF009A" w:rsidP="00EF009A">
            <w:pPr>
              <w:jc w:val="center"/>
              <w:rPr>
                <w:b/>
              </w:rPr>
            </w:pPr>
            <w:r w:rsidRPr="00955EF2">
              <w:rPr>
                <w:b/>
              </w:rPr>
              <w:t>Consulting law (Sports law)</w:t>
            </w:r>
          </w:p>
        </w:tc>
        <w:tc>
          <w:tcPr>
            <w:tcW w:w="855" w:type="dxa"/>
            <w:vMerge/>
            <w:tcBorders>
              <w:left w:val="single" w:sz="4" w:space="0" w:color="auto"/>
              <w:bottom w:val="single" w:sz="4" w:space="0" w:color="auto"/>
              <w:right w:val="single" w:sz="4" w:space="0" w:color="auto"/>
            </w:tcBorders>
            <w:vAlign w:val="center"/>
          </w:tcPr>
          <w:p w14:paraId="12D5B915" w14:textId="77777777" w:rsidR="00EF009A" w:rsidRPr="00955EF2" w:rsidRDefault="00EF009A" w:rsidP="00EF009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916" w14:textId="77777777" w:rsidR="00EF009A" w:rsidRPr="00955EF2" w:rsidRDefault="00EF009A" w:rsidP="00EF009A">
            <w:pPr>
              <w:rPr>
                <w:rFonts w:eastAsia="Arial Unicode MS"/>
              </w:rPr>
            </w:pPr>
          </w:p>
        </w:tc>
      </w:tr>
      <w:tr w:rsidR="00EF009A" w:rsidRPr="00955EF2" w14:paraId="12D5B919" w14:textId="77777777" w:rsidTr="00EF009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918" w14:textId="77777777" w:rsidR="00EF009A" w:rsidRPr="00955EF2" w:rsidRDefault="00EF009A" w:rsidP="00EF009A">
            <w:pPr>
              <w:jc w:val="center"/>
              <w:rPr>
                <w:b/>
                <w:bCs/>
              </w:rPr>
            </w:pPr>
          </w:p>
        </w:tc>
      </w:tr>
      <w:tr w:rsidR="00EF009A" w:rsidRPr="00955EF2" w14:paraId="12D5B91C" w14:textId="77777777" w:rsidTr="00EF009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91A" w14:textId="77777777" w:rsidR="00EF009A" w:rsidRPr="00955EF2" w:rsidRDefault="00EF009A" w:rsidP="00EF009A">
            <w:pPr>
              <w:ind w:left="20"/>
            </w:pPr>
            <w:r w:rsidRPr="00955EF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91B" w14:textId="77777777" w:rsidR="00EF009A" w:rsidRPr="00955EF2" w:rsidRDefault="00EF009A" w:rsidP="00EF009A">
            <w:pPr>
              <w:jc w:val="center"/>
              <w:rPr>
                <w:b/>
              </w:rPr>
            </w:pPr>
            <w:r w:rsidRPr="00955EF2">
              <w:rPr>
                <w:b/>
              </w:rPr>
              <w:t>GTK Világgazdasági és Nemzetközi Kapcsolatok Intézet</w:t>
            </w:r>
          </w:p>
        </w:tc>
      </w:tr>
      <w:tr w:rsidR="00EF009A" w:rsidRPr="00955EF2" w14:paraId="12D5B921" w14:textId="77777777" w:rsidTr="00EF009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91D" w14:textId="77777777" w:rsidR="00EF009A" w:rsidRPr="00955EF2" w:rsidRDefault="00EF009A" w:rsidP="00EF009A">
            <w:pPr>
              <w:ind w:left="20"/>
              <w:rPr>
                <w:rFonts w:eastAsia="Arial Unicode MS"/>
              </w:rPr>
            </w:pPr>
            <w:r w:rsidRPr="00955EF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91E" w14:textId="77777777" w:rsidR="00EF009A" w:rsidRPr="00955EF2" w:rsidRDefault="00EF009A" w:rsidP="00EF009A">
            <w:pPr>
              <w:jc w:val="center"/>
              <w:rPr>
                <w:rFonts w:eastAsia="Arial Unicode MS"/>
              </w:rPr>
            </w:pPr>
            <w:r w:rsidRPr="00955EF2">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B91F" w14:textId="77777777" w:rsidR="00EF009A" w:rsidRPr="00955EF2" w:rsidRDefault="00EF009A" w:rsidP="00EF009A">
            <w:pPr>
              <w:jc w:val="center"/>
              <w:rPr>
                <w:rFonts w:eastAsia="Arial Unicode MS"/>
              </w:rPr>
            </w:pPr>
            <w:r w:rsidRPr="00955EF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920" w14:textId="77777777" w:rsidR="00EF009A" w:rsidRPr="00955EF2" w:rsidRDefault="00EF009A" w:rsidP="00EF009A">
            <w:pPr>
              <w:jc w:val="center"/>
              <w:rPr>
                <w:rFonts w:eastAsia="Arial Unicode MS"/>
              </w:rPr>
            </w:pPr>
            <w:r w:rsidRPr="00955EF2">
              <w:rPr>
                <w:rFonts w:eastAsia="Arial Unicode MS"/>
              </w:rPr>
              <w:t>-</w:t>
            </w:r>
          </w:p>
        </w:tc>
      </w:tr>
      <w:tr w:rsidR="00EF009A" w:rsidRPr="00955EF2" w14:paraId="12D5B927" w14:textId="77777777" w:rsidTr="00EF00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B922" w14:textId="77777777" w:rsidR="00EF009A" w:rsidRPr="00955EF2" w:rsidRDefault="00EF009A" w:rsidP="00EF009A">
            <w:pPr>
              <w:jc w:val="center"/>
            </w:pPr>
            <w:r w:rsidRPr="00955EF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923" w14:textId="77777777" w:rsidR="00EF009A" w:rsidRPr="00955EF2" w:rsidRDefault="00EF009A" w:rsidP="00EF009A">
            <w:pPr>
              <w:jc w:val="center"/>
            </w:pPr>
            <w:r w:rsidRPr="00955EF2">
              <w:t>Óraszámok</w:t>
            </w:r>
          </w:p>
        </w:tc>
        <w:tc>
          <w:tcPr>
            <w:tcW w:w="1762" w:type="dxa"/>
            <w:vMerge w:val="restart"/>
            <w:tcBorders>
              <w:top w:val="single" w:sz="4" w:space="0" w:color="auto"/>
              <w:left w:val="single" w:sz="4" w:space="0" w:color="auto"/>
              <w:right w:val="single" w:sz="4" w:space="0" w:color="auto"/>
            </w:tcBorders>
            <w:vAlign w:val="center"/>
          </w:tcPr>
          <w:p w14:paraId="12D5B924" w14:textId="77777777" w:rsidR="00EF009A" w:rsidRPr="00955EF2" w:rsidRDefault="00EF009A" w:rsidP="00EF009A">
            <w:pPr>
              <w:jc w:val="center"/>
            </w:pPr>
            <w:r w:rsidRPr="00955EF2">
              <w:t>Követelmény</w:t>
            </w:r>
          </w:p>
        </w:tc>
        <w:tc>
          <w:tcPr>
            <w:tcW w:w="855" w:type="dxa"/>
            <w:vMerge w:val="restart"/>
            <w:tcBorders>
              <w:top w:val="single" w:sz="4" w:space="0" w:color="auto"/>
              <w:left w:val="single" w:sz="4" w:space="0" w:color="auto"/>
              <w:right w:val="single" w:sz="4" w:space="0" w:color="auto"/>
            </w:tcBorders>
            <w:vAlign w:val="center"/>
          </w:tcPr>
          <w:p w14:paraId="12D5B925" w14:textId="77777777" w:rsidR="00EF009A" w:rsidRPr="00955EF2" w:rsidRDefault="00EF009A" w:rsidP="00EF009A">
            <w:pPr>
              <w:jc w:val="center"/>
            </w:pPr>
            <w:r w:rsidRPr="00955EF2">
              <w:t>Kredit</w:t>
            </w:r>
          </w:p>
        </w:tc>
        <w:tc>
          <w:tcPr>
            <w:tcW w:w="2411" w:type="dxa"/>
            <w:vMerge w:val="restart"/>
            <w:tcBorders>
              <w:top w:val="single" w:sz="4" w:space="0" w:color="auto"/>
              <w:left w:val="single" w:sz="4" w:space="0" w:color="auto"/>
              <w:right w:val="single" w:sz="4" w:space="0" w:color="auto"/>
            </w:tcBorders>
            <w:vAlign w:val="center"/>
          </w:tcPr>
          <w:p w14:paraId="12D5B926" w14:textId="77777777" w:rsidR="00EF009A" w:rsidRPr="00955EF2" w:rsidRDefault="00EF009A" w:rsidP="00EF009A">
            <w:pPr>
              <w:jc w:val="center"/>
            </w:pPr>
            <w:r w:rsidRPr="00955EF2">
              <w:t>Oktatás nyelve</w:t>
            </w:r>
          </w:p>
        </w:tc>
      </w:tr>
      <w:tr w:rsidR="00EF009A" w:rsidRPr="00955EF2" w14:paraId="12D5B92E" w14:textId="77777777" w:rsidTr="00EF009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B928" w14:textId="77777777" w:rsidR="00EF009A" w:rsidRPr="00955EF2" w:rsidRDefault="00EF009A" w:rsidP="00EF009A"/>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929" w14:textId="77777777" w:rsidR="00EF009A" w:rsidRPr="00955EF2" w:rsidRDefault="00EF009A" w:rsidP="00EF009A">
            <w:pPr>
              <w:jc w:val="center"/>
            </w:pPr>
            <w:r w:rsidRPr="00955EF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92A" w14:textId="77777777" w:rsidR="00EF009A" w:rsidRPr="00955EF2" w:rsidRDefault="00EF009A" w:rsidP="00EF009A">
            <w:pPr>
              <w:jc w:val="center"/>
            </w:pPr>
            <w:r w:rsidRPr="00955EF2">
              <w:t>Gyakorlat</w:t>
            </w:r>
          </w:p>
        </w:tc>
        <w:tc>
          <w:tcPr>
            <w:tcW w:w="1762" w:type="dxa"/>
            <w:vMerge/>
            <w:tcBorders>
              <w:left w:val="single" w:sz="4" w:space="0" w:color="auto"/>
              <w:bottom w:val="single" w:sz="4" w:space="0" w:color="auto"/>
              <w:right w:val="single" w:sz="4" w:space="0" w:color="auto"/>
            </w:tcBorders>
            <w:vAlign w:val="center"/>
          </w:tcPr>
          <w:p w14:paraId="12D5B92B" w14:textId="77777777" w:rsidR="00EF009A" w:rsidRPr="00955EF2" w:rsidRDefault="00EF009A" w:rsidP="00EF009A"/>
        </w:tc>
        <w:tc>
          <w:tcPr>
            <w:tcW w:w="855" w:type="dxa"/>
            <w:vMerge/>
            <w:tcBorders>
              <w:left w:val="single" w:sz="4" w:space="0" w:color="auto"/>
              <w:bottom w:val="single" w:sz="4" w:space="0" w:color="auto"/>
              <w:right w:val="single" w:sz="4" w:space="0" w:color="auto"/>
            </w:tcBorders>
            <w:vAlign w:val="center"/>
          </w:tcPr>
          <w:p w14:paraId="12D5B92C" w14:textId="77777777" w:rsidR="00EF009A" w:rsidRPr="00955EF2" w:rsidRDefault="00EF009A" w:rsidP="00EF009A"/>
        </w:tc>
        <w:tc>
          <w:tcPr>
            <w:tcW w:w="2411" w:type="dxa"/>
            <w:vMerge/>
            <w:tcBorders>
              <w:left w:val="single" w:sz="4" w:space="0" w:color="auto"/>
              <w:bottom w:val="single" w:sz="4" w:space="0" w:color="auto"/>
              <w:right w:val="single" w:sz="4" w:space="0" w:color="auto"/>
            </w:tcBorders>
            <w:vAlign w:val="center"/>
          </w:tcPr>
          <w:p w14:paraId="12D5B92D" w14:textId="77777777" w:rsidR="00EF009A" w:rsidRPr="00955EF2" w:rsidRDefault="00EF009A" w:rsidP="00EF009A"/>
        </w:tc>
      </w:tr>
      <w:tr w:rsidR="00EF009A" w:rsidRPr="00955EF2" w14:paraId="12D5B938" w14:textId="77777777" w:rsidTr="00EF009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92F" w14:textId="77777777" w:rsidR="00EF009A" w:rsidRPr="00955EF2" w:rsidRDefault="00EF009A" w:rsidP="00EF009A">
            <w:pPr>
              <w:jc w:val="center"/>
            </w:pPr>
            <w:r w:rsidRPr="00955EF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930" w14:textId="77777777" w:rsidR="00EF009A" w:rsidRPr="00955EF2" w:rsidRDefault="00EF009A" w:rsidP="00EF009A">
            <w:pPr>
              <w:jc w:val="center"/>
              <w:rPr>
                <w:b/>
              </w:rPr>
            </w:pPr>
            <w:r w:rsidRPr="00955EF2">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931" w14:textId="77777777" w:rsidR="00EF009A" w:rsidRPr="00955EF2" w:rsidRDefault="00EF009A" w:rsidP="00EF009A">
            <w:pPr>
              <w:jc w:val="center"/>
            </w:pPr>
            <w:r w:rsidRPr="00955EF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932" w14:textId="77777777" w:rsidR="00EF009A" w:rsidRPr="00955EF2" w:rsidRDefault="00EF009A" w:rsidP="00EF009A">
            <w:pPr>
              <w:jc w:val="center"/>
              <w:rPr>
                <w:b/>
              </w:rPr>
            </w:pPr>
            <w:r w:rsidRPr="00955EF2">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B933" w14:textId="77777777" w:rsidR="00EF009A" w:rsidRPr="00955EF2" w:rsidRDefault="00EF009A" w:rsidP="00EF009A">
            <w:pPr>
              <w:jc w:val="center"/>
            </w:pPr>
            <w:r w:rsidRPr="00955EF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934" w14:textId="77777777" w:rsidR="00EF009A" w:rsidRPr="00955EF2" w:rsidRDefault="00EF009A" w:rsidP="00EF009A">
            <w:pPr>
              <w:jc w:val="center"/>
              <w:rPr>
                <w:b/>
              </w:rPr>
            </w:pPr>
            <w:r w:rsidRPr="00955EF2">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B935" w14:textId="77777777" w:rsidR="00EF009A" w:rsidRPr="00955EF2" w:rsidRDefault="00EF009A" w:rsidP="00EF009A">
            <w:pPr>
              <w:jc w:val="center"/>
              <w:rPr>
                <w:b/>
              </w:rPr>
            </w:pPr>
            <w:r w:rsidRPr="00955EF2">
              <w:rPr>
                <w:b/>
              </w:rPr>
              <w:t>kollokvium</w:t>
            </w:r>
          </w:p>
        </w:tc>
        <w:tc>
          <w:tcPr>
            <w:tcW w:w="855" w:type="dxa"/>
            <w:vMerge w:val="restart"/>
            <w:tcBorders>
              <w:top w:val="single" w:sz="4" w:space="0" w:color="auto"/>
              <w:left w:val="single" w:sz="4" w:space="0" w:color="auto"/>
              <w:right w:val="single" w:sz="4" w:space="0" w:color="auto"/>
            </w:tcBorders>
            <w:vAlign w:val="center"/>
          </w:tcPr>
          <w:p w14:paraId="12D5B936" w14:textId="77777777" w:rsidR="00EF009A" w:rsidRPr="00955EF2" w:rsidRDefault="00EF009A" w:rsidP="00EF009A">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937" w14:textId="77777777" w:rsidR="00EF009A" w:rsidRPr="00955EF2" w:rsidRDefault="00EF009A" w:rsidP="00EF009A">
            <w:pPr>
              <w:jc w:val="center"/>
              <w:rPr>
                <w:b/>
              </w:rPr>
            </w:pPr>
            <w:r w:rsidRPr="00955EF2">
              <w:rPr>
                <w:b/>
              </w:rPr>
              <w:t>magyar</w:t>
            </w:r>
          </w:p>
        </w:tc>
      </w:tr>
      <w:tr w:rsidR="00EF009A" w:rsidRPr="00955EF2" w14:paraId="12D5B942" w14:textId="77777777" w:rsidTr="00EF009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939" w14:textId="77777777" w:rsidR="00EF009A" w:rsidRPr="00955EF2" w:rsidRDefault="00EF009A" w:rsidP="00EF009A">
            <w:pPr>
              <w:jc w:val="center"/>
            </w:pPr>
            <w:r w:rsidRPr="00955EF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93A" w14:textId="77777777" w:rsidR="00EF009A" w:rsidRPr="00955EF2" w:rsidRDefault="00EF009A" w:rsidP="00EF009A">
            <w:pPr>
              <w:jc w:val="center"/>
              <w:rPr>
                <w:b/>
              </w:rPr>
            </w:pPr>
            <w:r w:rsidRPr="00955EF2">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93B" w14:textId="77777777" w:rsidR="00EF009A" w:rsidRPr="00955EF2" w:rsidRDefault="00EF009A" w:rsidP="00EF009A">
            <w:pPr>
              <w:jc w:val="center"/>
            </w:pPr>
            <w:r w:rsidRPr="00955EF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93C" w14:textId="77777777" w:rsidR="00EF009A" w:rsidRPr="00955EF2" w:rsidRDefault="00EF009A" w:rsidP="00EF009A">
            <w:pPr>
              <w:jc w:val="center"/>
              <w:rPr>
                <w:b/>
              </w:rPr>
            </w:pPr>
            <w:r w:rsidRPr="00955EF2">
              <w:rPr>
                <w:b/>
              </w:rPr>
              <w:t>-</w:t>
            </w:r>
          </w:p>
        </w:tc>
        <w:tc>
          <w:tcPr>
            <w:tcW w:w="850" w:type="dxa"/>
            <w:tcBorders>
              <w:top w:val="single" w:sz="4" w:space="0" w:color="auto"/>
              <w:left w:val="single" w:sz="4" w:space="0" w:color="auto"/>
              <w:bottom w:val="single" w:sz="4" w:space="0" w:color="auto"/>
              <w:right w:val="single" w:sz="4" w:space="0" w:color="auto"/>
            </w:tcBorders>
            <w:vAlign w:val="center"/>
          </w:tcPr>
          <w:p w14:paraId="12D5B93D" w14:textId="77777777" w:rsidR="00EF009A" w:rsidRPr="00955EF2" w:rsidRDefault="00EF009A" w:rsidP="00EF009A">
            <w:pPr>
              <w:jc w:val="center"/>
            </w:pPr>
            <w:r w:rsidRPr="00955EF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93E" w14:textId="77777777" w:rsidR="00EF009A" w:rsidRPr="00955EF2" w:rsidRDefault="00EF009A" w:rsidP="00EF009A">
            <w:pPr>
              <w:jc w:val="center"/>
              <w:rPr>
                <w:b/>
              </w:rPr>
            </w:pPr>
            <w:r w:rsidRPr="00955EF2">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14:paraId="12D5B93F" w14:textId="77777777" w:rsidR="00EF009A" w:rsidRPr="00955EF2" w:rsidRDefault="00EF009A" w:rsidP="00EF009A">
            <w:pPr>
              <w:jc w:val="center"/>
            </w:pPr>
          </w:p>
        </w:tc>
        <w:tc>
          <w:tcPr>
            <w:tcW w:w="855" w:type="dxa"/>
            <w:vMerge/>
            <w:tcBorders>
              <w:left w:val="single" w:sz="4" w:space="0" w:color="auto"/>
              <w:bottom w:val="single" w:sz="4" w:space="0" w:color="auto"/>
              <w:right w:val="single" w:sz="4" w:space="0" w:color="auto"/>
            </w:tcBorders>
            <w:vAlign w:val="center"/>
          </w:tcPr>
          <w:p w14:paraId="12D5B940" w14:textId="77777777" w:rsidR="00EF009A" w:rsidRPr="00955EF2" w:rsidRDefault="00EF009A" w:rsidP="00EF009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941" w14:textId="77777777" w:rsidR="00EF009A" w:rsidRPr="00955EF2" w:rsidRDefault="00EF009A" w:rsidP="00EF009A">
            <w:pPr>
              <w:jc w:val="center"/>
            </w:pPr>
          </w:p>
        </w:tc>
      </w:tr>
      <w:tr w:rsidR="00EF009A" w:rsidRPr="00955EF2" w14:paraId="12D5B948" w14:textId="77777777" w:rsidTr="00EF009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943" w14:textId="77777777" w:rsidR="00EF009A" w:rsidRPr="00955EF2" w:rsidRDefault="00EF009A" w:rsidP="00EF009A">
            <w:pPr>
              <w:ind w:left="20"/>
              <w:rPr>
                <w:rFonts w:eastAsia="Arial Unicode MS"/>
              </w:rPr>
            </w:pPr>
            <w:r w:rsidRPr="00955EF2">
              <w:t>Tantárgyfelelős oktató</w:t>
            </w:r>
          </w:p>
        </w:tc>
        <w:tc>
          <w:tcPr>
            <w:tcW w:w="850" w:type="dxa"/>
            <w:tcBorders>
              <w:top w:val="nil"/>
              <w:left w:val="nil"/>
              <w:bottom w:val="single" w:sz="4" w:space="0" w:color="auto"/>
              <w:right w:val="single" w:sz="4" w:space="0" w:color="auto"/>
            </w:tcBorders>
            <w:vAlign w:val="center"/>
          </w:tcPr>
          <w:p w14:paraId="12D5B944" w14:textId="77777777" w:rsidR="00EF009A" w:rsidRPr="00955EF2" w:rsidRDefault="00EF009A" w:rsidP="00EF009A">
            <w:pPr>
              <w:rPr>
                <w:rFonts w:eastAsia="Arial Unicode MS"/>
              </w:rPr>
            </w:pPr>
            <w:r w:rsidRPr="00955EF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945" w14:textId="77777777" w:rsidR="00EF009A" w:rsidRPr="00955EF2" w:rsidRDefault="00EF009A" w:rsidP="00EF009A">
            <w:pPr>
              <w:jc w:val="center"/>
              <w:rPr>
                <w:b/>
              </w:rPr>
            </w:pPr>
            <w:r w:rsidRPr="00955EF2">
              <w:rPr>
                <w:b/>
              </w:rPr>
              <w:t>Dr. Helmeczi András</w:t>
            </w:r>
          </w:p>
        </w:tc>
        <w:tc>
          <w:tcPr>
            <w:tcW w:w="855" w:type="dxa"/>
            <w:tcBorders>
              <w:top w:val="single" w:sz="4" w:space="0" w:color="auto"/>
              <w:left w:val="nil"/>
              <w:bottom w:val="single" w:sz="4" w:space="0" w:color="auto"/>
              <w:right w:val="single" w:sz="4" w:space="0" w:color="auto"/>
            </w:tcBorders>
            <w:vAlign w:val="center"/>
          </w:tcPr>
          <w:p w14:paraId="12D5B946" w14:textId="77777777" w:rsidR="00EF009A" w:rsidRPr="00955EF2" w:rsidRDefault="00EF009A" w:rsidP="00EF009A">
            <w:pPr>
              <w:rPr>
                <w:rFonts w:eastAsia="Arial Unicode MS"/>
              </w:rPr>
            </w:pPr>
            <w:r w:rsidRPr="00955EF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947" w14:textId="77777777" w:rsidR="00EF009A" w:rsidRPr="00955EF2" w:rsidRDefault="00EF009A" w:rsidP="00EF009A">
            <w:pPr>
              <w:jc w:val="center"/>
              <w:rPr>
                <w:b/>
              </w:rPr>
            </w:pPr>
            <w:r w:rsidRPr="00955EF2">
              <w:rPr>
                <w:b/>
              </w:rPr>
              <w:t>adjunktus</w:t>
            </w:r>
          </w:p>
        </w:tc>
      </w:tr>
      <w:tr w:rsidR="00EF009A" w:rsidRPr="00955EF2" w14:paraId="12D5B94E" w14:textId="77777777" w:rsidTr="00EF009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949" w14:textId="77777777" w:rsidR="00EF009A" w:rsidRPr="00955EF2" w:rsidRDefault="00EF009A" w:rsidP="00EF009A">
            <w:pPr>
              <w:ind w:left="20"/>
            </w:pPr>
            <w:r w:rsidRPr="00955EF2">
              <w:t>Tantárgy oktatásába bevont oktató</w:t>
            </w:r>
          </w:p>
        </w:tc>
        <w:tc>
          <w:tcPr>
            <w:tcW w:w="850" w:type="dxa"/>
            <w:tcBorders>
              <w:top w:val="nil"/>
              <w:left w:val="nil"/>
              <w:bottom w:val="single" w:sz="4" w:space="0" w:color="auto"/>
              <w:right w:val="single" w:sz="4" w:space="0" w:color="auto"/>
            </w:tcBorders>
            <w:vAlign w:val="center"/>
          </w:tcPr>
          <w:p w14:paraId="12D5B94A" w14:textId="77777777" w:rsidR="00EF009A" w:rsidRPr="00955EF2" w:rsidRDefault="00EF009A" w:rsidP="00EF009A">
            <w:r w:rsidRPr="00955EF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94B" w14:textId="77777777" w:rsidR="00EF009A" w:rsidRPr="00955EF2" w:rsidRDefault="00EF009A" w:rsidP="00EF009A">
            <w:pPr>
              <w:jc w:val="center"/>
              <w:rPr>
                <w:b/>
              </w:rPr>
            </w:pPr>
          </w:p>
        </w:tc>
        <w:tc>
          <w:tcPr>
            <w:tcW w:w="855" w:type="dxa"/>
            <w:tcBorders>
              <w:top w:val="single" w:sz="4" w:space="0" w:color="auto"/>
              <w:left w:val="nil"/>
              <w:bottom w:val="single" w:sz="4" w:space="0" w:color="auto"/>
              <w:right w:val="single" w:sz="4" w:space="0" w:color="auto"/>
            </w:tcBorders>
            <w:vAlign w:val="center"/>
          </w:tcPr>
          <w:p w14:paraId="12D5B94C" w14:textId="77777777" w:rsidR="00EF009A" w:rsidRPr="00955EF2" w:rsidRDefault="00EF009A" w:rsidP="00EF009A">
            <w:r w:rsidRPr="00955EF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94D" w14:textId="77777777" w:rsidR="00EF009A" w:rsidRPr="00955EF2" w:rsidRDefault="00EF009A" w:rsidP="00EF009A">
            <w:pPr>
              <w:jc w:val="center"/>
              <w:rPr>
                <w:b/>
              </w:rPr>
            </w:pPr>
          </w:p>
        </w:tc>
      </w:tr>
      <w:tr w:rsidR="00EF009A" w:rsidRPr="00955EF2" w14:paraId="12D5B952" w14:textId="77777777" w:rsidTr="00EF009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94F" w14:textId="77777777" w:rsidR="00EF009A" w:rsidRPr="00955EF2" w:rsidRDefault="00EF009A" w:rsidP="00EF009A">
            <w:r w:rsidRPr="00955EF2">
              <w:rPr>
                <w:b/>
                <w:bCs/>
              </w:rPr>
              <w:t xml:space="preserve">A kurzus célja, </w:t>
            </w:r>
            <w:r w:rsidRPr="00955EF2">
              <w:t>hogy a hallgatók</w:t>
            </w:r>
          </w:p>
          <w:p w14:paraId="12D5B950" w14:textId="77777777" w:rsidR="00EF009A" w:rsidRPr="00955EF2" w:rsidRDefault="00EF009A" w:rsidP="00EF009A">
            <w:pPr>
              <w:shd w:val="clear" w:color="auto" w:fill="E5DFEC"/>
              <w:suppressAutoHyphens/>
              <w:autoSpaceDE w:val="0"/>
              <w:spacing w:before="60" w:after="60"/>
              <w:ind w:left="417" w:right="113"/>
              <w:jc w:val="both"/>
            </w:pPr>
            <w:r w:rsidRPr="00955EF2">
              <w:t>segítséget kapjanak a sporttal kapcsolatos legfontosabb jogszabályok közötti eligazodásban, valamint sportjogi szakmai alapfogalmak megértéséhez és helyes alkalmazásához, és az elsajátított ismeretek birtokában önállóan legyenek képesek felismerni a sportolás, sportszervezés jogi vonatkozásait, eligazodjanak az egyes folyamatokat jogi szempontból elhatároló ismérveken.</w:t>
            </w:r>
          </w:p>
          <w:p w14:paraId="12D5B951" w14:textId="77777777" w:rsidR="00EF009A" w:rsidRPr="00955EF2" w:rsidRDefault="00EF009A" w:rsidP="00EF009A"/>
        </w:tc>
      </w:tr>
      <w:tr w:rsidR="00EF009A" w:rsidRPr="00955EF2" w14:paraId="12D5B961" w14:textId="77777777" w:rsidTr="00EF009A">
        <w:trPr>
          <w:cantSplit/>
          <w:trHeight w:val="1400"/>
        </w:trPr>
        <w:tc>
          <w:tcPr>
            <w:tcW w:w="9939" w:type="dxa"/>
            <w:gridSpan w:val="10"/>
            <w:tcBorders>
              <w:top w:val="single" w:sz="4" w:space="0" w:color="auto"/>
              <w:left w:val="single" w:sz="4" w:space="0" w:color="auto"/>
              <w:right w:val="single" w:sz="4" w:space="0" w:color="000000"/>
            </w:tcBorders>
            <w:vAlign w:val="center"/>
          </w:tcPr>
          <w:p w14:paraId="12D5B953" w14:textId="77777777" w:rsidR="00EF009A" w:rsidRPr="00955EF2" w:rsidRDefault="00EF009A" w:rsidP="00EF009A">
            <w:pPr>
              <w:jc w:val="both"/>
              <w:rPr>
                <w:b/>
                <w:bCs/>
              </w:rPr>
            </w:pPr>
            <w:r w:rsidRPr="00955EF2">
              <w:rPr>
                <w:b/>
                <w:bCs/>
              </w:rPr>
              <w:t xml:space="preserve">Azoknak az előírt szakmai kompetenciáknak, kompetencia-elemeknek (tudás, képesség stb., KKK 7. pont) a felsorolása, amelyek kialakításához a tantárgy jellemzően, érdemben hozzájárul </w:t>
            </w:r>
          </w:p>
          <w:p w14:paraId="12D5B954" w14:textId="77777777" w:rsidR="00EF009A" w:rsidRPr="00955EF2" w:rsidRDefault="00EF009A" w:rsidP="00EF009A">
            <w:pPr>
              <w:jc w:val="both"/>
              <w:rPr>
                <w:b/>
                <w:bCs/>
              </w:rPr>
            </w:pPr>
          </w:p>
          <w:p w14:paraId="12D5B955" w14:textId="77777777" w:rsidR="00EF009A" w:rsidRPr="00955EF2" w:rsidRDefault="00EF009A" w:rsidP="00EF009A">
            <w:pPr>
              <w:ind w:left="402"/>
              <w:jc w:val="both"/>
              <w:rPr>
                <w:i/>
              </w:rPr>
            </w:pPr>
            <w:r w:rsidRPr="00955EF2">
              <w:rPr>
                <w:i/>
              </w:rPr>
              <w:t xml:space="preserve">Tudás: </w:t>
            </w:r>
          </w:p>
          <w:p w14:paraId="12D5B956" w14:textId="77777777" w:rsidR="00EF009A" w:rsidRPr="00955EF2" w:rsidRDefault="00EF009A" w:rsidP="00EF009A">
            <w:pPr>
              <w:shd w:val="clear" w:color="auto" w:fill="E5DFEC"/>
              <w:suppressAutoHyphens/>
              <w:autoSpaceDE w:val="0"/>
              <w:ind w:left="417" w:right="113"/>
              <w:jc w:val="both"/>
            </w:pPr>
            <w:r w:rsidRPr="00955EF2">
              <w:t>- Tisztában van a sport, rekreáció szabályozási környezetével, a szabályozás folyamatával</w:t>
            </w:r>
          </w:p>
          <w:p w14:paraId="12D5B957" w14:textId="77777777" w:rsidR="00EF009A" w:rsidRPr="00955EF2" w:rsidRDefault="00EF009A" w:rsidP="00EF009A">
            <w:pPr>
              <w:shd w:val="clear" w:color="auto" w:fill="E5DFEC"/>
              <w:suppressAutoHyphens/>
              <w:autoSpaceDE w:val="0"/>
              <w:ind w:left="417" w:right="113"/>
              <w:jc w:val="both"/>
            </w:pPr>
            <w:r w:rsidRPr="00955EF2">
              <w:t>- Rendelkezik a szakterületéhez tartozó etikai, jogi és gazdasági, valamint alapvető kommunikációs és tömegkommunikációs ismeretekkel</w:t>
            </w:r>
          </w:p>
          <w:p w14:paraId="12D5B958" w14:textId="77777777" w:rsidR="00EF009A" w:rsidRPr="00955EF2" w:rsidRDefault="00EF009A" w:rsidP="00EF009A">
            <w:pPr>
              <w:ind w:left="402"/>
              <w:jc w:val="both"/>
              <w:rPr>
                <w:i/>
              </w:rPr>
            </w:pPr>
            <w:r w:rsidRPr="00955EF2">
              <w:rPr>
                <w:i/>
              </w:rPr>
              <w:t>Képesség:</w:t>
            </w:r>
          </w:p>
          <w:p w14:paraId="12D5B959" w14:textId="77777777" w:rsidR="00EF009A" w:rsidRPr="00955EF2" w:rsidRDefault="00EF009A" w:rsidP="00EF009A">
            <w:pPr>
              <w:shd w:val="clear" w:color="auto" w:fill="E5DFEC"/>
              <w:suppressAutoHyphens/>
              <w:autoSpaceDE w:val="0"/>
              <w:ind w:left="417" w:right="113"/>
              <w:jc w:val="both"/>
            </w:pPr>
            <w:r w:rsidRPr="00955EF2">
              <w:t>- Képes az elsajátított szakmai, jogi, gazdasági, valamint szervezési és vezetési ismeretek hatékony gyakorlati alkalmazására</w:t>
            </w:r>
          </w:p>
          <w:p w14:paraId="12D5B95A" w14:textId="77777777" w:rsidR="00EF009A" w:rsidRPr="00955EF2" w:rsidRDefault="00EF009A" w:rsidP="00EF009A">
            <w:pPr>
              <w:shd w:val="clear" w:color="auto" w:fill="E5DFEC"/>
              <w:suppressAutoHyphens/>
              <w:autoSpaceDE w:val="0"/>
              <w:ind w:left="417" w:right="113"/>
              <w:jc w:val="both"/>
            </w:pPr>
            <w:r w:rsidRPr="00955EF2">
              <w:t>- Képes a testnevelési és sportszervezetek, egyesületek, civil szervezetek létrehozására, céljainak meghatározására, a sportmozgalom gyakorlati szervezésére</w:t>
            </w:r>
          </w:p>
          <w:p w14:paraId="12D5B95B" w14:textId="77777777" w:rsidR="00EF009A" w:rsidRPr="00955EF2" w:rsidRDefault="00EF009A" w:rsidP="00EF009A">
            <w:pPr>
              <w:ind w:left="402"/>
              <w:jc w:val="both"/>
              <w:rPr>
                <w:i/>
              </w:rPr>
            </w:pPr>
            <w:r w:rsidRPr="00955EF2">
              <w:rPr>
                <w:i/>
              </w:rPr>
              <w:t>Attitűd:</w:t>
            </w:r>
          </w:p>
          <w:p w14:paraId="12D5B95C" w14:textId="77777777" w:rsidR="00EF009A" w:rsidRPr="00955EF2" w:rsidRDefault="00EF009A" w:rsidP="00EF009A">
            <w:pPr>
              <w:shd w:val="clear" w:color="auto" w:fill="E5DFEC"/>
              <w:suppressAutoHyphens/>
              <w:autoSpaceDE w:val="0"/>
              <w:ind w:left="417" w:right="113"/>
              <w:jc w:val="both"/>
            </w:pPr>
            <w:r w:rsidRPr="00955EF2">
              <w:t>- Mélyen elkötelezett a minőségi sportszakmai munkavégzés mellett</w:t>
            </w:r>
          </w:p>
          <w:p w14:paraId="12D5B95D" w14:textId="77777777" w:rsidR="00EF009A" w:rsidRPr="00955EF2" w:rsidRDefault="00EF009A" w:rsidP="00EF009A">
            <w:pPr>
              <w:shd w:val="clear" w:color="auto" w:fill="E5DFEC"/>
              <w:suppressAutoHyphens/>
              <w:autoSpaceDE w:val="0"/>
              <w:ind w:left="417" w:right="113"/>
              <w:jc w:val="both"/>
            </w:pPr>
            <w:r w:rsidRPr="00955EF2">
              <w:t>- Törekszik arra, hogy a szakmai problémákat lehetőség szerint másokkal, más szervezetekkel együttműködve oldja meg</w:t>
            </w:r>
          </w:p>
          <w:p w14:paraId="12D5B95E" w14:textId="77777777" w:rsidR="00EF009A" w:rsidRPr="00955EF2" w:rsidRDefault="00EF009A" w:rsidP="00EF009A">
            <w:pPr>
              <w:ind w:left="402"/>
              <w:jc w:val="both"/>
              <w:rPr>
                <w:i/>
              </w:rPr>
            </w:pPr>
            <w:r w:rsidRPr="00955EF2">
              <w:rPr>
                <w:i/>
              </w:rPr>
              <w:t>Autonómia és felelősség:</w:t>
            </w:r>
          </w:p>
          <w:p w14:paraId="12D5B95F" w14:textId="77777777" w:rsidR="00EF009A" w:rsidRPr="00955EF2" w:rsidRDefault="00EF009A" w:rsidP="00EF009A">
            <w:pPr>
              <w:shd w:val="clear" w:color="auto" w:fill="E5DFEC"/>
              <w:suppressAutoHyphens/>
              <w:autoSpaceDE w:val="0"/>
              <w:ind w:left="417" w:right="113"/>
              <w:jc w:val="both"/>
            </w:pPr>
            <w:r w:rsidRPr="00955EF2">
              <w:t>- Önállóan, a hiteles szakmai forrásokra támaszkodva tekinti át és elemzi a testkultúra, illetve az egészségkultúra kérdéseit, és a problémákra megoldási javaslatokat fogalmaz meg</w:t>
            </w:r>
          </w:p>
          <w:p w14:paraId="12D5B960" w14:textId="77777777" w:rsidR="00EF009A" w:rsidRPr="00955EF2" w:rsidRDefault="00EF009A" w:rsidP="00EF009A">
            <w:pPr>
              <w:ind w:left="720"/>
              <w:rPr>
                <w:rFonts w:eastAsia="Arial Unicode MS"/>
                <w:b/>
                <w:bCs/>
              </w:rPr>
            </w:pPr>
          </w:p>
        </w:tc>
      </w:tr>
      <w:tr w:rsidR="00EF009A" w:rsidRPr="00955EF2" w14:paraId="12D5B966" w14:textId="77777777" w:rsidTr="00EF009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962" w14:textId="77777777" w:rsidR="00EF009A" w:rsidRPr="00955EF2" w:rsidRDefault="00EF009A" w:rsidP="00EF009A">
            <w:pPr>
              <w:rPr>
                <w:b/>
                <w:bCs/>
              </w:rPr>
            </w:pPr>
            <w:r w:rsidRPr="00955EF2">
              <w:rPr>
                <w:b/>
                <w:bCs/>
              </w:rPr>
              <w:t>A kurzus rövid tartalma, témakörei</w:t>
            </w:r>
          </w:p>
          <w:p w14:paraId="12D5B963" w14:textId="77777777" w:rsidR="00EF009A" w:rsidRPr="00955EF2" w:rsidRDefault="00EF009A" w:rsidP="00EF009A">
            <w:pPr>
              <w:jc w:val="both"/>
            </w:pPr>
          </w:p>
          <w:p w14:paraId="12D5B964" w14:textId="77777777" w:rsidR="00EF009A" w:rsidRPr="00955EF2" w:rsidRDefault="00EF009A" w:rsidP="00EF009A">
            <w:pPr>
              <w:shd w:val="clear" w:color="auto" w:fill="E5DFEC"/>
              <w:suppressAutoHyphens/>
              <w:autoSpaceDE w:val="0"/>
              <w:spacing w:before="60" w:after="60"/>
              <w:ind w:left="417" w:right="113"/>
              <w:jc w:val="both"/>
            </w:pPr>
            <w:r w:rsidRPr="00955EF2">
              <w:t>A sportolói jogállás, a sportszervezetek, a sporttal kapcsolatos állami szerepvállalás és intézményrendszer, valamint a gazdasági kapcsolatok.</w:t>
            </w:r>
          </w:p>
          <w:p w14:paraId="12D5B965" w14:textId="77777777" w:rsidR="00EF009A" w:rsidRPr="00955EF2" w:rsidRDefault="00EF009A" w:rsidP="00EF009A">
            <w:pPr>
              <w:ind w:right="138"/>
              <w:jc w:val="both"/>
            </w:pPr>
          </w:p>
        </w:tc>
      </w:tr>
      <w:tr w:rsidR="00EF009A" w:rsidRPr="00955EF2" w14:paraId="12D5B96A" w14:textId="77777777" w:rsidTr="00EF009A">
        <w:trPr>
          <w:trHeight w:val="839"/>
        </w:trPr>
        <w:tc>
          <w:tcPr>
            <w:tcW w:w="9939" w:type="dxa"/>
            <w:gridSpan w:val="10"/>
            <w:tcBorders>
              <w:top w:val="single" w:sz="4" w:space="0" w:color="auto"/>
              <w:left w:val="single" w:sz="4" w:space="0" w:color="auto"/>
              <w:bottom w:val="single" w:sz="4" w:space="0" w:color="auto"/>
              <w:right w:val="single" w:sz="4" w:space="0" w:color="auto"/>
            </w:tcBorders>
          </w:tcPr>
          <w:p w14:paraId="12D5B967" w14:textId="77777777" w:rsidR="00EF009A" w:rsidRPr="00955EF2" w:rsidRDefault="00EF009A" w:rsidP="00EF009A">
            <w:pPr>
              <w:rPr>
                <w:b/>
                <w:bCs/>
              </w:rPr>
            </w:pPr>
            <w:r w:rsidRPr="00955EF2">
              <w:rPr>
                <w:b/>
                <w:bCs/>
              </w:rPr>
              <w:t>Tervezett tanulási tevékenységek, tanítási módszerek</w:t>
            </w:r>
          </w:p>
          <w:p w14:paraId="12D5B968" w14:textId="77777777" w:rsidR="00EF009A" w:rsidRPr="00955EF2" w:rsidRDefault="00EF009A" w:rsidP="00EF009A">
            <w:pPr>
              <w:shd w:val="clear" w:color="auto" w:fill="E5DFEC"/>
              <w:suppressAutoHyphens/>
              <w:autoSpaceDE w:val="0"/>
              <w:spacing w:before="60" w:after="60"/>
              <w:ind w:left="417" w:right="113"/>
            </w:pPr>
            <w:r w:rsidRPr="00955EF2">
              <w:t>A kiadott jegyzetből önálló tanulás, előadásokon a fontosabb témakörök elméleti magyarázata.</w:t>
            </w:r>
          </w:p>
          <w:p w14:paraId="12D5B969" w14:textId="77777777" w:rsidR="00EF009A" w:rsidRPr="00955EF2" w:rsidRDefault="00EF009A" w:rsidP="00EF009A"/>
        </w:tc>
      </w:tr>
      <w:tr w:rsidR="00EF009A" w:rsidRPr="00955EF2" w14:paraId="12D5B979" w14:textId="77777777" w:rsidTr="00EF009A">
        <w:trPr>
          <w:trHeight w:val="838"/>
        </w:trPr>
        <w:tc>
          <w:tcPr>
            <w:tcW w:w="9939" w:type="dxa"/>
            <w:gridSpan w:val="10"/>
            <w:tcBorders>
              <w:top w:val="single" w:sz="4" w:space="0" w:color="auto"/>
              <w:left w:val="single" w:sz="4" w:space="0" w:color="auto"/>
              <w:bottom w:val="single" w:sz="4" w:space="0" w:color="auto"/>
              <w:right w:val="single" w:sz="4" w:space="0" w:color="auto"/>
            </w:tcBorders>
          </w:tcPr>
          <w:p w14:paraId="12D5B96B" w14:textId="77777777" w:rsidR="00EF009A" w:rsidRPr="00955EF2" w:rsidRDefault="00EF009A" w:rsidP="00EF009A">
            <w:pPr>
              <w:rPr>
                <w:b/>
                <w:bCs/>
              </w:rPr>
            </w:pPr>
            <w:r w:rsidRPr="00955EF2">
              <w:rPr>
                <w:b/>
                <w:bCs/>
              </w:rPr>
              <w:t>Értékelés</w:t>
            </w:r>
          </w:p>
          <w:p w14:paraId="12D5B96C" w14:textId="77777777" w:rsidR="00EF009A" w:rsidRPr="00955EF2" w:rsidRDefault="00EF009A" w:rsidP="00EF009A">
            <w:pPr>
              <w:shd w:val="clear" w:color="auto" w:fill="E5DFEC"/>
              <w:suppressAutoHyphens/>
              <w:autoSpaceDE w:val="0"/>
              <w:ind w:left="417" w:right="113"/>
            </w:pPr>
            <w:r w:rsidRPr="00955EF2">
              <w:t xml:space="preserve">Az </w:t>
            </w:r>
            <w:r w:rsidRPr="00955EF2">
              <w:rPr>
                <w:i/>
              </w:rPr>
              <w:t>írásbeli</w:t>
            </w:r>
            <w:r w:rsidRPr="00955EF2">
              <w:t xml:space="preserve"> vizsgáztatás papír alapú, előre nyomtatott kérdéssor kitöltésével történik. A vizsgadolgozat maximális pontszáma 15, az egyes érdemjegyek az alábbiak szerint érhetők el:</w:t>
            </w:r>
          </w:p>
          <w:p w14:paraId="12D5B96D" w14:textId="77777777" w:rsidR="00EF009A" w:rsidRPr="00955EF2" w:rsidRDefault="00EF009A" w:rsidP="00EF009A">
            <w:pPr>
              <w:shd w:val="clear" w:color="auto" w:fill="E5DFEC"/>
              <w:suppressAutoHyphens/>
              <w:autoSpaceDE w:val="0"/>
              <w:ind w:left="417" w:right="113"/>
            </w:pPr>
            <w:r w:rsidRPr="00955EF2">
              <w:t xml:space="preserve">0-7 pont: </w:t>
            </w:r>
            <w:r w:rsidRPr="00955EF2">
              <w:tab/>
            </w:r>
            <w:r w:rsidRPr="00955EF2">
              <w:rPr>
                <w:i/>
              </w:rPr>
              <w:t>elégtelen (1)</w:t>
            </w:r>
          </w:p>
          <w:p w14:paraId="12D5B96E" w14:textId="77777777" w:rsidR="00EF009A" w:rsidRPr="00955EF2" w:rsidRDefault="00EF009A" w:rsidP="00EF009A">
            <w:pPr>
              <w:shd w:val="clear" w:color="auto" w:fill="E5DFEC"/>
              <w:suppressAutoHyphens/>
              <w:autoSpaceDE w:val="0"/>
              <w:ind w:left="417" w:right="113"/>
            </w:pPr>
            <w:r w:rsidRPr="00955EF2">
              <w:t xml:space="preserve">8-9 pont: </w:t>
            </w:r>
            <w:r w:rsidRPr="00955EF2">
              <w:tab/>
            </w:r>
            <w:r w:rsidRPr="00955EF2">
              <w:rPr>
                <w:i/>
              </w:rPr>
              <w:t>elégséges (2)</w:t>
            </w:r>
          </w:p>
          <w:p w14:paraId="12D5B96F" w14:textId="77777777" w:rsidR="00EF009A" w:rsidRPr="00955EF2" w:rsidRDefault="00EF009A" w:rsidP="00EF009A">
            <w:pPr>
              <w:shd w:val="clear" w:color="auto" w:fill="E5DFEC"/>
              <w:suppressAutoHyphens/>
              <w:autoSpaceDE w:val="0"/>
              <w:ind w:left="417" w:right="113"/>
            </w:pPr>
            <w:r w:rsidRPr="00955EF2">
              <w:t xml:space="preserve">10-11 pont: </w:t>
            </w:r>
            <w:r w:rsidRPr="00955EF2">
              <w:tab/>
            </w:r>
            <w:r w:rsidRPr="00955EF2">
              <w:rPr>
                <w:i/>
              </w:rPr>
              <w:t>közepes (3)</w:t>
            </w:r>
          </w:p>
          <w:p w14:paraId="12D5B970" w14:textId="77777777" w:rsidR="00EF009A" w:rsidRPr="00955EF2" w:rsidRDefault="00EF009A" w:rsidP="00EF009A">
            <w:pPr>
              <w:shd w:val="clear" w:color="auto" w:fill="E5DFEC"/>
              <w:suppressAutoHyphens/>
              <w:autoSpaceDE w:val="0"/>
              <w:ind w:left="417" w:right="113"/>
            </w:pPr>
            <w:r w:rsidRPr="00955EF2">
              <w:t>12-13 pont:</w:t>
            </w:r>
            <w:r w:rsidRPr="00955EF2">
              <w:tab/>
            </w:r>
            <w:r w:rsidRPr="00955EF2">
              <w:rPr>
                <w:i/>
              </w:rPr>
              <w:t>jó (4)</w:t>
            </w:r>
          </w:p>
          <w:p w14:paraId="12D5B971" w14:textId="77777777" w:rsidR="00EF009A" w:rsidRPr="00955EF2" w:rsidRDefault="00EF009A" w:rsidP="00EF009A">
            <w:pPr>
              <w:shd w:val="clear" w:color="auto" w:fill="E5DFEC"/>
              <w:suppressAutoHyphens/>
              <w:autoSpaceDE w:val="0"/>
              <w:ind w:left="417" w:right="113"/>
            </w:pPr>
            <w:r w:rsidRPr="00955EF2">
              <w:t xml:space="preserve">14-15 pont: </w:t>
            </w:r>
            <w:r w:rsidRPr="00955EF2">
              <w:tab/>
            </w:r>
            <w:r w:rsidRPr="00955EF2">
              <w:rPr>
                <w:i/>
              </w:rPr>
              <w:t>jeles (5)</w:t>
            </w:r>
          </w:p>
          <w:p w14:paraId="12D5B972" w14:textId="77777777" w:rsidR="00EF009A" w:rsidRPr="00955EF2" w:rsidRDefault="00EF009A" w:rsidP="00EF009A">
            <w:pPr>
              <w:shd w:val="clear" w:color="auto" w:fill="E5DFEC"/>
              <w:suppressAutoHyphens/>
              <w:autoSpaceDE w:val="0"/>
              <w:ind w:left="417" w:right="113"/>
            </w:pPr>
            <w:r w:rsidRPr="00955EF2">
              <w:t xml:space="preserve">A </w:t>
            </w:r>
            <w:r w:rsidRPr="00955EF2">
              <w:rPr>
                <w:i/>
              </w:rPr>
              <w:t>szóbeli</w:t>
            </w:r>
            <w:r w:rsidRPr="00955EF2">
              <w:t xml:space="preserve"> vizsgáztatás értékelési szempontjai:</w:t>
            </w:r>
          </w:p>
          <w:p w14:paraId="12D5B973" w14:textId="77777777" w:rsidR="00EF009A" w:rsidRPr="00955EF2" w:rsidRDefault="00EF009A" w:rsidP="00EF009A">
            <w:pPr>
              <w:shd w:val="clear" w:color="auto" w:fill="E5DFEC"/>
              <w:suppressAutoHyphens/>
              <w:autoSpaceDE w:val="0"/>
              <w:ind w:left="417" w:right="113"/>
            </w:pPr>
            <w:r w:rsidRPr="00955EF2">
              <w:rPr>
                <w:i/>
              </w:rPr>
              <w:t xml:space="preserve">elégtelen (1): </w:t>
            </w:r>
            <w:r w:rsidRPr="00955EF2">
              <w:t>fogalmak ismeretének hiánya</w:t>
            </w:r>
          </w:p>
          <w:p w14:paraId="12D5B974" w14:textId="77777777" w:rsidR="00EF009A" w:rsidRPr="00955EF2" w:rsidRDefault="00EF009A" w:rsidP="00EF009A">
            <w:pPr>
              <w:shd w:val="clear" w:color="auto" w:fill="E5DFEC"/>
              <w:suppressAutoHyphens/>
              <w:autoSpaceDE w:val="0"/>
              <w:ind w:left="417" w:right="113"/>
            </w:pPr>
            <w:r w:rsidRPr="00955EF2">
              <w:rPr>
                <w:i/>
              </w:rPr>
              <w:t xml:space="preserve">elégséges (2): </w:t>
            </w:r>
            <w:r w:rsidRPr="00955EF2">
              <w:t>fogalmak általános, lényegi ismerete és helyes alkalmazása</w:t>
            </w:r>
          </w:p>
          <w:p w14:paraId="12D5B975" w14:textId="77777777" w:rsidR="00EF009A" w:rsidRPr="00955EF2" w:rsidRDefault="00EF009A" w:rsidP="00EF009A">
            <w:pPr>
              <w:shd w:val="clear" w:color="auto" w:fill="E5DFEC"/>
              <w:suppressAutoHyphens/>
              <w:autoSpaceDE w:val="0"/>
              <w:ind w:left="417" w:right="113"/>
            </w:pPr>
            <w:r w:rsidRPr="00955EF2">
              <w:rPr>
                <w:i/>
              </w:rPr>
              <w:t xml:space="preserve">közepes (3): </w:t>
            </w:r>
            <w:r w:rsidRPr="00955EF2">
              <w:t>fogalmak pontos ismerete és helyes alkalmazása, néhány fontos részletszabály ismerete az egyes jogintézményekhez</w:t>
            </w:r>
          </w:p>
          <w:p w14:paraId="12D5B976" w14:textId="77777777" w:rsidR="00EF009A" w:rsidRPr="00955EF2" w:rsidRDefault="00EF009A" w:rsidP="00EF009A">
            <w:pPr>
              <w:shd w:val="clear" w:color="auto" w:fill="E5DFEC"/>
              <w:suppressAutoHyphens/>
              <w:autoSpaceDE w:val="0"/>
              <w:ind w:left="417" w:right="113"/>
            </w:pPr>
            <w:r w:rsidRPr="00955EF2">
              <w:rPr>
                <w:i/>
              </w:rPr>
              <w:lastRenderedPageBreak/>
              <w:t xml:space="preserve">jó (4): </w:t>
            </w:r>
            <w:r w:rsidRPr="00955EF2">
              <w:t>fogalmak pontos ismerete és helyes alkalmazása, részletszabályok többségének ismerete és helyes alkalmazása az egyes jogintézményekhez</w:t>
            </w:r>
          </w:p>
          <w:p w14:paraId="12D5B977" w14:textId="77777777" w:rsidR="00EF009A" w:rsidRPr="00955EF2" w:rsidRDefault="00EF009A" w:rsidP="00EF009A">
            <w:pPr>
              <w:shd w:val="clear" w:color="auto" w:fill="E5DFEC"/>
              <w:suppressAutoHyphens/>
              <w:autoSpaceDE w:val="0"/>
              <w:ind w:left="417" w:right="113"/>
            </w:pPr>
            <w:r w:rsidRPr="00955EF2">
              <w:rPr>
                <w:i/>
              </w:rPr>
              <w:t xml:space="preserve">jeles (5): </w:t>
            </w:r>
            <w:r w:rsidRPr="00955EF2">
              <w:t>fogalmak pontos ismerete és helyes alkalmazása, részletszabályok ismerete és helyes alkalmazása az egyes jogintézményekhez, összefüggések értelmezése</w:t>
            </w:r>
          </w:p>
          <w:p w14:paraId="12D5B978" w14:textId="77777777" w:rsidR="00EF009A" w:rsidRPr="00955EF2" w:rsidRDefault="00EF009A" w:rsidP="00EF009A"/>
        </w:tc>
      </w:tr>
      <w:tr w:rsidR="00EF009A" w:rsidRPr="00955EF2" w14:paraId="12D5B980" w14:textId="77777777" w:rsidTr="00EF009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97A" w14:textId="77777777" w:rsidR="00EF009A" w:rsidRPr="00955EF2" w:rsidRDefault="00EF009A" w:rsidP="00EF009A">
            <w:pPr>
              <w:rPr>
                <w:b/>
                <w:bCs/>
              </w:rPr>
            </w:pPr>
            <w:r w:rsidRPr="00955EF2">
              <w:rPr>
                <w:b/>
                <w:bCs/>
              </w:rPr>
              <w:lastRenderedPageBreak/>
              <w:t>Kötelező szakirodalom:</w:t>
            </w:r>
          </w:p>
          <w:p w14:paraId="12D5B97B" w14:textId="77777777" w:rsidR="00EF009A" w:rsidRPr="00955EF2" w:rsidRDefault="00EF009A" w:rsidP="00EF009A">
            <w:pPr>
              <w:shd w:val="clear" w:color="auto" w:fill="E5DFEC"/>
              <w:suppressAutoHyphens/>
              <w:autoSpaceDE w:val="0"/>
              <w:ind w:left="417" w:right="113"/>
              <w:jc w:val="both"/>
            </w:pPr>
            <w:r w:rsidRPr="00955EF2">
              <w:t>előadásjegyzetek</w:t>
            </w:r>
          </w:p>
          <w:p w14:paraId="12D5B97C" w14:textId="77777777" w:rsidR="00EF009A" w:rsidRPr="00955EF2" w:rsidRDefault="00EF009A" w:rsidP="00EF009A">
            <w:pPr>
              <w:shd w:val="clear" w:color="auto" w:fill="E5DFEC"/>
              <w:suppressAutoHyphens/>
              <w:autoSpaceDE w:val="0"/>
              <w:ind w:left="417" w:right="113"/>
              <w:jc w:val="both"/>
            </w:pPr>
            <w:r w:rsidRPr="00955EF2">
              <w:t>2004. évi I. törvény a sportról</w:t>
            </w:r>
          </w:p>
          <w:p w14:paraId="12D5B97D" w14:textId="77777777" w:rsidR="00EF009A" w:rsidRPr="00955EF2" w:rsidRDefault="00EF009A" w:rsidP="00EF009A">
            <w:pPr>
              <w:rPr>
                <w:b/>
                <w:bCs/>
              </w:rPr>
            </w:pPr>
            <w:r w:rsidRPr="00955EF2">
              <w:rPr>
                <w:b/>
                <w:bCs/>
              </w:rPr>
              <w:t>Ajánlott szakirodalom:</w:t>
            </w:r>
          </w:p>
          <w:p w14:paraId="12D5B97E" w14:textId="77777777" w:rsidR="00EF009A" w:rsidRPr="00955EF2" w:rsidRDefault="00EF009A" w:rsidP="00EF009A">
            <w:pPr>
              <w:shd w:val="clear" w:color="auto" w:fill="E5DFEC"/>
              <w:suppressAutoHyphens/>
              <w:autoSpaceDE w:val="0"/>
              <w:ind w:left="417" w:right="113"/>
            </w:pPr>
            <w:r w:rsidRPr="00955EF2">
              <w:t>Hatályos jogszabályszövegek: www.njt.hu, net.jogtar.hu</w:t>
            </w:r>
          </w:p>
          <w:p w14:paraId="12D5B97F" w14:textId="77777777" w:rsidR="00EF009A" w:rsidRPr="00955EF2" w:rsidRDefault="00EF009A" w:rsidP="00EF009A">
            <w:pPr>
              <w:shd w:val="clear" w:color="auto" w:fill="E5DFEC"/>
              <w:suppressAutoHyphens/>
              <w:autoSpaceDE w:val="0"/>
              <w:ind w:left="417" w:right="113"/>
            </w:pPr>
            <w:r w:rsidRPr="00955EF2">
              <w:rPr>
                <w:bCs/>
              </w:rPr>
              <w:t>Sárközy Tamás: Magyar sportjog (Az új Polgári Törvénykönyv után), Budapest (HVG-Orac) 2015</w:t>
            </w:r>
          </w:p>
        </w:tc>
      </w:tr>
    </w:tbl>
    <w:p w14:paraId="12D5B981" w14:textId="77777777" w:rsidR="00EF009A" w:rsidRPr="00955EF2" w:rsidRDefault="00EF009A" w:rsidP="00EF009A">
      <w:r w:rsidRPr="00955EF2">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7988"/>
      </w:tblGrid>
      <w:tr w:rsidR="00EF009A" w:rsidRPr="00955EF2" w14:paraId="12D5B983" w14:textId="77777777" w:rsidTr="00EF009A">
        <w:tc>
          <w:tcPr>
            <w:tcW w:w="9250" w:type="dxa"/>
            <w:gridSpan w:val="2"/>
            <w:shd w:val="clear" w:color="auto" w:fill="auto"/>
          </w:tcPr>
          <w:p w14:paraId="12D5B982" w14:textId="77777777" w:rsidR="00EF009A" w:rsidRPr="00955EF2" w:rsidRDefault="00EF009A" w:rsidP="00EF009A">
            <w:pPr>
              <w:jc w:val="center"/>
            </w:pPr>
            <w:r w:rsidRPr="00955EF2">
              <w:lastRenderedPageBreak/>
              <w:t>Heti bontott tematika</w:t>
            </w:r>
          </w:p>
        </w:tc>
      </w:tr>
      <w:tr w:rsidR="00EF009A" w:rsidRPr="00955EF2" w14:paraId="12D5B986" w14:textId="77777777" w:rsidTr="00EF009A">
        <w:tc>
          <w:tcPr>
            <w:tcW w:w="1063" w:type="dxa"/>
            <w:vMerge w:val="restart"/>
            <w:shd w:val="clear" w:color="auto" w:fill="auto"/>
          </w:tcPr>
          <w:p w14:paraId="12D5B984" w14:textId="77777777" w:rsidR="00EF009A" w:rsidRPr="00955EF2" w:rsidRDefault="00EF009A" w:rsidP="002801D2">
            <w:pPr>
              <w:numPr>
                <w:ilvl w:val="0"/>
                <w:numId w:val="91"/>
              </w:numPr>
            </w:pPr>
          </w:p>
        </w:tc>
        <w:tc>
          <w:tcPr>
            <w:tcW w:w="8187" w:type="dxa"/>
            <w:shd w:val="clear" w:color="auto" w:fill="auto"/>
          </w:tcPr>
          <w:p w14:paraId="12D5B985" w14:textId="77777777" w:rsidR="00EF009A" w:rsidRPr="00955EF2" w:rsidRDefault="00EF009A" w:rsidP="00EF009A">
            <w:pPr>
              <w:jc w:val="both"/>
              <w:rPr>
                <w:b/>
              </w:rPr>
            </w:pPr>
            <w:r w:rsidRPr="00955EF2">
              <w:rPr>
                <w:b/>
              </w:rPr>
              <w:t>A sporttevékenység fogalma. A sportoló jogállása: versenyző, amatőr sportoló, hivatásos sportoló, sportszakember.</w:t>
            </w:r>
          </w:p>
        </w:tc>
      </w:tr>
      <w:tr w:rsidR="00EF009A" w:rsidRPr="00955EF2" w14:paraId="12D5B989" w14:textId="77777777" w:rsidTr="00EF009A">
        <w:tc>
          <w:tcPr>
            <w:tcW w:w="1063" w:type="dxa"/>
            <w:vMerge/>
            <w:shd w:val="clear" w:color="auto" w:fill="auto"/>
          </w:tcPr>
          <w:p w14:paraId="12D5B987" w14:textId="77777777" w:rsidR="00EF009A" w:rsidRPr="00955EF2" w:rsidRDefault="00EF009A" w:rsidP="002801D2">
            <w:pPr>
              <w:numPr>
                <w:ilvl w:val="0"/>
                <w:numId w:val="91"/>
              </w:numPr>
              <w:ind w:left="720"/>
            </w:pPr>
          </w:p>
        </w:tc>
        <w:tc>
          <w:tcPr>
            <w:tcW w:w="8187" w:type="dxa"/>
            <w:shd w:val="clear" w:color="auto" w:fill="auto"/>
          </w:tcPr>
          <w:p w14:paraId="12D5B988" w14:textId="77777777" w:rsidR="00EF009A" w:rsidRPr="00955EF2" w:rsidRDefault="00EF009A" w:rsidP="00EF009A">
            <w:pPr>
              <w:jc w:val="both"/>
            </w:pPr>
            <w:r w:rsidRPr="00955EF2">
              <w:t>TE*: a vonatkozó joganyag legfontosabb szabályainak ismerete</w:t>
            </w:r>
          </w:p>
        </w:tc>
      </w:tr>
      <w:tr w:rsidR="00EF009A" w:rsidRPr="00955EF2" w14:paraId="12D5B98C" w14:textId="77777777" w:rsidTr="00EF009A">
        <w:tc>
          <w:tcPr>
            <w:tcW w:w="1063" w:type="dxa"/>
            <w:vMerge w:val="restart"/>
            <w:shd w:val="clear" w:color="auto" w:fill="auto"/>
          </w:tcPr>
          <w:p w14:paraId="12D5B98A" w14:textId="77777777" w:rsidR="00EF009A" w:rsidRPr="00955EF2" w:rsidRDefault="00EF009A" w:rsidP="002801D2">
            <w:pPr>
              <w:numPr>
                <w:ilvl w:val="0"/>
                <w:numId w:val="91"/>
              </w:numPr>
              <w:ind w:left="720"/>
            </w:pPr>
          </w:p>
        </w:tc>
        <w:tc>
          <w:tcPr>
            <w:tcW w:w="8187" w:type="dxa"/>
            <w:shd w:val="clear" w:color="auto" w:fill="auto"/>
          </w:tcPr>
          <w:p w14:paraId="12D5B98B" w14:textId="77777777" w:rsidR="00EF009A" w:rsidRPr="00955EF2" w:rsidRDefault="00EF009A" w:rsidP="00EF009A">
            <w:pPr>
              <w:jc w:val="both"/>
              <w:rPr>
                <w:b/>
              </w:rPr>
            </w:pPr>
            <w:r w:rsidRPr="00955EF2">
              <w:rPr>
                <w:b/>
              </w:rPr>
              <w:t>Sportfegyelmi felelősség. Dopping.</w:t>
            </w:r>
          </w:p>
        </w:tc>
      </w:tr>
      <w:tr w:rsidR="00EF009A" w:rsidRPr="00955EF2" w14:paraId="12D5B98F" w14:textId="77777777" w:rsidTr="00EF009A">
        <w:tc>
          <w:tcPr>
            <w:tcW w:w="1063" w:type="dxa"/>
            <w:vMerge/>
            <w:shd w:val="clear" w:color="auto" w:fill="auto"/>
          </w:tcPr>
          <w:p w14:paraId="12D5B98D" w14:textId="77777777" w:rsidR="00EF009A" w:rsidRPr="00955EF2" w:rsidRDefault="00EF009A" w:rsidP="002801D2">
            <w:pPr>
              <w:numPr>
                <w:ilvl w:val="0"/>
                <w:numId w:val="91"/>
              </w:numPr>
              <w:ind w:left="720"/>
            </w:pPr>
          </w:p>
        </w:tc>
        <w:tc>
          <w:tcPr>
            <w:tcW w:w="8187" w:type="dxa"/>
            <w:shd w:val="clear" w:color="auto" w:fill="auto"/>
          </w:tcPr>
          <w:p w14:paraId="12D5B98E" w14:textId="77777777" w:rsidR="00EF009A" w:rsidRPr="00955EF2" w:rsidRDefault="00EF009A" w:rsidP="00EF009A">
            <w:pPr>
              <w:jc w:val="both"/>
            </w:pPr>
            <w:r w:rsidRPr="00955EF2">
              <w:t>TE: a vonatkozó joganyag legfontosabb szabályainak ismerete</w:t>
            </w:r>
          </w:p>
        </w:tc>
      </w:tr>
      <w:tr w:rsidR="00EF009A" w:rsidRPr="00955EF2" w14:paraId="12D5B992" w14:textId="77777777" w:rsidTr="00EF009A">
        <w:tc>
          <w:tcPr>
            <w:tcW w:w="1063" w:type="dxa"/>
            <w:vMerge w:val="restart"/>
            <w:shd w:val="clear" w:color="auto" w:fill="auto"/>
          </w:tcPr>
          <w:p w14:paraId="12D5B990" w14:textId="77777777" w:rsidR="00EF009A" w:rsidRPr="00955EF2" w:rsidRDefault="00EF009A" w:rsidP="002801D2">
            <w:pPr>
              <w:numPr>
                <w:ilvl w:val="0"/>
                <w:numId w:val="91"/>
              </w:numPr>
              <w:ind w:left="720"/>
            </w:pPr>
          </w:p>
        </w:tc>
        <w:tc>
          <w:tcPr>
            <w:tcW w:w="8187" w:type="dxa"/>
            <w:shd w:val="clear" w:color="auto" w:fill="auto"/>
          </w:tcPr>
          <w:p w14:paraId="12D5B991" w14:textId="77777777" w:rsidR="00EF009A" w:rsidRPr="00955EF2" w:rsidRDefault="00EF009A" w:rsidP="00EF009A">
            <w:pPr>
              <w:jc w:val="both"/>
            </w:pPr>
            <w:r w:rsidRPr="00955EF2">
              <w:rPr>
                <w:b/>
              </w:rPr>
              <w:t>A sportszervezetek jogállása 1: sportegyesület, sportvállalkozás</w:t>
            </w:r>
            <w:r w:rsidRPr="00955EF2">
              <w:t>.</w:t>
            </w:r>
          </w:p>
        </w:tc>
      </w:tr>
      <w:tr w:rsidR="00EF009A" w:rsidRPr="00955EF2" w14:paraId="12D5B995" w14:textId="77777777" w:rsidTr="00EF009A">
        <w:tc>
          <w:tcPr>
            <w:tcW w:w="1063" w:type="dxa"/>
            <w:vMerge/>
            <w:shd w:val="clear" w:color="auto" w:fill="auto"/>
          </w:tcPr>
          <w:p w14:paraId="12D5B993" w14:textId="77777777" w:rsidR="00EF009A" w:rsidRPr="00955EF2" w:rsidRDefault="00EF009A" w:rsidP="002801D2">
            <w:pPr>
              <w:numPr>
                <w:ilvl w:val="0"/>
                <w:numId w:val="91"/>
              </w:numPr>
              <w:ind w:left="720"/>
            </w:pPr>
          </w:p>
        </w:tc>
        <w:tc>
          <w:tcPr>
            <w:tcW w:w="8187" w:type="dxa"/>
            <w:shd w:val="clear" w:color="auto" w:fill="auto"/>
          </w:tcPr>
          <w:p w14:paraId="12D5B994" w14:textId="77777777" w:rsidR="00EF009A" w:rsidRPr="00955EF2" w:rsidRDefault="00EF009A" w:rsidP="00EF009A">
            <w:pPr>
              <w:jc w:val="both"/>
            </w:pPr>
            <w:r w:rsidRPr="00955EF2">
              <w:t>TE: a vonatkozó joganyag legfontosabb szabályainak ismerete</w:t>
            </w:r>
          </w:p>
        </w:tc>
      </w:tr>
      <w:tr w:rsidR="00EF009A" w:rsidRPr="00955EF2" w14:paraId="12D5B998" w14:textId="77777777" w:rsidTr="00EF009A">
        <w:tc>
          <w:tcPr>
            <w:tcW w:w="1063" w:type="dxa"/>
            <w:vMerge w:val="restart"/>
            <w:shd w:val="clear" w:color="auto" w:fill="auto"/>
          </w:tcPr>
          <w:p w14:paraId="12D5B996" w14:textId="77777777" w:rsidR="00EF009A" w:rsidRPr="00955EF2" w:rsidRDefault="00EF009A" w:rsidP="002801D2">
            <w:pPr>
              <w:numPr>
                <w:ilvl w:val="0"/>
                <w:numId w:val="91"/>
              </w:numPr>
              <w:ind w:left="720"/>
            </w:pPr>
          </w:p>
        </w:tc>
        <w:tc>
          <w:tcPr>
            <w:tcW w:w="8187" w:type="dxa"/>
            <w:shd w:val="clear" w:color="auto" w:fill="auto"/>
          </w:tcPr>
          <w:p w14:paraId="12D5B997" w14:textId="77777777" w:rsidR="00EF009A" w:rsidRPr="00955EF2" w:rsidRDefault="00EF009A" w:rsidP="00EF009A">
            <w:pPr>
              <w:jc w:val="both"/>
              <w:rPr>
                <w:b/>
              </w:rPr>
            </w:pPr>
            <w:r w:rsidRPr="00955EF2">
              <w:rPr>
                <w:b/>
              </w:rPr>
              <w:t>A sportszervezetek jogállása 2: sportszövetségek.</w:t>
            </w:r>
          </w:p>
        </w:tc>
      </w:tr>
      <w:tr w:rsidR="00EF009A" w:rsidRPr="00955EF2" w14:paraId="12D5B99B" w14:textId="77777777" w:rsidTr="00EF009A">
        <w:tc>
          <w:tcPr>
            <w:tcW w:w="1063" w:type="dxa"/>
            <w:vMerge/>
            <w:shd w:val="clear" w:color="auto" w:fill="auto"/>
          </w:tcPr>
          <w:p w14:paraId="12D5B999" w14:textId="77777777" w:rsidR="00EF009A" w:rsidRPr="00955EF2" w:rsidRDefault="00EF009A" w:rsidP="002801D2">
            <w:pPr>
              <w:numPr>
                <w:ilvl w:val="0"/>
                <w:numId w:val="91"/>
              </w:numPr>
              <w:ind w:left="720"/>
            </w:pPr>
          </w:p>
        </w:tc>
        <w:tc>
          <w:tcPr>
            <w:tcW w:w="8187" w:type="dxa"/>
            <w:shd w:val="clear" w:color="auto" w:fill="auto"/>
          </w:tcPr>
          <w:p w14:paraId="12D5B99A" w14:textId="77777777" w:rsidR="00EF009A" w:rsidRPr="00955EF2" w:rsidRDefault="00EF009A" w:rsidP="00EF009A">
            <w:pPr>
              <w:jc w:val="both"/>
            </w:pPr>
            <w:r w:rsidRPr="00955EF2">
              <w:t>TE: a vonatkozó joganyag legfontosabb szabályainak ismerete</w:t>
            </w:r>
          </w:p>
        </w:tc>
      </w:tr>
      <w:tr w:rsidR="00EF009A" w:rsidRPr="00955EF2" w14:paraId="12D5B99E" w14:textId="77777777" w:rsidTr="00EF009A">
        <w:tc>
          <w:tcPr>
            <w:tcW w:w="1063" w:type="dxa"/>
            <w:vMerge w:val="restart"/>
            <w:shd w:val="clear" w:color="auto" w:fill="auto"/>
          </w:tcPr>
          <w:p w14:paraId="12D5B99C" w14:textId="77777777" w:rsidR="00EF009A" w:rsidRPr="00955EF2" w:rsidRDefault="00EF009A" w:rsidP="002801D2">
            <w:pPr>
              <w:numPr>
                <w:ilvl w:val="0"/>
                <w:numId w:val="91"/>
              </w:numPr>
              <w:ind w:left="720"/>
            </w:pPr>
          </w:p>
        </w:tc>
        <w:tc>
          <w:tcPr>
            <w:tcW w:w="8187" w:type="dxa"/>
            <w:shd w:val="clear" w:color="auto" w:fill="auto"/>
          </w:tcPr>
          <w:p w14:paraId="12D5B99D" w14:textId="77777777" w:rsidR="00EF009A" w:rsidRPr="00955EF2" w:rsidRDefault="00EF009A" w:rsidP="00EF009A">
            <w:pPr>
              <w:jc w:val="both"/>
              <w:rPr>
                <w:b/>
              </w:rPr>
            </w:pPr>
            <w:r w:rsidRPr="00955EF2">
              <w:rPr>
                <w:b/>
              </w:rPr>
              <w:t>A sport versenyrendszere: amatőr, hivatásos, vegyes (nyílt).</w:t>
            </w:r>
          </w:p>
        </w:tc>
      </w:tr>
      <w:tr w:rsidR="00EF009A" w:rsidRPr="00955EF2" w14:paraId="12D5B9A1" w14:textId="77777777" w:rsidTr="00EF009A">
        <w:tc>
          <w:tcPr>
            <w:tcW w:w="1063" w:type="dxa"/>
            <w:vMerge/>
            <w:shd w:val="clear" w:color="auto" w:fill="auto"/>
          </w:tcPr>
          <w:p w14:paraId="12D5B99F" w14:textId="77777777" w:rsidR="00EF009A" w:rsidRPr="00955EF2" w:rsidRDefault="00EF009A" w:rsidP="002801D2">
            <w:pPr>
              <w:numPr>
                <w:ilvl w:val="0"/>
                <w:numId w:val="91"/>
              </w:numPr>
              <w:ind w:left="720"/>
            </w:pPr>
          </w:p>
        </w:tc>
        <w:tc>
          <w:tcPr>
            <w:tcW w:w="8187" w:type="dxa"/>
            <w:shd w:val="clear" w:color="auto" w:fill="auto"/>
          </w:tcPr>
          <w:p w14:paraId="12D5B9A0" w14:textId="77777777" w:rsidR="00EF009A" w:rsidRPr="00955EF2" w:rsidRDefault="00EF009A" w:rsidP="00EF009A">
            <w:pPr>
              <w:jc w:val="both"/>
            </w:pPr>
            <w:r w:rsidRPr="00955EF2">
              <w:t>TE: a vonatkozó joganyag legfontosabb szabályainak ismerete</w:t>
            </w:r>
          </w:p>
        </w:tc>
      </w:tr>
      <w:tr w:rsidR="00EF009A" w:rsidRPr="00955EF2" w14:paraId="12D5B9A4" w14:textId="77777777" w:rsidTr="00EF009A">
        <w:tc>
          <w:tcPr>
            <w:tcW w:w="1063" w:type="dxa"/>
            <w:vMerge w:val="restart"/>
            <w:shd w:val="clear" w:color="auto" w:fill="auto"/>
          </w:tcPr>
          <w:p w14:paraId="12D5B9A2" w14:textId="77777777" w:rsidR="00EF009A" w:rsidRPr="00955EF2" w:rsidRDefault="00EF009A" w:rsidP="002801D2">
            <w:pPr>
              <w:numPr>
                <w:ilvl w:val="0"/>
                <w:numId w:val="91"/>
              </w:numPr>
              <w:ind w:left="720"/>
            </w:pPr>
          </w:p>
        </w:tc>
        <w:tc>
          <w:tcPr>
            <w:tcW w:w="8187" w:type="dxa"/>
            <w:shd w:val="clear" w:color="auto" w:fill="auto"/>
          </w:tcPr>
          <w:p w14:paraId="12D5B9A3" w14:textId="77777777" w:rsidR="00EF009A" w:rsidRPr="00955EF2" w:rsidRDefault="00EF009A" w:rsidP="00EF009A">
            <w:pPr>
              <w:jc w:val="both"/>
              <w:rPr>
                <w:b/>
              </w:rPr>
            </w:pPr>
            <w:r w:rsidRPr="00955EF2">
              <w:rPr>
                <w:b/>
              </w:rPr>
              <w:t>Sport kereskedelmi szerződések: szponzorálás, arculat-átvitel, vagyoni jogok.</w:t>
            </w:r>
          </w:p>
        </w:tc>
      </w:tr>
      <w:tr w:rsidR="00EF009A" w:rsidRPr="00955EF2" w14:paraId="12D5B9A7" w14:textId="77777777" w:rsidTr="00EF009A">
        <w:tc>
          <w:tcPr>
            <w:tcW w:w="1063" w:type="dxa"/>
            <w:vMerge/>
            <w:shd w:val="clear" w:color="auto" w:fill="auto"/>
          </w:tcPr>
          <w:p w14:paraId="12D5B9A5" w14:textId="77777777" w:rsidR="00EF009A" w:rsidRPr="00955EF2" w:rsidRDefault="00EF009A" w:rsidP="002801D2">
            <w:pPr>
              <w:numPr>
                <w:ilvl w:val="0"/>
                <w:numId w:val="91"/>
              </w:numPr>
              <w:ind w:left="720"/>
            </w:pPr>
          </w:p>
        </w:tc>
        <w:tc>
          <w:tcPr>
            <w:tcW w:w="8187" w:type="dxa"/>
            <w:shd w:val="clear" w:color="auto" w:fill="auto"/>
          </w:tcPr>
          <w:p w14:paraId="12D5B9A6" w14:textId="77777777" w:rsidR="00EF009A" w:rsidRPr="00955EF2" w:rsidRDefault="00EF009A" w:rsidP="00EF009A">
            <w:pPr>
              <w:jc w:val="both"/>
            </w:pPr>
            <w:r w:rsidRPr="00955EF2">
              <w:t>TE: a vonatkozó joganyag legfontosabb szabályainak ismerete</w:t>
            </w:r>
          </w:p>
        </w:tc>
      </w:tr>
      <w:tr w:rsidR="00EF009A" w:rsidRPr="00955EF2" w14:paraId="12D5B9AA" w14:textId="77777777" w:rsidTr="00EF009A">
        <w:tc>
          <w:tcPr>
            <w:tcW w:w="1063" w:type="dxa"/>
            <w:vMerge w:val="restart"/>
            <w:shd w:val="clear" w:color="auto" w:fill="auto"/>
          </w:tcPr>
          <w:p w14:paraId="12D5B9A8" w14:textId="77777777" w:rsidR="00EF009A" w:rsidRPr="00955EF2" w:rsidRDefault="00EF009A" w:rsidP="002801D2">
            <w:pPr>
              <w:numPr>
                <w:ilvl w:val="0"/>
                <w:numId w:val="91"/>
              </w:numPr>
              <w:ind w:left="720"/>
            </w:pPr>
          </w:p>
        </w:tc>
        <w:tc>
          <w:tcPr>
            <w:tcW w:w="8187" w:type="dxa"/>
            <w:shd w:val="clear" w:color="auto" w:fill="auto"/>
          </w:tcPr>
          <w:p w14:paraId="12D5B9A9" w14:textId="77777777" w:rsidR="00EF009A" w:rsidRPr="00955EF2" w:rsidRDefault="00EF009A" w:rsidP="00EF009A">
            <w:pPr>
              <w:jc w:val="both"/>
              <w:rPr>
                <w:b/>
              </w:rPr>
            </w:pPr>
            <w:r w:rsidRPr="00955EF2">
              <w:rPr>
                <w:b/>
              </w:rPr>
              <w:t xml:space="preserve">A sport civil irányítási rendszere: Magyar Olimpiai Bizottság; Magyar Paralimpiai Bizottság; Nemzeti Versenysport Szövetség; </w:t>
            </w:r>
            <w:r w:rsidRPr="00955EF2">
              <w:rPr>
                <w:b/>
                <w:iCs/>
                <w:color w:val="000000"/>
              </w:rPr>
              <w:t>Nemzeti Diák, Hallgatói és Szabadidősport Szövetség,</w:t>
            </w:r>
            <w:r w:rsidRPr="00955EF2">
              <w:rPr>
                <w:b/>
              </w:rPr>
              <w:t xml:space="preserve"> Sport Állandó Választottbíróság</w:t>
            </w:r>
          </w:p>
        </w:tc>
      </w:tr>
      <w:tr w:rsidR="00EF009A" w:rsidRPr="00955EF2" w14:paraId="12D5B9AD" w14:textId="77777777" w:rsidTr="00EF009A">
        <w:tc>
          <w:tcPr>
            <w:tcW w:w="1063" w:type="dxa"/>
            <w:vMerge/>
            <w:shd w:val="clear" w:color="auto" w:fill="auto"/>
          </w:tcPr>
          <w:p w14:paraId="12D5B9AB" w14:textId="77777777" w:rsidR="00EF009A" w:rsidRPr="00955EF2" w:rsidRDefault="00EF009A" w:rsidP="002801D2">
            <w:pPr>
              <w:numPr>
                <w:ilvl w:val="0"/>
                <w:numId w:val="91"/>
              </w:numPr>
              <w:ind w:left="720"/>
            </w:pPr>
          </w:p>
        </w:tc>
        <w:tc>
          <w:tcPr>
            <w:tcW w:w="8187" w:type="dxa"/>
            <w:shd w:val="clear" w:color="auto" w:fill="auto"/>
          </w:tcPr>
          <w:p w14:paraId="12D5B9AC" w14:textId="77777777" w:rsidR="00EF009A" w:rsidRPr="00955EF2" w:rsidRDefault="00EF009A" w:rsidP="00EF009A">
            <w:pPr>
              <w:jc w:val="both"/>
            </w:pPr>
            <w:r w:rsidRPr="00955EF2">
              <w:t>TE: a vonatkozó joganyag legfontosabb szabályainak ismerete</w:t>
            </w:r>
          </w:p>
        </w:tc>
      </w:tr>
      <w:tr w:rsidR="00EF009A" w:rsidRPr="00955EF2" w14:paraId="12D5B9B0" w14:textId="77777777" w:rsidTr="00EF009A">
        <w:tc>
          <w:tcPr>
            <w:tcW w:w="1063" w:type="dxa"/>
            <w:vMerge w:val="restart"/>
            <w:shd w:val="clear" w:color="auto" w:fill="auto"/>
          </w:tcPr>
          <w:p w14:paraId="12D5B9AE" w14:textId="77777777" w:rsidR="00EF009A" w:rsidRPr="00955EF2" w:rsidRDefault="00EF009A" w:rsidP="002801D2">
            <w:pPr>
              <w:numPr>
                <w:ilvl w:val="0"/>
                <w:numId w:val="91"/>
              </w:numPr>
              <w:ind w:left="720"/>
            </w:pPr>
          </w:p>
        </w:tc>
        <w:tc>
          <w:tcPr>
            <w:tcW w:w="8187" w:type="dxa"/>
            <w:shd w:val="clear" w:color="auto" w:fill="auto"/>
          </w:tcPr>
          <w:p w14:paraId="12D5B9AF" w14:textId="77777777" w:rsidR="00EF009A" w:rsidRPr="00955EF2" w:rsidRDefault="00EF009A" w:rsidP="00EF009A">
            <w:pPr>
              <w:jc w:val="both"/>
              <w:rPr>
                <w:b/>
              </w:rPr>
            </w:pPr>
            <w:r w:rsidRPr="00955EF2">
              <w:rPr>
                <w:b/>
              </w:rPr>
              <w:t>Az állam sporttal kapcsolatos feladatai.</w:t>
            </w:r>
          </w:p>
        </w:tc>
      </w:tr>
      <w:tr w:rsidR="00EF009A" w:rsidRPr="00955EF2" w14:paraId="12D5B9B3" w14:textId="77777777" w:rsidTr="00EF009A">
        <w:tc>
          <w:tcPr>
            <w:tcW w:w="1063" w:type="dxa"/>
            <w:vMerge/>
            <w:shd w:val="clear" w:color="auto" w:fill="auto"/>
          </w:tcPr>
          <w:p w14:paraId="12D5B9B1" w14:textId="77777777" w:rsidR="00EF009A" w:rsidRPr="00955EF2" w:rsidRDefault="00EF009A" w:rsidP="002801D2">
            <w:pPr>
              <w:numPr>
                <w:ilvl w:val="0"/>
                <w:numId w:val="91"/>
              </w:numPr>
              <w:ind w:left="720"/>
            </w:pPr>
          </w:p>
        </w:tc>
        <w:tc>
          <w:tcPr>
            <w:tcW w:w="8187" w:type="dxa"/>
            <w:shd w:val="clear" w:color="auto" w:fill="auto"/>
          </w:tcPr>
          <w:p w14:paraId="12D5B9B2" w14:textId="77777777" w:rsidR="00EF009A" w:rsidRPr="00955EF2" w:rsidRDefault="00EF009A" w:rsidP="00EF009A">
            <w:pPr>
              <w:jc w:val="both"/>
            </w:pPr>
            <w:r w:rsidRPr="00955EF2">
              <w:t>TE: a vonatkozó joganyag legfontosabb szabályainak ismerete</w:t>
            </w:r>
          </w:p>
        </w:tc>
      </w:tr>
      <w:tr w:rsidR="00EF009A" w:rsidRPr="00955EF2" w14:paraId="12D5B9B6" w14:textId="77777777" w:rsidTr="00EF009A">
        <w:tc>
          <w:tcPr>
            <w:tcW w:w="1063" w:type="dxa"/>
            <w:vMerge w:val="restart"/>
            <w:shd w:val="clear" w:color="auto" w:fill="auto"/>
          </w:tcPr>
          <w:p w14:paraId="12D5B9B4" w14:textId="77777777" w:rsidR="00EF009A" w:rsidRPr="00955EF2" w:rsidRDefault="00EF009A" w:rsidP="002801D2">
            <w:pPr>
              <w:numPr>
                <w:ilvl w:val="0"/>
                <w:numId w:val="91"/>
              </w:numPr>
              <w:ind w:left="720"/>
            </w:pPr>
          </w:p>
        </w:tc>
        <w:tc>
          <w:tcPr>
            <w:tcW w:w="8187" w:type="dxa"/>
            <w:shd w:val="clear" w:color="auto" w:fill="auto"/>
          </w:tcPr>
          <w:p w14:paraId="12D5B9B5" w14:textId="77777777" w:rsidR="00EF009A" w:rsidRPr="00955EF2" w:rsidRDefault="00EF009A" w:rsidP="00EF009A">
            <w:pPr>
              <w:jc w:val="both"/>
              <w:rPr>
                <w:b/>
              </w:rPr>
            </w:pPr>
            <w:r w:rsidRPr="00955EF2">
              <w:rPr>
                <w:b/>
              </w:rPr>
              <w:t>A helyi önkormányzatok sporttal kapcsolatos feladatai.</w:t>
            </w:r>
          </w:p>
        </w:tc>
      </w:tr>
      <w:tr w:rsidR="00EF009A" w:rsidRPr="00955EF2" w14:paraId="12D5B9B9" w14:textId="77777777" w:rsidTr="00EF009A">
        <w:tc>
          <w:tcPr>
            <w:tcW w:w="1063" w:type="dxa"/>
            <w:vMerge/>
            <w:shd w:val="clear" w:color="auto" w:fill="auto"/>
          </w:tcPr>
          <w:p w14:paraId="12D5B9B7" w14:textId="77777777" w:rsidR="00EF009A" w:rsidRPr="00955EF2" w:rsidRDefault="00EF009A" w:rsidP="002801D2">
            <w:pPr>
              <w:numPr>
                <w:ilvl w:val="0"/>
                <w:numId w:val="91"/>
              </w:numPr>
              <w:ind w:left="720"/>
            </w:pPr>
          </w:p>
        </w:tc>
        <w:tc>
          <w:tcPr>
            <w:tcW w:w="8187" w:type="dxa"/>
            <w:shd w:val="clear" w:color="auto" w:fill="auto"/>
          </w:tcPr>
          <w:p w14:paraId="12D5B9B8" w14:textId="77777777" w:rsidR="00EF009A" w:rsidRPr="00955EF2" w:rsidRDefault="00EF009A" w:rsidP="00EF009A">
            <w:pPr>
              <w:jc w:val="both"/>
            </w:pPr>
            <w:r w:rsidRPr="00955EF2">
              <w:t>TE: a vonatkozó joganyag legfontosabb szabályainak ismerete</w:t>
            </w:r>
          </w:p>
        </w:tc>
      </w:tr>
      <w:tr w:rsidR="00EF009A" w:rsidRPr="00955EF2" w14:paraId="12D5B9BC" w14:textId="77777777" w:rsidTr="00EF009A">
        <w:tc>
          <w:tcPr>
            <w:tcW w:w="1063" w:type="dxa"/>
            <w:vMerge w:val="restart"/>
            <w:shd w:val="clear" w:color="auto" w:fill="auto"/>
          </w:tcPr>
          <w:p w14:paraId="12D5B9BA" w14:textId="77777777" w:rsidR="00EF009A" w:rsidRPr="00955EF2" w:rsidRDefault="00EF009A" w:rsidP="002801D2">
            <w:pPr>
              <w:numPr>
                <w:ilvl w:val="0"/>
                <w:numId w:val="91"/>
              </w:numPr>
              <w:ind w:left="720"/>
            </w:pPr>
          </w:p>
        </w:tc>
        <w:tc>
          <w:tcPr>
            <w:tcW w:w="8187" w:type="dxa"/>
            <w:shd w:val="clear" w:color="auto" w:fill="auto"/>
          </w:tcPr>
          <w:p w14:paraId="12D5B9BB" w14:textId="77777777" w:rsidR="00EF009A" w:rsidRPr="00955EF2" w:rsidRDefault="00EF009A" w:rsidP="00EF009A">
            <w:pPr>
              <w:jc w:val="both"/>
              <w:rPr>
                <w:b/>
              </w:rPr>
            </w:pPr>
            <w:r w:rsidRPr="00955EF2">
              <w:rPr>
                <w:b/>
              </w:rPr>
              <w:t>A sport állami támogatásának pénzügyi rendszere 1: állami támogatások.</w:t>
            </w:r>
          </w:p>
        </w:tc>
      </w:tr>
      <w:tr w:rsidR="00EF009A" w:rsidRPr="00955EF2" w14:paraId="12D5B9BF" w14:textId="77777777" w:rsidTr="00EF009A">
        <w:tc>
          <w:tcPr>
            <w:tcW w:w="1063" w:type="dxa"/>
            <w:vMerge/>
            <w:shd w:val="clear" w:color="auto" w:fill="auto"/>
          </w:tcPr>
          <w:p w14:paraId="12D5B9BD" w14:textId="77777777" w:rsidR="00EF009A" w:rsidRPr="00955EF2" w:rsidRDefault="00EF009A" w:rsidP="002801D2">
            <w:pPr>
              <w:numPr>
                <w:ilvl w:val="0"/>
                <w:numId w:val="91"/>
              </w:numPr>
              <w:ind w:left="720"/>
            </w:pPr>
          </w:p>
        </w:tc>
        <w:tc>
          <w:tcPr>
            <w:tcW w:w="8187" w:type="dxa"/>
            <w:shd w:val="clear" w:color="auto" w:fill="auto"/>
          </w:tcPr>
          <w:p w14:paraId="12D5B9BE" w14:textId="77777777" w:rsidR="00EF009A" w:rsidRPr="00955EF2" w:rsidRDefault="00EF009A" w:rsidP="00EF009A">
            <w:pPr>
              <w:jc w:val="both"/>
            </w:pPr>
            <w:r w:rsidRPr="00955EF2">
              <w:t>TE: a vonatkozó joganyag legfontosabb szabályainak ismerete</w:t>
            </w:r>
          </w:p>
        </w:tc>
      </w:tr>
      <w:tr w:rsidR="00EF009A" w:rsidRPr="00955EF2" w14:paraId="12D5B9C2" w14:textId="77777777" w:rsidTr="00EF009A">
        <w:tc>
          <w:tcPr>
            <w:tcW w:w="1063" w:type="dxa"/>
            <w:vMerge w:val="restart"/>
            <w:shd w:val="clear" w:color="auto" w:fill="auto"/>
          </w:tcPr>
          <w:p w14:paraId="12D5B9C0" w14:textId="77777777" w:rsidR="00EF009A" w:rsidRPr="00955EF2" w:rsidRDefault="00EF009A" w:rsidP="002801D2">
            <w:pPr>
              <w:numPr>
                <w:ilvl w:val="0"/>
                <w:numId w:val="91"/>
              </w:numPr>
              <w:ind w:left="720"/>
            </w:pPr>
          </w:p>
        </w:tc>
        <w:tc>
          <w:tcPr>
            <w:tcW w:w="8187" w:type="dxa"/>
            <w:shd w:val="clear" w:color="auto" w:fill="auto"/>
          </w:tcPr>
          <w:p w14:paraId="12D5B9C1" w14:textId="77777777" w:rsidR="00EF009A" w:rsidRPr="00955EF2" w:rsidRDefault="00EF009A" w:rsidP="00EF009A">
            <w:pPr>
              <w:jc w:val="both"/>
              <w:rPr>
                <w:b/>
              </w:rPr>
            </w:pPr>
            <w:r w:rsidRPr="00955EF2">
              <w:rPr>
                <w:b/>
              </w:rPr>
              <w:t xml:space="preserve">A sport állami támogatásának pénzügyi rendszere 2: </w:t>
            </w:r>
            <w:r w:rsidRPr="00955EF2">
              <w:rPr>
                <w:b/>
                <w:iCs/>
              </w:rPr>
              <w:t>Gerevich Aladár-sportösztöndíj, olimpiai járadék, a Nemzet Sportolója.</w:t>
            </w:r>
          </w:p>
        </w:tc>
      </w:tr>
      <w:tr w:rsidR="00EF009A" w:rsidRPr="00955EF2" w14:paraId="12D5B9C5" w14:textId="77777777" w:rsidTr="00EF009A">
        <w:tc>
          <w:tcPr>
            <w:tcW w:w="1063" w:type="dxa"/>
            <w:vMerge/>
            <w:shd w:val="clear" w:color="auto" w:fill="auto"/>
          </w:tcPr>
          <w:p w14:paraId="12D5B9C3" w14:textId="77777777" w:rsidR="00EF009A" w:rsidRPr="00955EF2" w:rsidRDefault="00EF009A" w:rsidP="002801D2">
            <w:pPr>
              <w:numPr>
                <w:ilvl w:val="0"/>
                <w:numId w:val="91"/>
              </w:numPr>
              <w:ind w:left="720"/>
            </w:pPr>
          </w:p>
        </w:tc>
        <w:tc>
          <w:tcPr>
            <w:tcW w:w="8187" w:type="dxa"/>
            <w:shd w:val="clear" w:color="auto" w:fill="auto"/>
          </w:tcPr>
          <w:p w14:paraId="12D5B9C4" w14:textId="77777777" w:rsidR="00EF009A" w:rsidRPr="00955EF2" w:rsidRDefault="00EF009A" w:rsidP="00EF009A">
            <w:pPr>
              <w:jc w:val="both"/>
            </w:pPr>
            <w:r w:rsidRPr="00955EF2">
              <w:t>TE: a vonatkozó joganyag legfontosabb szabályainak ismerete</w:t>
            </w:r>
          </w:p>
        </w:tc>
      </w:tr>
      <w:tr w:rsidR="00EF009A" w:rsidRPr="00955EF2" w14:paraId="12D5B9C8" w14:textId="77777777" w:rsidTr="00EF009A">
        <w:tc>
          <w:tcPr>
            <w:tcW w:w="1063" w:type="dxa"/>
            <w:vMerge w:val="restart"/>
            <w:shd w:val="clear" w:color="auto" w:fill="auto"/>
          </w:tcPr>
          <w:p w14:paraId="12D5B9C6" w14:textId="77777777" w:rsidR="00EF009A" w:rsidRPr="00955EF2" w:rsidRDefault="00EF009A" w:rsidP="002801D2">
            <w:pPr>
              <w:numPr>
                <w:ilvl w:val="0"/>
                <w:numId w:val="91"/>
              </w:numPr>
              <w:ind w:left="720"/>
            </w:pPr>
          </w:p>
        </w:tc>
        <w:tc>
          <w:tcPr>
            <w:tcW w:w="8187" w:type="dxa"/>
            <w:shd w:val="clear" w:color="auto" w:fill="auto"/>
          </w:tcPr>
          <w:p w14:paraId="12D5B9C7" w14:textId="77777777" w:rsidR="00EF009A" w:rsidRPr="00955EF2" w:rsidRDefault="00EF009A" w:rsidP="00EF009A">
            <w:pPr>
              <w:jc w:val="both"/>
              <w:rPr>
                <w:b/>
              </w:rPr>
            </w:pPr>
            <w:r w:rsidRPr="00955EF2">
              <w:rPr>
                <w:b/>
              </w:rPr>
              <w:t>Sportlétesítmények. Sportrendezvények szervezése 1: a szervezés feltételei, a szervező felelőssége.</w:t>
            </w:r>
          </w:p>
        </w:tc>
      </w:tr>
      <w:tr w:rsidR="00EF009A" w:rsidRPr="00955EF2" w14:paraId="12D5B9CB" w14:textId="77777777" w:rsidTr="00EF009A">
        <w:tc>
          <w:tcPr>
            <w:tcW w:w="1063" w:type="dxa"/>
            <w:vMerge/>
            <w:shd w:val="clear" w:color="auto" w:fill="auto"/>
          </w:tcPr>
          <w:p w14:paraId="12D5B9C9" w14:textId="77777777" w:rsidR="00EF009A" w:rsidRPr="00955EF2" w:rsidRDefault="00EF009A" w:rsidP="002801D2">
            <w:pPr>
              <w:numPr>
                <w:ilvl w:val="0"/>
                <w:numId w:val="91"/>
              </w:numPr>
              <w:ind w:left="720"/>
            </w:pPr>
          </w:p>
        </w:tc>
        <w:tc>
          <w:tcPr>
            <w:tcW w:w="8187" w:type="dxa"/>
            <w:shd w:val="clear" w:color="auto" w:fill="auto"/>
          </w:tcPr>
          <w:p w14:paraId="12D5B9CA" w14:textId="77777777" w:rsidR="00EF009A" w:rsidRPr="00955EF2" w:rsidRDefault="00EF009A" w:rsidP="00EF009A">
            <w:pPr>
              <w:jc w:val="both"/>
            </w:pPr>
            <w:r w:rsidRPr="00955EF2">
              <w:t>TE: a vonatkozó joganyag legfontosabb szabályainak ismerete</w:t>
            </w:r>
          </w:p>
        </w:tc>
      </w:tr>
      <w:tr w:rsidR="00EF009A" w:rsidRPr="00955EF2" w14:paraId="12D5B9CE" w14:textId="77777777" w:rsidTr="00EF009A">
        <w:tc>
          <w:tcPr>
            <w:tcW w:w="1063" w:type="dxa"/>
            <w:vMerge w:val="restart"/>
            <w:shd w:val="clear" w:color="auto" w:fill="auto"/>
          </w:tcPr>
          <w:p w14:paraId="12D5B9CC" w14:textId="77777777" w:rsidR="00EF009A" w:rsidRPr="00955EF2" w:rsidRDefault="00EF009A" w:rsidP="002801D2">
            <w:pPr>
              <w:numPr>
                <w:ilvl w:val="0"/>
                <w:numId w:val="91"/>
              </w:numPr>
              <w:ind w:left="720"/>
            </w:pPr>
          </w:p>
        </w:tc>
        <w:tc>
          <w:tcPr>
            <w:tcW w:w="8187" w:type="dxa"/>
            <w:shd w:val="clear" w:color="auto" w:fill="auto"/>
          </w:tcPr>
          <w:p w14:paraId="12D5B9CD" w14:textId="77777777" w:rsidR="00EF009A" w:rsidRPr="00955EF2" w:rsidRDefault="00EF009A" w:rsidP="00EF009A">
            <w:pPr>
              <w:jc w:val="both"/>
              <w:rPr>
                <w:b/>
              </w:rPr>
            </w:pPr>
            <w:r w:rsidRPr="00955EF2">
              <w:rPr>
                <w:b/>
              </w:rPr>
              <w:t>Sportrendezvények szervezése 2: a rendező, versenyzők és nézők részvétele, sportrendészeti nyilvántartás.</w:t>
            </w:r>
          </w:p>
        </w:tc>
      </w:tr>
      <w:tr w:rsidR="00EF009A" w:rsidRPr="00955EF2" w14:paraId="12D5B9D1" w14:textId="77777777" w:rsidTr="00EF009A">
        <w:tc>
          <w:tcPr>
            <w:tcW w:w="1063" w:type="dxa"/>
            <w:vMerge/>
            <w:shd w:val="clear" w:color="auto" w:fill="auto"/>
          </w:tcPr>
          <w:p w14:paraId="12D5B9CF" w14:textId="77777777" w:rsidR="00EF009A" w:rsidRPr="00955EF2" w:rsidRDefault="00EF009A" w:rsidP="002801D2">
            <w:pPr>
              <w:numPr>
                <w:ilvl w:val="0"/>
                <w:numId w:val="91"/>
              </w:numPr>
              <w:ind w:left="720"/>
            </w:pPr>
          </w:p>
        </w:tc>
        <w:tc>
          <w:tcPr>
            <w:tcW w:w="8187" w:type="dxa"/>
            <w:shd w:val="clear" w:color="auto" w:fill="auto"/>
          </w:tcPr>
          <w:p w14:paraId="12D5B9D0" w14:textId="77777777" w:rsidR="00EF009A" w:rsidRPr="00955EF2" w:rsidRDefault="00EF009A" w:rsidP="00EF009A">
            <w:pPr>
              <w:jc w:val="both"/>
            </w:pPr>
            <w:r w:rsidRPr="00955EF2">
              <w:t>TE: a vonatkozó joganyag legfontosabb szabályainak ismerete</w:t>
            </w:r>
          </w:p>
        </w:tc>
      </w:tr>
      <w:tr w:rsidR="00EF009A" w:rsidRPr="00955EF2" w14:paraId="12D5B9D4" w14:textId="77777777" w:rsidTr="00EF009A">
        <w:tc>
          <w:tcPr>
            <w:tcW w:w="1063" w:type="dxa"/>
            <w:vMerge w:val="restart"/>
            <w:shd w:val="clear" w:color="auto" w:fill="auto"/>
          </w:tcPr>
          <w:p w14:paraId="12D5B9D2" w14:textId="77777777" w:rsidR="00EF009A" w:rsidRPr="00955EF2" w:rsidRDefault="00EF009A" w:rsidP="002801D2">
            <w:pPr>
              <w:numPr>
                <w:ilvl w:val="0"/>
                <w:numId w:val="91"/>
              </w:numPr>
              <w:ind w:left="720"/>
            </w:pPr>
          </w:p>
        </w:tc>
        <w:tc>
          <w:tcPr>
            <w:tcW w:w="8187" w:type="dxa"/>
            <w:shd w:val="clear" w:color="auto" w:fill="auto"/>
          </w:tcPr>
          <w:p w14:paraId="12D5B9D3" w14:textId="77777777" w:rsidR="00EF009A" w:rsidRPr="00955EF2" w:rsidRDefault="00EF009A" w:rsidP="00EF009A">
            <w:pPr>
              <w:jc w:val="both"/>
              <w:rPr>
                <w:b/>
              </w:rPr>
            </w:pPr>
            <w:r w:rsidRPr="00955EF2">
              <w:rPr>
                <w:b/>
              </w:rPr>
              <w:t>Nemzeti Sportinformációs Rendszer.</w:t>
            </w:r>
          </w:p>
        </w:tc>
      </w:tr>
      <w:tr w:rsidR="00EF009A" w:rsidRPr="00955EF2" w14:paraId="12D5B9D7" w14:textId="77777777" w:rsidTr="00EF009A">
        <w:trPr>
          <w:trHeight w:val="70"/>
        </w:trPr>
        <w:tc>
          <w:tcPr>
            <w:tcW w:w="1063" w:type="dxa"/>
            <w:vMerge/>
            <w:shd w:val="clear" w:color="auto" w:fill="auto"/>
          </w:tcPr>
          <w:p w14:paraId="12D5B9D5" w14:textId="77777777" w:rsidR="00EF009A" w:rsidRPr="00955EF2" w:rsidRDefault="00EF009A" w:rsidP="002801D2">
            <w:pPr>
              <w:numPr>
                <w:ilvl w:val="0"/>
                <w:numId w:val="91"/>
              </w:numPr>
              <w:ind w:left="720"/>
            </w:pPr>
          </w:p>
        </w:tc>
        <w:tc>
          <w:tcPr>
            <w:tcW w:w="8187" w:type="dxa"/>
            <w:shd w:val="clear" w:color="auto" w:fill="auto"/>
          </w:tcPr>
          <w:p w14:paraId="12D5B9D6" w14:textId="77777777" w:rsidR="00EF009A" w:rsidRPr="00955EF2" w:rsidRDefault="00EF009A" w:rsidP="00EF009A">
            <w:pPr>
              <w:jc w:val="both"/>
            </w:pPr>
            <w:r w:rsidRPr="00955EF2">
              <w:t>TE: a vonatkozó joganyag legfontosabb szabályainak ismerete</w:t>
            </w:r>
          </w:p>
        </w:tc>
      </w:tr>
    </w:tbl>
    <w:p w14:paraId="12D5B9D8" w14:textId="77777777" w:rsidR="00EF009A" w:rsidRPr="00955EF2" w:rsidRDefault="00EF009A" w:rsidP="00EF009A">
      <w:r w:rsidRPr="00955EF2">
        <w:t>*TE tanulási eredmények</w:t>
      </w:r>
    </w:p>
    <w:p w14:paraId="12D5B9D9" w14:textId="77777777" w:rsidR="00EF009A" w:rsidRPr="00955EF2" w:rsidRDefault="00EF009A" w:rsidP="00EF009A"/>
    <w:p w14:paraId="12D5B9DA" w14:textId="77777777" w:rsidR="00CF756D" w:rsidRDefault="00CF756D" w:rsidP="00C76C70">
      <w:pPr>
        <w:spacing w:after="160" w:line="259" w:lineRule="auto"/>
      </w:pPr>
    </w:p>
    <w:p w14:paraId="12D5B9DB" w14:textId="77777777" w:rsidR="00CF756D" w:rsidRDefault="00CF756D" w:rsidP="00C76C70">
      <w:pPr>
        <w:spacing w:after="160" w:line="259" w:lineRule="auto"/>
      </w:pPr>
    </w:p>
    <w:p w14:paraId="12D5B9DC" w14:textId="77777777" w:rsidR="00CF756D" w:rsidRDefault="00CF756D" w:rsidP="00C76C70">
      <w:pPr>
        <w:spacing w:after="160" w:line="259" w:lineRule="auto"/>
      </w:pPr>
    </w:p>
    <w:p w14:paraId="12D5B9DD" w14:textId="77777777" w:rsidR="00EF009A" w:rsidRDefault="00EF009A" w:rsidP="00C76C70">
      <w:pPr>
        <w:spacing w:after="160" w:line="259" w:lineRule="auto"/>
      </w:pPr>
    </w:p>
    <w:p w14:paraId="12D5B9DE" w14:textId="77777777" w:rsidR="00EF009A" w:rsidRDefault="00EF009A" w:rsidP="00C76C70">
      <w:pPr>
        <w:spacing w:after="160" w:line="259" w:lineRule="auto"/>
      </w:pPr>
    </w:p>
    <w:p w14:paraId="12D5B9DF" w14:textId="77777777" w:rsidR="00EF009A" w:rsidRDefault="00EF009A" w:rsidP="00C76C70">
      <w:pPr>
        <w:spacing w:after="160" w:line="259" w:lineRule="auto"/>
      </w:pPr>
    </w:p>
    <w:p w14:paraId="12D5B9E0" w14:textId="77777777" w:rsidR="00EF009A" w:rsidRDefault="00EF009A" w:rsidP="00C76C70">
      <w:pPr>
        <w:spacing w:after="160" w:line="259" w:lineRule="auto"/>
      </w:pPr>
    </w:p>
    <w:p w14:paraId="12D5B9E1" w14:textId="77777777" w:rsidR="00EF009A" w:rsidRDefault="00EF009A" w:rsidP="00C76C70">
      <w:pPr>
        <w:spacing w:after="160" w:line="259" w:lineRule="auto"/>
      </w:pPr>
    </w:p>
    <w:p w14:paraId="12D5B9E2" w14:textId="77777777" w:rsidR="00EF009A" w:rsidRDefault="00EF009A" w:rsidP="00C76C70">
      <w:pPr>
        <w:spacing w:after="160" w:line="259" w:lineRule="auto"/>
      </w:pPr>
    </w:p>
    <w:p w14:paraId="12D5B9E3" w14:textId="77777777" w:rsidR="00EF009A" w:rsidRDefault="00EF009A" w:rsidP="00C76C70">
      <w:pPr>
        <w:spacing w:after="160" w:line="259" w:lineRule="auto"/>
      </w:pPr>
    </w:p>
    <w:p w14:paraId="12D5B9E4" w14:textId="77777777" w:rsidR="00EF009A" w:rsidRDefault="00EF009A" w:rsidP="00C76C70">
      <w:pPr>
        <w:spacing w:after="160" w:line="259" w:lineRule="auto"/>
      </w:pPr>
    </w:p>
    <w:p w14:paraId="12D5B9E5" w14:textId="77777777" w:rsidR="00EF009A" w:rsidRDefault="00EF009A" w:rsidP="00C76C70">
      <w:pPr>
        <w:spacing w:after="160" w:line="259" w:lineRule="auto"/>
      </w:pPr>
    </w:p>
    <w:p w14:paraId="12D5B9E6" w14:textId="77777777" w:rsidR="00EF009A" w:rsidRDefault="00EF009A" w:rsidP="00C76C70">
      <w:pPr>
        <w:spacing w:after="160" w:line="259" w:lineRule="auto"/>
      </w:pPr>
    </w:p>
    <w:p w14:paraId="12D5B9E7" w14:textId="77777777" w:rsidR="00EF009A" w:rsidRDefault="00EF009A" w:rsidP="00C76C70">
      <w:pPr>
        <w:spacing w:after="160" w:line="259" w:lineRule="auto"/>
      </w:pPr>
    </w:p>
    <w:p w14:paraId="12D5B9E8" w14:textId="77777777" w:rsidR="00EF009A" w:rsidRDefault="00EF009A" w:rsidP="00C76C70">
      <w:pPr>
        <w:spacing w:after="160" w:line="259" w:lineRule="auto"/>
      </w:pPr>
    </w:p>
    <w:p w14:paraId="12D5B9E9" w14:textId="77777777" w:rsidR="00EF009A" w:rsidRDefault="00EF009A" w:rsidP="00C76C70">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F009A" w:rsidRPr="00F15B2D" w14:paraId="12D5B9EF" w14:textId="77777777" w:rsidTr="00EF00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9EA" w14:textId="77777777" w:rsidR="00EF009A" w:rsidRPr="00F15B2D" w:rsidRDefault="00EF009A" w:rsidP="00EF009A">
            <w:pPr>
              <w:ind w:left="20"/>
              <w:rPr>
                <w:rFonts w:eastAsia="Arial Unicode MS"/>
              </w:rPr>
            </w:pPr>
            <w:r w:rsidRPr="00F15B2D">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9EB" w14:textId="77777777" w:rsidR="00EF009A" w:rsidRPr="00F15B2D" w:rsidRDefault="00EF009A" w:rsidP="00EF009A">
            <w:pPr>
              <w:rPr>
                <w:rFonts w:eastAsia="Arial Unicode MS"/>
              </w:rPr>
            </w:pPr>
            <w:r w:rsidRPr="00F15B2D">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9EC" w14:textId="77777777" w:rsidR="00EF009A" w:rsidRPr="00F15B2D" w:rsidRDefault="00EF009A" w:rsidP="00EF009A">
            <w:pPr>
              <w:jc w:val="center"/>
              <w:rPr>
                <w:rFonts w:eastAsia="Arial Unicode MS"/>
                <w:b/>
              </w:rPr>
            </w:pPr>
            <w:r w:rsidRPr="00F15B2D">
              <w:rPr>
                <w:rFonts w:eastAsia="Arial Unicode MS"/>
                <w:b/>
              </w:rPr>
              <w:t>Társadalomtudományi ismeretek II.a (vezetéspszichológia)</w:t>
            </w:r>
          </w:p>
        </w:tc>
        <w:tc>
          <w:tcPr>
            <w:tcW w:w="855" w:type="dxa"/>
            <w:vMerge w:val="restart"/>
            <w:tcBorders>
              <w:top w:val="single" w:sz="4" w:space="0" w:color="auto"/>
              <w:left w:val="single" w:sz="4" w:space="0" w:color="auto"/>
              <w:right w:val="single" w:sz="4" w:space="0" w:color="auto"/>
            </w:tcBorders>
            <w:vAlign w:val="center"/>
          </w:tcPr>
          <w:p w14:paraId="12D5B9ED" w14:textId="77777777" w:rsidR="00EF009A" w:rsidRPr="00F15B2D" w:rsidRDefault="00EF009A" w:rsidP="00EF009A">
            <w:pPr>
              <w:jc w:val="center"/>
              <w:rPr>
                <w:rFonts w:eastAsia="Arial Unicode MS"/>
              </w:rPr>
            </w:pPr>
            <w:r w:rsidRPr="00F15B2D">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9EE" w14:textId="77777777" w:rsidR="00EF009A" w:rsidRPr="00F15B2D" w:rsidRDefault="00EF009A" w:rsidP="00EF009A">
            <w:pPr>
              <w:jc w:val="center"/>
              <w:rPr>
                <w:rFonts w:eastAsia="Arial Unicode MS"/>
                <w:b/>
              </w:rPr>
            </w:pPr>
            <w:r w:rsidRPr="00F15B2D">
              <w:rPr>
                <w:rFonts w:eastAsia="Arial Unicode MS"/>
                <w:b/>
              </w:rPr>
              <w:t>GT_ASRN037-17</w:t>
            </w:r>
          </w:p>
        </w:tc>
      </w:tr>
      <w:tr w:rsidR="00EF009A" w:rsidRPr="00F15B2D" w14:paraId="12D5B9F5" w14:textId="77777777" w:rsidTr="00EF00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9F0" w14:textId="77777777" w:rsidR="00EF009A" w:rsidRPr="00F15B2D" w:rsidRDefault="00EF009A" w:rsidP="00EF009A">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9F1" w14:textId="77777777" w:rsidR="00EF009A" w:rsidRPr="00F15B2D" w:rsidRDefault="00EF009A" w:rsidP="00EF009A">
            <w:r w:rsidRPr="00F15B2D">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9F2" w14:textId="77777777" w:rsidR="00EF009A" w:rsidRPr="00F15B2D" w:rsidRDefault="00EF009A" w:rsidP="00EF009A">
            <w:pPr>
              <w:jc w:val="center"/>
              <w:rPr>
                <w:b/>
              </w:rPr>
            </w:pPr>
            <w:r w:rsidRPr="00F15B2D">
              <w:rPr>
                <w:b/>
              </w:rPr>
              <w:t>Psychology, Management, and Diplomacy protkoll, Quality assurance</w:t>
            </w:r>
          </w:p>
        </w:tc>
        <w:tc>
          <w:tcPr>
            <w:tcW w:w="855" w:type="dxa"/>
            <w:vMerge/>
            <w:tcBorders>
              <w:left w:val="single" w:sz="4" w:space="0" w:color="auto"/>
              <w:bottom w:val="single" w:sz="4" w:space="0" w:color="auto"/>
              <w:right w:val="single" w:sz="4" w:space="0" w:color="auto"/>
            </w:tcBorders>
            <w:vAlign w:val="center"/>
          </w:tcPr>
          <w:p w14:paraId="12D5B9F3" w14:textId="77777777" w:rsidR="00EF009A" w:rsidRPr="00F15B2D" w:rsidRDefault="00EF009A" w:rsidP="00EF009A">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9F4" w14:textId="77777777" w:rsidR="00EF009A" w:rsidRPr="00F15B2D" w:rsidRDefault="00EF009A" w:rsidP="00EF009A">
            <w:pPr>
              <w:rPr>
                <w:rFonts w:eastAsia="Arial Unicode MS"/>
              </w:rPr>
            </w:pPr>
          </w:p>
        </w:tc>
      </w:tr>
      <w:tr w:rsidR="00EF009A" w:rsidRPr="00F15B2D" w14:paraId="12D5B9F7" w14:textId="77777777" w:rsidTr="00EF009A">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9F6" w14:textId="77777777" w:rsidR="00EF009A" w:rsidRPr="00F15B2D" w:rsidRDefault="00EF009A" w:rsidP="00EF009A">
            <w:pPr>
              <w:jc w:val="center"/>
              <w:rPr>
                <w:b/>
                <w:bCs/>
              </w:rPr>
            </w:pPr>
          </w:p>
        </w:tc>
      </w:tr>
      <w:tr w:rsidR="00EF009A" w:rsidRPr="00F15B2D" w14:paraId="12D5B9FA" w14:textId="77777777" w:rsidTr="00EF009A">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9F8" w14:textId="77777777" w:rsidR="00EF009A" w:rsidRPr="00F15B2D" w:rsidRDefault="00EF009A" w:rsidP="00EF009A">
            <w:pPr>
              <w:ind w:left="20"/>
            </w:pPr>
            <w:r w:rsidRPr="00F15B2D">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9F9" w14:textId="77777777" w:rsidR="00EF009A" w:rsidRPr="00F15B2D" w:rsidRDefault="00EF009A" w:rsidP="00EF009A">
            <w:pPr>
              <w:jc w:val="center"/>
              <w:rPr>
                <w:b/>
              </w:rPr>
            </w:pPr>
            <w:r w:rsidRPr="00F15B2D">
              <w:rPr>
                <w:b/>
              </w:rPr>
              <w:t>DE Gazdaságtudományi Kar Vezetés- és Szervezéstudományi Intézet Emberi Erőforrás Menedzsment Tanszék</w:t>
            </w:r>
          </w:p>
        </w:tc>
      </w:tr>
      <w:tr w:rsidR="00EF009A" w:rsidRPr="00F15B2D" w14:paraId="12D5B9FF" w14:textId="77777777" w:rsidTr="00EF009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9FB" w14:textId="77777777" w:rsidR="00EF009A" w:rsidRPr="00F15B2D" w:rsidRDefault="00EF009A" w:rsidP="00EF009A">
            <w:pPr>
              <w:ind w:left="20"/>
              <w:rPr>
                <w:rFonts w:eastAsia="Arial Unicode MS"/>
              </w:rPr>
            </w:pPr>
            <w:r w:rsidRPr="00F15B2D">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9FC" w14:textId="77777777" w:rsidR="00EF009A" w:rsidRPr="00F15B2D" w:rsidRDefault="00EF009A" w:rsidP="00EF009A">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12D5B9FD" w14:textId="77777777" w:rsidR="00EF009A" w:rsidRPr="00F15B2D" w:rsidRDefault="00EF009A" w:rsidP="00EF009A">
            <w:pPr>
              <w:jc w:val="center"/>
              <w:rPr>
                <w:rFonts w:eastAsia="Arial Unicode MS"/>
              </w:rPr>
            </w:pPr>
            <w:r w:rsidRPr="00F15B2D">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9FE" w14:textId="77777777" w:rsidR="00EF009A" w:rsidRPr="00F15B2D" w:rsidRDefault="00EF009A" w:rsidP="00EF009A">
            <w:pPr>
              <w:jc w:val="center"/>
              <w:rPr>
                <w:rFonts w:eastAsia="Arial Unicode MS"/>
              </w:rPr>
            </w:pPr>
          </w:p>
        </w:tc>
      </w:tr>
      <w:tr w:rsidR="00EF009A" w:rsidRPr="00F15B2D" w14:paraId="12D5BA05" w14:textId="77777777" w:rsidTr="00EF00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BA00" w14:textId="77777777" w:rsidR="00EF009A" w:rsidRPr="00F15B2D" w:rsidRDefault="00EF009A" w:rsidP="00EF009A">
            <w:pPr>
              <w:jc w:val="center"/>
            </w:pPr>
            <w:r w:rsidRPr="00F15B2D">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A01" w14:textId="77777777" w:rsidR="00EF009A" w:rsidRPr="00F15B2D" w:rsidRDefault="00EF009A" w:rsidP="00EF009A">
            <w:pPr>
              <w:jc w:val="center"/>
            </w:pPr>
            <w:r w:rsidRPr="00F15B2D">
              <w:t>Óraszámok</w:t>
            </w:r>
          </w:p>
        </w:tc>
        <w:tc>
          <w:tcPr>
            <w:tcW w:w="1762" w:type="dxa"/>
            <w:vMerge w:val="restart"/>
            <w:tcBorders>
              <w:top w:val="single" w:sz="4" w:space="0" w:color="auto"/>
              <w:left w:val="single" w:sz="4" w:space="0" w:color="auto"/>
              <w:right w:val="single" w:sz="4" w:space="0" w:color="auto"/>
            </w:tcBorders>
            <w:vAlign w:val="center"/>
          </w:tcPr>
          <w:p w14:paraId="12D5BA02" w14:textId="77777777" w:rsidR="00EF009A" w:rsidRPr="00F15B2D" w:rsidRDefault="00EF009A" w:rsidP="00EF009A">
            <w:pPr>
              <w:jc w:val="center"/>
            </w:pPr>
            <w:r w:rsidRPr="00F15B2D">
              <w:t>Követelmény</w:t>
            </w:r>
          </w:p>
        </w:tc>
        <w:tc>
          <w:tcPr>
            <w:tcW w:w="855" w:type="dxa"/>
            <w:vMerge w:val="restart"/>
            <w:tcBorders>
              <w:top w:val="single" w:sz="4" w:space="0" w:color="auto"/>
              <w:left w:val="single" w:sz="4" w:space="0" w:color="auto"/>
              <w:right w:val="single" w:sz="4" w:space="0" w:color="auto"/>
            </w:tcBorders>
            <w:vAlign w:val="center"/>
          </w:tcPr>
          <w:p w14:paraId="12D5BA03" w14:textId="77777777" w:rsidR="00EF009A" w:rsidRPr="00F15B2D" w:rsidRDefault="00EF009A" w:rsidP="00EF009A">
            <w:pPr>
              <w:jc w:val="center"/>
            </w:pPr>
            <w:r w:rsidRPr="00F15B2D">
              <w:t>Kredit</w:t>
            </w:r>
          </w:p>
        </w:tc>
        <w:tc>
          <w:tcPr>
            <w:tcW w:w="2411" w:type="dxa"/>
            <w:vMerge w:val="restart"/>
            <w:tcBorders>
              <w:top w:val="single" w:sz="4" w:space="0" w:color="auto"/>
              <w:left w:val="single" w:sz="4" w:space="0" w:color="auto"/>
              <w:right w:val="single" w:sz="4" w:space="0" w:color="auto"/>
            </w:tcBorders>
            <w:vAlign w:val="center"/>
          </w:tcPr>
          <w:p w14:paraId="12D5BA04" w14:textId="77777777" w:rsidR="00EF009A" w:rsidRPr="00F15B2D" w:rsidRDefault="00EF009A" w:rsidP="00EF009A">
            <w:pPr>
              <w:jc w:val="center"/>
            </w:pPr>
            <w:r w:rsidRPr="00F15B2D">
              <w:t>Oktatás nyelve</w:t>
            </w:r>
          </w:p>
        </w:tc>
      </w:tr>
      <w:tr w:rsidR="00EF009A" w:rsidRPr="00F15B2D" w14:paraId="12D5BA0C" w14:textId="77777777" w:rsidTr="00EF009A">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BA06" w14:textId="77777777" w:rsidR="00EF009A" w:rsidRPr="00F15B2D" w:rsidRDefault="00EF009A" w:rsidP="00EF009A"/>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A07" w14:textId="77777777" w:rsidR="00EF009A" w:rsidRPr="00F15B2D" w:rsidRDefault="00EF009A" w:rsidP="00EF009A">
            <w:pPr>
              <w:jc w:val="center"/>
            </w:pPr>
            <w:r w:rsidRPr="00F15B2D">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A08" w14:textId="77777777" w:rsidR="00EF009A" w:rsidRPr="00F15B2D" w:rsidRDefault="00EF009A" w:rsidP="00EF009A">
            <w:pPr>
              <w:jc w:val="center"/>
            </w:pPr>
            <w:r w:rsidRPr="00F15B2D">
              <w:t>Gyakorlat</w:t>
            </w:r>
          </w:p>
        </w:tc>
        <w:tc>
          <w:tcPr>
            <w:tcW w:w="1762" w:type="dxa"/>
            <w:vMerge/>
            <w:tcBorders>
              <w:left w:val="single" w:sz="4" w:space="0" w:color="auto"/>
              <w:bottom w:val="single" w:sz="4" w:space="0" w:color="auto"/>
              <w:right w:val="single" w:sz="4" w:space="0" w:color="auto"/>
            </w:tcBorders>
            <w:vAlign w:val="center"/>
          </w:tcPr>
          <w:p w14:paraId="12D5BA09" w14:textId="77777777" w:rsidR="00EF009A" w:rsidRPr="00F15B2D" w:rsidRDefault="00EF009A" w:rsidP="00EF009A"/>
        </w:tc>
        <w:tc>
          <w:tcPr>
            <w:tcW w:w="855" w:type="dxa"/>
            <w:vMerge/>
            <w:tcBorders>
              <w:left w:val="single" w:sz="4" w:space="0" w:color="auto"/>
              <w:bottom w:val="single" w:sz="4" w:space="0" w:color="auto"/>
              <w:right w:val="single" w:sz="4" w:space="0" w:color="auto"/>
            </w:tcBorders>
            <w:vAlign w:val="center"/>
          </w:tcPr>
          <w:p w14:paraId="12D5BA0A" w14:textId="77777777" w:rsidR="00EF009A" w:rsidRPr="00F15B2D" w:rsidRDefault="00EF009A" w:rsidP="00EF009A"/>
        </w:tc>
        <w:tc>
          <w:tcPr>
            <w:tcW w:w="2411" w:type="dxa"/>
            <w:vMerge/>
            <w:tcBorders>
              <w:left w:val="single" w:sz="4" w:space="0" w:color="auto"/>
              <w:bottom w:val="single" w:sz="4" w:space="0" w:color="auto"/>
              <w:right w:val="single" w:sz="4" w:space="0" w:color="auto"/>
            </w:tcBorders>
            <w:vAlign w:val="center"/>
          </w:tcPr>
          <w:p w14:paraId="12D5BA0B" w14:textId="77777777" w:rsidR="00EF009A" w:rsidRPr="00F15B2D" w:rsidRDefault="00EF009A" w:rsidP="00EF009A"/>
        </w:tc>
      </w:tr>
      <w:tr w:rsidR="00EF009A" w:rsidRPr="00F15B2D" w14:paraId="12D5BA16" w14:textId="77777777" w:rsidTr="00EF009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A0D" w14:textId="77777777" w:rsidR="00EF009A" w:rsidRPr="00F15B2D" w:rsidRDefault="00EF009A" w:rsidP="00EF009A">
            <w:pPr>
              <w:jc w:val="center"/>
            </w:pPr>
            <w:r w:rsidRPr="00F15B2D">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A0E" w14:textId="77777777" w:rsidR="00EF009A" w:rsidRPr="00F15B2D" w:rsidRDefault="00EF009A" w:rsidP="00EF009A">
            <w:pPr>
              <w:jc w:val="center"/>
              <w:rPr>
                <w:b/>
              </w:rPr>
            </w:pPr>
            <w:r w:rsidRPr="00F15B2D">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A0F" w14:textId="77777777" w:rsidR="00EF009A" w:rsidRPr="00F15B2D" w:rsidRDefault="00EF009A" w:rsidP="00EF009A">
            <w:pPr>
              <w:jc w:val="center"/>
            </w:pPr>
            <w:r w:rsidRPr="00F15B2D">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A10" w14:textId="77777777" w:rsidR="00EF009A" w:rsidRPr="00F15B2D" w:rsidRDefault="00EF009A" w:rsidP="00EF009A">
            <w:pPr>
              <w:jc w:val="center"/>
              <w:rPr>
                <w:b/>
              </w:rPr>
            </w:pPr>
            <w:r w:rsidRPr="00F15B2D">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2D5BA11" w14:textId="77777777" w:rsidR="00EF009A" w:rsidRPr="00F15B2D" w:rsidRDefault="00EF009A" w:rsidP="00EF009A">
            <w:pPr>
              <w:jc w:val="center"/>
            </w:pPr>
            <w:r w:rsidRPr="00F15B2D">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A12" w14:textId="77777777" w:rsidR="00EF009A" w:rsidRPr="00F15B2D" w:rsidRDefault="00EF009A" w:rsidP="00EF009A">
            <w:pPr>
              <w:jc w:val="center"/>
              <w:rPr>
                <w:b/>
              </w:rPr>
            </w:pPr>
            <w:r w:rsidRPr="00F15B2D">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BA13" w14:textId="77777777" w:rsidR="00EF009A" w:rsidRPr="00F15B2D" w:rsidRDefault="00EF009A" w:rsidP="00EF009A">
            <w:pPr>
              <w:jc w:val="center"/>
              <w:rPr>
                <w:b/>
              </w:rPr>
            </w:pPr>
            <w:r>
              <w:rPr>
                <w:b/>
              </w:rPr>
              <w:t>g</w:t>
            </w:r>
            <w:r w:rsidRPr="00F15B2D">
              <w:rPr>
                <w:b/>
              </w:rPr>
              <w:t>yakorlati jegy</w:t>
            </w:r>
          </w:p>
        </w:tc>
        <w:tc>
          <w:tcPr>
            <w:tcW w:w="855" w:type="dxa"/>
            <w:vMerge w:val="restart"/>
            <w:tcBorders>
              <w:top w:val="single" w:sz="4" w:space="0" w:color="auto"/>
              <w:left w:val="single" w:sz="4" w:space="0" w:color="auto"/>
              <w:right w:val="single" w:sz="4" w:space="0" w:color="auto"/>
            </w:tcBorders>
            <w:vAlign w:val="center"/>
          </w:tcPr>
          <w:p w14:paraId="12D5BA14" w14:textId="77777777" w:rsidR="00EF009A" w:rsidRPr="00F15B2D" w:rsidRDefault="00EF009A" w:rsidP="00EF009A">
            <w:pPr>
              <w:jc w:val="center"/>
              <w:rPr>
                <w:b/>
              </w:rPr>
            </w:pPr>
            <w:r w:rsidRPr="00F15B2D">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A15" w14:textId="77777777" w:rsidR="00EF009A" w:rsidRPr="00F15B2D" w:rsidRDefault="00EF009A" w:rsidP="00EF009A">
            <w:pPr>
              <w:jc w:val="center"/>
              <w:rPr>
                <w:b/>
              </w:rPr>
            </w:pPr>
            <w:r w:rsidRPr="00F15B2D">
              <w:rPr>
                <w:b/>
              </w:rPr>
              <w:t>magyar</w:t>
            </w:r>
          </w:p>
        </w:tc>
      </w:tr>
      <w:tr w:rsidR="00EF009A" w:rsidRPr="00F15B2D" w14:paraId="12D5BA20" w14:textId="77777777" w:rsidTr="00EF009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A17" w14:textId="77777777" w:rsidR="00EF009A" w:rsidRPr="00F15B2D" w:rsidRDefault="00EF009A" w:rsidP="00EF009A">
            <w:pPr>
              <w:jc w:val="center"/>
            </w:pPr>
            <w:r w:rsidRPr="00F15B2D">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A18" w14:textId="77777777" w:rsidR="00EF009A" w:rsidRPr="00F15B2D" w:rsidRDefault="00EF009A" w:rsidP="00EF009A">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A19" w14:textId="77777777" w:rsidR="00EF009A" w:rsidRPr="00F15B2D" w:rsidRDefault="00EF009A" w:rsidP="00EF009A">
            <w:pPr>
              <w:jc w:val="center"/>
            </w:pPr>
            <w:r w:rsidRPr="00F15B2D">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A1A" w14:textId="77777777" w:rsidR="00EF009A" w:rsidRPr="00F15B2D" w:rsidRDefault="00EF009A" w:rsidP="00EF009A">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BA1B" w14:textId="77777777" w:rsidR="00EF009A" w:rsidRPr="00F15B2D" w:rsidRDefault="00EF009A" w:rsidP="00EF009A">
            <w:pPr>
              <w:jc w:val="center"/>
            </w:pPr>
            <w:r w:rsidRPr="00F15B2D">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A1C" w14:textId="77777777" w:rsidR="00EF009A" w:rsidRPr="00F15B2D" w:rsidRDefault="00EF009A" w:rsidP="00EF009A">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BA1D" w14:textId="77777777" w:rsidR="00EF009A" w:rsidRPr="00F15B2D" w:rsidRDefault="00EF009A" w:rsidP="00EF009A">
            <w:pPr>
              <w:jc w:val="center"/>
            </w:pPr>
          </w:p>
        </w:tc>
        <w:tc>
          <w:tcPr>
            <w:tcW w:w="855" w:type="dxa"/>
            <w:vMerge/>
            <w:tcBorders>
              <w:left w:val="single" w:sz="4" w:space="0" w:color="auto"/>
              <w:bottom w:val="single" w:sz="4" w:space="0" w:color="auto"/>
              <w:right w:val="single" w:sz="4" w:space="0" w:color="auto"/>
            </w:tcBorders>
            <w:vAlign w:val="center"/>
          </w:tcPr>
          <w:p w14:paraId="12D5BA1E" w14:textId="77777777" w:rsidR="00EF009A" w:rsidRPr="00F15B2D" w:rsidRDefault="00EF009A" w:rsidP="00EF009A">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A1F" w14:textId="77777777" w:rsidR="00EF009A" w:rsidRPr="00F15B2D" w:rsidRDefault="00EF009A" w:rsidP="00EF009A">
            <w:pPr>
              <w:jc w:val="center"/>
            </w:pPr>
          </w:p>
        </w:tc>
      </w:tr>
      <w:tr w:rsidR="00EF009A" w:rsidRPr="00F15B2D" w14:paraId="12D5BA26" w14:textId="77777777" w:rsidTr="00EF009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A21" w14:textId="77777777" w:rsidR="00EF009A" w:rsidRPr="00F15B2D" w:rsidRDefault="00EF009A" w:rsidP="00EF009A">
            <w:pPr>
              <w:ind w:left="20"/>
              <w:rPr>
                <w:rFonts w:eastAsia="Arial Unicode MS"/>
              </w:rPr>
            </w:pPr>
            <w:r w:rsidRPr="00F15B2D">
              <w:t>Tantárgyfelelős oktató</w:t>
            </w:r>
          </w:p>
        </w:tc>
        <w:tc>
          <w:tcPr>
            <w:tcW w:w="850" w:type="dxa"/>
            <w:tcBorders>
              <w:top w:val="nil"/>
              <w:left w:val="nil"/>
              <w:bottom w:val="single" w:sz="4" w:space="0" w:color="auto"/>
              <w:right w:val="single" w:sz="4" w:space="0" w:color="auto"/>
            </w:tcBorders>
            <w:vAlign w:val="center"/>
          </w:tcPr>
          <w:p w14:paraId="12D5BA22" w14:textId="77777777" w:rsidR="00EF009A" w:rsidRPr="00F15B2D" w:rsidRDefault="00EF009A" w:rsidP="00EF009A">
            <w:pPr>
              <w:rPr>
                <w:rFonts w:eastAsia="Arial Unicode MS"/>
              </w:rPr>
            </w:pPr>
            <w:r w:rsidRPr="00F15B2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A23" w14:textId="77777777" w:rsidR="00EF009A" w:rsidRPr="00F15B2D" w:rsidRDefault="00EF009A" w:rsidP="00EF009A">
            <w:pPr>
              <w:jc w:val="center"/>
              <w:rPr>
                <w:b/>
              </w:rPr>
            </w:pPr>
            <w:r w:rsidRPr="00F15B2D">
              <w:rPr>
                <w:b/>
              </w:rPr>
              <w:t>Dr. habil. Gergely Éva</w:t>
            </w:r>
          </w:p>
        </w:tc>
        <w:tc>
          <w:tcPr>
            <w:tcW w:w="855" w:type="dxa"/>
            <w:tcBorders>
              <w:top w:val="single" w:sz="4" w:space="0" w:color="auto"/>
              <w:left w:val="nil"/>
              <w:bottom w:val="single" w:sz="4" w:space="0" w:color="auto"/>
              <w:right w:val="single" w:sz="4" w:space="0" w:color="auto"/>
            </w:tcBorders>
            <w:vAlign w:val="center"/>
          </w:tcPr>
          <w:p w14:paraId="12D5BA24" w14:textId="77777777" w:rsidR="00EF009A" w:rsidRPr="00F15B2D" w:rsidRDefault="00EF009A" w:rsidP="00EF009A">
            <w:pPr>
              <w:rPr>
                <w:rFonts w:eastAsia="Arial Unicode MS"/>
              </w:rPr>
            </w:pPr>
            <w:r w:rsidRPr="00F15B2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A25" w14:textId="7DE1D88A" w:rsidR="00EF009A" w:rsidRPr="00F15B2D" w:rsidRDefault="00AC1559" w:rsidP="00EF009A">
            <w:pPr>
              <w:jc w:val="center"/>
              <w:rPr>
                <w:b/>
              </w:rPr>
            </w:pPr>
            <w:r>
              <w:rPr>
                <w:b/>
              </w:rPr>
              <w:t>egyetemi docens</w:t>
            </w:r>
          </w:p>
        </w:tc>
      </w:tr>
      <w:tr w:rsidR="00EF009A" w:rsidRPr="00F15B2D" w14:paraId="12D5BA2C" w14:textId="77777777" w:rsidTr="00EF009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A27" w14:textId="77777777" w:rsidR="00EF009A" w:rsidRPr="00F15B2D" w:rsidRDefault="00EF009A" w:rsidP="00EF009A">
            <w:pPr>
              <w:ind w:left="20"/>
            </w:pPr>
            <w:r w:rsidRPr="00F15B2D">
              <w:t>Tantárgy oktatásába bevont oktató</w:t>
            </w:r>
          </w:p>
        </w:tc>
        <w:tc>
          <w:tcPr>
            <w:tcW w:w="850" w:type="dxa"/>
            <w:tcBorders>
              <w:top w:val="nil"/>
              <w:left w:val="nil"/>
              <w:bottom w:val="single" w:sz="4" w:space="0" w:color="auto"/>
              <w:right w:val="single" w:sz="4" w:space="0" w:color="auto"/>
            </w:tcBorders>
            <w:vAlign w:val="center"/>
          </w:tcPr>
          <w:p w14:paraId="12D5BA28" w14:textId="77777777" w:rsidR="00EF009A" w:rsidRPr="00F15B2D" w:rsidRDefault="00EF009A" w:rsidP="00EF009A">
            <w:r w:rsidRPr="00F15B2D">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A29" w14:textId="77777777" w:rsidR="00EF009A" w:rsidRPr="00F15B2D" w:rsidRDefault="00EF009A" w:rsidP="00EF009A">
            <w:pPr>
              <w:jc w:val="center"/>
              <w:rPr>
                <w:b/>
              </w:rPr>
            </w:pPr>
          </w:p>
        </w:tc>
        <w:tc>
          <w:tcPr>
            <w:tcW w:w="855" w:type="dxa"/>
            <w:tcBorders>
              <w:top w:val="single" w:sz="4" w:space="0" w:color="auto"/>
              <w:left w:val="nil"/>
              <w:bottom w:val="single" w:sz="4" w:space="0" w:color="auto"/>
              <w:right w:val="single" w:sz="4" w:space="0" w:color="auto"/>
            </w:tcBorders>
            <w:vAlign w:val="center"/>
          </w:tcPr>
          <w:p w14:paraId="12D5BA2A" w14:textId="77777777" w:rsidR="00EF009A" w:rsidRPr="00F15B2D" w:rsidRDefault="00EF009A" w:rsidP="00EF009A">
            <w:r w:rsidRPr="00F15B2D">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A2B" w14:textId="77777777" w:rsidR="00EF009A" w:rsidRPr="00F15B2D" w:rsidRDefault="00EF009A" w:rsidP="00EF009A">
            <w:pPr>
              <w:jc w:val="center"/>
              <w:rPr>
                <w:b/>
              </w:rPr>
            </w:pPr>
          </w:p>
        </w:tc>
      </w:tr>
      <w:tr w:rsidR="00EF009A" w:rsidRPr="00F15B2D" w14:paraId="12D5BA2F" w14:textId="77777777" w:rsidTr="00EF009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A2D" w14:textId="77777777" w:rsidR="00EF009A" w:rsidRPr="00F15B2D" w:rsidRDefault="00EF009A" w:rsidP="00EF009A">
            <w:r w:rsidRPr="00F15B2D">
              <w:rPr>
                <w:b/>
                <w:bCs/>
              </w:rPr>
              <w:t xml:space="preserve">A kurzus célja, </w:t>
            </w:r>
            <w:r w:rsidRPr="00F15B2D">
              <w:t>hogy a hallgatók</w:t>
            </w:r>
          </w:p>
          <w:p w14:paraId="12D5BA2E" w14:textId="77777777" w:rsidR="00EF009A" w:rsidRPr="00F15B2D" w:rsidRDefault="00EF009A" w:rsidP="00EF009A">
            <w:pPr>
              <w:shd w:val="clear" w:color="auto" w:fill="E5DFEC"/>
              <w:suppressAutoHyphens/>
              <w:autoSpaceDE w:val="0"/>
              <w:spacing w:before="60" w:after="60"/>
              <w:ind w:left="417" w:right="113"/>
              <w:jc w:val="both"/>
            </w:pPr>
            <w:r w:rsidRPr="00F15B2D">
              <w:t>A tantárgy megismerteti a hallgatókkal a vezetéspszichológia alapjait, kapcsolódását a munka világához, a sportszervezői tevékenységben betöltött szerepét.</w:t>
            </w:r>
          </w:p>
        </w:tc>
      </w:tr>
      <w:tr w:rsidR="00EF009A" w:rsidRPr="00F15B2D" w14:paraId="12D5BA42" w14:textId="77777777" w:rsidTr="00EF009A">
        <w:trPr>
          <w:cantSplit/>
          <w:trHeight w:val="1400"/>
        </w:trPr>
        <w:tc>
          <w:tcPr>
            <w:tcW w:w="9939" w:type="dxa"/>
            <w:gridSpan w:val="10"/>
            <w:tcBorders>
              <w:top w:val="single" w:sz="4" w:space="0" w:color="auto"/>
              <w:left w:val="single" w:sz="4" w:space="0" w:color="auto"/>
              <w:right w:val="single" w:sz="4" w:space="0" w:color="000000"/>
            </w:tcBorders>
            <w:vAlign w:val="center"/>
          </w:tcPr>
          <w:p w14:paraId="12D5BA30" w14:textId="77777777" w:rsidR="00EF009A" w:rsidRPr="00F15B2D" w:rsidRDefault="00EF009A" w:rsidP="00EF009A">
            <w:pPr>
              <w:jc w:val="both"/>
              <w:rPr>
                <w:b/>
                <w:bCs/>
              </w:rPr>
            </w:pPr>
            <w:r w:rsidRPr="00F15B2D">
              <w:rPr>
                <w:b/>
                <w:bCs/>
              </w:rPr>
              <w:t xml:space="preserve">Azoknak az előírt szakmai kompetenciáknak, kompetencia-elemeknek (tudás, képesség stb., KKK 7. pont) a felsorolása, amelyek kialakításához a tantárgy jellemzően, érdemben hozzájárul </w:t>
            </w:r>
          </w:p>
          <w:p w14:paraId="12D5BA31" w14:textId="77777777" w:rsidR="00EF009A" w:rsidRPr="00F15B2D" w:rsidRDefault="00EF009A" w:rsidP="00EF009A">
            <w:pPr>
              <w:jc w:val="both"/>
              <w:rPr>
                <w:b/>
                <w:bCs/>
              </w:rPr>
            </w:pPr>
          </w:p>
          <w:p w14:paraId="12D5BA32" w14:textId="77777777" w:rsidR="00EF009A" w:rsidRPr="00F15B2D" w:rsidRDefault="00EF009A" w:rsidP="00EF009A">
            <w:pPr>
              <w:ind w:left="402"/>
              <w:jc w:val="both"/>
              <w:rPr>
                <w:i/>
              </w:rPr>
            </w:pPr>
            <w:r w:rsidRPr="00F15B2D">
              <w:rPr>
                <w:i/>
              </w:rPr>
              <w:t xml:space="preserve">Tudás: </w:t>
            </w:r>
          </w:p>
          <w:p w14:paraId="12D5BA33" w14:textId="77777777" w:rsidR="00EF009A" w:rsidRPr="00F15B2D" w:rsidRDefault="00EF009A" w:rsidP="00EF009A">
            <w:pPr>
              <w:shd w:val="clear" w:color="auto" w:fill="E5DFEC"/>
              <w:suppressAutoHyphens/>
              <w:autoSpaceDE w:val="0"/>
              <w:spacing w:before="60" w:after="60"/>
              <w:ind w:left="417" w:right="113"/>
              <w:jc w:val="both"/>
            </w:pPr>
            <w:r w:rsidRPr="00F15B2D">
              <w:t>Átfogóan ismeri a személyiséggel összefüggő és szociálisan befolyásolt pszichikus folyamatokat, a társas érintkezések és kölcsönhatások szerepét, az egyén és a csoport viszonyát, a személyközi és munkahelyi konfliktusok rendszerét.</w:t>
            </w:r>
          </w:p>
          <w:p w14:paraId="12D5BA34" w14:textId="77777777" w:rsidR="00EF009A" w:rsidRPr="00F15B2D" w:rsidRDefault="00EF009A" w:rsidP="00EF009A">
            <w:pPr>
              <w:shd w:val="clear" w:color="auto" w:fill="E5DFEC"/>
              <w:suppressAutoHyphens/>
              <w:autoSpaceDE w:val="0"/>
              <w:spacing w:before="60" w:after="60"/>
              <w:ind w:left="417" w:right="113"/>
              <w:jc w:val="both"/>
            </w:pPr>
            <w:r w:rsidRPr="00F15B2D">
              <w:t>Átfogóan ismeri és érti a személyiségfejlesztés pszichológiai törvényszerűségeit.</w:t>
            </w:r>
          </w:p>
          <w:p w14:paraId="12D5BA35" w14:textId="77777777" w:rsidR="00EF009A" w:rsidRPr="00F15B2D" w:rsidRDefault="00EF009A" w:rsidP="00EF009A">
            <w:pPr>
              <w:ind w:left="402"/>
              <w:jc w:val="both"/>
              <w:rPr>
                <w:i/>
              </w:rPr>
            </w:pPr>
            <w:r w:rsidRPr="00F15B2D">
              <w:rPr>
                <w:i/>
              </w:rPr>
              <w:t>Képesség:</w:t>
            </w:r>
          </w:p>
          <w:p w14:paraId="12D5BA36" w14:textId="77777777" w:rsidR="00EF009A" w:rsidRPr="00F15B2D" w:rsidRDefault="00EF009A" w:rsidP="00EF009A">
            <w:pPr>
              <w:shd w:val="clear" w:color="auto" w:fill="E5DFEC"/>
              <w:suppressAutoHyphens/>
              <w:autoSpaceDE w:val="0"/>
              <w:spacing w:before="60" w:after="60"/>
              <w:ind w:left="417" w:right="113"/>
              <w:jc w:val="both"/>
            </w:pPr>
            <w:r w:rsidRPr="00F15B2D">
              <w:t>Képes a személyközi és munkahelyi konfliktusok felismerésére, a konfliktuskezelési módszerek hatékony alkalmazására.</w:t>
            </w:r>
          </w:p>
          <w:p w14:paraId="12D5BA37" w14:textId="77777777" w:rsidR="00EF009A" w:rsidRPr="00F15B2D" w:rsidRDefault="00EF009A" w:rsidP="00EF009A">
            <w:pPr>
              <w:shd w:val="clear" w:color="auto" w:fill="E5DFEC"/>
              <w:suppressAutoHyphens/>
              <w:autoSpaceDE w:val="0"/>
              <w:spacing w:before="60" w:after="60"/>
              <w:ind w:left="417" w:right="113"/>
              <w:jc w:val="both"/>
            </w:pPr>
            <w:r w:rsidRPr="00F15B2D">
              <w:t>Képes a hatékony írásbeli és szóbeli kommunikációra, munkája eredményeinek prezentálására, a vitában azok megvédésére.</w:t>
            </w:r>
          </w:p>
          <w:p w14:paraId="12D5BA38" w14:textId="77777777" w:rsidR="00EF009A" w:rsidRPr="00F15B2D" w:rsidRDefault="00EF009A" w:rsidP="00EF009A">
            <w:pPr>
              <w:shd w:val="clear" w:color="auto" w:fill="E5DFEC"/>
              <w:suppressAutoHyphens/>
              <w:autoSpaceDE w:val="0"/>
              <w:spacing w:before="60" w:after="60"/>
              <w:ind w:left="417" w:right="113"/>
              <w:jc w:val="both"/>
            </w:pPr>
          </w:p>
          <w:p w14:paraId="12D5BA39" w14:textId="77777777" w:rsidR="00EF009A" w:rsidRPr="00F15B2D" w:rsidRDefault="00EF009A" w:rsidP="00EF009A">
            <w:pPr>
              <w:ind w:left="402"/>
              <w:jc w:val="both"/>
              <w:rPr>
                <w:i/>
              </w:rPr>
            </w:pPr>
            <w:r w:rsidRPr="00F15B2D">
              <w:rPr>
                <w:i/>
              </w:rPr>
              <w:t>Attitűd:</w:t>
            </w:r>
          </w:p>
          <w:p w14:paraId="12D5BA3A" w14:textId="77777777" w:rsidR="00EF009A" w:rsidRPr="00F15B2D" w:rsidRDefault="00EF009A" w:rsidP="00EF009A">
            <w:pPr>
              <w:shd w:val="clear" w:color="auto" w:fill="E5DFEC"/>
              <w:suppressAutoHyphens/>
              <w:autoSpaceDE w:val="0"/>
              <w:spacing w:before="60" w:after="60"/>
              <w:ind w:left="417" w:right="113"/>
              <w:jc w:val="both"/>
            </w:pPr>
            <w:r w:rsidRPr="00F15B2D">
              <w:t>Rendelkezik önismerettel, reális önértékeléssel, jellemzője az arányos sikerorientáltság.</w:t>
            </w:r>
          </w:p>
          <w:p w14:paraId="12D5BA3B" w14:textId="77777777" w:rsidR="00EF009A" w:rsidRPr="00F15B2D" w:rsidRDefault="00EF009A" w:rsidP="00EF009A">
            <w:pPr>
              <w:shd w:val="clear" w:color="auto" w:fill="E5DFEC"/>
              <w:suppressAutoHyphens/>
              <w:autoSpaceDE w:val="0"/>
              <w:spacing w:before="60" w:after="60"/>
              <w:ind w:left="417" w:right="113"/>
              <w:jc w:val="both"/>
            </w:pPr>
            <w:r w:rsidRPr="00F15B2D">
              <w:t>Törekszik arra, hogy szakmai kommunikációjában a normáknak megfelelően nyilvánuljon meg.</w:t>
            </w:r>
          </w:p>
          <w:p w14:paraId="12D5BA3C" w14:textId="77777777" w:rsidR="00EF009A" w:rsidRPr="00F15B2D" w:rsidRDefault="00EF009A" w:rsidP="00EF009A">
            <w:pPr>
              <w:shd w:val="clear" w:color="auto" w:fill="E5DFEC"/>
              <w:suppressAutoHyphens/>
              <w:autoSpaceDE w:val="0"/>
              <w:spacing w:before="60" w:after="60"/>
              <w:ind w:left="417" w:right="113"/>
              <w:jc w:val="both"/>
            </w:pPr>
            <w:r w:rsidRPr="00F15B2D">
              <w:t>Ismeretei alkalmazása során empátia, tolerancia, rugalmasság és kreativitás jellemzi.</w:t>
            </w:r>
          </w:p>
          <w:p w14:paraId="12D5BA3D" w14:textId="77777777" w:rsidR="00EF009A" w:rsidRPr="00F15B2D" w:rsidRDefault="00EF009A" w:rsidP="00EF009A">
            <w:pPr>
              <w:shd w:val="clear" w:color="auto" w:fill="E5DFEC"/>
              <w:suppressAutoHyphens/>
              <w:autoSpaceDE w:val="0"/>
              <w:spacing w:before="60" w:after="60"/>
              <w:ind w:left="417" w:right="113"/>
              <w:jc w:val="both"/>
            </w:pPr>
            <w:r w:rsidRPr="00F15B2D">
              <w:t>Jellemzője az előítélet-mentesség, a szociális érzékenység, az egyéni, szervezeti és társadalmi érdekek összeegyeztetésének igénye.</w:t>
            </w:r>
          </w:p>
          <w:p w14:paraId="12D5BA3E" w14:textId="77777777" w:rsidR="00EF009A" w:rsidRPr="00F15B2D" w:rsidRDefault="00EF009A" w:rsidP="00EF009A">
            <w:pPr>
              <w:ind w:left="402"/>
              <w:jc w:val="both"/>
              <w:rPr>
                <w:i/>
              </w:rPr>
            </w:pPr>
            <w:r w:rsidRPr="00F15B2D">
              <w:rPr>
                <w:i/>
              </w:rPr>
              <w:t>Autonómia és felelősség:</w:t>
            </w:r>
          </w:p>
          <w:p w14:paraId="12D5BA3F" w14:textId="77777777" w:rsidR="00EF009A" w:rsidRPr="00F15B2D" w:rsidRDefault="00EF009A" w:rsidP="00EF009A">
            <w:pPr>
              <w:shd w:val="clear" w:color="auto" w:fill="E5DFEC"/>
              <w:suppressAutoHyphens/>
              <w:autoSpaceDE w:val="0"/>
              <w:spacing w:before="60" w:after="60"/>
              <w:ind w:left="417" w:right="113"/>
              <w:jc w:val="both"/>
            </w:pPr>
            <w:r w:rsidRPr="00F15B2D">
              <w:t>Felelősséget érez csapatmunkában a csapattársak iránt, szakmai tudása szintetizálásával hozzájárul az eredményességhez.</w:t>
            </w:r>
          </w:p>
          <w:p w14:paraId="12D5BA40" w14:textId="77777777" w:rsidR="00EF009A" w:rsidRPr="00F15B2D" w:rsidRDefault="00EF009A" w:rsidP="00EF009A">
            <w:pPr>
              <w:shd w:val="clear" w:color="auto" w:fill="E5DFEC"/>
              <w:suppressAutoHyphens/>
              <w:autoSpaceDE w:val="0"/>
              <w:spacing w:before="60" w:after="60"/>
              <w:ind w:left="417" w:right="113"/>
              <w:jc w:val="both"/>
            </w:pPr>
            <w:r w:rsidRPr="00F15B2D">
              <w:t>Szakmai elképzeléseit elkötelezetten képviseli, bízik tudásában és képességeiben.</w:t>
            </w:r>
          </w:p>
          <w:p w14:paraId="12D5BA41" w14:textId="77777777" w:rsidR="00EF009A" w:rsidRPr="00F15B2D" w:rsidRDefault="00EF009A" w:rsidP="00EF009A">
            <w:pPr>
              <w:ind w:left="720"/>
              <w:rPr>
                <w:rFonts w:eastAsia="Arial Unicode MS"/>
                <w:b/>
                <w:bCs/>
              </w:rPr>
            </w:pPr>
          </w:p>
        </w:tc>
      </w:tr>
      <w:tr w:rsidR="00EF009A" w:rsidRPr="00F15B2D" w14:paraId="12D5BA47" w14:textId="77777777" w:rsidTr="00EF009A">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A43" w14:textId="77777777" w:rsidR="00EF009A" w:rsidRPr="00F15B2D" w:rsidRDefault="00EF009A" w:rsidP="00EF009A">
            <w:pPr>
              <w:rPr>
                <w:b/>
                <w:bCs/>
              </w:rPr>
            </w:pPr>
            <w:r w:rsidRPr="00F15B2D">
              <w:rPr>
                <w:b/>
                <w:bCs/>
              </w:rPr>
              <w:t>A kurzus rövid tartalma, témakörei</w:t>
            </w:r>
          </w:p>
          <w:p w14:paraId="12D5BA44" w14:textId="77777777" w:rsidR="00EF009A" w:rsidRPr="00F15B2D" w:rsidRDefault="00EF009A" w:rsidP="00EF009A">
            <w:pPr>
              <w:jc w:val="both"/>
            </w:pPr>
          </w:p>
          <w:p w14:paraId="12D5BA45" w14:textId="77777777" w:rsidR="00EF009A" w:rsidRPr="00F15B2D" w:rsidRDefault="00EF009A" w:rsidP="00EF009A">
            <w:pPr>
              <w:shd w:val="clear" w:color="auto" w:fill="E5DFEC"/>
              <w:suppressAutoHyphens/>
              <w:autoSpaceDE w:val="0"/>
              <w:spacing w:before="60" w:after="60"/>
              <w:ind w:left="417" w:right="113"/>
              <w:jc w:val="both"/>
            </w:pPr>
            <w:r w:rsidRPr="00F15B2D">
              <w:t xml:space="preserve">A kurzus keretén belül a Hallgatók megismerkednek a vezetéspszichológia alapjaival, a szocializáció folyamatával, a személyészleléssel, értékekkel, attitűddel. Hangsúlyos területnek számít a csoport, a normaképződés, csoportközi viszonyok. Külön kiemelésre kerül az emberi erőforrás menedzsment, a vezetési kompetenciák, a vezetési stílus és vezetés mentálhigiénéje. A tárgy keretén belül fontos kitérni az intelligencia és kreativitás területére, illetve a tehetségmenedzsment funkcióra is. </w:t>
            </w:r>
          </w:p>
          <w:p w14:paraId="12D5BA46" w14:textId="77777777" w:rsidR="00EF009A" w:rsidRPr="00F15B2D" w:rsidRDefault="00EF009A" w:rsidP="00EF009A">
            <w:pPr>
              <w:ind w:right="138"/>
              <w:jc w:val="both"/>
            </w:pPr>
          </w:p>
        </w:tc>
      </w:tr>
      <w:tr w:rsidR="00EF009A" w:rsidRPr="00F15B2D" w14:paraId="12D5BA4B" w14:textId="77777777" w:rsidTr="00EF009A">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BA48" w14:textId="77777777" w:rsidR="00EF009A" w:rsidRPr="00F15B2D" w:rsidRDefault="00EF009A" w:rsidP="00EF009A">
            <w:pPr>
              <w:rPr>
                <w:b/>
                <w:bCs/>
              </w:rPr>
            </w:pPr>
            <w:r w:rsidRPr="00F15B2D">
              <w:rPr>
                <w:b/>
                <w:bCs/>
              </w:rPr>
              <w:t>Tervezett tanulási tevékenységek, tanítási módszerek</w:t>
            </w:r>
          </w:p>
          <w:p w14:paraId="12D5BA49" w14:textId="77777777" w:rsidR="00EF009A" w:rsidRPr="00F15B2D" w:rsidRDefault="00EF009A" w:rsidP="00EF009A">
            <w:pPr>
              <w:shd w:val="clear" w:color="auto" w:fill="E5DFEC"/>
              <w:suppressAutoHyphens/>
              <w:autoSpaceDE w:val="0"/>
              <w:spacing w:before="60" w:after="60"/>
              <w:ind w:left="417" w:right="113"/>
            </w:pPr>
            <w:r w:rsidRPr="00F15B2D">
              <w:t>A gyakorlatokon interaktív formában történik az egyes témák feldolgozása. A hallgatók tréningeken vesznek részt, melyeken nagy hangsúlyt fektetünk csoportmunkára.</w:t>
            </w:r>
          </w:p>
          <w:p w14:paraId="12D5BA4A" w14:textId="77777777" w:rsidR="00EF009A" w:rsidRPr="00F15B2D" w:rsidRDefault="00EF009A" w:rsidP="00EF009A">
            <w:pPr>
              <w:shd w:val="clear" w:color="auto" w:fill="E5DFEC"/>
              <w:suppressAutoHyphens/>
              <w:autoSpaceDE w:val="0"/>
              <w:spacing w:before="60" w:after="60"/>
              <w:ind w:left="417" w:right="113"/>
            </w:pPr>
            <w:r w:rsidRPr="00F15B2D">
              <w:t>A gyakorlatokon a megengedett hiányzások óraszáma a gyakorlatok max. 30%-a (igazolt és igazolatlan együtt).</w:t>
            </w:r>
          </w:p>
        </w:tc>
      </w:tr>
      <w:tr w:rsidR="00EF009A" w:rsidRPr="00F15B2D" w14:paraId="12D5BA4F" w14:textId="77777777" w:rsidTr="00EF009A">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BA4C" w14:textId="77777777" w:rsidR="00EF009A" w:rsidRPr="00F15B2D" w:rsidRDefault="00EF009A" w:rsidP="00EF009A">
            <w:pPr>
              <w:rPr>
                <w:b/>
                <w:bCs/>
              </w:rPr>
            </w:pPr>
            <w:r w:rsidRPr="00F15B2D">
              <w:rPr>
                <w:b/>
                <w:bCs/>
              </w:rPr>
              <w:t>Értékelés</w:t>
            </w:r>
          </w:p>
          <w:p w14:paraId="12D5BA4D" w14:textId="77777777" w:rsidR="00EF009A" w:rsidRPr="00F15B2D" w:rsidRDefault="00EF009A" w:rsidP="00EF009A">
            <w:pPr>
              <w:shd w:val="clear" w:color="auto" w:fill="E5DFEC"/>
              <w:suppressAutoHyphens/>
              <w:autoSpaceDE w:val="0"/>
              <w:spacing w:before="60" w:after="60"/>
              <w:ind w:left="417" w:right="113"/>
            </w:pPr>
            <w:r w:rsidRPr="00F15B2D">
              <w:t>A Hallgatók gyakorlati jegyet szereznek a tárgyból.</w:t>
            </w:r>
          </w:p>
          <w:p w14:paraId="12D5BA4E" w14:textId="77777777" w:rsidR="00EF009A" w:rsidRPr="00F15B2D" w:rsidRDefault="00EF009A" w:rsidP="00EF009A"/>
        </w:tc>
      </w:tr>
      <w:tr w:rsidR="00EF009A" w:rsidRPr="00F15B2D" w14:paraId="12D5BA59" w14:textId="77777777" w:rsidTr="00EF009A">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A50" w14:textId="77777777" w:rsidR="00EF009A" w:rsidRPr="00F15B2D" w:rsidRDefault="00EF009A" w:rsidP="00EF009A">
            <w:pPr>
              <w:rPr>
                <w:b/>
                <w:bCs/>
              </w:rPr>
            </w:pPr>
            <w:r w:rsidRPr="00F15B2D">
              <w:rPr>
                <w:b/>
                <w:bCs/>
              </w:rPr>
              <w:lastRenderedPageBreak/>
              <w:t>Kötelező szakirodalom:</w:t>
            </w:r>
          </w:p>
          <w:p w14:paraId="12D5BA51" w14:textId="77777777" w:rsidR="00EF009A" w:rsidRPr="00F15B2D" w:rsidRDefault="00EF009A" w:rsidP="00EF009A">
            <w:pPr>
              <w:shd w:val="clear" w:color="auto" w:fill="E5DFEC"/>
              <w:suppressAutoHyphens/>
              <w:autoSpaceDE w:val="0"/>
              <w:spacing w:before="60" w:after="60"/>
              <w:ind w:left="417" w:right="113"/>
              <w:jc w:val="both"/>
            </w:pPr>
            <w:r w:rsidRPr="00F15B2D">
              <w:t>Csepeli Gy.: Szociálpszichológia mindenkiben. Kossuth Kiadó, Budapest, 2014.</w:t>
            </w:r>
          </w:p>
          <w:p w14:paraId="12D5BA52" w14:textId="77777777" w:rsidR="00EF009A" w:rsidRPr="00F15B2D" w:rsidRDefault="00EF009A" w:rsidP="00EF009A">
            <w:pPr>
              <w:shd w:val="clear" w:color="auto" w:fill="E5DFEC"/>
              <w:suppressAutoHyphens/>
              <w:autoSpaceDE w:val="0"/>
              <w:spacing w:before="60" w:after="60"/>
              <w:ind w:left="417" w:right="113"/>
              <w:jc w:val="both"/>
            </w:pPr>
            <w:r w:rsidRPr="00F15B2D">
              <w:t>Dienesné K.E. – Berde Cs.: Vezetéspszichológiai ismeretek . Debreceni Campus Kht. 2003.</w:t>
            </w:r>
          </w:p>
          <w:p w14:paraId="12D5BA53" w14:textId="77777777" w:rsidR="00EF009A" w:rsidRPr="00F15B2D" w:rsidRDefault="00EF009A" w:rsidP="00EF009A">
            <w:pPr>
              <w:shd w:val="clear" w:color="auto" w:fill="E5DFEC"/>
              <w:suppressAutoHyphens/>
              <w:autoSpaceDE w:val="0"/>
              <w:spacing w:before="60" w:after="60"/>
              <w:ind w:left="417" w:right="113"/>
              <w:jc w:val="both"/>
            </w:pPr>
            <w:r w:rsidRPr="00F15B2D">
              <w:t>Bakacsi Gy.: Szervezeti magatartás és vezetés . Aula Kiadó Kft  Budapest, 2007.</w:t>
            </w:r>
          </w:p>
          <w:p w14:paraId="12D5BA54" w14:textId="77777777" w:rsidR="00EF009A" w:rsidRPr="00F15B2D" w:rsidRDefault="00EF009A" w:rsidP="00EF009A">
            <w:pPr>
              <w:shd w:val="clear" w:color="auto" w:fill="E5DFEC"/>
              <w:suppressAutoHyphens/>
              <w:autoSpaceDE w:val="0"/>
              <w:spacing w:before="60" w:after="60"/>
              <w:ind w:left="417" w:right="113"/>
              <w:jc w:val="both"/>
            </w:pPr>
          </w:p>
          <w:p w14:paraId="12D5BA55" w14:textId="77777777" w:rsidR="00EF009A" w:rsidRPr="00F15B2D" w:rsidRDefault="00EF009A" w:rsidP="00EF009A">
            <w:pPr>
              <w:rPr>
                <w:b/>
                <w:bCs/>
              </w:rPr>
            </w:pPr>
            <w:r w:rsidRPr="00F15B2D">
              <w:rPr>
                <w:b/>
                <w:bCs/>
              </w:rPr>
              <w:t>Ajánlott szakirodalom:</w:t>
            </w:r>
          </w:p>
          <w:p w14:paraId="12D5BA56" w14:textId="77777777" w:rsidR="00EF009A" w:rsidRPr="00F15B2D" w:rsidRDefault="00EF009A" w:rsidP="00EF009A">
            <w:pPr>
              <w:shd w:val="clear" w:color="auto" w:fill="E5DFEC"/>
              <w:suppressAutoHyphens/>
              <w:autoSpaceDE w:val="0"/>
              <w:spacing w:before="60" w:after="60"/>
              <w:ind w:left="417" w:right="113"/>
            </w:pPr>
            <w:r w:rsidRPr="00F15B2D">
              <w:t>Mészáros A. szerk. : A munkahely szociálpszichológiai jelenségvilága.  Z-Press  Kiadó Kft.,  2006.</w:t>
            </w:r>
          </w:p>
          <w:p w14:paraId="12D5BA57" w14:textId="77777777" w:rsidR="00EF009A" w:rsidRPr="00F15B2D" w:rsidRDefault="00EF009A" w:rsidP="00EF009A">
            <w:pPr>
              <w:shd w:val="clear" w:color="auto" w:fill="E5DFEC"/>
              <w:suppressAutoHyphens/>
              <w:autoSpaceDE w:val="0"/>
              <w:spacing w:before="60" w:after="60"/>
              <w:ind w:left="417" w:right="113"/>
            </w:pPr>
            <w:r w:rsidRPr="00F15B2D">
              <w:t>Csepeli Gy.:A szervezkedő ember - A szervezeti élet szociálpszichológiája, Kossuth Kiadó, Budapest, 2015</w:t>
            </w:r>
          </w:p>
          <w:p w14:paraId="12D5BA58" w14:textId="77777777" w:rsidR="00EF009A" w:rsidRPr="00F15B2D" w:rsidRDefault="00EF009A" w:rsidP="00EF009A">
            <w:pPr>
              <w:shd w:val="clear" w:color="auto" w:fill="E5DFEC"/>
              <w:suppressAutoHyphens/>
              <w:autoSpaceDE w:val="0"/>
              <w:spacing w:before="60" w:after="60"/>
              <w:ind w:left="417" w:right="113"/>
            </w:pPr>
            <w:r w:rsidRPr="00F15B2D">
              <w:t>Klein S. : Vezetés- és szervezetpszichológia . SHL Hungary Kft. 2001. Szegedi Kossuth Nyomda</w:t>
            </w:r>
          </w:p>
        </w:tc>
      </w:tr>
    </w:tbl>
    <w:p w14:paraId="12D5BA5A" w14:textId="77777777" w:rsidR="00EF009A" w:rsidRDefault="00EF009A" w:rsidP="00EF009A"/>
    <w:p w14:paraId="12D5BA5B" w14:textId="77777777" w:rsidR="00EF009A" w:rsidRDefault="00EF009A" w:rsidP="00EF009A"/>
    <w:p w14:paraId="12D5BA5C" w14:textId="77777777" w:rsidR="00EF009A" w:rsidRDefault="00EF009A" w:rsidP="00EF009A"/>
    <w:p w14:paraId="12D5BA5D" w14:textId="77777777" w:rsidR="00EF009A" w:rsidRDefault="00EF009A" w:rsidP="00EF009A"/>
    <w:p w14:paraId="12D5BA5E" w14:textId="77777777" w:rsidR="00EF009A" w:rsidRPr="00F15B2D" w:rsidRDefault="00EF009A" w:rsidP="00EF009A"/>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F009A" w:rsidRPr="00F15B2D" w14:paraId="12D5BA60" w14:textId="77777777" w:rsidTr="00EF009A">
        <w:tc>
          <w:tcPr>
            <w:tcW w:w="9250" w:type="dxa"/>
            <w:gridSpan w:val="2"/>
            <w:shd w:val="clear" w:color="auto" w:fill="auto"/>
          </w:tcPr>
          <w:p w14:paraId="12D5BA5F" w14:textId="77777777" w:rsidR="00EF009A" w:rsidRPr="00F15B2D" w:rsidRDefault="00EF009A" w:rsidP="00EF009A">
            <w:pPr>
              <w:jc w:val="center"/>
            </w:pPr>
            <w:r w:rsidRPr="00F15B2D">
              <w:t>Heti bontott tematika</w:t>
            </w:r>
          </w:p>
        </w:tc>
      </w:tr>
      <w:tr w:rsidR="00EF009A" w:rsidRPr="00F15B2D" w14:paraId="12D5BA63" w14:textId="77777777" w:rsidTr="00EF009A">
        <w:tc>
          <w:tcPr>
            <w:tcW w:w="1529" w:type="dxa"/>
            <w:vMerge w:val="restart"/>
            <w:shd w:val="clear" w:color="auto" w:fill="auto"/>
          </w:tcPr>
          <w:p w14:paraId="12D5BA61" w14:textId="77777777" w:rsidR="00EF009A" w:rsidRPr="00F15B2D" w:rsidRDefault="00EF009A" w:rsidP="002801D2">
            <w:pPr>
              <w:numPr>
                <w:ilvl w:val="0"/>
                <w:numId w:val="92"/>
              </w:numPr>
            </w:pPr>
          </w:p>
        </w:tc>
        <w:tc>
          <w:tcPr>
            <w:tcW w:w="7721" w:type="dxa"/>
            <w:shd w:val="clear" w:color="auto" w:fill="auto"/>
          </w:tcPr>
          <w:p w14:paraId="12D5BA62" w14:textId="77777777" w:rsidR="00EF009A" w:rsidRPr="00F15B2D" w:rsidRDefault="00EF009A" w:rsidP="00EF009A">
            <w:pPr>
              <w:jc w:val="both"/>
            </w:pPr>
            <w:r w:rsidRPr="00F15B2D">
              <w:t xml:space="preserve"> A vezetéspszichológia alapjai, személyiség a szervezetben, szociális szerepek</w:t>
            </w:r>
          </w:p>
        </w:tc>
      </w:tr>
      <w:tr w:rsidR="00EF009A" w:rsidRPr="00F15B2D" w14:paraId="12D5BA66" w14:textId="77777777" w:rsidTr="00EF009A">
        <w:tc>
          <w:tcPr>
            <w:tcW w:w="1529" w:type="dxa"/>
            <w:vMerge/>
            <w:shd w:val="clear" w:color="auto" w:fill="auto"/>
          </w:tcPr>
          <w:p w14:paraId="12D5BA64" w14:textId="77777777" w:rsidR="00EF009A" w:rsidRPr="00F15B2D" w:rsidRDefault="00EF009A" w:rsidP="002801D2">
            <w:pPr>
              <w:numPr>
                <w:ilvl w:val="0"/>
                <w:numId w:val="92"/>
              </w:numPr>
              <w:ind w:left="720"/>
            </w:pPr>
          </w:p>
        </w:tc>
        <w:tc>
          <w:tcPr>
            <w:tcW w:w="7721" w:type="dxa"/>
            <w:shd w:val="clear" w:color="auto" w:fill="auto"/>
          </w:tcPr>
          <w:p w14:paraId="12D5BA65" w14:textId="77777777" w:rsidR="00EF009A" w:rsidRPr="00F15B2D" w:rsidRDefault="00EF009A" w:rsidP="00EF009A">
            <w:pPr>
              <w:jc w:val="both"/>
            </w:pPr>
            <w:r w:rsidRPr="00F15B2D">
              <w:t>TE*</w:t>
            </w:r>
          </w:p>
        </w:tc>
      </w:tr>
      <w:tr w:rsidR="00EF009A" w:rsidRPr="00F15B2D" w14:paraId="12D5BA69" w14:textId="77777777" w:rsidTr="00EF009A">
        <w:trPr>
          <w:trHeight w:val="224"/>
        </w:trPr>
        <w:tc>
          <w:tcPr>
            <w:tcW w:w="1529" w:type="dxa"/>
            <w:vMerge w:val="restart"/>
            <w:shd w:val="clear" w:color="auto" w:fill="auto"/>
          </w:tcPr>
          <w:p w14:paraId="12D5BA67" w14:textId="77777777" w:rsidR="00EF009A" w:rsidRPr="00F15B2D" w:rsidRDefault="00EF009A" w:rsidP="002801D2">
            <w:pPr>
              <w:numPr>
                <w:ilvl w:val="0"/>
                <w:numId w:val="92"/>
              </w:numPr>
              <w:ind w:left="720"/>
            </w:pPr>
          </w:p>
        </w:tc>
        <w:tc>
          <w:tcPr>
            <w:tcW w:w="7721" w:type="dxa"/>
            <w:shd w:val="clear" w:color="auto" w:fill="auto"/>
          </w:tcPr>
          <w:p w14:paraId="12D5BA68" w14:textId="77777777" w:rsidR="00EF009A" w:rsidRPr="00F15B2D" w:rsidRDefault="00EF009A" w:rsidP="00EF009A">
            <w:pPr>
              <w:jc w:val="both"/>
            </w:pPr>
            <w:r w:rsidRPr="00F15B2D">
              <w:t>Önismeret fejlesztése, személyiség-teszt</w:t>
            </w:r>
          </w:p>
        </w:tc>
      </w:tr>
      <w:tr w:rsidR="00EF009A" w:rsidRPr="00F15B2D" w14:paraId="12D5BA6C" w14:textId="77777777" w:rsidTr="00EF009A">
        <w:tc>
          <w:tcPr>
            <w:tcW w:w="1529" w:type="dxa"/>
            <w:vMerge/>
            <w:shd w:val="clear" w:color="auto" w:fill="auto"/>
          </w:tcPr>
          <w:p w14:paraId="12D5BA6A" w14:textId="77777777" w:rsidR="00EF009A" w:rsidRPr="00F15B2D" w:rsidRDefault="00EF009A" w:rsidP="002801D2">
            <w:pPr>
              <w:numPr>
                <w:ilvl w:val="0"/>
                <w:numId w:val="92"/>
              </w:numPr>
              <w:ind w:left="720"/>
            </w:pPr>
          </w:p>
        </w:tc>
        <w:tc>
          <w:tcPr>
            <w:tcW w:w="7721" w:type="dxa"/>
            <w:shd w:val="clear" w:color="auto" w:fill="auto"/>
          </w:tcPr>
          <w:p w14:paraId="12D5BA6B" w14:textId="77777777" w:rsidR="00EF009A" w:rsidRPr="00F15B2D" w:rsidRDefault="00EF009A" w:rsidP="00EF009A">
            <w:pPr>
              <w:jc w:val="both"/>
            </w:pPr>
            <w:r w:rsidRPr="00F15B2D">
              <w:t>TE</w:t>
            </w:r>
          </w:p>
        </w:tc>
      </w:tr>
      <w:tr w:rsidR="00EF009A" w:rsidRPr="00F15B2D" w14:paraId="12D5BA6F" w14:textId="77777777" w:rsidTr="00EF009A">
        <w:tc>
          <w:tcPr>
            <w:tcW w:w="1529" w:type="dxa"/>
            <w:vMerge w:val="restart"/>
            <w:shd w:val="clear" w:color="auto" w:fill="auto"/>
          </w:tcPr>
          <w:p w14:paraId="12D5BA6D" w14:textId="77777777" w:rsidR="00EF009A" w:rsidRPr="00F15B2D" w:rsidRDefault="00EF009A" w:rsidP="002801D2">
            <w:pPr>
              <w:numPr>
                <w:ilvl w:val="0"/>
                <w:numId w:val="92"/>
              </w:numPr>
              <w:ind w:left="720"/>
            </w:pPr>
          </w:p>
        </w:tc>
        <w:tc>
          <w:tcPr>
            <w:tcW w:w="7721" w:type="dxa"/>
            <w:shd w:val="clear" w:color="auto" w:fill="auto"/>
          </w:tcPr>
          <w:p w14:paraId="12D5BA6E" w14:textId="77777777" w:rsidR="00EF009A" w:rsidRPr="00F15B2D" w:rsidRDefault="00EF009A" w:rsidP="00EF009A">
            <w:pPr>
              <w:jc w:val="both"/>
            </w:pPr>
            <w:r w:rsidRPr="00F15B2D">
              <w:t>A szervezeti magatartást befolyásoló tényezők, szervezeti kultúra</w:t>
            </w:r>
          </w:p>
        </w:tc>
      </w:tr>
      <w:tr w:rsidR="00EF009A" w:rsidRPr="00F15B2D" w14:paraId="12D5BA72" w14:textId="77777777" w:rsidTr="00EF009A">
        <w:tc>
          <w:tcPr>
            <w:tcW w:w="1529" w:type="dxa"/>
            <w:vMerge/>
            <w:shd w:val="clear" w:color="auto" w:fill="auto"/>
          </w:tcPr>
          <w:p w14:paraId="12D5BA70" w14:textId="77777777" w:rsidR="00EF009A" w:rsidRPr="00F15B2D" w:rsidRDefault="00EF009A" w:rsidP="002801D2">
            <w:pPr>
              <w:numPr>
                <w:ilvl w:val="0"/>
                <w:numId w:val="92"/>
              </w:numPr>
              <w:ind w:left="720"/>
            </w:pPr>
          </w:p>
        </w:tc>
        <w:tc>
          <w:tcPr>
            <w:tcW w:w="7721" w:type="dxa"/>
            <w:shd w:val="clear" w:color="auto" w:fill="auto"/>
          </w:tcPr>
          <w:p w14:paraId="12D5BA71" w14:textId="77777777" w:rsidR="00EF009A" w:rsidRPr="00F15B2D" w:rsidRDefault="00EF009A" w:rsidP="00EF009A">
            <w:pPr>
              <w:jc w:val="both"/>
            </w:pPr>
            <w:r w:rsidRPr="00F15B2D">
              <w:t>TE</w:t>
            </w:r>
          </w:p>
        </w:tc>
      </w:tr>
      <w:tr w:rsidR="00EF009A" w:rsidRPr="00F15B2D" w14:paraId="12D5BA76" w14:textId="77777777" w:rsidTr="00EF009A">
        <w:trPr>
          <w:trHeight w:val="536"/>
        </w:trPr>
        <w:tc>
          <w:tcPr>
            <w:tcW w:w="1529" w:type="dxa"/>
            <w:vMerge w:val="restart"/>
            <w:shd w:val="clear" w:color="auto" w:fill="auto"/>
          </w:tcPr>
          <w:p w14:paraId="12D5BA73" w14:textId="77777777" w:rsidR="00EF009A" w:rsidRPr="00F15B2D" w:rsidRDefault="00EF009A" w:rsidP="002801D2">
            <w:pPr>
              <w:numPr>
                <w:ilvl w:val="0"/>
                <w:numId w:val="92"/>
              </w:numPr>
              <w:ind w:left="720"/>
            </w:pPr>
          </w:p>
        </w:tc>
        <w:tc>
          <w:tcPr>
            <w:tcW w:w="7721" w:type="dxa"/>
            <w:shd w:val="clear" w:color="auto" w:fill="auto"/>
          </w:tcPr>
          <w:p w14:paraId="12D5BA74" w14:textId="77777777" w:rsidR="00EF009A" w:rsidRPr="00F15B2D" w:rsidRDefault="00EF009A" w:rsidP="00EF009A">
            <w:pPr>
              <w:jc w:val="both"/>
            </w:pPr>
            <w:r w:rsidRPr="00F15B2D">
              <w:t xml:space="preserve">Szociális megismerés, a személyészlelés meghatározói, személyészlelési torzítások a </w:t>
            </w:r>
          </w:p>
          <w:p w14:paraId="12D5BA75" w14:textId="77777777" w:rsidR="00EF009A" w:rsidRPr="00F15B2D" w:rsidRDefault="00EF009A" w:rsidP="00EF009A">
            <w:pPr>
              <w:jc w:val="both"/>
            </w:pPr>
            <w:r w:rsidRPr="00F15B2D">
              <w:t>gyakorlatban</w:t>
            </w:r>
          </w:p>
        </w:tc>
      </w:tr>
      <w:tr w:rsidR="00EF009A" w:rsidRPr="00F15B2D" w14:paraId="12D5BA79" w14:textId="77777777" w:rsidTr="00EF009A">
        <w:tc>
          <w:tcPr>
            <w:tcW w:w="1529" w:type="dxa"/>
            <w:vMerge/>
            <w:shd w:val="clear" w:color="auto" w:fill="auto"/>
          </w:tcPr>
          <w:p w14:paraId="12D5BA77" w14:textId="77777777" w:rsidR="00EF009A" w:rsidRPr="00F15B2D" w:rsidRDefault="00EF009A" w:rsidP="002801D2">
            <w:pPr>
              <w:numPr>
                <w:ilvl w:val="0"/>
                <w:numId w:val="92"/>
              </w:numPr>
              <w:ind w:left="720"/>
            </w:pPr>
          </w:p>
        </w:tc>
        <w:tc>
          <w:tcPr>
            <w:tcW w:w="7721" w:type="dxa"/>
            <w:shd w:val="clear" w:color="auto" w:fill="auto"/>
          </w:tcPr>
          <w:p w14:paraId="12D5BA78" w14:textId="77777777" w:rsidR="00EF009A" w:rsidRPr="00F15B2D" w:rsidRDefault="00EF009A" w:rsidP="00EF009A">
            <w:pPr>
              <w:jc w:val="both"/>
            </w:pPr>
            <w:r w:rsidRPr="00F15B2D">
              <w:t>TE</w:t>
            </w:r>
          </w:p>
        </w:tc>
      </w:tr>
      <w:tr w:rsidR="00EF009A" w:rsidRPr="00F15B2D" w14:paraId="12D5BA7C" w14:textId="77777777" w:rsidTr="00EF009A">
        <w:tc>
          <w:tcPr>
            <w:tcW w:w="1529" w:type="dxa"/>
            <w:vMerge w:val="restart"/>
            <w:shd w:val="clear" w:color="auto" w:fill="auto"/>
          </w:tcPr>
          <w:p w14:paraId="12D5BA7A" w14:textId="77777777" w:rsidR="00EF009A" w:rsidRPr="00F15B2D" w:rsidRDefault="00EF009A" w:rsidP="002801D2">
            <w:pPr>
              <w:numPr>
                <w:ilvl w:val="0"/>
                <w:numId w:val="92"/>
              </w:numPr>
              <w:ind w:left="720"/>
            </w:pPr>
          </w:p>
        </w:tc>
        <w:tc>
          <w:tcPr>
            <w:tcW w:w="7721" w:type="dxa"/>
            <w:shd w:val="clear" w:color="auto" w:fill="auto"/>
          </w:tcPr>
          <w:p w14:paraId="12D5BA7B" w14:textId="77777777" w:rsidR="00EF009A" w:rsidRPr="00F15B2D" w:rsidRDefault="00EF009A" w:rsidP="00EF009A">
            <w:pPr>
              <w:jc w:val="both"/>
            </w:pPr>
            <w:r w:rsidRPr="00F15B2D">
              <w:t>Társas hatás, az engedelmesség és a hatalom kérdései</w:t>
            </w:r>
          </w:p>
        </w:tc>
      </w:tr>
      <w:tr w:rsidR="00EF009A" w:rsidRPr="00F15B2D" w14:paraId="12D5BA7F" w14:textId="77777777" w:rsidTr="00EF009A">
        <w:tc>
          <w:tcPr>
            <w:tcW w:w="1529" w:type="dxa"/>
            <w:vMerge/>
            <w:shd w:val="clear" w:color="auto" w:fill="auto"/>
          </w:tcPr>
          <w:p w14:paraId="12D5BA7D" w14:textId="77777777" w:rsidR="00EF009A" w:rsidRPr="00F15B2D" w:rsidRDefault="00EF009A" w:rsidP="002801D2">
            <w:pPr>
              <w:numPr>
                <w:ilvl w:val="0"/>
                <w:numId w:val="92"/>
              </w:numPr>
              <w:ind w:left="720"/>
            </w:pPr>
          </w:p>
        </w:tc>
        <w:tc>
          <w:tcPr>
            <w:tcW w:w="7721" w:type="dxa"/>
            <w:shd w:val="clear" w:color="auto" w:fill="auto"/>
          </w:tcPr>
          <w:p w14:paraId="12D5BA7E" w14:textId="77777777" w:rsidR="00EF009A" w:rsidRPr="00F15B2D" w:rsidRDefault="00EF009A" w:rsidP="00EF009A">
            <w:pPr>
              <w:jc w:val="both"/>
            </w:pPr>
            <w:r w:rsidRPr="00F15B2D">
              <w:t>TE</w:t>
            </w:r>
          </w:p>
        </w:tc>
      </w:tr>
      <w:tr w:rsidR="00EF009A" w:rsidRPr="00F15B2D" w14:paraId="12D5BA82" w14:textId="77777777" w:rsidTr="00EF009A">
        <w:trPr>
          <w:trHeight w:val="256"/>
        </w:trPr>
        <w:tc>
          <w:tcPr>
            <w:tcW w:w="1529" w:type="dxa"/>
            <w:vMerge w:val="restart"/>
            <w:shd w:val="clear" w:color="auto" w:fill="auto"/>
          </w:tcPr>
          <w:p w14:paraId="12D5BA80" w14:textId="77777777" w:rsidR="00EF009A" w:rsidRPr="00F15B2D" w:rsidRDefault="00EF009A" w:rsidP="002801D2">
            <w:pPr>
              <w:numPr>
                <w:ilvl w:val="0"/>
                <w:numId w:val="92"/>
              </w:numPr>
              <w:ind w:left="720"/>
            </w:pPr>
          </w:p>
        </w:tc>
        <w:tc>
          <w:tcPr>
            <w:tcW w:w="7721" w:type="dxa"/>
            <w:shd w:val="clear" w:color="auto" w:fill="auto"/>
          </w:tcPr>
          <w:p w14:paraId="12D5BA81" w14:textId="77777777" w:rsidR="00EF009A" w:rsidRPr="00F15B2D" w:rsidRDefault="00EF009A" w:rsidP="00EF009A">
            <w:pPr>
              <w:jc w:val="both"/>
            </w:pPr>
            <w:r w:rsidRPr="00F15B2D">
              <w:t>Társas interakciók, konfliktushelyzetek, konfliktusok kezelése</w:t>
            </w:r>
          </w:p>
        </w:tc>
      </w:tr>
      <w:tr w:rsidR="00EF009A" w:rsidRPr="00F15B2D" w14:paraId="12D5BA85" w14:textId="77777777" w:rsidTr="00EF009A">
        <w:tc>
          <w:tcPr>
            <w:tcW w:w="1529" w:type="dxa"/>
            <w:vMerge/>
            <w:shd w:val="clear" w:color="auto" w:fill="auto"/>
          </w:tcPr>
          <w:p w14:paraId="12D5BA83" w14:textId="77777777" w:rsidR="00EF009A" w:rsidRPr="00F15B2D" w:rsidRDefault="00EF009A" w:rsidP="002801D2">
            <w:pPr>
              <w:numPr>
                <w:ilvl w:val="0"/>
                <w:numId w:val="92"/>
              </w:numPr>
              <w:ind w:left="720"/>
            </w:pPr>
          </w:p>
        </w:tc>
        <w:tc>
          <w:tcPr>
            <w:tcW w:w="7721" w:type="dxa"/>
            <w:shd w:val="clear" w:color="auto" w:fill="auto"/>
          </w:tcPr>
          <w:p w14:paraId="12D5BA84" w14:textId="77777777" w:rsidR="00EF009A" w:rsidRPr="00F15B2D" w:rsidRDefault="00EF009A" w:rsidP="00EF009A">
            <w:pPr>
              <w:jc w:val="both"/>
            </w:pPr>
            <w:r w:rsidRPr="00F15B2D">
              <w:t>TE</w:t>
            </w:r>
          </w:p>
        </w:tc>
      </w:tr>
      <w:tr w:rsidR="00EF009A" w:rsidRPr="00F15B2D" w14:paraId="12D5BA88" w14:textId="77777777" w:rsidTr="00EF009A">
        <w:tc>
          <w:tcPr>
            <w:tcW w:w="1529" w:type="dxa"/>
            <w:vMerge w:val="restart"/>
            <w:shd w:val="clear" w:color="auto" w:fill="auto"/>
          </w:tcPr>
          <w:p w14:paraId="12D5BA86" w14:textId="77777777" w:rsidR="00EF009A" w:rsidRPr="00F15B2D" w:rsidRDefault="00EF009A" w:rsidP="002801D2">
            <w:pPr>
              <w:numPr>
                <w:ilvl w:val="0"/>
                <w:numId w:val="92"/>
              </w:numPr>
              <w:ind w:left="720"/>
            </w:pPr>
          </w:p>
        </w:tc>
        <w:tc>
          <w:tcPr>
            <w:tcW w:w="7721" w:type="dxa"/>
            <w:shd w:val="clear" w:color="auto" w:fill="auto"/>
          </w:tcPr>
          <w:p w14:paraId="12D5BA87" w14:textId="77777777" w:rsidR="00EF009A" w:rsidRPr="00F15B2D" w:rsidRDefault="00EF009A" w:rsidP="00EF009A">
            <w:pPr>
              <w:jc w:val="both"/>
            </w:pPr>
            <w:r w:rsidRPr="00F15B2D">
              <w:t xml:space="preserve">A csoportok fogalma, típusai, alapvető funkciói, a csoporthatás folyamata </w:t>
            </w:r>
          </w:p>
        </w:tc>
      </w:tr>
      <w:tr w:rsidR="00EF009A" w:rsidRPr="00F15B2D" w14:paraId="12D5BA8B" w14:textId="77777777" w:rsidTr="00EF009A">
        <w:tc>
          <w:tcPr>
            <w:tcW w:w="1529" w:type="dxa"/>
            <w:vMerge/>
            <w:shd w:val="clear" w:color="auto" w:fill="auto"/>
          </w:tcPr>
          <w:p w14:paraId="12D5BA89" w14:textId="77777777" w:rsidR="00EF009A" w:rsidRPr="00F15B2D" w:rsidRDefault="00EF009A" w:rsidP="002801D2">
            <w:pPr>
              <w:numPr>
                <w:ilvl w:val="0"/>
                <w:numId w:val="92"/>
              </w:numPr>
              <w:ind w:left="720"/>
            </w:pPr>
          </w:p>
        </w:tc>
        <w:tc>
          <w:tcPr>
            <w:tcW w:w="7721" w:type="dxa"/>
            <w:shd w:val="clear" w:color="auto" w:fill="auto"/>
          </w:tcPr>
          <w:p w14:paraId="12D5BA8A" w14:textId="77777777" w:rsidR="00EF009A" w:rsidRPr="00F15B2D" w:rsidRDefault="00EF009A" w:rsidP="00EF009A">
            <w:pPr>
              <w:jc w:val="both"/>
            </w:pPr>
            <w:r w:rsidRPr="00F15B2D">
              <w:t>TE</w:t>
            </w:r>
          </w:p>
        </w:tc>
      </w:tr>
      <w:tr w:rsidR="00EF009A" w:rsidRPr="00F15B2D" w14:paraId="12D5BA8E" w14:textId="77777777" w:rsidTr="00EF009A">
        <w:trPr>
          <w:trHeight w:val="412"/>
        </w:trPr>
        <w:tc>
          <w:tcPr>
            <w:tcW w:w="1529" w:type="dxa"/>
            <w:vMerge w:val="restart"/>
            <w:shd w:val="clear" w:color="auto" w:fill="auto"/>
          </w:tcPr>
          <w:p w14:paraId="12D5BA8C" w14:textId="77777777" w:rsidR="00EF009A" w:rsidRPr="00F15B2D" w:rsidRDefault="00EF009A" w:rsidP="002801D2">
            <w:pPr>
              <w:numPr>
                <w:ilvl w:val="0"/>
                <w:numId w:val="92"/>
              </w:numPr>
              <w:ind w:left="720"/>
            </w:pPr>
          </w:p>
        </w:tc>
        <w:tc>
          <w:tcPr>
            <w:tcW w:w="7721" w:type="dxa"/>
            <w:shd w:val="clear" w:color="auto" w:fill="auto"/>
          </w:tcPr>
          <w:p w14:paraId="12D5BA8D" w14:textId="77777777" w:rsidR="00EF009A" w:rsidRPr="00F15B2D" w:rsidRDefault="00EF009A" w:rsidP="00EF009A">
            <w:pPr>
              <w:jc w:val="both"/>
            </w:pPr>
            <w:r w:rsidRPr="00F15B2D">
              <w:t>Problémaészlelés és megoldás, döntéspszichológiai problémák, a sikeres csoportműködés feltételei, csoportszerepek (Belbin)</w:t>
            </w:r>
          </w:p>
        </w:tc>
      </w:tr>
      <w:tr w:rsidR="00EF009A" w:rsidRPr="00F15B2D" w14:paraId="12D5BA91" w14:textId="77777777" w:rsidTr="00EF009A">
        <w:tc>
          <w:tcPr>
            <w:tcW w:w="1529" w:type="dxa"/>
            <w:vMerge/>
            <w:shd w:val="clear" w:color="auto" w:fill="auto"/>
          </w:tcPr>
          <w:p w14:paraId="12D5BA8F" w14:textId="77777777" w:rsidR="00EF009A" w:rsidRPr="00F15B2D" w:rsidRDefault="00EF009A" w:rsidP="002801D2">
            <w:pPr>
              <w:numPr>
                <w:ilvl w:val="0"/>
                <w:numId w:val="92"/>
              </w:numPr>
              <w:ind w:left="720"/>
            </w:pPr>
          </w:p>
        </w:tc>
        <w:tc>
          <w:tcPr>
            <w:tcW w:w="7721" w:type="dxa"/>
            <w:shd w:val="clear" w:color="auto" w:fill="auto"/>
          </w:tcPr>
          <w:p w14:paraId="12D5BA90" w14:textId="77777777" w:rsidR="00EF009A" w:rsidRPr="00F15B2D" w:rsidRDefault="00EF009A" w:rsidP="00EF009A">
            <w:pPr>
              <w:jc w:val="both"/>
            </w:pPr>
            <w:r w:rsidRPr="00F15B2D">
              <w:t>TE</w:t>
            </w:r>
          </w:p>
        </w:tc>
      </w:tr>
      <w:tr w:rsidR="00EF009A" w:rsidRPr="00F15B2D" w14:paraId="12D5BA94" w14:textId="77777777" w:rsidTr="00EF009A">
        <w:tc>
          <w:tcPr>
            <w:tcW w:w="1529" w:type="dxa"/>
            <w:vMerge w:val="restart"/>
            <w:shd w:val="clear" w:color="auto" w:fill="auto"/>
          </w:tcPr>
          <w:p w14:paraId="12D5BA92" w14:textId="77777777" w:rsidR="00EF009A" w:rsidRPr="00F15B2D" w:rsidRDefault="00EF009A" w:rsidP="002801D2">
            <w:pPr>
              <w:numPr>
                <w:ilvl w:val="0"/>
                <w:numId w:val="92"/>
              </w:numPr>
              <w:ind w:left="720"/>
            </w:pPr>
          </w:p>
        </w:tc>
        <w:tc>
          <w:tcPr>
            <w:tcW w:w="7721" w:type="dxa"/>
            <w:shd w:val="clear" w:color="auto" w:fill="auto"/>
          </w:tcPr>
          <w:p w14:paraId="12D5BA93" w14:textId="77777777" w:rsidR="00EF009A" w:rsidRPr="00F15B2D" w:rsidRDefault="00EF009A" w:rsidP="00EF009A">
            <w:pPr>
              <w:jc w:val="both"/>
            </w:pPr>
            <w:r w:rsidRPr="00F15B2D">
              <w:t>A humánerőforrás menedzsment és a vezetéspszichológia kapcsolata, a motiváció, a teljesítmény-értékelés vezetéspszichológiai vonatkozásai</w:t>
            </w:r>
          </w:p>
        </w:tc>
      </w:tr>
      <w:tr w:rsidR="00EF009A" w:rsidRPr="00F15B2D" w14:paraId="12D5BA97" w14:textId="77777777" w:rsidTr="00EF009A">
        <w:tc>
          <w:tcPr>
            <w:tcW w:w="1529" w:type="dxa"/>
            <w:vMerge/>
            <w:shd w:val="clear" w:color="auto" w:fill="auto"/>
          </w:tcPr>
          <w:p w14:paraId="12D5BA95" w14:textId="77777777" w:rsidR="00EF009A" w:rsidRPr="00F15B2D" w:rsidRDefault="00EF009A" w:rsidP="002801D2">
            <w:pPr>
              <w:numPr>
                <w:ilvl w:val="0"/>
                <w:numId w:val="92"/>
              </w:numPr>
              <w:ind w:left="720"/>
            </w:pPr>
          </w:p>
        </w:tc>
        <w:tc>
          <w:tcPr>
            <w:tcW w:w="7721" w:type="dxa"/>
            <w:shd w:val="clear" w:color="auto" w:fill="auto"/>
          </w:tcPr>
          <w:p w14:paraId="12D5BA96" w14:textId="77777777" w:rsidR="00EF009A" w:rsidRPr="00F15B2D" w:rsidRDefault="00EF009A" w:rsidP="00EF009A">
            <w:pPr>
              <w:jc w:val="both"/>
            </w:pPr>
            <w:r w:rsidRPr="00F15B2D">
              <w:t>TE</w:t>
            </w:r>
          </w:p>
        </w:tc>
      </w:tr>
      <w:tr w:rsidR="00EF009A" w:rsidRPr="00F15B2D" w14:paraId="12D5BA9A" w14:textId="77777777" w:rsidTr="00EF009A">
        <w:trPr>
          <w:trHeight w:val="262"/>
        </w:trPr>
        <w:tc>
          <w:tcPr>
            <w:tcW w:w="1529" w:type="dxa"/>
            <w:vMerge w:val="restart"/>
            <w:shd w:val="clear" w:color="auto" w:fill="auto"/>
          </w:tcPr>
          <w:p w14:paraId="12D5BA98" w14:textId="77777777" w:rsidR="00EF009A" w:rsidRPr="00F15B2D" w:rsidRDefault="00EF009A" w:rsidP="002801D2">
            <w:pPr>
              <w:numPr>
                <w:ilvl w:val="0"/>
                <w:numId w:val="92"/>
              </w:numPr>
              <w:ind w:left="720"/>
            </w:pPr>
          </w:p>
        </w:tc>
        <w:tc>
          <w:tcPr>
            <w:tcW w:w="7721" w:type="dxa"/>
            <w:shd w:val="clear" w:color="auto" w:fill="auto"/>
          </w:tcPr>
          <w:p w14:paraId="12D5BA99" w14:textId="77777777" w:rsidR="00EF009A" w:rsidRPr="00F15B2D" w:rsidRDefault="00EF009A" w:rsidP="00EF009A">
            <w:pPr>
              <w:jc w:val="both"/>
            </w:pPr>
            <w:r w:rsidRPr="00F15B2D">
              <w:t>Értékek, munkaértékek. Super munkaérték kérdőíve</w:t>
            </w:r>
          </w:p>
        </w:tc>
      </w:tr>
      <w:tr w:rsidR="00EF009A" w:rsidRPr="00F15B2D" w14:paraId="12D5BA9D" w14:textId="77777777" w:rsidTr="00EF009A">
        <w:tc>
          <w:tcPr>
            <w:tcW w:w="1529" w:type="dxa"/>
            <w:vMerge/>
            <w:shd w:val="clear" w:color="auto" w:fill="auto"/>
          </w:tcPr>
          <w:p w14:paraId="12D5BA9B" w14:textId="77777777" w:rsidR="00EF009A" w:rsidRPr="00F15B2D" w:rsidRDefault="00EF009A" w:rsidP="002801D2">
            <w:pPr>
              <w:numPr>
                <w:ilvl w:val="0"/>
                <w:numId w:val="92"/>
              </w:numPr>
              <w:ind w:left="720"/>
            </w:pPr>
          </w:p>
        </w:tc>
        <w:tc>
          <w:tcPr>
            <w:tcW w:w="7721" w:type="dxa"/>
            <w:shd w:val="clear" w:color="auto" w:fill="auto"/>
          </w:tcPr>
          <w:p w14:paraId="12D5BA9C" w14:textId="77777777" w:rsidR="00EF009A" w:rsidRPr="00F15B2D" w:rsidRDefault="00EF009A" w:rsidP="00EF009A">
            <w:pPr>
              <w:jc w:val="both"/>
            </w:pPr>
            <w:r w:rsidRPr="00F15B2D">
              <w:t>TE</w:t>
            </w:r>
          </w:p>
        </w:tc>
      </w:tr>
      <w:tr w:rsidR="00EF009A" w:rsidRPr="00F15B2D" w14:paraId="12D5BAA0" w14:textId="77777777" w:rsidTr="00EF009A">
        <w:tc>
          <w:tcPr>
            <w:tcW w:w="1529" w:type="dxa"/>
            <w:vMerge w:val="restart"/>
            <w:shd w:val="clear" w:color="auto" w:fill="auto"/>
          </w:tcPr>
          <w:p w14:paraId="12D5BA9E" w14:textId="77777777" w:rsidR="00EF009A" w:rsidRPr="00F15B2D" w:rsidRDefault="00EF009A" w:rsidP="002801D2">
            <w:pPr>
              <w:numPr>
                <w:ilvl w:val="0"/>
                <w:numId w:val="92"/>
              </w:numPr>
              <w:ind w:left="720"/>
            </w:pPr>
          </w:p>
        </w:tc>
        <w:tc>
          <w:tcPr>
            <w:tcW w:w="7721" w:type="dxa"/>
            <w:shd w:val="clear" w:color="auto" w:fill="auto"/>
          </w:tcPr>
          <w:p w14:paraId="12D5BA9F" w14:textId="77777777" w:rsidR="00EF009A" w:rsidRPr="00F15B2D" w:rsidRDefault="00EF009A" w:rsidP="00EF009A">
            <w:pPr>
              <w:jc w:val="both"/>
            </w:pPr>
            <w:r w:rsidRPr="00F15B2D">
              <w:t>Vezetési stílusok, a vezetési stílusok befolyásoló tényezői</w:t>
            </w:r>
          </w:p>
        </w:tc>
      </w:tr>
      <w:tr w:rsidR="00EF009A" w:rsidRPr="00F15B2D" w14:paraId="12D5BAA3" w14:textId="77777777" w:rsidTr="00EF009A">
        <w:tc>
          <w:tcPr>
            <w:tcW w:w="1529" w:type="dxa"/>
            <w:vMerge/>
            <w:shd w:val="clear" w:color="auto" w:fill="auto"/>
          </w:tcPr>
          <w:p w14:paraId="12D5BAA1" w14:textId="77777777" w:rsidR="00EF009A" w:rsidRPr="00F15B2D" w:rsidRDefault="00EF009A" w:rsidP="002801D2">
            <w:pPr>
              <w:numPr>
                <w:ilvl w:val="0"/>
                <w:numId w:val="92"/>
              </w:numPr>
              <w:ind w:left="720"/>
            </w:pPr>
          </w:p>
        </w:tc>
        <w:tc>
          <w:tcPr>
            <w:tcW w:w="7721" w:type="dxa"/>
            <w:shd w:val="clear" w:color="auto" w:fill="auto"/>
          </w:tcPr>
          <w:p w14:paraId="12D5BAA2" w14:textId="77777777" w:rsidR="00EF009A" w:rsidRPr="00F15B2D" w:rsidRDefault="00EF009A" w:rsidP="00EF009A">
            <w:pPr>
              <w:jc w:val="both"/>
            </w:pPr>
            <w:r w:rsidRPr="00F15B2D">
              <w:t>TE</w:t>
            </w:r>
          </w:p>
        </w:tc>
      </w:tr>
      <w:tr w:rsidR="00EF009A" w:rsidRPr="00F15B2D" w14:paraId="12D5BAA6" w14:textId="77777777" w:rsidTr="00EF009A">
        <w:trPr>
          <w:trHeight w:val="546"/>
        </w:trPr>
        <w:tc>
          <w:tcPr>
            <w:tcW w:w="1529" w:type="dxa"/>
            <w:vMerge w:val="restart"/>
            <w:shd w:val="clear" w:color="auto" w:fill="auto"/>
          </w:tcPr>
          <w:p w14:paraId="12D5BAA4" w14:textId="77777777" w:rsidR="00EF009A" w:rsidRPr="00F15B2D" w:rsidRDefault="00EF009A" w:rsidP="002801D2">
            <w:pPr>
              <w:numPr>
                <w:ilvl w:val="0"/>
                <w:numId w:val="92"/>
              </w:numPr>
              <w:ind w:left="720"/>
            </w:pPr>
          </w:p>
        </w:tc>
        <w:tc>
          <w:tcPr>
            <w:tcW w:w="7721" w:type="dxa"/>
            <w:shd w:val="clear" w:color="auto" w:fill="auto"/>
          </w:tcPr>
          <w:p w14:paraId="12D5BAA5" w14:textId="77777777" w:rsidR="00EF009A" w:rsidRPr="00F15B2D" w:rsidRDefault="00EF009A" w:rsidP="00EF009A">
            <w:pPr>
              <w:jc w:val="both"/>
            </w:pPr>
            <w:r w:rsidRPr="00F15B2D">
              <w:t>A vezetés mentálhigiénéje, vezetői kompetenciák, a vezetővé válás. A stressz befolyásoló tényezői, a stressz kezelése.</w:t>
            </w:r>
          </w:p>
        </w:tc>
      </w:tr>
      <w:tr w:rsidR="00EF009A" w:rsidRPr="00F15B2D" w14:paraId="12D5BAA9" w14:textId="77777777" w:rsidTr="00EF009A">
        <w:tc>
          <w:tcPr>
            <w:tcW w:w="1529" w:type="dxa"/>
            <w:vMerge/>
            <w:shd w:val="clear" w:color="auto" w:fill="auto"/>
          </w:tcPr>
          <w:p w14:paraId="12D5BAA7" w14:textId="77777777" w:rsidR="00EF009A" w:rsidRPr="00F15B2D" w:rsidRDefault="00EF009A" w:rsidP="002801D2">
            <w:pPr>
              <w:numPr>
                <w:ilvl w:val="0"/>
                <w:numId w:val="92"/>
              </w:numPr>
              <w:ind w:left="720"/>
            </w:pPr>
          </w:p>
        </w:tc>
        <w:tc>
          <w:tcPr>
            <w:tcW w:w="7721" w:type="dxa"/>
            <w:shd w:val="clear" w:color="auto" w:fill="auto"/>
          </w:tcPr>
          <w:p w14:paraId="12D5BAA8" w14:textId="77777777" w:rsidR="00EF009A" w:rsidRPr="00F15B2D" w:rsidRDefault="00EF009A" w:rsidP="00EF009A">
            <w:pPr>
              <w:jc w:val="both"/>
            </w:pPr>
            <w:r w:rsidRPr="00F15B2D">
              <w:t>TE</w:t>
            </w:r>
          </w:p>
        </w:tc>
      </w:tr>
      <w:tr w:rsidR="00EF009A" w:rsidRPr="00F15B2D" w14:paraId="12D5BAAC" w14:textId="77777777" w:rsidTr="00EF009A">
        <w:tc>
          <w:tcPr>
            <w:tcW w:w="1529" w:type="dxa"/>
            <w:vMerge w:val="restart"/>
            <w:shd w:val="clear" w:color="auto" w:fill="auto"/>
          </w:tcPr>
          <w:p w14:paraId="12D5BAAA" w14:textId="77777777" w:rsidR="00EF009A" w:rsidRPr="00F15B2D" w:rsidRDefault="00EF009A" w:rsidP="002801D2">
            <w:pPr>
              <w:numPr>
                <w:ilvl w:val="0"/>
                <w:numId w:val="92"/>
              </w:numPr>
              <w:ind w:left="720"/>
            </w:pPr>
          </w:p>
        </w:tc>
        <w:tc>
          <w:tcPr>
            <w:tcW w:w="7721" w:type="dxa"/>
            <w:shd w:val="clear" w:color="auto" w:fill="auto"/>
          </w:tcPr>
          <w:p w14:paraId="12D5BAAB" w14:textId="77777777" w:rsidR="00EF009A" w:rsidRPr="00F15B2D" w:rsidRDefault="00EF009A" w:rsidP="00EF009A">
            <w:pPr>
              <w:jc w:val="both"/>
            </w:pPr>
            <w:r w:rsidRPr="00F15B2D">
              <w:t>Intelligencia és kreativitás</w:t>
            </w:r>
          </w:p>
        </w:tc>
      </w:tr>
      <w:tr w:rsidR="00EF009A" w:rsidRPr="00F15B2D" w14:paraId="12D5BAAF" w14:textId="77777777" w:rsidTr="00EF009A">
        <w:tc>
          <w:tcPr>
            <w:tcW w:w="1529" w:type="dxa"/>
            <w:vMerge/>
            <w:shd w:val="clear" w:color="auto" w:fill="auto"/>
          </w:tcPr>
          <w:p w14:paraId="12D5BAAD" w14:textId="77777777" w:rsidR="00EF009A" w:rsidRPr="00F15B2D" w:rsidRDefault="00EF009A" w:rsidP="002801D2">
            <w:pPr>
              <w:numPr>
                <w:ilvl w:val="0"/>
                <w:numId w:val="92"/>
              </w:numPr>
              <w:ind w:left="720"/>
            </w:pPr>
          </w:p>
        </w:tc>
        <w:tc>
          <w:tcPr>
            <w:tcW w:w="7721" w:type="dxa"/>
            <w:shd w:val="clear" w:color="auto" w:fill="auto"/>
          </w:tcPr>
          <w:p w14:paraId="12D5BAAE" w14:textId="77777777" w:rsidR="00EF009A" w:rsidRPr="00F15B2D" w:rsidRDefault="00EF009A" w:rsidP="00EF009A">
            <w:pPr>
              <w:jc w:val="both"/>
            </w:pPr>
            <w:r w:rsidRPr="00F15B2D">
              <w:t>TE</w:t>
            </w:r>
          </w:p>
        </w:tc>
      </w:tr>
      <w:tr w:rsidR="00EF009A" w:rsidRPr="00F15B2D" w14:paraId="12D5BAB2" w14:textId="77777777" w:rsidTr="00EF009A">
        <w:trPr>
          <w:trHeight w:val="266"/>
        </w:trPr>
        <w:tc>
          <w:tcPr>
            <w:tcW w:w="1529" w:type="dxa"/>
            <w:vMerge w:val="restart"/>
            <w:shd w:val="clear" w:color="auto" w:fill="auto"/>
          </w:tcPr>
          <w:p w14:paraId="12D5BAB0" w14:textId="77777777" w:rsidR="00EF009A" w:rsidRPr="00F15B2D" w:rsidRDefault="00EF009A" w:rsidP="002801D2">
            <w:pPr>
              <w:numPr>
                <w:ilvl w:val="0"/>
                <w:numId w:val="92"/>
              </w:numPr>
              <w:ind w:left="720"/>
            </w:pPr>
          </w:p>
        </w:tc>
        <w:tc>
          <w:tcPr>
            <w:tcW w:w="7721" w:type="dxa"/>
            <w:shd w:val="clear" w:color="auto" w:fill="auto"/>
          </w:tcPr>
          <w:p w14:paraId="12D5BAB1" w14:textId="77777777" w:rsidR="00EF009A" w:rsidRPr="00F15B2D" w:rsidRDefault="00EF009A" w:rsidP="00EF009A">
            <w:pPr>
              <w:jc w:val="both"/>
            </w:pPr>
            <w:r w:rsidRPr="00F15B2D">
              <w:t>Tehetségmenedzsment a munkahelyen, a tehetség kritériumai</w:t>
            </w:r>
          </w:p>
        </w:tc>
      </w:tr>
      <w:tr w:rsidR="00EF009A" w:rsidRPr="00F15B2D" w14:paraId="12D5BAB5" w14:textId="77777777" w:rsidTr="00EF009A">
        <w:trPr>
          <w:trHeight w:val="70"/>
        </w:trPr>
        <w:tc>
          <w:tcPr>
            <w:tcW w:w="1529" w:type="dxa"/>
            <w:vMerge/>
            <w:shd w:val="clear" w:color="auto" w:fill="auto"/>
          </w:tcPr>
          <w:p w14:paraId="12D5BAB3" w14:textId="77777777" w:rsidR="00EF009A" w:rsidRPr="00F15B2D" w:rsidRDefault="00EF009A" w:rsidP="002801D2">
            <w:pPr>
              <w:numPr>
                <w:ilvl w:val="0"/>
                <w:numId w:val="92"/>
              </w:numPr>
              <w:ind w:left="720"/>
            </w:pPr>
          </w:p>
        </w:tc>
        <w:tc>
          <w:tcPr>
            <w:tcW w:w="7721" w:type="dxa"/>
            <w:shd w:val="clear" w:color="auto" w:fill="auto"/>
          </w:tcPr>
          <w:p w14:paraId="12D5BAB4" w14:textId="77777777" w:rsidR="00EF009A" w:rsidRPr="00F15B2D" w:rsidRDefault="00EF009A" w:rsidP="00EF009A">
            <w:pPr>
              <w:jc w:val="both"/>
            </w:pPr>
            <w:r w:rsidRPr="00F15B2D">
              <w:t>TE</w:t>
            </w:r>
          </w:p>
        </w:tc>
      </w:tr>
    </w:tbl>
    <w:p w14:paraId="12D5BAB6" w14:textId="77777777" w:rsidR="00EF009A" w:rsidRDefault="00EF009A" w:rsidP="00C76C70">
      <w:pPr>
        <w:spacing w:after="160" w:line="259" w:lineRule="auto"/>
      </w:pPr>
    </w:p>
    <w:p w14:paraId="12D5BAB7" w14:textId="77777777" w:rsidR="00CF756D" w:rsidRDefault="00CF756D" w:rsidP="00C76C70">
      <w:pPr>
        <w:spacing w:after="160" w:line="259" w:lineRule="auto"/>
      </w:pPr>
    </w:p>
    <w:p w14:paraId="12D5BAB8" w14:textId="77777777" w:rsidR="00EF009A" w:rsidRDefault="00EF009A" w:rsidP="00C76C70">
      <w:pPr>
        <w:spacing w:after="160" w:line="259" w:lineRule="auto"/>
      </w:pPr>
    </w:p>
    <w:p w14:paraId="12D5BAB9" w14:textId="77777777" w:rsidR="00EF009A" w:rsidRDefault="00EF009A" w:rsidP="00C76C70">
      <w:pPr>
        <w:spacing w:after="160" w:line="259" w:lineRule="auto"/>
      </w:pPr>
    </w:p>
    <w:p w14:paraId="12D5BABA" w14:textId="77777777" w:rsidR="00EF009A" w:rsidRDefault="00EF009A" w:rsidP="00C76C70">
      <w:pPr>
        <w:spacing w:after="160" w:line="259" w:lineRule="auto"/>
      </w:pPr>
    </w:p>
    <w:p w14:paraId="12D5BABB" w14:textId="77777777" w:rsidR="00EF009A" w:rsidRDefault="00EF009A" w:rsidP="00C76C70">
      <w:pPr>
        <w:spacing w:after="160" w:line="259" w:lineRule="auto"/>
      </w:pPr>
    </w:p>
    <w:p w14:paraId="12D5BABC" w14:textId="77777777" w:rsidR="00EF009A" w:rsidRDefault="00EF009A" w:rsidP="00C76C70">
      <w:pPr>
        <w:spacing w:after="160" w:line="259" w:lineRule="auto"/>
      </w:pPr>
    </w:p>
    <w:p w14:paraId="12D5BABD" w14:textId="77777777" w:rsidR="00EF009A" w:rsidRDefault="00EF009A" w:rsidP="00C76C70">
      <w:pPr>
        <w:spacing w:after="160" w:line="259" w:lineRule="auto"/>
      </w:pPr>
    </w:p>
    <w:p w14:paraId="12D5BABE" w14:textId="77777777" w:rsidR="00EF009A" w:rsidRDefault="00EF009A" w:rsidP="00C76C70">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F6435" w:rsidRPr="00C57630" w14:paraId="12D5BAC4" w14:textId="77777777" w:rsidTr="00FF643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ABF" w14:textId="77777777" w:rsidR="00FF6435" w:rsidRPr="00C57630" w:rsidRDefault="00FF6435" w:rsidP="00FF6435">
            <w:pPr>
              <w:ind w:left="20"/>
              <w:rPr>
                <w:rFonts w:eastAsia="Arial Unicode MS"/>
              </w:rPr>
            </w:pPr>
            <w:r w:rsidRPr="00C5763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AC0" w14:textId="77777777" w:rsidR="00FF6435" w:rsidRPr="00C57630" w:rsidRDefault="00FF6435" w:rsidP="00FF6435">
            <w:pPr>
              <w:rPr>
                <w:rFonts w:eastAsia="Arial Unicode MS"/>
              </w:rPr>
            </w:pPr>
            <w:r w:rsidRPr="00C57630">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AC1" w14:textId="77777777" w:rsidR="00FF6435" w:rsidRPr="00C57630" w:rsidRDefault="00FF6435" w:rsidP="00FF6435">
            <w:pPr>
              <w:jc w:val="center"/>
              <w:rPr>
                <w:rFonts w:eastAsia="Arial Unicode MS"/>
                <w:b/>
              </w:rPr>
            </w:pPr>
            <w:r w:rsidRPr="00C57630">
              <w:rPr>
                <w:b/>
              </w:rPr>
              <w:t>Társadalomtudományi ismeretek II.b-Politológiai alapok</w:t>
            </w:r>
          </w:p>
        </w:tc>
        <w:tc>
          <w:tcPr>
            <w:tcW w:w="855" w:type="dxa"/>
            <w:vMerge w:val="restart"/>
            <w:tcBorders>
              <w:top w:val="single" w:sz="4" w:space="0" w:color="auto"/>
              <w:left w:val="single" w:sz="4" w:space="0" w:color="auto"/>
              <w:right w:val="single" w:sz="4" w:space="0" w:color="auto"/>
            </w:tcBorders>
            <w:vAlign w:val="center"/>
          </w:tcPr>
          <w:p w14:paraId="12D5BAC2" w14:textId="77777777" w:rsidR="00FF6435" w:rsidRPr="00C57630" w:rsidRDefault="00FF6435" w:rsidP="00FF6435">
            <w:pPr>
              <w:jc w:val="center"/>
              <w:rPr>
                <w:rFonts w:eastAsia="Arial Unicode MS"/>
              </w:rPr>
            </w:pPr>
            <w:r w:rsidRPr="00C57630">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AC3" w14:textId="77777777" w:rsidR="00FF6435" w:rsidRPr="00C57630" w:rsidRDefault="00FF6435" w:rsidP="00FF6435">
            <w:pPr>
              <w:jc w:val="center"/>
              <w:rPr>
                <w:rFonts w:eastAsia="Arial Unicode MS"/>
                <w:b/>
              </w:rPr>
            </w:pPr>
            <w:r w:rsidRPr="00C57630">
              <w:rPr>
                <w:b/>
              </w:rPr>
              <w:t>GT_ASRN043-17</w:t>
            </w:r>
          </w:p>
        </w:tc>
      </w:tr>
      <w:tr w:rsidR="00FF6435" w:rsidRPr="00C57630" w14:paraId="12D5BACA" w14:textId="77777777" w:rsidTr="00FF643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AC5" w14:textId="77777777" w:rsidR="00FF6435" w:rsidRPr="00C57630" w:rsidRDefault="00FF6435" w:rsidP="00FF6435">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AC6" w14:textId="77777777" w:rsidR="00FF6435" w:rsidRPr="00C57630" w:rsidRDefault="00FF6435" w:rsidP="00FF6435">
            <w:r w:rsidRPr="00C5763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AC7" w14:textId="77777777" w:rsidR="00FF6435" w:rsidRPr="00C57630" w:rsidRDefault="00FF6435" w:rsidP="00FF6435">
            <w:pPr>
              <w:jc w:val="center"/>
              <w:rPr>
                <w:b/>
              </w:rPr>
            </w:pPr>
            <w:r w:rsidRPr="00C57630">
              <w:rPr>
                <w:b/>
              </w:rPr>
              <w:t>Social sciences knowledge II.b-Basics of political science</w:t>
            </w:r>
          </w:p>
        </w:tc>
        <w:tc>
          <w:tcPr>
            <w:tcW w:w="855" w:type="dxa"/>
            <w:vMerge/>
            <w:tcBorders>
              <w:left w:val="single" w:sz="4" w:space="0" w:color="auto"/>
              <w:bottom w:val="single" w:sz="4" w:space="0" w:color="auto"/>
              <w:right w:val="single" w:sz="4" w:space="0" w:color="auto"/>
            </w:tcBorders>
            <w:vAlign w:val="center"/>
          </w:tcPr>
          <w:p w14:paraId="12D5BAC8" w14:textId="77777777" w:rsidR="00FF6435" w:rsidRPr="00C57630" w:rsidRDefault="00FF6435" w:rsidP="00FF643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AC9" w14:textId="77777777" w:rsidR="00FF6435" w:rsidRPr="00C57630" w:rsidRDefault="00FF6435" w:rsidP="00FF6435">
            <w:pPr>
              <w:rPr>
                <w:rFonts w:eastAsia="Arial Unicode MS"/>
              </w:rPr>
            </w:pPr>
          </w:p>
        </w:tc>
      </w:tr>
      <w:tr w:rsidR="00FF6435" w:rsidRPr="00C57630" w14:paraId="12D5BACC" w14:textId="77777777" w:rsidTr="00FF643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ACB" w14:textId="77777777" w:rsidR="00FF6435" w:rsidRPr="00C57630" w:rsidRDefault="00FF6435" w:rsidP="00FF6435">
            <w:pPr>
              <w:jc w:val="center"/>
              <w:rPr>
                <w:b/>
                <w:bCs/>
              </w:rPr>
            </w:pPr>
          </w:p>
        </w:tc>
      </w:tr>
      <w:tr w:rsidR="00FF6435" w:rsidRPr="00C57630" w14:paraId="12D5BACF" w14:textId="77777777" w:rsidTr="00FF643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ACD" w14:textId="77777777" w:rsidR="00FF6435" w:rsidRPr="00C57630" w:rsidRDefault="00FF6435" w:rsidP="00FF6435">
            <w:pPr>
              <w:ind w:left="20"/>
            </w:pPr>
            <w:r w:rsidRPr="00C57630">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ACE" w14:textId="77777777" w:rsidR="00FF6435" w:rsidRPr="00C57630" w:rsidRDefault="00FF6435" w:rsidP="00FF6435">
            <w:pPr>
              <w:jc w:val="center"/>
              <w:rPr>
                <w:b/>
              </w:rPr>
            </w:pPr>
            <w:r w:rsidRPr="00C57630">
              <w:rPr>
                <w:b/>
              </w:rPr>
              <w:t>Vezetés- és Szervezéstudományi Intézet</w:t>
            </w:r>
          </w:p>
        </w:tc>
      </w:tr>
      <w:tr w:rsidR="00FF6435" w:rsidRPr="00C57630" w14:paraId="12D5BAD4" w14:textId="77777777" w:rsidTr="00FF643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AD0" w14:textId="77777777" w:rsidR="00FF6435" w:rsidRPr="00C57630" w:rsidRDefault="00FF6435" w:rsidP="00FF6435">
            <w:pPr>
              <w:ind w:left="20"/>
              <w:rPr>
                <w:rFonts w:eastAsia="Arial Unicode MS"/>
              </w:rPr>
            </w:pPr>
            <w:r w:rsidRPr="00C5763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AD1" w14:textId="77777777" w:rsidR="00FF6435" w:rsidRPr="00C57630" w:rsidRDefault="00FF6435" w:rsidP="00FF6435">
            <w:pPr>
              <w:jc w:val="center"/>
              <w:rPr>
                <w:rFonts w:eastAsia="Arial Unicode MS"/>
              </w:rPr>
            </w:pPr>
            <w:r w:rsidRPr="00C57630">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BAD2" w14:textId="77777777" w:rsidR="00FF6435" w:rsidRPr="00C57630" w:rsidRDefault="00FF6435" w:rsidP="00FF6435">
            <w:pPr>
              <w:jc w:val="center"/>
              <w:rPr>
                <w:rFonts w:eastAsia="Arial Unicode MS"/>
              </w:rPr>
            </w:pPr>
            <w:r w:rsidRPr="00C5763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AD3" w14:textId="77777777" w:rsidR="00FF6435" w:rsidRPr="00C57630" w:rsidRDefault="00FF6435" w:rsidP="00FF6435">
            <w:pPr>
              <w:jc w:val="center"/>
              <w:rPr>
                <w:rFonts w:eastAsia="Arial Unicode MS"/>
              </w:rPr>
            </w:pPr>
            <w:r w:rsidRPr="00C57630">
              <w:rPr>
                <w:rFonts w:eastAsia="Arial Unicode MS"/>
              </w:rPr>
              <w:t>-</w:t>
            </w:r>
          </w:p>
        </w:tc>
      </w:tr>
      <w:tr w:rsidR="00FF6435" w:rsidRPr="00C57630" w14:paraId="12D5BADA" w14:textId="77777777" w:rsidTr="00FF643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BAD5" w14:textId="77777777" w:rsidR="00FF6435" w:rsidRPr="00C57630" w:rsidRDefault="00FF6435" w:rsidP="00FF6435">
            <w:pPr>
              <w:jc w:val="center"/>
            </w:pPr>
            <w:r w:rsidRPr="00C5763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AD6" w14:textId="77777777" w:rsidR="00FF6435" w:rsidRPr="00C57630" w:rsidRDefault="00FF6435" w:rsidP="00FF6435">
            <w:pPr>
              <w:jc w:val="center"/>
            </w:pPr>
            <w:r w:rsidRPr="00C57630">
              <w:t>Óraszámok</w:t>
            </w:r>
          </w:p>
        </w:tc>
        <w:tc>
          <w:tcPr>
            <w:tcW w:w="1762" w:type="dxa"/>
            <w:vMerge w:val="restart"/>
            <w:tcBorders>
              <w:top w:val="single" w:sz="4" w:space="0" w:color="auto"/>
              <w:left w:val="single" w:sz="4" w:space="0" w:color="auto"/>
              <w:right w:val="single" w:sz="4" w:space="0" w:color="auto"/>
            </w:tcBorders>
            <w:vAlign w:val="center"/>
          </w:tcPr>
          <w:p w14:paraId="12D5BAD7" w14:textId="77777777" w:rsidR="00FF6435" w:rsidRPr="00C57630" w:rsidRDefault="00FF6435" w:rsidP="00FF6435">
            <w:pPr>
              <w:jc w:val="center"/>
            </w:pPr>
            <w:r w:rsidRPr="00C57630">
              <w:t>Követelmény</w:t>
            </w:r>
          </w:p>
        </w:tc>
        <w:tc>
          <w:tcPr>
            <w:tcW w:w="855" w:type="dxa"/>
            <w:vMerge w:val="restart"/>
            <w:tcBorders>
              <w:top w:val="single" w:sz="4" w:space="0" w:color="auto"/>
              <w:left w:val="single" w:sz="4" w:space="0" w:color="auto"/>
              <w:right w:val="single" w:sz="4" w:space="0" w:color="auto"/>
            </w:tcBorders>
            <w:vAlign w:val="center"/>
          </w:tcPr>
          <w:p w14:paraId="12D5BAD8" w14:textId="77777777" w:rsidR="00FF6435" w:rsidRPr="00C57630" w:rsidRDefault="00FF6435" w:rsidP="00FF6435">
            <w:pPr>
              <w:jc w:val="center"/>
            </w:pPr>
            <w:r w:rsidRPr="00C57630">
              <w:t>Kredit</w:t>
            </w:r>
          </w:p>
        </w:tc>
        <w:tc>
          <w:tcPr>
            <w:tcW w:w="2411" w:type="dxa"/>
            <w:vMerge w:val="restart"/>
            <w:tcBorders>
              <w:top w:val="single" w:sz="4" w:space="0" w:color="auto"/>
              <w:left w:val="single" w:sz="4" w:space="0" w:color="auto"/>
              <w:right w:val="single" w:sz="4" w:space="0" w:color="auto"/>
            </w:tcBorders>
            <w:vAlign w:val="center"/>
          </w:tcPr>
          <w:p w14:paraId="12D5BAD9" w14:textId="77777777" w:rsidR="00FF6435" w:rsidRPr="00C57630" w:rsidRDefault="00FF6435" w:rsidP="00FF6435">
            <w:pPr>
              <w:jc w:val="center"/>
            </w:pPr>
            <w:r w:rsidRPr="00C57630">
              <w:t>Oktatás nyelve</w:t>
            </w:r>
          </w:p>
        </w:tc>
      </w:tr>
      <w:tr w:rsidR="00FF6435" w:rsidRPr="00C57630" w14:paraId="12D5BAE1" w14:textId="77777777" w:rsidTr="00FF6435">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BADB" w14:textId="77777777" w:rsidR="00FF6435" w:rsidRPr="00C57630" w:rsidRDefault="00FF6435" w:rsidP="00FF6435"/>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ADC" w14:textId="77777777" w:rsidR="00FF6435" w:rsidRPr="00C57630" w:rsidRDefault="00FF6435" w:rsidP="00FF6435">
            <w:pPr>
              <w:jc w:val="center"/>
            </w:pPr>
            <w:r w:rsidRPr="00C57630">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ADD" w14:textId="77777777" w:rsidR="00FF6435" w:rsidRPr="00C57630" w:rsidRDefault="00FF6435" w:rsidP="00FF6435">
            <w:pPr>
              <w:jc w:val="center"/>
            </w:pPr>
            <w:r w:rsidRPr="00C57630">
              <w:t>Gyakorlat</w:t>
            </w:r>
          </w:p>
        </w:tc>
        <w:tc>
          <w:tcPr>
            <w:tcW w:w="1762" w:type="dxa"/>
            <w:vMerge/>
            <w:tcBorders>
              <w:left w:val="single" w:sz="4" w:space="0" w:color="auto"/>
              <w:bottom w:val="single" w:sz="4" w:space="0" w:color="auto"/>
              <w:right w:val="single" w:sz="4" w:space="0" w:color="auto"/>
            </w:tcBorders>
            <w:vAlign w:val="center"/>
          </w:tcPr>
          <w:p w14:paraId="12D5BADE" w14:textId="77777777" w:rsidR="00FF6435" w:rsidRPr="00C57630" w:rsidRDefault="00FF6435" w:rsidP="00FF6435"/>
        </w:tc>
        <w:tc>
          <w:tcPr>
            <w:tcW w:w="855" w:type="dxa"/>
            <w:vMerge/>
            <w:tcBorders>
              <w:left w:val="single" w:sz="4" w:space="0" w:color="auto"/>
              <w:bottom w:val="single" w:sz="4" w:space="0" w:color="auto"/>
              <w:right w:val="single" w:sz="4" w:space="0" w:color="auto"/>
            </w:tcBorders>
            <w:vAlign w:val="center"/>
          </w:tcPr>
          <w:p w14:paraId="12D5BADF" w14:textId="77777777" w:rsidR="00FF6435" w:rsidRPr="00C57630" w:rsidRDefault="00FF6435" w:rsidP="00FF6435"/>
        </w:tc>
        <w:tc>
          <w:tcPr>
            <w:tcW w:w="2411" w:type="dxa"/>
            <w:vMerge/>
            <w:tcBorders>
              <w:left w:val="single" w:sz="4" w:space="0" w:color="auto"/>
              <w:bottom w:val="single" w:sz="4" w:space="0" w:color="auto"/>
              <w:right w:val="single" w:sz="4" w:space="0" w:color="auto"/>
            </w:tcBorders>
            <w:vAlign w:val="center"/>
          </w:tcPr>
          <w:p w14:paraId="12D5BAE0" w14:textId="77777777" w:rsidR="00FF6435" w:rsidRPr="00C57630" w:rsidRDefault="00FF6435" w:rsidP="00FF6435"/>
        </w:tc>
      </w:tr>
      <w:tr w:rsidR="00FF6435" w:rsidRPr="00C57630" w14:paraId="12D5BAEB" w14:textId="77777777" w:rsidTr="00FF643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AE2" w14:textId="77777777" w:rsidR="00FF6435" w:rsidRPr="00C57630" w:rsidRDefault="00FF6435" w:rsidP="00FF6435">
            <w:pPr>
              <w:jc w:val="center"/>
            </w:pPr>
            <w:r w:rsidRPr="00C57630">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AE3" w14:textId="77777777" w:rsidR="00FF6435" w:rsidRPr="00C57630" w:rsidRDefault="00FF6435" w:rsidP="00FF6435">
            <w:pPr>
              <w:jc w:val="center"/>
              <w:rPr>
                <w:b/>
              </w:rPr>
            </w:pPr>
            <w:r w:rsidRPr="00C57630">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AE4" w14:textId="77777777" w:rsidR="00FF6435" w:rsidRPr="00C57630" w:rsidRDefault="00FF6435" w:rsidP="00FF6435">
            <w:pPr>
              <w:jc w:val="center"/>
            </w:pPr>
            <w:r w:rsidRPr="00C57630">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AE5" w14:textId="77777777" w:rsidR="00FF6435" w:rsidRPr="00C57630" w:rsidRDefault="00FF6435" w:rsidP="00FF6435">
            <w:pPr>
              <w:jc w:val="center"/>
              <w:rPr>
                <w:b/>
              </w:rPr>
            </w:pPr>
            <w:r w:rsidRPr="00C57630">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BAE6" w14:textId="77777777" w:rsidR="00FF6435" w:rsidRPr="00C57630" w:rsidRDefault="00FF6435" w:rsidP="00FF6435">
            <w:pPr>
              <w:jc w:val="center"/>
            </w:pPr>
            <w:r w:rsidRPr="00C57630">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AE7" w14:textId="77777777" w:rsidR="00FF6435" w:rsidRPr="00C57630" w:rsidRDefault="00FF6435" w:rsidP="00FF6435">
            <w:pPr>
              <w:jc w:val="center"/>
              <w:rPr>
                <w:b/>
              </w:rPr>
            </w:pPr>
            <w:r w:rsidRPr="00C57630">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BAE8" w14:textId="77777777" w:rsidR="00FF6435" w:rsidRPr="00C57630" w:rsidRDefault="00FF6435" w:rsidP="00FF6435">
            <w:pPr>
              <w:jc w:val="center"/>
              <w:rPr>
                <w:b/>
              </w:rPr>
            </w:pPr>
            <w:r w:rsidRPr="00C57630">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BAE9" w14:textId="77777777" w:rsidR="00FF6435" w:rsidRPr="00C57630" w:rsidRDefault="00FF6435" w:rsidP="00FF6435">
            <w:pPr>
              <w:jc w:val="center"/>
              <w:rPr>
                <w:b/>
              </w:rPr>
            </w:pPr>
            <w:r w:rsidRPr="00C57630">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AEA" w14:textId="77777777" w:rsidR="00FF6435" w:rsidRPr="00C57630" w:rsidRDefault="00FF6435" w:rsidP="00FF6435">
            <w:pPr>
              <w:jc w:val="center"/>
              <w:rPr>
                <w:b/>
              </w:rPr>
            </w:pPr>
            <w:r w:rsidRPr="00C57630">
              <w:rPr>
                <w:b/>
              </w:rPr>
              <w:t>magyar</w:t>
            </w:r>
          </w:p>
        </w:tc>
      </w:tr>
      <w:tr w:rsidR="00FF6435" w:rsidRPr="00C57630" w14:paraId="12D5BAF5" w14:textId="77777777" w:rsidTr="00FF643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AEC" w14:textId="77777777" w:rsidR="00FF6435" w:rsidRPr="00C57630" w:rsidRDefault="00FF6435" w:rsidP="00FF6435">
            <w:pPr>
              <w:jc w:val="center"/>
            </w:pPr>
            <w:r w:rsidRPr="00C57630">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AED" w14:textId="77777777" w:rsidR="00FF6435" w:rsidRPr="00C57630" w:rsidRDefault="00FF6435" w:rsidP="00FF643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AEE" w14:textId="77777777" w:rsidR="00FF6435" w:rsidRPr="00C57630" w:rsidRDefault="00FF6435" w:rsidP="00FF6435">
            <w:pPr>
              <w:jc w:val="center"/>
            </w:pPr>
            <w:r w:rsidRPr="00C57630">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AEF" w14:textId="77777777" w:rsidR="00FF6435" w:rsidRPr="00C57630" w:rsidRDefault="00FF6435" w:rsidP="00FF6435">
            <w:pPr>
              <w:jc w:val="center"/>
              <w:rPr>
                <w:b/>
              </w:rPr>
            </w:pPr>
            <w:r w:rsidRPr="00C57630">
              <w:rPr>
                <w:b/>
              </w:rPr>
              <w:t>28</w:t>
            </w:r>
          </w:p>
        </w:tc>
        <w:tc>
          <w:tcPr>
            <w:tcW w:w="850" w:type="dxa"/>
            <w:tcBorders>
              <w:top w:val="single" w:sz="4" w:space="0" w:color="auto"/>
              <w:left w:val="single" w:sz="4" w:space="0" w:color="auto"/>
              <w:bottom w:val="single" w:sz="4" w:space="0" w:color="auto"/>
              <w:right w:val="single" w:sz="4" w:space="0" w:color="auto"/>
            </w:tcBorders>
            <w:vAlign w:val="center"/>
          </w:tcPr>
          <w:p w14:paraId="12D5BAF0" w14:textId="77777777" w:rsidR="00FF6435" w:rsidRPr="00C57630" w:rsidRDefault="00FF6435" w:rsidP="00FF6435">
            <w:pPr>
              <w:jc w:val="center"/>
            </w:pPr>
            <w:r w:rsidRPr="00C57630">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AF1" w14:textId="77777777" w:rsidR="00FF6435" w:rsidRPr="00C57630" w:rsidRDefault="00FF6435" w:rsidP="00FF6435">
            <w:pPr>
              <w:jc w:val="center"/>
              <w:rPr>
                <w:b/>
              </w:rPr>
            </w:pPr>
            <w:r w:rsidRPr="00C57630">
              <w:rPr>
                <w:b/>
              </w:rPr>
              <w:t>0</w:t>
            </w:r>
          </w:p>
        </w:tc>
        <w:tc>
          <w:tcPr>
            <w:tcW w:w="1762" w:type="dxa"/>
            <w:vMerge/>
            <w:tcBorders>
              <w:left w:val="single" w:sz="4" w:space="0" w:color="auto"/>
              <w:bottom w:val="single" w:sz="4" w:space="0" w:color="auto"/>
              <w:right w:val="single" w:sz="4" w:space="0" w:color="auto"/>
            </w:tcBorders>
            <w:shd w:val="clear" w:color="auto" w:fill="E5DFEC"/>
            <w:vAlign w:val="center"/>
          </w:tcPr>
          <w:p w14:paraId="12D5BAF2" w14:textId="77777777" w:rsidR="00FF6435" w:rsidRPr="00C57630" w:rsidRDefault="00FF6435" w:rsidP="00FF6435">
            <w:pPr>
              <w:jc w:val="center"/>
            </w:pPr>
          </w:p>
        </w:tc>
        <w:tc>
          <w:tcPr>
            <w:tcW w:w="855" w:type="dxa"/>
            <w:vMerge/>
            <w:tcBorders>
              <w:left w:val="single" w:sz="4" w:space="0" w:color="auto"/>
              <w:bottom w:val="single" w:sz="4" w:space="0" w:color="auto"/>
              <w:right w:val="single" w:sz="4" w:space="0" w:color="auto"/>
            </w:tcBorders>
            <w:vAlign w:val="center"/>
          </w:tcPr>
          <w:p w14:paraId="12D5BAF3" w14:textId="77777777" w:rsidR="00FF6435" w:rsidRPr="00C57630" w:rsidRDefault="00FF6435" w:rsidP="00FF643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AF4" w14:textId="77777777" w:rsidR="00FF6435" w:rsidRPr="00C57630" w:rsidRDefault="00FF6435" w:rsidP="00FF6435">
            <w:pPr>
              <w:jc w:val="center"/>
            </w:pPr>
          </w:p>
        </w:tc>
      </w:tr>
      <w:tr w:rsidR="00FF6435" w:rsidRPr="00C57630" w14:paraId="12D5BAFB" w14:textId="77777777" w:rsidTr="00FF643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AF6" w14:textId="77777777" w:rsidR="00FF6435" w:rsidRPr="00C57630" w:rsidRDefault="00FF6435" w:rsidP="00FF6435">
            <w:pPr>
              <w:ind w:left="20"/>
              <w:rPr>
                <w:rFonts w:eastAsia="Arial Unicode MS"/>
              </w:rPr>
            </w:pPr>
            <w:r w:rsidRPr="00C57630">
              <w:t>Tantárgyfelelős oktató</w:t>
            </w:r>
          </w:p>
        </w:tc>
        <w:tc>
          <w:tcPr>
            <w:tcW w:w="850" w:type="dxa"/>
            <w:tcBorders>
              <w:top w:val="nil"/>
              <w:left w:val="nil"/>
              <w:bottom w:val="single" w:sz="4" w:space="0" w:color="auto"/>
              <w:right w:val="single" w:sz="4" w:space="0" w:color="auto"/>
            </w:tcBorders>
            <w:vAlign w:val="center"/>
          </w:tcPr>
          <w:p w14:paraId="12D5BAF7" w14:textId="77777777" w:rsidR="00FF6435" w:rsidRPr="00C57630" w:rsidRDefault="00FF6435" w:rsidP="00FF6435">
            <w:pPr>
              <w:rPr>
                <w:rFonts w:eastAsia="Arial Unicode MS"/>
              </w:rPr>
            </w:pPr>
            <w:r w:rsidRPr="00C5763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AF8" w14:textId="77777777" w:rsidR="00FF6435" w:rsidRPr="00C57630" w:rsidRDefault="00FF6435" w:rsidP="00FF6435">
            <w:pPr>
              <w:jc w:val="center"/>
              <w:rPr>
                <w:b/>
              </w:rPr>
            </w:pPr>
            <w:r w:rsidRPr="00C57630">
              <w:rPr>
                <w:b/>
              </w:rPr>
              <w:t>Dr. Szabados György Norbert</w:t>
            </w:r>
          </w:p>
        </w:tc>
        <w:tc>
          <w:tcPr>
            <w:tcW w:w="855" w:type="dxa"/>
            <w:tcBorders>
              <w:top w:val="single" w:sz="4" w:space="0" w:color="auto"/>
              <w:left w:val="nil"/>
              <w:bottom w:val="single" w:sz="4" w:space="0" w:color="auto"/>
              <w:right w:val="single" w:sz="4" w:space="0" w:color="auto"/>
            </w:tcBorders>
            <w:vAlign w:val="center"/>
          </w:tcPr>
          <w:p w14:paraId="12D5BAF9" w14:textId="77777777" w:rsidR="00FF6435" w:rsidRPr="00C57630" w:rsidRDefault="00FF6435" w:rsidP="00FF6435">
            <w:pPr>
              <w:rPr>
                <w:rFonts w:eastAsia="Arial Unicode MS"/>
              </w:rPr>
            </w:pPr>
            <w:r w:rsidRPr="00C5763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AFA" w14:textId="77777777" w:rsidR="00FF6435" w:rsidRPr="00C57630" w:rsidRDefault="00FF6435" w:rsidP="00FF6435">
            <w:pPr>
              <w:jc w:val="center"/>
              <w:rPr>
                <w:b/>
              </w:rPr>
            </w:pPr>
            <w:r w:rsidRPr="00C57630">
              <w:rPr>
                <w:b/>
              </w:rPr>
              <w:t>egyetemi docens</w:t>
            </w:r>
          </w:p>
        </w:tc>
      </w:tr>
      <w:tr w:rsidR="00FF6435" w:rsidRPr="00C57630" w14:paraId="12D5BB01" w14:textId="77777777" w:rsidTr="00FF643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AFC" w14:textId="77777777" w:rsidR="00FF6435" w:rsidRPr="00C57630" w:rsidRDefault="00FF6435" w:rsidP="00FF6435">
            <w:pPr>
              <w:ind w:left="20"/>
            </w:pPr>
            <w:r w:rsidRPr="00C57630">
              <w:t>Tantárgy oktatásába bevont oktató</w:t>
            </w:r>
          </w:p>
        </w:tc>
        <w:tc>
          <w:tcPr>
            <w:tcW w:w="850" w:type="dxa"/>
            <w:tcBorders>
              <w:top w:val="nil"/>
              <w:left w:val="nil"/>
              <w:bottom w:val="single" w:sz="4" w:space="0" w:color="auto"/>
              <w:right w:val="single" w:sz="4" w:space="0" w:color="auto"/>
            </w:tcBorders>
            <w:vAlign w:val="center"/>
          </w:tcPr>
          <w:p w14:paraId="12D5BAFD" w14:textId="77777777" w:rsidR="00FF6435" w:rsidRPr="00C57630" w:rsidRDefault="00FF6435" w:rsidP="00FF6435">
            <w:r w:rsidRPr="00C5763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AFE" w14:textId="77777777" w:rsidR="00FF6435" w:rsidRPr="00C57630" w:rsidRDefault="00FF6435" w:rsidP="00FF6435">
            <w:pPr>
              <w:jc w:val="center"/>
              <w:rPr>
                <w:b/>
              </w:rPr>
            </w:pPr>
            <w:r w:rsidRPr="00C57630">
              <w:rPr>
                <w:b/>
              </w:rPr>
              <w:t>-</w:t>
            </w:r>
          </w:p>
        </w:tc>
        <w:tc>
          <w:tcPr>
            <w:tcW w:w="855" w:type="dxa"/>
            <w:tcBorders>
              <w:top w:val="single" w:sz="4" w:space="0" w:color="auto"/>
              <w:left w:val="nil"/>
              <w:bottom w:val="single" w:sz="4" w:space="0" w:color="auto"/>
              <w:right w:val="single" w:sz="4" w:space="0" w:color="auto"/>
            </w:tcBorders>
            <w:vAlign w:val="center"/>
          </w:tcPr>
          <w:p w14:paraId="12D5BAFF" w14:textId="77777777" w:rsidR="00FF6435" w:rsidRPr="00C57630" w:rsidRDefault="00FF6435" w:rsidP="00FF6435">
            <w:r w:rsidRPr="00C57630">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B00" w14:textId="77777777" w:rsidR="00FF6435" w:rsidRPr="00C57630" w:rsidRDefault="00FF6435" w:rsidP="00FF6435">
            <w:pPr>
              <w:jc w:val="center"/>
              <w:rPr>
                <w:b/>
              </w:rPr>
            </w:pPr>
            <w:r w:rsidRPr="00C57630">
              <w:rPr>
                <w:b/>
              </w:rPr>
              <w:t>-</w:t>
            </w:r>
          </w:p>
        </w:tc>
      </w:tr>
      <w:tr w:rsidR="00FF6435" w:rsidRPr="00C57630" w14:paraId="12D5BB04" w14:textId="77777777" w:rsidTr="00FF643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B02" w14:textId="77777777" w:rsidR="00FF6435" w:rsidRPr="00C57630" w:rsidRDefault="00FF6435" w:rsidP="00FF6435">
            <w:pPr>
              <w:ind w:left="20"/>
            </w:pPr>
            <w:r w:rsidRPr="00C57630">
              <w:t xml:space="preserve">A kurzus keretében a hallgatók ismerjék meg a politológia alapjait, ideológiáit, intézményrendszerét, pártokat-pártrendszereket, illetve a hétköznapi politika sajátosságait. </w:t>
            </w:r>
          </w:p>
          <w:p w14:paraId="12D5BB03" w14:textId="77777777" w:rsidR="00FF6435" w:rsidRPr="00C57630" w:rsidRDefault="00FF6435" w:rsidP="00FF6435"/>
        </w:tc>
      </w:tr>
      <w:tr w:rsidR="00FF6435" w:rsidRPr="00C57630" w14:paraId="12D5BB10" w14:textId="77777777" w:rsidTr="00FF6435">
        <w:trPr>
          <w:cantSplit/>
          <w:trHeight w:val="1400"/>
        </w:trPr>
        <w:tc>
          <w:tcPr>
            <w:tcW w:w="9939" w:type="dxa"/>
            <w:gridSpan w:val="10"/>
            <w:tcBorders>
              <w:top w:val="single" w:sz="4" w:space="0" w:color="auto"/>
              <w:left w:val="single" w:sz="4" w:space="0" w:color="auto"/>
              <w:right w:val="single" w:sz="4" w:space="0" w:color="000000"/>
            </w:tcBorders>
            <w:vAlign w:val="center"/>
          </w:tcPr>
          <w:p w14:paraId="12D5BB05" w14:textId="77777777" w:rsidR="00FF6435" w:rsidRPr="00C57630" w:rsidRDefault="00FF6435" w:rsidP="00FF6435">
            <w:pPr>
              <w:jc w:val="both"/>
              <w:rPr>
                <w:b/>
                <w:bCs/>
              </w:rPr>
            </w:pPr>
            <w:r w:rsidRPr="00C57630">
              <w:rPr>
                <w:b/>
                <w:bCs/>
              </w:rPr>
              <w:t xml:space="preserve">Azoknak az előírt szakmai kompetenciáknak, kompetencia-elemeknek (tudás, képesség stb., KKK 7. pont) a felsorolása, amelyek kialakításához a tantárgy jellemzően, érdemben hozzájárul </w:t>
            </w:r>
          </w:p>
          <w:p w14:paraId="12D5BB06" w14:textId="77777777" w:rsidR="00FF6435" w:rsidRPr="00C57630" w:rsidRDefault="00FF6435" w:rsidP="00FF6435">
            <w:pPr>
              <w:jc w:val="both"/>
              <w:rPr>
                <w:b/>
                <w:bCs/>
              </w:rPr>
            </w:pPr>
          </w:p>
          <w:p w14:paraId="12D5BB07" w14:textId="77777777" w:rsidR="00FF6435" w:rsidRPr="00C57630" w:rsidRDefault="00FF6435" w:rsidP="00FF6435">
            <w:pPr>
              <w:shd w:val="clear" w:color="auto" w:fill="FFFFFF"/>
              <w:ind w:firstLine="240"/>
              <w:jc w:val="both"/>
            </w:pPr>
            <w:r w:rsidRPr="00C57630">
              <w:rPr>
                <w:i/>
              </w:rPr>
              <w:t xml:space="preserve">Tudás: </w:t>
            </w:r>
            <w:r w:rsidRPr="00C57630">
              <w:t>Tisztában van a sport, rekreáció szabályozási környezetével, a szabályozás folyamatával.</w:t>
            </w:r>
          </w:p>
          <w:p w14:paraId="12D5BB08" w14:textId="77777777" w:rsidR="00FF6435" w:rsidRPr="00C57630" w:rsidRDefault="00FF6435" w:rsidP="00FF6435">
            <w:pPr>
              <w:shd w:val="clear" w:color="auto" w:fill="FFFFFF"/>
              <w:ind w:firstLine="240"/>
              <w:jc w:val="both"/>
            </w:pPr>
          </w:p>
          <w:p w14:paraId="12D5BB09" w14:textId="77777777" w:rsidR="00FF6435" w:rsidRPr="00C57630" w:rsidRDefault="00FF6435" w:rsidP="00FF6435">
            <w:pPr>
              <w:shd w:val="clear" w:color="auto" w:fill="FFFFFF"/>
              <w:ind w:firstLine="240"/>
              <w:jc w:val="both"/>
            </w:pPr>
          </w:p>
          <w:p w14:paraId="12D5BB0A" w14:textId="77777777" w:rsidR="00FF6435" w:rsidRPr="00C57630" w:rsidRDefault="00FF6435" w:rsidP="00FF6435">
            <w:pPr>
              <w:shd w:val="clear" w:color="auto" w:fill="FFFFFF"/>
              <w:ind w:firstLine="240"/>
              <w:jc w:val="both"/>
            </w:pPr>
            <w:r w:rsidRPr="00C57630">
              <w:rPr>
                <w:i/>
              </w:rPr>
              <w:t>Képesség:</w:t>
            </w:r>
            <w:r w:rsidRPr="00C57630">
              <w:t xml:space="preserve"> Képes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Képes az elsajátított szakmai, jogi, gazdasági, valamint szervezési és vezetési ismeretek hatékony gyakorlati alkalmazására. Képes a testnevelési és sportszervezetek, egyesületek, civil szervezetek létrehozására, céljainak meghatározására, a sportmozgalom gyakorlati szervezésére.</w:t>
            </w:r>
          </w:p>
          <w:p w14:paraId="12D5BB0B" w14:textId="77777777" w:rsidR="00FF6435" w:rsidRPr="00C57630" w:rsidRDefault="00FF6435" w:rsidP="00FF6435">
            <w:pPr>
              <w:shd w:val="clear" w:color="auto" w:fill="E5DFEC"/>
              <w:suppressAutoHyphens/>
              <w:autoSpaceDE w:val="0"/>
              <w:spacing w:before="60" w:after="60"/>
              <w:ind w:left="417" w:right="113"/>
              <w:jc w:val="both"/>
            </w:pPr>
          </w:p>
          <w:p w14:paraId="12D5BB0C" w14:textId="77777777" w:rsidR="00FF6435" w:rsidRPr="00C57630" w:rsidRDefault="00FF6435" w:rsidP="00FF6435">
            <w:pPr>
              <w:shd w:val="clear" w:color="auto" w:fill="FFFFFF"/>
              <w:ind w:firstLine="240"/>
              <w:jc w:val="both"/>
            </w:pPr>
            <w:r w:rsidRPr="00C57630">
              <w:rPr>
                <w:i/>
              </w:rPr>
              <w:t xml:space="preserve">  Attitűd:</w:t>
            </w:r>
            <w:r w:rsidRPr="00C57630">
              <w:t xml:space="preserve"> Nyitott szakmája átfogó gondolkodásmódjának és gyakorlati működése alapvető jellemzőinek hiteles közvetítésére, átadására. Személyes példamutatásával elősegíti környezete sportolással kapcsolatos pozitív szemléletmódjának alakítását.</w:t>
            </w:r>
          </w:p>
          <w:p w14:paraId="12D5BB0D" w14:textId="77777777" w:rsidR="00FF6435" w:rsidRPr="00C57630" w:rsidRDefault="00FF6435" w:rsidP="00FF6435">
            <w:pPr>
              <w:shd w:val="clear" w:color="auto" w:fill="E5DFEC"/>
              <w:suppressAutoHyphens/>
              <w:autoSpaceDE w:val="0"/>
              <w:spacing w:before="60" w:after="60"/>
              <w:ind w:left="417" w:right="113"/>
              <w:jc w:val="both"/>
            </w:pPr>
          </w:p>
          <w:p w14:paraId="12D5BB0E" w14:textId="77777777" w:rsidR="00FF6435" w:rsidRPr="00C57630" w:rsidRDefault="00FF6435" w:rsidP="00FF6435">
            <w:pPr>
              <w:shd w:val="clear" w:color="auto" w:fill="FFFFFF"/>
              <w:ind w:firstLine="240"/>
              <w:jc w:val="both"/>
            </w:pPr>
            <w:r w:rsidRPr="00C57630">
              <w:rPr>
                <w:i/>
              </w:rPr>
              <w:t xml:space="preserve"> Autonómia és felelősség:</w:t>
            </w:r>
            <w:r w:rsidRPr="00C57630">
              <w:t xml:space="preserve"> Szakmai felelősségének tudatában fejleszti a vele kapcsolatba kerülők személyiségét a testnevelés és sport, rekreáció társadalmi szerepének, fontosságának hangsúlyozásával.</w:t>
            </w:r>
          </w:p>
          <w:p w14:paraId="12D5BB0F" w14:textId="77777777" w:rsidR="00FF6435" w:rsidRPr="00C57630" w:rsidRDefault="00FF6435" w:rsidP="00FF6435">
            <w:pPr>
              <w:shd w:val="clear" w:color="auto" w:fill="FFFFFF"/>
              <w:ind w:firstLine="240"/>
              <w:jc w:val="both"/>
              <w:rPr>
                <w:rFonts w:eastAsia="Arial Unicode MS"/>
                <w:b/>
                <w:bCs/>
              </w:rPr>
            </w:pPr>
          </w:p>
        </w:tc>
      </w:tr>
      <w:tr w:rsidR="00FF6435" w:rsidRPr="00C57630" w14:paraId="12D5BB14" w14:textId="77777777" w:rsidTr="00FF643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B11" w14:textId="77777777" w:rsidR="00FF6435" w:rsidRPr="00C57630" w:rsidRDefault="00FF6435" w:rsidP="00FF6435">
            <w:pPr>
              <w:rPr>
                <w:b/>
                <w:bCs/>
              </w:rPr>
            </w:pPr>
            <w:r w:rsidRPr="00C57630">
              <w:rPr>
                <w:b/>
                <w:bCs/>
              </w:rPr>
              <w:t>A kurzus rövid tartalma, témakörei</w:t>
            </w:r>
          </w:p>
          <w:p w14:paraId="12D5BB12" w14:textId="77777777" w:rsidR="00FF6435" w:rsidRPr="00C57630" w:rsidRDefault="00FF6435" w:rsidP="00FF6435">
            <w:pPr>
              <w:shd w:val="clear" w:color="auto" w:fill="FFFFFF"/>
              <w:ind w:firstLine="240"/>
              <w:jc w:val="both"/>
            </w:pPr>
            <w:r w:rsidRPr="00C57630">
              <w:t>Politológiai alapfogalmak, a politológia története, politikai intézmények, ideológiák, választási és politikai rendszerek. Pártok és pártrendszerek. Civil szervezetek.</w:t>
            </w:r>
          </w:p>
          <w:p w14:paraId="12D5BB13" w14:textId="77777777" w:rsidR="00FF6435" w:rsidRPr="00C57630" w:rsidRDefault="00FF6435" w:rsidP="00FF6435">
            <w:pPr>
              <w:shd w:val="clear" w:color="auto" w:fill="FFFFFF"/>
              <w:ind w:firstLine="240"/>
              <w:jc w:val="both"/>
            </w:pPr>
          </w:p>
        </w:tc>
      </w:tr>
      <w:tr w:rsidR="00FF6435" w:rsidRPr="00C57630" w14:paraId="12D5BB18" w14:textId="77777777" w:rsidTr="00FF6435">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BB15" w14:textId="77777777" w:rsidR="00FF6435" w:rsidRPr="00C57630" w:rsidRDefault="00FF6435" w:rsidP="00FF6435">
            <w:pPr>
              <w:rPr>
                <w:b/>
                <w:bCs/>
              </w:rPr>
            </w:pPr>
            <w:r w:rsidRPr="00C57630">
              <w:rPr>
                <w:b/>
                <w:bCs/>
              </w:rPr>
              <w:t>Tervezett tanulási tevékenységek, tanítási módszerek</w:t>
            </w:r>
          </w:p>
          <w:p w14:paraId="12D5BB16" w14:textId="77777777" w:rsidR="00FF6435" w:rsidRPr="00C57630" w:rsidRDefault="00FF6435" w:rsidP="00FF6435">
            <w:pPr>
              <w:shd w:val="clear" w:color="auto" w:fill="E5DFEC"/>
              <w:suppressAutoHyphens/>
              <w:autoSpaceDE w:val="0"/>
              <w:spacing w:before="60" w:after="60"/>
              <w:ind w:left="417" w:right="113"/>
            </w:pPr>
            <w:r w:rsidRPr="00C57630">
              <w:t>A tárgy keretében előadások vannak, majd ezek, illetve a kiadott szakirodalom alapján a hallgató a számonkérésre önállóan készül fel.</w:t>
            </w:r>
          </w:p>
          <w:p w14:paraId="12D5BB17" w14:textId="77777777" w:rsidR="00FF6435" w:rsidRPr="00C57630" w:rsidRDefault="00FF6435" w:rsidP="00FF6435"/>
        </w:tc>
      </w:tr>
      <w:tr w:rsidR="00FF6435" w:rsidRPr="00C57630" w14:paraId="12D5BB1C" w14:textId="77777777" w:rsidTr="00FF6435">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BB19" w14:textId="77777777" w:rsidR="00FF6435" w:rsidRPr="00C57630" w:rsidRDefault="00FF6435" w:rsidP="00FF6435">
            <w:pPr>
              <w:rPr>
                <w:b/>
                <w:bCs/>
              </w:rPr>
            </w:pPr>
            <w:r w:rsidRPr="00C57630">
              <w:rPr>
                <w:b/>
                <w:bCs/>
              </w:rPr>
              <w:t>Értékelés</w:t>
            </w:r>
          </w:p>
          <w:p w14:paraId="12D5BB1A" w14:textId="77777777" w:rsidR="00FF6435" w:rsidRPr="00C57630" w:rsidRDefault="00FF6435" w:rsidP="00FF6435">
            <w:pPr>
              <w:shd w:val="clear" w:color="auto" w:fill="E5DFEC"/>
              <w:suppressAutoHyphens/>
              <w:autoSpaceDE w:val="0"/>
              <w:spacing w:before="60" w:after="60"/>
              <w:ind w:left="417" w:right="113"/>
            </w:pPr>
            <w:r w:rsidRPr="00C57630">
              <w:t>gyakorlati jegy, zárthelyi dolgozat alapján értékelve.</w:t>
            </w:r>
          </w:p>
          <w:p w14:paraId="12D5BB1B" w14:textId="77777777" w:rsidR="00FF6435" w:rsidRPr="00C57630" w:rsidRDefault="00FF6435" w:rsidP="00FF6435"/>
        </w:tc>
      </w:tr>
      <w:tr w:rsidR="00FF6435" w:rsidRPr="00C57630" w14:paraId="12D5BB2B" w14:textId="77777777" w:rsidTr="00FF643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B1D" w14:textId="77777777" w:rsidR="00FF6435" w:rsidRPr="00C57630" w:rsidRDefault="00FF6435" w:rsidP="00FF6435">
            <w:pPr>
              <w:rPr>
                <w:b/>
                <w:bCs/>
              </w:rPr>
            </w:pPr>
            <w:r w:rsidRPr="00C57630">
              <w:rPr>
                <w:b/>
                <w:bCs/>
              </w:rPr>
              <w:t>Kötelező szakirodalom:</w:t>
            </w:r>
          </w:p>
          <w:p w14:paraId="12D5BB1E" w14:textId="77777777" w:rsidR="00FF6435" w:rsidRPr="00C57630" w:rsidRDefault="00FF6435" w:rsidP="00FF6435">
            <w:pPr>
              <w:shd w:val="clear" w:color="auto" w:fill="E5DFEC"/>
              <w:suppressAutoHyphens/>
              <w:autoSpaceDE w:val="0"/>
              <w:spacing w:before="60" w:after="60"/>
              <w:ind w:left="417" w:right="113"/>
            </w:pPr>
            <w:r w:rsidRPr="00C57630">
              <w:t>Dr. Pupek E. (2009): A politikatudomány alapjai. BKF Fenntartói Kft, Budapest.</w:t>
            </w:r>
          </w:p>
          <w:p w14:paraId="12D5BB1F" w14:textId="77777777" w:rsidR="00FF6435" w:rsidRPr="00C57630" w:rsidRDefault="00FF6435" w:rsidP="00FF6435">
            <w:pPr>
              <w:shd w:val="clear" w:color="auto" w:fill="E5DFEC"/>
              <w:suppressAutoHyphens/>
              <w:autoSpaceDE w:val="0"/>
              <w:spacing w:before="60" w:after="60"/>
              <w:ind w:left="417" w:right="113"/>
            </w:pPr>
          </w:p>
          <w:p w14:paraId="12D5BB20" w14:textId="77777777" w:rsidR="00FF6435" w:rsidRPr="00C57630" w:rsidRDefault="00FF6435" w:rsidP="00FF6435">
            <w:pPr>
              <w:rPr>
                <w:b/>
                <w:bCs/>
              </w:rPr>
            </w:pPr>
            <w:r w:rsidRPr="00C57630">
              <w:rPr>
                <w:b/>
                <w:bCs/>
              </w:rPr>
              <w:t>Ajánlott szakirodalom:</w:t>
            </w:r>
          </w:p>
          <w:p w14:paraId="12D5BB21" w14:textId="77777777" w:rsidR="00FF6435" w:rsidRPr="00C57630" w:rsidRDefault="00FF6435" w:rsidP="00FF6435">
            <w:pPr>
              <w:shd w:val="clear" w:color="auto" w:fill="E5DFEC"/>
              <w:suppressAutoHyphens/>
              <w:autoSpaceDE w:val="0"/>
              <w:spacing w:before="60" w:after="60"/>
              <w:ind w:left="417" w:right="113"/>
            </w:pPr>
            <w:r w:rsidRPr="00C57630">
              <w:t>Haskó K. - Hülvely I. (2003.) Bevezetés a politikatudományba. Osiris Kiadó, Budapest.</w:t>
            </w:r>
          </w:p>
          <w:p w14:paraId="12D5BB22" w14:textId="77777777" w:rsidR="00FF6435" w:rsidRPr="00C57630" w:rsidRDefault="00FF6435" w:rsidP="00FF6435">
            <w:pPr>
              <w:shd w:val="clear" w:color="auto" w:fill="E5DFEC"/>
              <w:suppressAutoHyphens/>
              <w:autoSpaceDE w:val="0"/>
              <w:spacing w:before="60" w:after="60"/>
              <w:ind w:left="417" w:right="113"/>
            </w:pPr>
            <w:r w:rsidRPr="00C57630">
              <w:t xml:space="preserve">Gyurgyák J. (2004): Mi a politika?. Bevezetés a politika világába. Osiris Kiadó, Bp. . </w:t>
            </w:r>
          </w:p>
          <w:p w14:paraId="12D5BB23" w14:textId="77777777" w:rsidR="00FF6435" w:rsidRPr="00C57630" w:rsidRDefault="00FF6435" w:rsidP="00FF6435">
            <w:pPr>
              <w:shd w:val="clear" w:color="auto" w:fill="E5DFEC"/>
              <w:suppressAutoHyphens/>
              <w:autoSpaceDE w:val="0"/>
              <w:spacing w:before="60" w:after="60"/>
              <w:ind w:left="417" w:right="113"/>
            </w:pPr>
            <w:r w:rsidRPr="00C57630">
              <w:t>Bayer, J. (2000): A politikatudomány alapjai. Napvilág Kiadó, Bp.</w:t>
            </w:r>
          </w:p>
          <w:p w14:paraId="12D5BB24" w14:textId="77777777" w:rsidR="00FF6435" w:rsidRPr="00C57630" w:rsidRDefault="00FF6435" w:rsidP="00FF6435">
            <w:pPr>
              <w:shd w:val="clear" w:color="auto" w:fill="E5DFEC"/>
              <w:suppressAutoHyphens/>
              <w:autoSpaceDE w:val="0"/>
              <w:spacing w:before="60" w:after="60"/>
              <w:ind w:left="417" w:right="113"/>
            </w:pPr>
            <w:r w:rsidRPr="00C57630">
              <w:t xml:space="preserve">      Gallai S. - Török G. (szerk.) (2005) Politika és politikatudomány. Aula Kiadó, Bp.</w:t>
            </w:r>
          </w:p>
          <w:p w14:paraId="12D5BB25" w14:textId="77777777" w:rsidR="00FF6435" w:rsidRPr="00C57630" w:rsidRDefault="00FF6435" w:rsidP="00FF6435">
            <w:pPr>
              <w:shd w:val="clear" w:color="auto" w:fill="E5DFEC"/>
              <w:suppressAutoHyphens/>
              <w:autoSpaceDE w:val="0"/>
              <w:spacing w:before="60" w:after="60"/>
              <w:ind w:left="417" w:right="113"/>
            </w:pPr>
            <w:r w:rsidRPr="00C57630">
              <w:t>Andorka R.:Bevezetés a szociológiába. Osiris Kiadó, Budapest, 2006. (Állam, kormányzat, politika fejezet)</w:t>
            </w:r>
          </w:p>
          <w:p w14:paraId="12D5BB26" w14:textId="77777777" w:rsidR="00FF6435" w:rsidRPr="00C57630" w:rsidRDefault="00FF6435" w:rsidP="00FF6435">
            <w:pPr>
              <w:shd w:val="clear" w:color="auto" w:fill="E5DFEC"/>
              <w:suppressAutoHyphens/>
              <w:autoSpaceDE w:val="0"/>
              <w:spacing w:before="60" w:after="60"/>
              <w:ind w:left="417" w:right="113"/>
            </w:pPr>
            <w:r w:rsidRPr="00C57630">
              <w:t>Giddens, A.: Szociológia. Osiris Kiadó, Budapest, 2008. (Politika, kormányzat és terrorizmus fejezet)</w:t>
            </w:r>
          </w:p>
          <w:p w14:paraId="12D5BB27" w14:textId="77777777" w:rsidR="00FF6435" w:rsidRPr="00C57630" w:rsidRDefault="00FF6435" w:rsidP="00FF6435">
            <w:pPr>
              <w:shd w:val="clear" w:color="auto" w:fill="E5DFEC"/>
              <w:suppressAutoHyphens/>
              <w:autoSpaceDE w:val="0"/>
              <w:spacing w:before="60" w:after="60"/>
              <w:ind w:left="417" w:right="113"/>
            </w:pPr>
            <w:r w:rsidRPr="00C57630">
              <w:lastRenderedPageBreak/>
              <w:t>Rudas T (1998): Hogyan olvassunk közvélemény-kutatásokat. Új Mandátum Könyvkiadó, Bp.</w:t>
            </w:r>
          </w:p>
          <w:p w14:paraId="12D5BB28" w14:textId="77777777" w:rsidR="00FF6435" w:rsidRPr="00C57630" w:rsidRDefault="00FF6435" w:rsidP="00FF6435">
            <w:pPr>
              <w:shd w:val="clear" w:color="auto" w:fill="E5DFEC"/>
              <w:suppressAutoHyphens/>
              <w:autoSpaceDE w:val="0"/>
              <w:spacing w:before="60" w:after="60"/>
              <w:ind w:left="417" w:right="113"/>
            </w:pPr>
            <w:r w:rsidRPr="00C57630">
              <w:t>Fisher Gy:(2001) Hihetünk-e a közvélemény kutatásoknak. Bagolyvár Könyvkiadó, Bp.</w:t>
            </w:r>
          </w:p>
          <w:p w14:paraId="12D5BB29" w14:textId="77777777" w:rsidR="00FF6435" w:rsidRPr="00C57630" w:rsidRDefault="00FF6435" w:rsidP="00FF6435">
            <w:pPr>
              <w:shd w:val="clear" w:color="auto" w:fill="E5DFEC"/>
              <w:suppressAutoHyphens/>
              <w:autoSpaceDE w:val="0"/>
              <w:spacing w:before="60" w:after="60"/>
              <w:ind w:left="417" w:right="113"/>
            </w:pPr>
            <w:r w:rsidRPr="00C57630">
              <w:t>Szabó I. – Csákó M.(1999): A politikai szocializáció. Új Mandátum Könyvkiadó, Bp.</w:t>
            </w:r>
          </w:p>
          <w:p w14:paraId="12D5BB2A" w14:textId="77777777" w:rsidR="00FF6435" w:rsidRPr="00C57630" w:rsidRDefault="00FF6435" w:rsidP="00FF6435">
            <w:pPr>
              <w:shd w:val="clear" w:color="auto" w:fill="E5DFEC"/>
              <w:suppressAutoHyphens/>
              <w:autoSpaceDE w:val="0"/>
              <w:spacing w:before="60" w:after="60"/>
              <w:ind w:left="417" w:right="113"/>
            </w:pPr>
          </w:p>
        </w:tc>
      </w:tr>
    </w:tbl>
    <w:p w14:paraId="12D5BB2C" w14:textId="77777777" w:rsidR="00FF6435" w:rsidRPr="00C57630" w:rsidRDefault="00FF6435" w:rsidP="00FF6435"/>
    <w:p w14:paraId="12D5BB2D" w14:textId="77777777" w:rsidR="00FF6435" w:rsidRDefault="00FF6435" w:rsidP="00FF6435"/>
    <w:p w14:paraId="12D5BB2E" w14:textId="77777777" w:rsidR="00FF6435" w:rsidRDefault="00FF6435" w:rsidP="00FF6435"/>
    <w:p w14:paraId="12D5BB2F" w14:textId="77777777" w:rsidR="00FF6435" w:rsidRPr="00C57630" w:rsidRDefault="00FF6435" w:rsidP="00FF643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FF6435" w:rsidRPr="00C57630" w14:paraId="12D5BB31" w14:textId="77777777" w:rsidTr="00FF6435">
        <w:tc>
          <w:tcPr>
            <w:tcW w:w="9250" w:type="dxa"/>
            <w:gridSpan w:val="2"/>
            <w:shd w:val="clear" w:color="auto" w:fill="auto"/>
          </w:tcPr>
          <w:p w14:paraId="12D5BB30" w14:textId="77777777" w:rsidR="00FF6435" w:rsidRPr="00C57630" w:rsidRDefault="00FF6435" w:rsidP="00FF6435">
            <w:pPr>
              <w:jc w:val="center"/>
            </w:pPr>
            <w:r w:rsidRPr="00C57630">
              <w:t>Heti bontott tematika</w:t>
            </w:r>
          </w:p>
        </w:tc>
      </w:tr>
      <w:tr w:rsidR="00FF6435" w:rsidRPr="00C57630" w14:paraId="12D5BB34" w14:textId="77777777" w:rsidTr="00FF6435">
        <w:tc>
          <w:tcPr>
            <w:tcW w:w="1529" w:type="dxa"/>
            <w:vMerge w:val="restart"/>
            <w:shd w:val="clear" w:color="auto" w:fill="auto"/>
          </w:tcPr>
          <w:p w14:paraId="12D5BB32" w14:textId="77777777" w:rsidR="00FF6435" w:rsidRPr="00C57630" w:rsidRDefault="00FF6435" w:rsidP="002801D2">
            <w:pPr>
              <w:numPr>
                <w:ilvl w:val="0"/>
                <w:numId w:val="93"/>
              </w:numPr>
            </w:pPr>
          </w:p>
        </w:tc>
        <w:tc>
          <w:tcPr>
            <w:tcW w:w="7721" w:type="dxa"/>
            <w:shd w:val="clear" w:color="auto" w:fill="auto"/>
          </w:tcPr>
          <w:p w14:paraId="12D5BB33"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Bevezetés. A politika megközelítése.</w:t>
            </w:r>
          </w:p>
        </w:tc>
      </w:tr>
      <w:tr w:rsidR="00FF6435" w:rsidRPr="00C57630" w14:paraId="12D5BB37" w14:textId="77777777" w:rsidTr="00FF6435">
        <w:tc>
          <w:tcPr>
            <w:tcW w:w="1529" w:type="dxa"/>
            <w:vMerge/>
            <w:shd w:val="clear" w:color="auto" w:fill="auto"/>
          </w:tcPr>
          <w:p w14:paraId="12D5BB35" w14:textId="77777777" w:rsidR="00FF6435" w:rsidRPr="00C57630" w:rsidRDefault="00FF6435" w:rsidP="002801D2">
            <w:pPr>
              <w:numPr>
                <w:ilvl w:val="0"/>
                <w:numId w:val="93"/>
              </w:numPr>
              <w:ind w:left="720"/>
            </w:pPr>
          </w:p>
        </w:tc>
        <w:tc>
          <w:tcPr>
            <w:tcW w:w="7721" w:type="dxa"/>
            <w:shd w:val="clear" w:color="auto" w:fill="auto"/>
          </w:tcPr>
          <w:p w14:paraId="12D5BB36"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3A" w14:textId="77777777" w:rsidTr="00FF6435">
        <w:tc>
          <w:tcPr>
            <w:tcW w:w="1529" w:type="dxa"/>
            <w:vMerge w:val="restart"/>
            <w:shd w:val="clear" w:color="auto" w:fill="auto"/>
          </w:tcPr>
          <w:p w14:paraId="12D5BB38" w14:textId="77777777" w:rsidR="00FF6435" w:rsidRPr="00C57630" w:rsidRDefault="00FF6435" w:rsidP="002801D2">
            <w:pPr>
              <w:numPr>
                <w:ilvl w:val="0"/>
                <w:numId w:val="93"/>
              </w:numPr>
              <w:ind w:left="720"/>
            </w:pPr>
          </w:p>
        </w:tc>
        <w:tc>
          <w:tcPr>
            <w:tcW w:w="7721" w:type="dxa"/>
            <w:shd w:val="clear" w:color="auto" w:fill="auto"/>
          </w:tcPr>
          <w:p w14:paraId="12D5BB39"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Politikai alapfogalmak</w:t>
            </w:r>
          </w:p>
        </w:tc>
      </w:tr>
      <w:tr w:rsidR="00FF6435" w:rsidRPr="00C57630" w14:paraId="12D5BB3D" w14:textId="77777777" w:rsidTr="00FF6435">
        <w:tc>
          <w:tcPr>
            <w:tcW w:w="1529" w:type="dxa"/>
            <w:vMerge/>
            <w:shd w:val="clear" w:color="auto" w:fill="auto"/>
          </w:tcPr>
          <w:p w14:paraId="12D5BB3B" w14:textId="77777777" w:rsidR="00FF6435" w:rsidRPr="00C57630" w:rsidRDefault="00FF6435" w:rsidP="002801D2">
            <w:pPr>
              <w:numPr>
                <w:ilvl w:val="0"/>
                <w:numId w:val="93"/>
              </w:numPr>
              <w:ind w:left="720"/>
            </w:pPr>
          </w:p>
        </w:tc>
        <w:tc>
          <w:tcPr>
            <w:tcW w:w="7721" w:type="dxa"/>
            <w:shd w:val="clear" w:color="auto" w:fill="auto"/>
          </w:tcPr>
          <w:p w14:paraId="12D5BB3C"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40" w14:textId="77777777" w:rsidTr="00FF6435">
        <w:tc>
          <w:tcPr>
            <w:tcW w:w="1529" w:type="dxa"/>
            <w:vMerge w:val="restart"/>
            <w:shd w:val="clear" w:color="auto" w:fill="auto"/>
          </w:tcPr>
          <w:p w14:paraId="12D5BB3E" w14:textId="77777777" w:rsidR="00FF6435" w:rsidRPr="00C57630" w:rsidRDefault="00FF6435" w:rsidP="002801D2">
            <w:pPr>
              <w:numPr>
                <w:ilvl w:val="0"/>
                <w:numId w:val="93"/>
              </w:numPr>
              <w:ind w:left="720"/>
            </w:pPr>
          </w:p>
        </w:tc>
        <w:tc>
          <w:tcPr>
            <w:tcW w:w="7721" w:type="dxa"/>
            <w:shd w:val="clear" w:color="auto" w:fill="auto"/>
          </w:tcPr>
          <w:p w14:paraId="12D5BB3F"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Politikai alapfogalmak</w:t>
            </w:r>
          </w:p>
        </w:tc>
      </w:tr>
      <w:tr w:rsidR="00FF6435" w:rsidRPr="00C57630" w14:paraId="12D5BB43" w14:textId="77777777" w:rsidTr="00FF6435">
        <w:tc>
          <w:tcPr>
            <w:tcW w:w="1529" w:type="dxa"/>
            <w:vMerge/>
            <w:shd w:val="clear" w:color="auto" w:fill="auto"/>
          </w:tcPr>
          <w:p w14:paraId="12D5BB41" w14:textId="77777777" w:rsidR="00FF6435" w:rsidRPr="00C57630" w:rsidRDefault="00FF6435" w:rsidP="002801D2">
            <w:pPr>
              <w:numPr>
                <w:ilvl w:val="0"/>
                <w:numId w:val="93"/>
              </w:numPr>
              <w:ind w:left="720"/>
            </w:pPr>
          </w:p>
        </w:tc>
        <w:tc>
          <w:tcPr>
            <w:tcW w:w="7721" w:type="dxa"/>
            <w:shd w:val="clear" w:color="auto" w:fill="auto"/>
          </w:tcPr>
          <w:p w14:paraId="12D5BB42"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46" w14:textId="77777777" w:rsidTr="00FF6435">
        <w:tc>
          <w:tcPr>
            <w:tcW w:w="1529" w:type="dxa"/>
            <w:vMerge w:val="restart"/>
            <w:shd w:val="clear" w:color="auto" w:fill="auto"/>
          </w:tcPr>
          <w:p w14:paraId="12D5BB44" w14:textId="77777777" w:rsidR="00FF6435" w:rsidRPr="00C57630" w:rsidRDefault="00FF6435" w:rsidP="002801D2">
            <w:pPr>
              <w:numPr>
                <w:ilvl w:val="0"/>
                <w:numId w:val="93"/>
              </w:numPr>
              <w:ind w:left="720"/>
            </w:pPr>
          </w:p>
        </w:tc>
        <w:tc>
          <w:tcPr>
            <w:tcW w:w="7721" w:type="dxa"/>
            <w:shd w:val="clear" w:color="auto" w:fill="auto"/>
          </w:tcPr>
          <w:p w14:paraId="12D5BB45"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Politikai alapfogalmak</w:t>
            </w:r>
          </w:p>
        </w:tc>
      </w:tr>
      <w:tr w:rsidR="00FF6435" w:rsidRPr="00C57630" w14:paraId="12D5BB49" w14:textId="77777777" w:rsidTr="00FF6435">
        <w:tc>
          <w:tcPr>
            <w:tcW w:w="1529" w:type="dxa"/>
            <w:vMerge/>
            <w:shd w:val="clear" w:color="auto" w:fill="auto"/>
          </w:tcPr>
          <w:p w14:paraId="12D5BB47" w14:textId="77777777" w:rsidR="00FF6435" w:rsidRPr="00C57630" w:rsidRDefault="00FF6435" w:rsidP="002801D2">
            <w:pPr>
              <w:numPr>
                <w:ilvl w:val="0"/>
                <w:numId w:val="93"/>
              </w:numPr>
              <w:ind w:left="720"/>
            </w:pPr>
          </w:p>
        </w:tc>
        <w:tc>
          <w:tcPr>
            <w:tcW w:w="7721" w:type="dxa"/>
            <w:shd w:val="clear" w:color="auto" w:fill="auto"/>
          </w:tcPr>
          <w:p w14:paraId="12D5BB48"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4C" w14:textId="77777777" w:rsidTr="00FF6435">
        <w:tc>
          <w:tcPr>
            <w:tcW w:w="1529" w:type="dxa"/>
            <w:vMerge w:val="restart"/>
            <w:shd w:val="clear" w:color="auto" w:fill="auto"/>
          </w:tcPr>
          <w:p w14:paraId="12D5BB4A" w14:textId="77777777" w:rsidR="00FF6435" w:rsidRPr="00C57630" w:rsidRDefault="00FF6435" w:rsidP="002801D2">
            <w:pPr>
              <w:numPr>
                <w:ilvl w:val="0"/>
                <w:numId w:val="93"/>
              </w:numPr>
              <w:ind w:left="720"/>
            </w:pPr>
          </w:p>
        </w:tc>
        <w:tc>
          <w:tcPr>
            <w:tcW w:w="7721" w:type="dxa"/>
            <w:shd w:val="clear" w:color="auto" w:fill="auto"/>
          </w:tcPr>
          <w:p w14:paraId="12D5BB4B"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 xml:space="preserve">A politika története. </w:t>
            </w:r>
          </w:p>
        </w:tc>
      </w:tr>
      <w:tr w:rsidR="00FF6435" w:rsidRPr="00C57630" w14:paraId="12D5BB4F" w14:textId="77777777" w:rsidTr="00FF6435">
        <w:tc>
          <w:tcPr>
            <w:tcW w:w="1529" w:type="dxa"/>
            <w:vMerge/>
            <w:shd w:val="clear" w:color="auto" w:fill="auto"/>
          </w:tcPr>
          <w:p w14:paraId="12D5BB4D" w14:textId="77777777" w:rsidR="00FF6435" w:rsidRPr="00C57630" w:rsidRDefault="00FF6435" w:rsidP="002801D2">
            <w:pPr>
              <w:numPr>
                <w:ilvl w:val="0"/>
                <w:numId w:val="93"/>
              </w:numPr>
              <w:ind w:left="720"/>
            </w:pPr>
          </w:p>
        </w:tc>
        <w:tc>
          <w:tcPr>
            <w:tcW w:w="7721" w:type="dxa"/>
            <w:shd w:val="clear" w:color="auto" w:fill="auto"/>
          </w:tcPr>
          <w:p w14:paraId="12D5BB4E"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52" w14:textId="77777777" w:rsidTr="00FF6435">
        <w:tc>
          <w:tcPr>
            <w:tcW w:w="1529" w:type="dxa"/>
            <w:vMerge w:val="restart"/>
            <w:shd w:val="clear" w:color="auto" w:fill="auto"/>
          </w:tcPr>
          <w:p w14:paraId="12D5BB50" w14:textId="77777777" w:rsidR="00FF6435" w:rsidRPr="00C57630" w:rsidRDefault="00FF6435" w:rsidP="002801D2">
            <w:pPr>
              <w:numPr>
                <w:ilvl w:val="0"/>
                <w:numId w:val="93"/>
              </w:numPr>
              <w:ind w:left="720"/>
            </w:pPr>
          </w:p>
        </w:tc>
        <w:tc>
          <w:tcPr>
            <w:tcW w:w="7721" w:type="dxa"/>
            <w:shd w:val="clear" w:color="auto" w:fill="auto"/>
          </w:tcPr>
          <w:p w14:paraId="12D5BB51"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Politikai ideológiák</w:t>
            </w:r>
          </w:p>
        </w:tc>
      </w:tr>
      <w:tr w:rsidR="00FF6435" w:rsidRPr="00C57630" w14:paraId="12D5BB55" w14:textId="77777777" w:rsidTr="00FF6435">
        <w:tc>
          <w:tcPr>
            <w:tcW w:w="1529" w:type="dxa"/>
            <w:vMerge/>
            <w:shd w:val="clear" w:color="auto" w:fill="auto"/>
          </w:tcPr>
          <w:p w14:paraId="12D5BB53" w14:textId="77777777" w:rsidR="00FF6435" w:rsidRPr="00C57630" w:rsidRDefault="00FF6435" w:rsidP="002801D2">
            <w:pPr>
              <w:numPr>
                <w:ilvl w:val="0"/>
                <w:numId w:val="93"/>
              </w:numPr>
              <w:ind w:left="720"/>
            </w:pPr>
          </w:p>
        </w:tc>
        <w:tc>
          <w:tcPr>
            <w:tcW w:w="7721" w:type="dxa"/>
            <w:shd w:val="clear" w:color="auto" w:fill="auto"/>
          </w:tcPr>
          <w:p w14:paraId="12D5BB54"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58" w14:textId="77777777" w:rsidTr="00FF6435">
        <w:tc>
          <w:tcPr>
            <w:tcW w:w="1529" w:type="dxa"/>
            <w:vMerge w:val="restart"/>
            <w:shd w:val="clear" w:color="auto" w:fill="auto"/>
          </w:tcPr>
          <w:p w14:paraId="12D5BB56" w14:textId="77777777" w:rsidR="00FF6435" w:rsidRPr="00C57630" w:rsidRDefault="00FF6435" w:rsidP="002801D2">
            <w:pPr>
              <w:numPr>
                <w:ilvl w:val="0"/>
                <w:numId w:val="93"/>
              </w:numPr>
              <w:ind w:left="720"/>
            </w:pPr>
          </w:p>
        </w:tc>
        <w:tc>
          <w:tcPr>
            <w:tcW w:w="7721" w:type="dxa"/>
            <w:shd w:val="clear" w:color="auto" w:fill="auto"/>
          </w:tcPr>
          <w:p w14:paraId="12D5BB57"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Politikai ideológiák</w:t>
            </w:r>
          </w:p>
        </w:tc>
      </w:tr>
      <w:tr w:rsidR="00FF6435" w:rsidRPr="00C57630" w14:paraId="12D5BB5B" w14:textId="77777777" w:rsidTr="00FF6435">
        <w:tc>
          <w:tcPr>
            <w:tcW w:w="1529" w:type="dxa"/>
            <w:vMerge/>
            <w:shd w:val="clear" w:color="auto" w:fill="auto"/>
          </w:tcPr>
          <w:p w14:paraId="12D5BB59" w14:textId="77777777" w:rsidR="00FF6435" w:rsidRPr="00C57630" w:rsidRDefault="00FF6435" w:rsidP="002801D2">
            <w:pPr>
              <w:numPr>
                <w:ilvl w:val="0"/>
                <w:numId w:val="93"/>
              </w:numPr>
              <w:ind w:left="720"/>
            </w:pPr>
          </w:p>
        </w:tc>
        <w:tc>
          <w:tcPr>
            <w:tcW w:w="7721" w:type="dxa"/>
            <w:shd w:val="clear" w:color="auto" w:fill="auto"/>
          </w:tcPr>
          <w:p w14:paraId="12D5BB5A"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5E" w14:textId="77777777" w:rsidTr="00FF6435">
        <w:tc>
          <w:tcPr>
            <w:tcW w:w="1529" w:type="dxa"/>
            <w:vMerge w:val="restart"/>
            <w:shd w:val="clear" w:color="auto" w:fill="auto"/>
          </w:tcPr>
          <w:p w14:paraId="12D5BB5C" w14:textId="77777777" w:rsidR="00FF6435" w:rsidRPr="00C57630" w:rsidRDefault="00FF6435" w:rsidP="002801D2">
            <w:pPr>
              <w:numPr>
                <w:ilvl w:val="0"/>
                <w:numId w:val="93"/>
              </w:numPr>
              <w:ind w:left="720"/>
            </w:pPr>
          </w:p>
        </w:tc>
        <w:tc>
          <w:tcPr>
            <w:tcW w:w="7721" w:type="dxa"/>
            <w:shd w:val="clear" w:color="auto" w:fill="auto"/>
          </w:tcPr>
          <w:p w14:paraId="12D5BB5D"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Kormányzati rendszerek. Alkotmányos politikai intézmények</w:t>
            </w:r>
          </w:p>
        </w:tc>
      </w:tr>
      <w:tr w:rsidR="00FF6435" w:rsidRPr="00C57630" w14:paraId="12D5BB61" w14:textId="77777777" w:rsidTr="00FF6435">
        <w:tc>
          <w:tcPr>
            <w:tcW w:w="1529" w:type="dxa"/>
            <w:vMerge/>
            <w:shd w:val="clear" w:color="auto" w:fill="auto"/>
          </w:tcPr>
          <w:p w14:paraId="12D5BB5F" w14:textId="77777777" w:rsidR="00FF6435" w:rsidRPr="00C57630" w:rsidRDefault="00FF6435" w:rsidP="002801D2">
            <w:pPr>
              <w:numPr>
                <w:ilvl w:val="0"/>
                <w:numId w:val="93"/>
              </w:numPr>
              <w:ind w:left="720"/>
            </w:pPr>
          </w:p>
        </w:tc>
        <w:tc>
          <w:tcPr>
            <w:tcW w:w="7721" w:type="dxa"/>
            <w:shd w:val="clear" w:color="auto" w:fill="auto"/>
          </w:tcPr>
          <w:p w14:paraId="12D5BB60"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64" w14:textId="77777777" w:rsidTr="00FF6435">
        <w:tc>
          <w:tcPr>
            <w:tcW w:w="1529" w:type="dxa"/>
            <w:vMerge w:val="restart"/>
            <w:shd w:val="clear" w:color="auto" w:fill="auto"/>
          </w:tcPr>
          <w:p w14:paraId="12D5BB62" w14:textId="77777777" w:rsidR="00FF6435" w:rsidRPr="00C57630" w:rsidRDefault="00FF6435" w:rsidP="002801D2">
            <w:pPr>
              <w:numPr>
                <w:ilvl w:val="0"/>
                <w:numId w:val="93"/>
              </w:numPr>
              <w:ind w:left="720"/>
            </w:pPr>
          </w:p>
        </w:tc>
        <w:tc>
          <w:tcPr>
            <w:tcW w:w="7721" w:type="dxa"/>
            <w:shd w:val="clear" w:color="auto" w:fill="auto"/>
          </w:tcPr>
          <w:p w14:paraId="12D5BB63"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Pártok és pártrendszerek</w:t>
            </w:r>
          </w:p>
        </w:tc>
      </w:tr>
      <w:tr w:rsidR="00FF6435" w:rsidRPr="00C57630" w14:paraId="12D5BB67" w14:textId="77777777" w:rsidTr="00FF6435">
        <w:tc>
          <w:tcPr>
            <w:tcW w:w="1529" w:type="dxa"/>
            <w:vMerge/>
            <w:shd w:val="clear" w:color="auto" w:fill="auto"/>
          </w:tcPr>
          <w:p w14:paraId="12D5BB65" w14:textId="77777777" w:rsidR="00FF6435" w:rsidRPr="00C57630" w:rsidRDefault="00FF6435" w:rsidP="002801D2">
            <w:pPr>
              <w:numPr>
                <w:ilvl w:val="0"/>
                <w:numId w:val="93"/>
              </w:numPr>
              <w:ind w:left="720"/>
            </w:pPr>
          </w:p>
        </w:tc>
        <w:tc>
          <w:tcPr>
            <w:tcW w:w="7721" w:type="dxa"/>
            <w:shd w:val="clear" w:color="auto" w:fill="auto"/>
          </w:tcPr>
          <w:p w14:paraId="12D5BB66"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6A" w14:textId="77777777" w:rsidTr="00FF6435">
        <w:tc>
          <w:tcPr>
            <w:tcW w:w="1529" w:type="dxa"/>
            <w:vMerge w:val="restart"/>
            <w:shd w:val="clear" w:color="auto" w:fill="auto"/>
          </w:tcPr>
          <w:p w14:paraId="12D5BB68" w14:textId="77777777" w:rsidR="00FF6435" w:rsidRPr="00C57630" w:rsidRDefault="00FF6435" w:rsidP="002801D2">
            <w:pPr>
              <w:numPr>
                <w:ilvl w:val="0"/>
                <w:numId w:val="93"/>
              </w:numPr>
              <w:ind w:left="720"/>
            </w:pPr>
          </w:p>
        </w:tc>
        <w:tc>
          <w:tcPr>
            <w:tcW w:w="7721" w:type="dxa"/>
            <w:shd w:val="clear" w:color="auto" w:fill="auto"/>
          </w:tcPr>
          <w:p w14:paraId="12D5BB69"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Pártok és pártrendszerek</w:t>
            </w:r>
          </w:p>
        </w:tc>
      </w:tr>
      <w:tr w:rsidR="00FF6435" w:rsidRPr="00C57630" w14:paraId="12D5BB6D" w14:textId="77777777" w:rsidTr="00FF6435">
        <w:tc>
          <w:tcPr>
            <w:tcW w:w="1529" w:type="dxa"/>
            <w:vMerge/>
            <w:shd w:val="clear" w:color="auto" w:fill="auto"/>
          </w:tcPr>
          <w:p w14:paraId="12D5BB6B" w14:textId="77777777" w:rsidR="00FF6435" w:rsidRPr="00C57630" w:rsidRDefault="00FF6435" w:rsidP="002801D2">
            <w:pPr>
              <w:numPr>
                <w:ilvl w:val="0"/>
                <w:numId w:val="93"/>
              </w:numPr>
              <w:ind w:left="720"/>
            </w:pPr>
          </w:p>
        </w:tc>
        <w:tc>
          <w:tcPr>
            <w:tcW w:w="7721" w:type="dxa"/>
            <w:shd w:val="clear" w:color="auto" w:fill="auto"/>
          </w:tcPr>
          <w:p w14:paraId="12D5BB6C"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70" w14:textId="77777777" w:rsidTr="00FF6435">
        <w:tc>
          <w:tcPr>
            <w:tcW w:w="1529" w:type="dxa"/>
            <w:vMerge w:val="restart"/>
            <w:shd w:val="clear" w:color="auto" w:fill="auto"/>
          </w:tcPr>
          <w:p w14:paraId="12D5BB6E" w14:textId="77777777" w:rsidR="00FF6435" w:rsidRPr="00C57630" w:rsidRDefault="00FF6435" w:rsidP="002801D2">
            <w:pPr>
              <w:numPr>
                <w:ilvl w:val="0"/>
                <w:numId w:val="93"/>
              </w:numPr>
              <w:ind w:left="720"/>
            </w:pPr>
          </w:p>
        </w:tc>
        <w:tc>
          <w:tcPr>
            <w:tcW w:w="7721" w:type="dxa"/>
            <w:shd w:val="clear" w:color="auto" w:fill="auto"/>
          </w:tcPr>
          <w:p w14:paraId="12D5BB6F"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Pártok és pártrendszerek</w:t>
            </w:r>
          </w:p>
        </w:tc>
      </w:tr>
      <w:tr w:rsidR="00FF6435" w:rsidRPr="00C57630" w14:paraId="12D5BB73" w14:textId="77777777" w:rsidTr="00FF6435">
        <w:tc>
          <w:tcPr>
            <w:tcW w:w="1529" w:type="dxa"/>
            <w:vMerge/>
            <w:shd w:val="clear" w:color="auto" w:fill="auto"/>
          </w:tcPr>
          <w:p w14:paraId="12D5BB71" w14:textId="77777777" w:rsidR="00FF6435" w:rsidRPr="00C57630" w:rsidRDefault="00FF6435" w:rsidP="002801D2">
            <w:pPr>
              <w:numPr>
                <w:ilvl w:val="0"/>
                <w:numId w:val="93"/>
              </w:numPr>
              <w:ind w:left="720"/>
            </w:pPr>
          </w:p>
        </w:tc>
        <w:tc>
          <w:tcPr>
            <w:tcW w:w="7721" w:type="dxa"/>
            <w:shd w:val="clear" w:color="auto" w:fill="auto"/>
          </w:tcPr>
          <w:p w14:paraId="12D5BB72"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76" w14:textId="77777777" w:rsidTr="00FF6435">
        <w:tc>
          <w:tcPr>
            <w:tcW w:w="1529" w:type="dxa"/>
            <w:vMerge w:val="restart"/>
            <w:shd w:val="clear" w:color="auto" w:fill="auto"/>
          </w:tcPr>
          <w:p w14:paraId="12D5BB74" w14:textId="77777777" w:rsidR="00FF6435" w:rsidRPr="00C57630" w:rsidRDefault="00FF6435" w:rsidP="002801D2">
            <w:pPr>
              <w:numPr>
                <w:ilvl w:val="0"/>
                <w:numId w:val="93"/>
              </w:numPr>
              <w:ind w:left="720"/>
            </w:pPr>
          </w:p>
        </w:tc>
        <w:tc>
          <w:tcPr>
            <w:tcW w:w="7721" w:type="dxa"/>
            <w:shd w:val="clear" w:color="auto" w:fill="auto"/>
          </w:tcPr>
          <w:p w14:paraId="12D5BB75"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 xml:space="preserve">Civil szervezetek. </w:t>
            </w:r>
          </w:p>
        </w:tc>
      </w:tr>
      <w:tr w:rsidR="00FF6435" w:rsidRPr="00C57630" w14:paraId="12D5BB79" w14:textId="77777777" w:rsidTr="00FF6435">
        <w:tc>
          <w:tcPr>
            <w:tcW w:w="1529" w:type="dxa"/>
            <w:vMerge/>
            <w:shd w:val="clear" w:color="auto" w:fill="auto"/>
          </w:tcPr>
          <w:p w14:paraId="12D5BB77" w14:textId="77777777" w:rsidR="00FF6435" w:rsidRPr="00C57630" w:rsidRDefault="00FF6435" w:rsidP="002801D2">
            <w:pPr>
              <w:numPr>
                <w:ilvl w:val="0"/>
                <w:numId w:val="93"/>
              </w:numPr>
              <w:ind w:left="720"/>
            </w:pPr>
          </w:p>
        </w:tc>
        <w:tc>
          <w:tcPr>
            <w:tcW w:w="7721" w:type="dxa"/>
            <w:shd w:val="clear" w:color="auto" w:fill="auto"/>
          </w:tcPr>
          <w:p w14:paraId="12D5BB78"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7C" w14:textId="77777777" w:rsidTr="00FF6435">
        <w:tc>
          <w:tcPr>
            <w:tcW w:w="1529" w:type="dxa"/>
            <w:vMerge w:val="restart"/>
            <w:shd w:val="clear" w:color="auto" w:fill="auto"/>
          </w:tcPr>
          <w:p w14:paraId="12D5BB7A" w14:textId="77777777" w:rsidR="00FF6435" w:rsidRPr="00C57630" w:rsidRDefault="00FF6435" w:rsidP="002801D2">
            <w:pPr>
              <w:numPr>
                <w:ilvl w:val="0"/>
                <w:numId w:val="93"/>
              </w:numPr>
              <w:ind w:left="720"/>
            </w:pPr>
          </w:p>
        </w:tc>
        <w:tc>
          <w:tcPr>
            <w:tcW w:w="7721" w:type="dxa"/>
            <w:shd w:val="clear" w:color="auto" w:fill="auto"/>
          </w:tcPr>
          <w:p w14:paraId="12D5BB7B"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Civil szervezetek.</w:t>
            </w:r>
          </w:p>
        </w:tc>
      </w:tr>
      <w:tr w:rsidR="00FF6435" w:rsidRPr="00C57630" w14:paraId="12D5BB7F" w14:textId="77777777" w:rsidTr="00FF6435">
        <w:tc>
          <w:tcPr>
            <w:tcW w:w="1529" w:type="dxa"/>
            <w:vMerge/>
            <w:shd w:val="clear" w:color="auto" w:fill="auto"/>
          </w:tcPr>
          <w:p w14:paraId="12D5BB7D" w14:textId="77777777" w:rsidR="00FF6435" w:rsidRPr="00C57630" w:rsidRDefault="00FF6435" w:rsidP="002801D2">
            <w:pPr>
              <w:numPr>
                <w:ilvl w:val="0"/>
                <w:numId w:val="93"/>
              </w:numPr>
              <w:ind w:left="720"/>
            </w:pPr>
          </w:p>
        </w:tc>
        <w:tc>
          <w:tcPr>
            <w:tcW w:w="7721" w:type="dxa"/>
            <w:shd w:val="clear" w:color="auto" w:fill="auto"/>
          </w:tcPr>
          <w:p w14:paraId="12D5BB7E"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 A hallgatók az előadások legfontosabb ismereteit sajátítják el.</w:t>
            </w:r>
          </w:p>
        </w:tc>
      </w:tr>
      <w:tr w:rsidR="00FF6435" w:rsidRPr="00C57630" w14:paraId="12D5BB82" w14:textId="77777777" w:rsidTr="00FF6435">
        <w:tc>
          <w:tcPr>
            <w:tcW w:w="1529" w:type="dxa"/>
            <w:vMerge w:val="restart"/>
            <w:shd w:val="clear" w:color="auto" w:fill="auto"/>
          </w:tcPr>
          <w:p w14:paraId="12D5BB80" w14:textId="77777777" w:rsidR="00FF6435" w:rsidRPr="00C57630" w:rsidRDefault="00FF6435" w:rsidP="002801D2">
            <w:pPr>
              <w:numPr>
                <w:ilvl w:val="0"/>
                <w:numId w:val="93"/>
              </w:numPr>
              <w:ind w:left="720"/>
            </w:pPr>
          </w:p>
        </w:tc>
        <w:tc>
          <w:tcPr>
            <w:tcW w:w="7721" w:type="dxa"/>
            <w:shd w:val="clear" w:color="auto" w:fill="auto"/>
          </w:tcPr>
          <w:p w14:paraId="12D5BB81"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Írásbeli beszámoló/Elővizsga</w:t>
            </w:r>
          </w:p>
        </w:tc>
      </w:tr>
      <w:tr w:rsidR="00FF6435" w:rsidRPr="00C57630" w14:paraId="12D5BB85" w14:textId="77777777" w:rsidTr="00FF6435">
        <w:trPr>
          <w:trHeight w:val="70"/>
        </w:trPr>
        <w:tc>
          <w:tcPr>
            <w:tcW w:w="1529" w:type="dxa"/>
            <w:vMerge/>
            <w:shd w:val="clear" w:color="auto" w:fill="auto"/>
          </w:tcPr>
          <w:p w14:paraId="12D5BB83" w14:textId="77777777" w:rsidR="00FF6435" w:rsidRPr="00C57630" w:rsidRDefault="00FF6435" w:rsidP="002801D2">
            <w:pPr>
              <w:numPr>
                <w:ilvl w:val="0"/>
                <w:numId w:val="93"/>
              </w:numPr>
              <w:ind w:left="720"/>
            </w:pPr>
          </w:p>
        </w:tc>
        <w:tc>
          <w:tcPr>
            <w:tcW w:w="7721" w:type="dxa"/>
            <w:shd w:val="clear" w:color="auto" w:fill="auto"/>
          </w:tcPr>
          <w:p w14:paraId="12D5BB84" w14:textId="77777777" w:rsidR="00FF6435" w:rsidRPr="00C57630" w:rsidRDefault="00FF6435" w:rsidP="00FF6435">
            <w:pPr>
              <w:shd w:val="clear" w:color="auto" w:fill="E5DFEC"/>
              <w:tabs>
                <w:tab w:val="num" w:pos="720"/>
              </w:tabs>
              <w:suppressAutoHyphens/>
              <w:autoSpaceDE w:val="0"/>
              <w:spacing w:before="60" w:after="60"/>
              <w:ind w:left="417" w:right="113"/>
            </w:pPr>
            <w:r w:rsidRPr="00C57630">
              <w:t>TE</w:t>
            </w:r>
          </w:p>
        </w:tc>
      </w:tr>
    </w:tbl>
    <w:p w14:paraId="12D5BB86" w14:textId="77777777" w:rsidR="00FF6435" w:rsidRPr="00C57630" w:rsidRDefault="00FF6435" w:rsidP="00FF6435">
      <w:r w:rsidRPr="00C57630">
        <w:t>*TE tanulási eredmények</w:t>
      </w:r>
    </w:p>
    <w:p w14:paraId="12D5BB87" w14:textId="77777777" w:rsidR="00EF009A" w:rsidRDefault="00EF009A" w:rsidP="00C76C70">
      <w:pPr>
        <w:spacing w:after="160" w:line="259" w:lineRule="auto"/>
      </w:pPr>
    </w:p>
    <w:p w14:paraId="12D5BB88" w14:textId="77777777" w:rsidR="00CF756D" w:rsidRDefault="00CF756D" w:rsidP="00C76C70">
      <w:pPr>
        <w:spacing w:after="160" w:line="259" w:lineRule="auto"/>
      </w:pPr>
    </w:p>
    <w:p w14:paraId="12D5BB89" w14:textId="77777777" w:rsidR="00FF6435" w:rsidRDefault="00FF6435" w:rsidP="00C76C70">
      <w:pPr>
        <w:spacing w:after="160" w:line="259" w:lineRule="auto"/>
      </w:pPr>
    </w:p>
    <w:p w14:paraId="12D5BB8A" w14:textId="77777777" w:rsidR="00FF6435" w:rsidRDefault="00FF6435" w:rsidP="00C76C70">
      <w:pPr>
        <w:spacing w:after="160" w:line="259" w:lineRule="auto"/>
      </w:pPr>
    </w:p>
    <w:p w14:paraId="12D5BB8B" w14:textId="77777777" w:rsidR="00FF6435" w:rsidRDefault="00FF6435" w:rsidP="00C76C70">
      <w:pPr>
        <w:spacing w:after="160" w:line="259" w:lineRule="auto"/>
      </w:pPr>
    </w:p>
    <w:p w14:paraId="12D5BB8C" w14:textId="77777777" w:rsidR="00FF6435" w:rsidRDefault="00FF6435" w:rsidP="00C76C70">
      <w:pPr>
        <w:spacing w:after="160" w:line="259" w:lineRule="auto"/>
      </w:pPr>
    </w:p>
    <w:p w14:paraId="12D5BB8D" w14:textId="77777777" w:rsidR="00FF6435" w:rsidRDefault="00FF6435" w:rsidP="00C76C70">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24DE6" w:rsidRPr="00CE1736" w14:paraId="1FFE0312"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08684E1B" w14:textId="77777777" w:rsidR="00824DE6" w:rsidRPr="00CE1736" w:rsidRDefault="00824DE6" w:rsidP="006F410C">
            <w:pPr>
              <w:ind w:left="20"/>
              <w:rPr>
                <w:rFonts w:eastAsia="Arial Unicode MS"/>
              </w:rPr>
            </w:pPr>
            <w:r w:rsidRPr="00CE1736">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248927B8" w14:textId="77777777" w:rsidR="00824DE6" w:rsidRPr="00CE1736" w:rsidRDefault="00824DE6" w:rsidP="006F410C">
            <w:pPr>
              <w:rPr>
                <w:rFonts w:eastAsia="Arial Unicode MS"/>
              </w:rPr>
            </w:pPr>
            <w:r w:rsidRPr="00CE1736">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CC58361" w14:textId="77777777" w:rsidR="00824DE6" w:rsidRPr="00CE1736" w:rsidRDefault="00824DE6" w:rsidP="006F410C">
            <w:pPr>
              <w:jc w:val="center"/>
              <w:rPr>
                <w:rFonts w:eastAsia="Arial Unicode MS"/>
                <w:b/>
              </w:rPr>
            </w:pPr>
            <w:r w:rsidRPr="00CE1736">
              <w:rPr>
                <w:rFonts w:eastAsia="Arial Unicode MS"/>
                <w:b/>
              </w:rPr>
              <w:t>Informatika, információs rendszerek</w:t>
            </w:r>
          </w:p>
        </w:tc>
        <w:tc>
          <w:tcPr>
            <w:tcW w:w="855" w:type="dxa"/>
            <w:vMerge w:val="restart"/>
            <w:tcBorders>
              <w:top w:val="single" w:sz="4" w:space="0" w:color="auto"/>
              <w:left w:val="single" w:sz="4" w:space="0" w:color="auto"/>
              <w:right w:val="single" w:sz="4" w:space="0" w:color="auto"/>
            </w:tcBorders>
            <w:vAlign w:val="center"/>
          </w:tcPr>
          <w:p w14:paraId="004DE94C" w14:textId="77777777" w:rsidR="00824DE6" w:rsidRPr="00CE1736" w:rsidRDefault="00824DE6" w:rsidP="006F410C">
            <w:pPr>
              <w:jc w:val="center"/>
              <w:rPr>
                <w:rFonts w:eastAsia="Arial Unicode MS"/>
              </w:rPr>
            </w:pPr>
            <w:r w:rsidRPr="00CE1736">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7FBBFE8" w14:textId="77777777" w:rsidR="00824DE6" w:rsidRPr="00CE1736" w:rsidRDefault="00824DE6" w:rsidP="006F410C">
            <w:pPr>
              <w:jc w:val="center"/>
              <w:rPr>
                <w:rFonts w:eastAsia="Arial Unicode MS"/>
                <w:b/>
              </w:rPr>
            </w:pPr>
            <w:r w:rsidRPr="00CE1736">
              <w:rPr>
                <w:rFonts w:eastAsia="Arial Unicode MS"/>
                <w:b/>
              </w:rPr>
              <w:t>GT_ASRN002-17</w:t>
            </w:r>
          </w:p>
        </w:tc>
      </w:tr>
      <w:tr w:rsidR="00824DE6" w:rsidRPr="00CE1736" w14:paraId="45BF5687"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6EC89EF4" w14:textId="77777777" w:rsidR="00824DE6" w:rsidRPr="00CE1736" w:rsidRDefault="00824DE6"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2186F98B" w14:textId="77777777" w:rsidR="00824DE6" w:rsidRPr="00CE1736" w:rsidRDefault="00824DE6" w:rsidP="006F410C">
            <w:r w:rsidRPr="00CE1736">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220098F" w14:textId="77777777" w:rsidR="00824DE6" w:rsidRPr="00CE1736" w:rsidRDefault="00824DE6" w:rsidP="006F410C">
            <w:pPr>
              <w:jc w:val="center"/>
              <w:rPr>
                <w:b/>
              </w:rPr>
            </w:pPr>
            <w:r w:rsidRPr="00CE1736">
              <w:rPr>
                <w:b/>
              </w:rPr>
              <w:t>Information Technology, Information Systems</w:t>
            </w:r>
          </w:p>
        </w:tc>
        <w:tc>
          <w:tcPr>
            <w:tcW w:w="855" w:type="dxa"/>
            <w:vMerge/>
            <w:tcBorders>
              <w:left w:val="single" w:sz="4" w:space="0" w:color="auto"/>
              <w:bottom w:val="single" w:sz="4" w:space="0" w:color="auto"/>
              <w:right w:val="single" w:sz="4" w:space="0" w:color="auto"/>
            </w:tcBorders>
            <w:vAlign w:val="center"/>
          </w:tcPr>
          <w:p w14:paraId="321B9867" w14:textId="77777777" w:rsidR="00824DE6" w:rsidRPr="00CE1736" w:rsidRDefault="00824DE6" w:rsidP="006F410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67B27F02" w14:textId="77777777" w:rsidR="00824DE6" w:rsidRPr="00CE1736" w:rsidRDefault="00824DE6" w:rsidP="006F410C">
            <w:pPr>
              <w:rPr>
                <w:rFonts w:eastAsia="Arial Unicode MS"/>
              </w:rPr>
            </w:pPr>
          </w:p>
        </w:tc>
      </w:tr>
      <w:tr w:rsidR="00824DE6" w:rsidRPr="00CE1736" w14:paraId="1019EBCF"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8675AF9" w14:textId="77777777" w:rsidR="00824DE6" w:rsidRPr="00CE1736" w:rsidRDefault="00824DE6" w:rsidP="006F410C">
            <w:pPr>
              <w:jc w:val="center"/>
              <w:rPr>
                <w:b/>
                <w:bCs/>
              </w:rPr>
            </w:pPr>
          </w:p>
        </w:tc>
      </w:tr>
      <w:tr w:rsidR="00824DE6" w:rsidRPr="00CE1736" w14:paraId="2822C30F"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D782683" w14:textId="77777777" w:rsidR="00824DE6" w:rsidRPr="00CE1736" w:rsidRDefault="00824DE6" w:rsidP="006F410C">
            <w:pPr>
              <w:ind w:left="20"/>
            </w:pPr>
            <w:r w:rsidRPr="00CE1736">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56A3FEA" w14:textId="77777777" w:rsidR="00824DE6" w:rsidRPr="00CE1736" w:rsidRDefault="00824DE6" w:rsidP="006F410C">
            <w:pPr>
              <w:jc w:val="center"/>
              <w:rPr>
                <w:b/>
              </w:rPr>
            </w:pPr>
            <w:r w:rsidRPr="00CE1736">
              <w:rPr>
                <w:b/>
              </w:rPr>
              <w:t>Alkalmazott Informatika és Logisztika Intézet</w:t>
            </w:r>
          </w:p>
        </w:tc>
      </w:tr>
      <w:tr w:rsidR="00824DE6" w:rsidRPr="00CE1736" w14:paraId="5DB8405F"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58A1E220" w14:textId="77777777" w:rsidR="00824DE6" w:rsidRPr="00CE1736" w:rsidRDefault="00824DE6" w:rsidP="006F410C">
            <w:pPr>
              <w:ind w:left="20"/>
              <w:rPr>
                <w:rFonts w:eastAsia="Arial Unicode MS"/>
              </w:rPr>
            </w:pPr>
            <w:r w:rsidRPr="00CE1736">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56CD0FF" w14:textId="77777777" w:rsidR="00824DE6" w:rsidRPr="00CE1736" w:rsidRDefault="00824DE6" w:rsidP="006F410C">
            <w:pPr>
              <w:jc w:val="center"/>
              <w:rPr>
                <w:rFonts w:eastAsia="Arial Unicode MS"/>
              </w:rPr>
            </w:pPr>
            <w:r w:rsidRPr="00CE1736">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4A9AABA4" w14:textId="77777777" w:rsidR="00824DE6" w:rsidRPr="00CE1736" w:rsidRDefault="00824DE6" w:rsidP="006F410C">
            <w:pPr>
              <w:jc w:val="center"/>
              <w:rPr>
                <w:rFonts w:eastAsia="Arial Unicode MS"/>
              </w:rPr>
            </w:pPr>
            <w:r w:rsidRPr="00CE1736">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2AB786B9" w14:textId="77777777" w:rsidR="00824DE6" w:rsidRPr="00CE1736" w:rsidRDefault="00824DE6" w:rsidP="006F410C">
            <w:pPr>
              <w:jc w:val="center"/>
              <w:rPr>
                <w:rFonts w:eastAsia="Arial Unicode MS"/>
              </w:rPr>
            </w:pPr>
            <w:r w:rsidRPr="00CE1736">
              <w:rPr>
                <w:rFonts w:eastAsia="Arial Unicode MS"/>
              </w:rPr>
              <w:t>-</w:t>
            </w:r>
          </w:p>
        </w:tc>
      </w:tr>
      <w:tr w:rsidR="00824DE6" w:rsidRPr="00CE1736" w14:paraId="7741AA4C"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008A5C33" w14:textId="77777777" w:rsidR="00824DE6" w:rsidRPr="00CE1736" w:rsidRDefault="00824DE6" w:rsidP="006F410C">
            <w:pPr>
              <w:jc w:val="center"/>
            </w:pPr>
            <w:r w:rsidRPr="00CE1736">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6FFC247" w14:textId="77777777" w:rsidR="00824DE6" w:rsidRPr="00CE1736" w:rsidRDefault="00824DE6" w:rsidP="006F410C">
            <w:pPr>
              <w:jc w:val="center"/>
            </w:pPr>
            <w:r w:rsidRPr="00CE1736">
              <w:t>Óraszámok</w:t>
            </w:r>
          </w:p>
        </w:tc>
        <w:tc>
          <w:tcPr>
            <w:tcW w:w="1762" w:type="dxa"/>
            <w:vMerge w:val="restart"/>
            <w:tcBorders>
              <w:top w:val="single" w:sz="4" w:space="0" w:color="auto"/>
              <w:left w:val="single" w:sz="4" w:space="0" w:color="auto"/>
              <w:right w:val="single" w:sz="4" w:space="0" w:color="auto"/>
            </w:tcBorders>
            <w:vAlign w:val="center"/>
          </w:tcPr>
          <w:p w14:paraId="2CCD0F03" w14:textId="77777777" w:rsidR="00824DE6" w:rsidRPr="00CE1736" w:rsidRDefault="00824DE6" w:rsidP="006F410C">
            <w:pPr>
              <w:jc w:val="center"/>
            </w:pPr>
            <w:r w:rsidRPr="00CE1736">
              <w:t>Követelmény</w:t>
            </w:r>
          </w:p>
        </w:tc>
        <w:tc>
          <w:tcPr>
            <w:tcW w:w="855" w:type="dxa"/>
            <w:vMerge w:val="restart"/>
            <w:tcBorders>
              <w:top w:val="single" w:sz="4" w:space="0" w:color="auto"/>
              <w:left w:val="single" w:sz="4" w:space="0" w:color="auto"/>
              <w:right w:val="single" w:sz="4" w:space="0" w:color="auto"/>
            </w:tcBorders>
            <w:vAlign w:val="center"/>
          </w:tcPr>
          <w:p w14:paraId="51C5B6A3" w14:textId="77777777" w:rsidR="00824DE6" w:rsidRPr="00CE1736" w:rsidRDefault="00824DE6" w:rsidP="006F410C">
            <w:pPr>
              <w:jc w:val="center"/>
            </w:pPr>
            <w:r w:rsidRPr="00CE1736">
              <w:t>Kredit</w:t>
            </w:r>
          </w:p>
        </w:tc>
        <w:tc>
          <w:tcPr>
            <w:tcW w:w="2411" w:type="dxa"/>
            <w:vMerge w:val="restart"/>
            <w:tcBorders>
              <w:top w:val="single" w:sz="4" w:space="0" w:color="auto"/>
              <w:left w:val="single" w:sz="4" w:space="0" w:color="auto"/>
              <w:right w:val="single" w:sz="4" w:space="0" w:color="auto"/>
            </w:tcBorders>
            <w:vAlign w:val="center"/>
          </w:tcPr>
          <w:p w14:paraId="28FC6F2C" w14:textId="77777777" w:rsidR="00824DE6" w:rsidRPr="00CE1736" w:rsidRDefault="00824DE6" w:rsidP="006F410C">
            <w:pPr>
              <w:jc w:val="center"/>
            </w:pPr>
            <w:r w:rsidRPr="00CE1736">
              <w:t>Oktatás nyelve</w:t>
            </w:r>
          </w:p>
        </w:tc>
      </w:tr>
      <w:tr w:rsidR="00824DE6" w:rsidRPr="00CE1736" w14:paraId="15564D5F"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2D2F121B" w14:textId="77777777" w:rsidR="00824DE6" w:rsidRPr="00CE1736" w:rsidRDefault="00824DE6" w:rsidP="006F410C"/>
        </w:tc>
        <w:tc>
          <w:tcPr>
            <w:tcW w:w="1515" w:type="dxa"/>
            <w:gridSpan w:val="3"/>
            <w:tcBorders>
              <w:top w:val="single" w:sz="4" w:space="0" w:color="auto"/>
              <w:left w:val="single" w:sz="4" w:space="0" w:color="auto"/>
              <w:bottom w:val="single" w:sz="4" w:space="0" w:color="auto"/>
              <w:right w:val="single" w:sz="4" w:space="0" w:color="auto"/>
            </w:tcBorders>
            <w:vAlign w:val="center"/>
          </w:tcPr>
          <w:p w14:paraId="01D67040" w14:textId="77777777" w:rsidR="00824DE6" w:rsidRPr="00CE1736" w:rsidRDefault="00824DE6" w:rsidP="006F410C">
            <w:pPr>
              <w:jc w:val="center"/>
            </w:pPr>
            <w:r w:rsidRPr="00CE1736">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A9D03F2" w14:textId="77777777" w:rsidR="00824DE6" w:rsidRPr="00CE1736" w:rsidRDefault="00824DE6" w:rsidP="006F410C">
            <w:pPr>
              <w:jc w:val="center"/>
            </w:pPr>
            <w:r w:rsidRPr="00CE1736">
              <w:t>Gyakorlat</w:t>
            </w:r>
          </w:p>
        </w:tc>
        <w:tc>
          <w:tcPr>
            <w:tcW w:w="1762" w:type="dxa"/>
            <w:vMerge/>
            <w:tcBorders>
              <w:left w:val="single" w:sz="4" w:space="0" w:color="auto"/>
              <w:bottom w:val="single" w:sz="4" w:space="0" w:color="auto"/>
              <w:right w:val="single" w:sz="4" w:space="0" w:color="auto"/>
            </w:tcBorders>
            <w:vAlign w:val="center"/>
          </w:tcPr>
          <w:p w14:paraId="14AD1357" w14:textId="77777777" w:rsidR="00824DE6" w:rsidRPr="00CE1736" w:rsidRDefault="00824DE6" w:rsidP="006F410C"/>
        </w:tc>
        <w:tc>
          <w:tcPr>
            <w:tcW w:w="855" w:type="dxa"/>
            <w:vMerge/>
            <w:tcBorders>
              <w:left w:val="single" w:sz="4" w:space="0" w:color="auto"/>
              <w:bottom w:val="single" w:sz="4" w:space="0" w:color="auto"/>
              <w:right w:val="single" w:sz="4" w:space="0" w:color="auto"/>
            </w:tcBorders>
            <w:vAlign w:val="center"/>
          </w:tcPr>
          <w:p w14:paraId="4ECBB278" w14:textId="77777777" w:rsidR="00824DE6" w:rsidRPr="00CE1736" w:rsidRDefault="00824DE6" w:rsidP="006F410C"/>
        </w:tc>
        <w:tc>
          <w:tcPr>
            <w:tcW w:w="2411" w:type="dxa"/>
            <w:vMerge/>
            <w:tcBorders>
              <w:left w:val="single" w:sz="4" w:space="0" w:color="auto"/>
              <w:bottom w:val="single" w:sz="4" w:space="0" w:color="auto"/>
              <w:right w:val="single" w:sz="4" w:space="0" w:color="auto"/>
            </w:tcBorders>
            <w:vAlign w:val="center"/>
          </w:tcPr>
          <w:p w14:paraId="778A7278" w14:textId="77777777" w:rsidR="00824DE6" w:rsidRPr="00CE1736" w:rsidRDefault="00824DE6" w:rsidP="006F410C"/>
        </w:tc>
      </w:tr>
      <w:tr w:rsidR="00824DE6" w:rsidRPr="00CE1736" w14:paraId="1C5F13B0"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AE2FF05" w14:textId="77777777" w:rsidR="00824DE6" w:rsidRPr="00CE1736" w:rsidRDefault="00824DE6" w:rsidP="006F410C">
            <w:pPr>
              <w:jc w:val="center"/>
            </w:pPr>
            <w:r w:rsidRPr="00CE1736">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15E1D8F" w14:textId="77777777" w:rsidR="00824DE6" w:rsidRPr="00CE1736" w:rsidRDefault="00824DE6" w:rsidP="006F410C">
            <w:pPr>
              <w:jc w:val="center"/>
              <w:rPr>
                <w:b/>
              </w:rPr>
            </w:pPr>
            <w:r w:rsidRPr="00CE1736">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72A0E05F" w14:textId="77777777" w:rsidR="00824DE6" w:rsidRPr="00CE1736" w:rsidRDefault="00824DE6" w:rsidP="006F410C">
            <w:pPr>
              <w:jc w:val="center"/>
            </w:pPr>
            <w:r w:rsidRPr="00CE1736">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20CC8C28" w14:textId="77777777" w:rsidR="00824DE6" w:rsidRPr="00CE1736" w:rsidRDefault="00824DE6" w:rsidP="006F410C">
            <w:pPr>
              <w:jc w:val="center"/>
              <w:rPr>
                <w:b/>
              </w:rPr>
            </w:pPr>
            <w:r w:rsidRPr="00CE1736">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6229A6E2" w14:textId="77777777" w:rsidR="00824DE6" w:rsidRPr="00CE1736" w:rsidRDefault="00824DE6" w:rsidP="006F410C">
            <w:pPr>
              <w:jc w:val="center"/>
            </w:pPr>
            <w:r w:rsidRPr="00CE1736">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2F40976" w14:textId="77777777" w:rsidR="00824DE6" w:rsidRPr="00CE1736" w:rsidRDefault="00824DE6" w:rsidP="006F410C">
            <w:pPr>
              <w:jc w:val="center"/>
              <w:rPr>
                <w:b/>
              </w:rPr>
            </w:pPr>
            <w:r w:rsidRPr="00CE1736">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71BDA26" w14:textId="77777777" w:rsidR="00824DE6" w:rsidRPr="00CE1736" w:rsidRDefault="00824DE6" w:rsidP="006F410C">
            <w:pPr>
              <w:jc w:val="center"/>
              <w:rPr>
                <w:b/>
              </w:rPr>
            </w:pPr>
            <w:r w:rsidRPr="00CE1736">
              <w:rPr>
                <w:b/>
              </w:rPr>
              <w:t>gyakorlati jegy</w:t>
            </w:r>
          </w:p>
        </w:tc>
        <w:tc>
          <w:tcPr>
            <w:tcW w:w="855" w:type="dxa"/>
            <w:vMerge w:val="restart"/>
            <w:tcBorders>
              <w:top w:val="single" w:sz="4" w:space="0" w:color="auto"/>
              <w:left w:val="single" w:sz="4" w:space="0" w:color="auto"/>
              <w:right w:val="single" w:sz="4" w:space="0" w:color="auto"/>
            </w:tcBorders>
            <w:vAlign w:val="center"/>
          </w:tcPr>
          <w:p w14:paraId="228C9509" w14:textId="77777777" w:rsidR="00824DE6" w:rsidRPr="00CE1736" w:rsidRDefault="00824DE6" w:rsidP="006F410C">
            <w:pPr>
              <w:jc w:val="center"/>
              <w:rPr>
                <w:b/>
              </w:rPr>
            </w:pPr>
            <w:r w:rsidRPr="00CE1736">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063E3AB6" w14:textId="77777777" w:rsidR="00824DE6" w:rsidRPr="00CE1736" w:rsidRDefault="00824DE6" w:rsidP="006F410C">
            <w:pPr>
              <w:jc w:val="center"/>
              <w:rPr>
                <w:b/>
              </w:rPr>
            </w:pPr>
            <w:r w:rsidRPr="00CE1736">
              <w:rPr>
                <w:b/>
              </w:rPr>
              <w:t>magyar</w:t>
            </w:r>
          </w:p>
        </w:tc>
      </w:tr>
      <w:tr w:rsidR="00824DE6" w:rsidRPr="00CE1736" w14:paraId="4ED6310C"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068309ED" w14:textId="77777777" w:rsidR="00824DE6" w:rsidRPr="00CE1736" w:rsidRDefault="00824DE6" w:rsidP="006F410C">
            <w:pPr>
              <w:jc w:val="center"/>
            </w:pPr>
            <w:r w:rsidRPr="00CE1736">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6C208B68" w14:textId="77777777" w:rsidR="00824DE6" w:rsidRPr="00CE1736" w:rsidRDefault="00824DE6" w:rsidP="006F410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7910B78" w14:textId="77777777" w:rsidR="00824DE6" w:rsidRPr="00CE1736" w:rsidRDefault="00824DE6" w:rsidP="006F410C">
            <w:pPr>
              <w:jc w:val="center"/>
            </w:pPr>
            <w:r w:rsidRPr="00CE1736">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5271C9A4" w14:textId="77777777" w:rsidR="00824DE6" w:rsidRPr="00CE1736" w:rsidRDefault="00824DE6" w:rsidP="006F410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72518A9E" w14:textId="77777777" w:rsidR="00824DE6" w:rsidRPr="00CE1736" w:rsidRDefault="00824DE6" w:rsidP="006F410C">
            <w:pPr>
              <w:jc w:val="center"/>
            </w:pPr>
            <w:r w:rsidRPr="00CE1736">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3D3FBAC5" w14:textId="77777777" w:rsidR="00824DE6" w:rsidRPr="00CE1736" w:rsidRDefault="00824DE6" w:rsidP="006F410C">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50ECFCA5" w14:textId="77777777" w:rsidR="00824DE6" w:rsidRPr="00CE1736" w:rsidRDefault="00824DE6" w:rsidP="006F410C">
            <w:pPr>
              <w:jc w:val="center"/>
            </w:pPr>
          </w:p>
        </w:tc>
        <w:tc>
          <w:tcPr>
            <w:tcW w:w="855" w:type="dxa"/>
            <w:vMerge/>
            <w:tcBorders>
              <w:left w:val="single" w:sz="4" w:space="0" w:color="auto"/>
              <w:bottom w:val="single" w:sz="4" w:space="0" w:color="auto"/>
              <w:right w:val="single" w:sz="4" w:space="0" w:color="auto"/>
            </w:tcBorders>
            <w:vAlign w:val="center"/>
          </w:tcPr>
          <w:p w14:paraId="2EA5210E" w14:textId="77777777" w:rsidR="00824DE6" w:rsidRPr="00CE1736" w:rsidRDefault="00824DE6" w:rsidP="006F410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0FF1EB22" w14:textId="77777777" w:rsidR="00824DE6" w:rsidRPr="00CE1736" w:rsidRDefault="00824DE6" w:rsidP="006F410C">
            <w:pPr>
              <w:jc w:val="center"/>
            </w:pPr>
          </w:p>
        </w:tc>
      </w:tr>
      <w:tr w:rsidR="00824DE6" w:rsidRPr="00CE1736" w14:paraId="7967D23A"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A246DF5" w14:textId="77777777" w:rsidR="00824DE6" w:rsidRPr="00CE1736" w:rsidRDefault="00824DE6" w:rsidP="006F410C">
            <w:pPr>
              <w:ind w:left="20"/>
              <w:rPr>
                <w:rFonts w:eastAsia="Arial Unicode MS"/>
              </w:rPr>
            </w:pPr>
            <w:r w:rsidRPr="00CE1736">
              <w:t>Tantárgyfelelős oktató</w:t>
            </w:r>
          </w:p>
        </w:tc>
        <w:tc>
          <w:tcPr>
            <w:tcW w:w="850" w:type="dxa"/>
            <w:tcBorders>
              <w:top w:val="nil"/>
              <w:left w:val="nil"/>
              <w:bottom w:val="single" w:sz="4" w:space="0" w:color="auto"/>
              <w:right w:val="single" w:sz="4" w:space="0" w:color="auto"/>
            </w:tcBorders>
            <w:vAlign w:val="center"/>
          </w:tcPr>
          <w:p w14:paraId="329B0641" w14:textId="77777777" w:rsidR="00824DE6" w:rsidRPr="00CE1736" w:rsidRDefault="00824DE6" w:rsidP="006F410C">
            <w:pPr>
              <w:rPr>
                <w:rFonts w:eastAsia="Arial Unicode MS"/>
              </w:rPr>
            </w:pPr>
            <w:r w:rsidRPr="00CE1736">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004BB293" w14:textId="77777777" w:rsidR="00824DE6" w:rsidRPr="00CE1736" w:rsidRDefault="00824DE6" w:rsidP="006F410C">
            <w:pPr>
              <w:jc w:val="center"/>
              <w:rPr>
                <w:b/>
              </w:rPr>
            </w:pPr>
            <w:r w:rsidRPr="00CE1736">
              <w:rPr>
                <w:b/>
              </w:rPr>
              <w:t>Dr. Ráthonyi Gergely</w:t>
            </w:r>
          </w:p>
        </w:tc>
        <w:tc>
          <w:tcPr>
            <w:tcW w:w="855" w:type="dxa"/>
            <w:tcBorders>
              <w:top w:val="single" w:sz="4" w:space="0" w:color="auto"/>
              <w:left w:val="nil"/>
              <w:bottom w:val="single" w:sz="4" w:space="0" w:color="auto"/>
              <w:right w:val="single" w:sz="4" w:space="0" w:color="auto"/>
            </w:tcBorders>
            <w:vAlign w:val="center"/>
          </w:tcPr>
          <w:p w14:paraId="730E6566" w14:textId="77777777" w:rsidR="00824DE6" w:rsidRPr="00CE1736" w:rsidRDefault="00824DE6" w:rsidP="006F410C">
            <w:pPr>
              <w:rPr>
                <w:rFonts w:eastAsia="Arial Unicode MS"/>
              </w:rPr>
            </w:pPr>
            <w:r w:rsidRPr="00CE1736">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A54FC83" w14:textId="77777777" w:rsidR="00824DE6" w:rsidRPr="00CE1736" w:rsidRDefault="00824DE6" w:rsidP="006F410C">
            <w:pPr>
              <w:jc w:val="center"/>
              <w:rPr>
                <w:b/>
              </w:rPr>
            </w:pPr>
            <w:r w:rsidRPr="00CE1736">
              <w:rPr>
                <w:b/>
              </w:rPr>
              <w:t>adjunktus</w:t>
            </w:r>
          </w:p>
        </w:tc>
      </w:tr>
      <w:tr w:rsidR="00824DE6" w:rsidRPr="00CE1736" w14:paraId="1D06E0C9"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EF8F475" w14:textId="77777777" w:rsidR="00824DE6" w:rsidRPr="00CE1736" w:rsidRDefault="00824DE6" w:rsidP="006F410C">
            <w:r w:rsidRPr="00CE1736">
              <w:rPr>
                <w:b/>
                <w:bCs/>
              </w:rPr>
              <w:t xml:space="preserve">A kurzus célja, </w:t>
            </w:r>
            <w:r w:rsidRPr="00CE1736">
              <w:t>hogy a hallgatók</w:t>
            </w:r>
          </w:p>
          <w:p w14:paraId="4FC6E9DF" w14:textId="77777777" w:rsidR="00824DE6" w:rsidRPr="00CE1736" w:rsidRDefault="00824DE6" w:rsidP="006F410C">
            <w:pPr>
              <w:shd w:val="clear" w:color="auto" w:fill="E5DFEC"/>
              <w:suppressAutoHyphens/>
              <w:autoSpaceDE w:val="0"/>
              <w:spacing w:before="60" w:after="60"/>
              <w:ind w:left="417" w:right="113"/>
              <w:jc w:val="both"/>
            </w:pPr>
            <w:r w:rsidRPr="00CE1736">
              <w:t>A tantárgy célja, hogy a középiskolai informatikai alapismeretekre alapozva, a szervezési, gazdasági feladatok megoldásához szükséges haladó szintű informatikai ismeretek nyújtson.</w:t>
            </w:r>
          </w:p>
        </w:tc>
      </w:tr>
      <w:tr w:rsidR="00824DE6" w:rsidRPr="00CE1736" w14:paraId="1991FA63"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2BEA5184" w14:textId="77777777" w:rsidR="00824DE6" w:rsidRPr="00CE1736" w:rsidRDefault="00824DE6" w:rsidP="006F410C">
            <w:pPr>
              <w:jc w:val="both"/>
              <w:rPr>
                <w:b/>
                <w:bCs/>
              </w:rPr>
            </w:pPr>
            <w:r w:rsidRPr="00CE1736">
              <w:rPr>
                <w:b/>
                <w:bCs/>
              </w:rPr>
              <w:t xml:space="preserve">Azoknak az előírt szakmai kompetenciáknak, kompetencia-elemeknek (tudás, képesség stb., KKK 7. pont) a felsorolása, amelyek kialakításához a tantárgy jellemzően, érdemben hozzájárul </w:t>
            </w:r>
          </w:p>
          <w:p w14:paraId="57460E44" w14:textId="77777777" w:rsidR="00824DE6" w:rsidRPr="00CE1736" w:rsidRDefault="00824DE6" w:rsidP="006F410C">
            <w:pPr>
              <w:jc w:val="both"/>
              <w:rPr>
                <w:b/>
                <w:bCs/>
              </w:rPr>
            </w:pPr>
          </w:p>
          <w:p w14:paraId="359E3453" w14:textId="77777777" w:rsidR="00824DE6" w:rsidRPr="00CE1736" w:rsidRDefault="00824DE6" w:rsidP="006F410C">
            <w:pPr>
              <w:ind w:left="402"/>
              <w:jc w:val="both"/>
              <w:rPr>
                <w:i/>
              </w:rPr>
            </w:pPr>
            <w:r w:rsidRPr="00CE1736">
              <w:rPr>
                <w:i/>
              </w:rPr>
              <w:t xml:space="preserve">Tudás: </w:t>
            </w:r>
          </w:p>
          <w:p w14:paraId="114A2407" w14:textId="77777777" w:rsidR="00824DE6" w:rsidRPr="00CE1736" w:rsidRDefault="00824DE6" w:rsidP="00824DE6">
            <w:pPr>
              <w:numPr>
                <w:ilvl w:val="0"/>
                <w:numId w:val="75"/>
              </w:numPr>
              <w:shd w:val="clear" w:color="auto" w:fill="E5DFEC"/>
              <w:suppressAutoHyphens/>
              <w:autoSpaceDE w:val="0"/>
              <w:spacing w:before="60" w:after="60"/>
              <w:ind w:right="113"/>
              <w:jc w:val="both"/>
            </w:pPr>
            <w:r w:rsidRPr="00CE1736">
              <w:t>Ismeri a vállalati folyamatokat támogató informatikai és irodatechnikai eszközöket.</w:t>
            </w:r>
          </w:p>
          <w:p w14:paraId="6454EC25" w14:textId="77777777" w:rsidR="00824DE6" w:rsidRPr="00CE1736" w:rsidRDefault="00824DE6" w:rsidP="006F410C">
            <w:pPr>
              <w:ind w:left="402"/>
              <w:jc w:val="both"/>
              <w:rPr>
                <w:i/>
              </w:rPr>
            </w:pPr>
            <w:r w:rsidRPr="00CE1736">
              <w:rPr>
                <w:i/>
              </w:rPr>
              <w:t>Képesség:</w:t>
            </w:r>
          </w:p>
          <w:p w14:paraId="28F42BD9" w14:textId="77777777" w:rsidR="00824DE6" w:rsidRPr="00CE1736" w:rsidRDefault="00824DE6" w:rsidP="006F410C">
            <w:pPr>
              <w:shd w:val="clear" w:color="auto" w:fill="E5DFEC"/>
              <w:suppressAutoHyphens/>
              <w:autoSpaceDE w:val="0"/>
              <w:spacing w:before="60" w:after="60"/>
              <w:ind w:left="417" w:right="113"/>
              <w:jc w:val="both"/>
            </w:pPr>
            <w:r w:rsidRPr="00CE1736">
              <w:t>- 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14:paraId="3A42E698" w14:textId="77777777" w:rsidR="00824DE6" w:rsidRPr="00CE1736" w:rsidRDefault="00824DE6" w:rsidP="006F410C">
            <w:pPr>
              <w:shd w:val="clear" w:color="auto" w:fill="E5DFEC"/>
              <w:suppressAutoHyphens/>
              <w:autoSpaceDE w:val="0"/>
              <w:spacing w:before="60" w:after="60"/>
              <w:ind w:left="417" w:right="113"/>
              <w:jc w:val="both"/>
            </w:pPr>
            <w:r w:rsidRPr="00CE1736">
              <w:t>- Egyszerűbb gazdasági folyamatokat, eljárásokat megtervez, megszervez, végrehajt.</w:t>
            </w:r>
          </w:p>
          <w:p w14:paraId="339528FD" w14:textId="77777777" w:rsidR="00824DE6" w:rsidRPr="00CE1736" w:rsidRDefault="00824DE6" w:rsidP="006F410C">
            <w:pPr>
              <w:ind w:left="402"/>
              <w:jc w:val="both"/>
              <w:rPr>
                <w:i/>
              </w:rPr>
            </w:pPr>
            <w:r w:rsidRPr="00CE1736">
              <w:rPr>
                <w:i/>
              </w:rPr>
              <w:t>Attitűd:</w:t>
            </w:r>
          </w:p>
          <w:p w14:paraId="7C524E98" w14:textId="77777777" w:rsidR="00824DE6" w:rsidRPr="00CE1736" w:rsidRDefault="00824DE6" w:rsidP="006F410C">
            <w:pPr>
              <w:shd w:val="clear" w:color="auto" w:fill="E5DFEC"/>
              <w:suppressAutoHyphens/>
              <w:autoSpaceDE w:val="0"/>
              <w:spacing w:before="60" w:after="60"/>
              <w:ind w:left="417" w:right="113"/>
              <w:jc w:val="both"/>
            </w:pPr>
            <w:r w:rsidRPr="00CE1736">
              <w:t>- Kritikusan szemléli saját munkáját.</w:t>
            </w:r>
          </w:p>
          <w:p w14:paraId="7C9E1181" w14:textId="77777777" w:rsidR="00824DE6" w:rsidRPr="00CE1736" w:rsidRDefault="00824DE6" w:rsidP="006F410C">
            <w:pPr>
              <w:shd w:val="clear" w:color="auto" w:fill="E5DFEC"/>
              <w:suppressAutoHyphens/>
              <w:autoSpaceDE w:val="0"/>
              <w:spacing w:before="60" w:after="60"/>
              <w:ind w:left="417" w:right="113"/>
              <w:jc w:val="both"/>
            </w:pPr>
            <w:r w:rsidRPr="00CE1736">
              <w:t>- Elkötelezett a minőségi munkavégzés iránt, betartja a vonatkozó szakmai, jogi és etikai szabályokat, normákat.</w:t>
            </w:r>
          </w:p>
          <w:p w14:paraId="57127E78" w14:textId="77777777" w:rsidR="00824DE6" w:rsidRPr="00CE1736" w:rsidRDefault="00824DE6" w:rsidP="006F410C">
            <w:pPr>
              <w:shd w:val="clear" w:color="auto" w:fill="E5DFEC"/>
              <w:suppressAutoHyphens/>
              <w:autoSpaceDE w:val="0"/>
              <w:spacing w:before="60" w:after="60"/>
              <w:ind w:left="417" w:right="113"/>
              <w:jc w:val="both"/>
            </w:pPr>
            <w:r w:rsidRPr="00CE1736">
              <w:t>- Törekszik tudásának és munkakapcsolatainak fejlesztésére.</w:t>
            </w:r>
          </w:p>
          <w:p w14:paraId="7B8A9E20" w14:textId="77777777" w:rsidR="00824DE6" w:rsidRPr="00CE1736" w:rsidRDefault="00824DE6" w:rsidP="006F410C">
            <w:pPr>
              <w:ind w:left="402"/>
              <w:jc w:val="both"/>
              <w:rPr>
                <w:i/>
              </w:rPr>
            </w:pPr>
            <w:r w:rsidRPr="00CE1736">
              <w:rPr>
                <w:i/>
              </w:rPr>
              <w:t>Autonómia és felelősség:</w:t>
            </w:r>
          </w:p>
          <w:p w14:paraId="0FE13E58" w14:textId="77777777" w:rsidR="00824DE6" w:rsidRPr="00CE1736" w:rsidRDefault="00824DE6" w:rsidP="006F410C">
            <w:pPr>
              <w:shd w:val="clear" w:color="auto" w:fill="E5DFEC"/>
              <w:suppressAutoHyphens/>
              <w:autoSpaceDE w:val="0"/>
              <w:spacing w:before="60" w:after="60"/>
              <w:ind w:left="417" w:right="113"/>
              <w:jc w:val="both"/>
            </w:pPr>
            <w:r w:rsidRPr="00CE1736">
              <w:t>- Felelősséget vállal, illetve visel saját munkájáért, döntéseiért.</w:t>
            </w:r>
          </w:p>
          <w:p w14:paraId="4F216E3D" w14:textId="77777777" w:rsidR="00824DE6" w:rsidRPr="00CE1736" w:rsidRDefault="00824DE6" w:rsidP="006F410C">
            <w:pPr>
              <w:shd w:val="clear" w:color="auto" w:fill="E5DFEC"/>
              <w:suppressAutoHyphens/>
              <w:autoSpaceDE w:val="0"/>
              <w:spacing w:before="60" w:after="60"/>
              <w:ind w:left="417" w:right="113"/>
              <w:jc w:val="both"/>
            </w:pPr>
            <w:r w:rsidRPr="00CE1736">
              <w:t>- Munkaköri feladatát önállóan végzi, szakmai beszámolóit, jelentéseit, kisebb prezentációit önállóan készíti. Szükség esetén munkatársi, vezetői segítséget vesz igénybe.</w:t>
            </w:r>
          </w:p>
          <w:p w14:paraId="508F03CF" w14:textId="77777777" w:rsidR="00824DE6" w:rsidRPr="00CE1736" w:rsidRDefault="00824DE6" w:rsidP="006F410C">
            <w:pPr>
              <w:shd w:val="clear" w:color="auto" w:fill="E5DFEC"/>
              <w:suppressAutoHyphens/>
              <w:autoSpaceDE w:val="0"/>
              <w:spacing w:before="60" w:after="60"/>
              <w:ind w:left="417" w:right="113"/>
              <w:jc w:val="both"/>
              <w:rPr>
                <w:rFonts w:eastAsia="Arial Unicode MS"/>
                <w:b/>
                <w:bCs/>
              </w:rPr>
            </w:pPr>
            <w:r w:rsidRPr="00CE1736">
              <w:t>- Fel tudja mérni, hogy képes-e egy rá bízott feladatot elvégezni.</w:t>
            </w:r>
          </w:p>
        </w:tc>
      </w:tr>
      <w:tr w:rsidR="00824DE6" w:rsidRPr="00CE1736" w14:paraId="070A0C58"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03F67CF" w14:textId="77777777" w:rsidR="00824DE6" w:rsidRPr="00CE1736" w:rsidRDefault="00824DE6" w:rsidP="006F410C">
            <w:pPr>
              <w:rPr>
                <w:b/>
                <w:bCs/>
              </w:rPr>
            </w:pPr>
            <w:r w:rsidRPr="00CE1736">
              <w:rPr>
                <w:b/>
                <w:bCs/>
              </w:rPr>
              <w:t>A kurzus rövid tartalma, témakörei</w:t>
            </w:r>
          </w:p>
          <w:p w14:paraId="6B7E1A62" w14:textId="77777777" w:rsidR="00824DE6" w:rsidRPr="00CE1736" w:rsidRDefault="00824DE6" w:rsidP="006F410C">
            <w:pPr>
              <w:shd w:val="clear" w:color="auto" w:fill="E5DFEC"/>
              <w:suppressAutoHyphens/>
              <w:autoSpaceDE w:val="0"/>
              <w:spacing w:before="60" w:after="60"/>
              <w:ind w:left="417" w:right="113"/>
              <w:jc w:val="both"/>
            </w:pPr>
            <w:r w:rsidRPr="00CE1736">
              <w:t>Informatikai alapfogalmak</w:t>
            </w:r>
          </w:p>
          <w:p w14:paraId="5FC7058E" w14:textId="77777777" w:rsidR="00824DE6" w:rsidRPr="00CE1736" w:rsidRDefault="00824DE6" w:rsidP="006F410C">
            <w:pPr>
              <w:shd w:val="clear" w:color="auto" w:fill="E5DFEC"/>
              <w:suppressAutoHyphens/>
              <w:autoSpaceDE w:val="0"/>
              <w:spacing w:before="60" w:after="60"/>
              <w:ind w:left="417" w:right="113"/>
              <w:jc w:val="both"/>
            </w:pPr>
            <w:r w:rsidRPr="00CE1736">
              <w:t xml:space="preserve">Szövegszerkesztés </w:t>
            </w:r>
          </w:p>
          <w:p w14:paraId="712CFE69" w14:textId="77777777" w:rsidR="00824DE6" w:rsidRPr="00CE1736" w:rsidRDefault="00824DE6" w:rsidP="006F410C">
            <w:pPr>
              <w:shd w:val="clear" w:color="auto" w:fill="E5DFEC"/>
              <w:suppressAutoHyphens/>
              <w:autoSpaceDE w:val="0"/>
              <w:spacing w:before="60" w:after="60"/>
              <w:ind w:left="417" w:right="113"/>
              <w:jc w:val="both"/>
            </w:pPr>
            <w:r w:rsidRPr="00CE1736">
              <w:t xml:space="preserve">Előadástervező használata </w:t>
            </w:r>
          </w:p>
          <w:p w14:paraId="6628FC93" w14:textId="77777777" w:rsidR="00824DE6" w:rsidRPr="00CE1736" w:rsidRDefault="00824DE6" w:rsidP="006F410C">
            <w:pPr>
              <w:shd w:val="clear" w:color="auto" w:fill="E5DFEC"/>
              <w:suppressAutoHyphens/>
              <w:autoSpaceDE w:val="0"/>
              <w:spacing w:before="60" w:after="60"/>
              <w:ind w:left="417" w:right="113"/>
              <w:jc w:val="both"/>
            </w:pPr>
            <w:r w:rsidRPr="00CE1736">
              <w:t xml:space="preserve">Excel (táblázatkezelés alapfogalmai, adattípusok, egyszerű formázások, abszolút-, relatív-, vegyes cellahivatkozások, műveletek végzése, képletek alkalmazása, függvények használata, diagramkészítés, -formázás, pénzügyi függvények) </w:t>
            </w:r>
          </w:p>
          <w:p w14:paraId="4D6E8C1C" w14:textId="77777777" w:rsidR="00824DE6" w:rsidRPr="00CE1736" w:rsidRDefault="00824DE6" w:rsidP="006F410C">
            <w:pPr>
              <w:shd w:val="clear" w:color="auto" w:fill="E5DFEC"/>
              <w:suppressAutoHyphens/>
              <w:autoSpaceDE w:val="0"/>
              <w:spacing w:before="60" w:after="60"/>
              <w:ind w:left="417" w:right="113"/>
              <w:jc w:val="both"/>
            </w:pPr>
            <w:r w:rsidRPr="00CE1736">
              <w:t xml:space="preserve">Excel (Excel adattáblák kezelése, rendezése, autószűrő, irányított szűrőkimutatás készítése, részösszegzés, nagyméretű adattáblák megjelenítése képernyőn, nyomtatásban) </w:t>
            </w:r>
          </w:p>
          <w:p w14:paraId="2501FFEA" w14:textId="77777777" w:rsidR="00824DE6" w:rsidRPr="00CE1736" w:rsidRDefault="00824DE6" w:rsidP="006F410C">
            <w:pPr>
              <w:shd w:val="clear" w:color="auto" w:fill="E5DFEC"/>
              <w:suppressAutoHyphens/>
              <w:autoSpaceDE w:val="0"/>
              <w:spacing w:before="60" w:after="60"/>
              <w:ind w:left="417" w:right="113"/>
              <w:jc w:val="both"/>
            </w:pPr>
            <w:r w:rsidRPr="00CE1736">
              <w:t xml:space="preserve">Adatbázis-kezelés alapfogalmak. </w:t>
            </w:r>
          </w:p>
          <w:p w14:paraId="58C38381" w14:textId="77777777" w:rsidR="00824DE6" w:rsidRPr="00CE1736" w:rsidRDefault="00824DE6" w:rsidP="006F410C">
            <w:pPr>
              <w:shd w:val="clear" w:color="auto" w:fill="E5DFEC"/>
              <w:suppressAutoHyphens/>
              <w:autoSpaceDE w:val="0"/>
              <w:spacing w:before="60" w:after="60"/>
              <w:ind w:left="417" w:right="113"/>
              <w:jc w:val="both"/>
            </w:pPr>
            <w:r w:rsidRPr="00CE1736">
              <w:t>Lekérdezések, jelentések létrehozása, űrlapok létrehozása.</w:t>
            </w:r>
          </w:p>
          <w:p w14:paraId="5F98E159" w14:textId="77777777" w:rsidR="00824DE6" w:rsidRPr="00CE1736" w:rsidRDefault="00824DE6" w:rsidP="006F410C">
            <w:pPr>
              <w:shd w:val="clear" w:color="auto" w:fill="E5DFEC"/>
              <w:suppressAutoHyphens/>
              <w:autoSpaceDE w:val="0"/>
              <w:spacing w:before="60" w:after="60"/>
              <w:ind w:left="417" w:right="113"/>
              <w:jc w:val="both"/>
            </w:pPr>
            <w:r w:rsidRPr="00CE1736">
              <w:t xml:space="preserve">Információs rendszerekhez kapcsolódó alapfogalmak. </w:t>
            </w:r>
          </w:p>
        </w:tc>
      </w:tr>
      <w:tr w:rsidR="00824DE6" w:rsidRPr="00CE1736" w14:paraId="21EF91D0"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27884CDC" w14:textId="77777777" w:rsidR="00824DE6" w:rsidRPr="00CE1736" w:rsidRDefault="00824DE6" w:rsidP="006F410C">
            <w:pPr>
              <w:rPr>
                <w:b/>
                <w:bCs/>
              </w:rPr>
            </w:pPr>
            <w:r w:rsidRPr="00CE1736">
              <w:rPr>
                <w:b/>
                <w:bCs/>
              </w:rPr>
              <w:t>Tervezett tanulási tevékenységek, tanítási módszerek</w:t>
            </w:r>
          </w:p>
          <w:p w14:paraId="32F952F0" w14:textId="77777777" w:rsidR="00824DE6" w:rsidRPr="00CE1736" w:rsidRDefault="00824DE6" w:rsidP="006F410C">
            <w:pPr>
              <w:shd w:val="clear" w:color="auto" w:fill="E5DFEC"/>
              <w:suppressAutoHyphens/>
              <w:autoSpaceDE w:val="0"/>
              <w:spacing w:before="60" w:after="60"/>
              <w:ind w:left="417" w:right="113"/>
            </w:pPr>
            <w:r w:rsidRPr="00CE1736">
              <w:t>Az oktatás 12 elméleti előadásból és 12 gyakorlati órából áll. Az elméleti tananyag elsajátításához az előadáson elhangzottak, a prezentációk és jegyzetek, könyvek állnak a hallgatók rendelkezésére. A diákok önálló munkája programozott tananyagokkal, munka- és feladatlapokkal jelentősen segíti az önálló felkészülést. Ezt számítógépes oktatóprogramokkal, e-learning-es oktatóanyagokkal és multimédia anyagokkal az egyéni ütemben való előrehaladást teszi lehetővé.</w:t>
            </w:r>
          </w:p>
        </w:tc>
      </w:tr>
      <w:tr w:rsidR="00824DE6" w:rsidRPr="00CE1736" w14:paraId="05AD1BCD"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EB99D1E" w14:textId="77777777" w:rsidR="00824DE6" w:rsidRPr="00CE1736" w:rsidRDefault="00824DE6" w:rsidP="006F410C">
            <w:pPr>
              <w:rPr>
                <w:b/>
                <w:bCs/>
              </w:rPr>
            </w:pPr>
            <w:r w:rsidRPr="00CE1736">
              <w:rPr>
                <w:b/>
                <w:bCs/>
              </w:rPr>
              <w:t>Értékelés</w:t>
            </w:r>
          </w:p>
          <w:p w14:paraId="31CD8FD2" w14:textId="77777777" w:rsidR="00824DE6" w:rsidRPr="00CE1736" w:rsidRDefault="00824DE6" w:rsidP="006F410C">
            <w:pPr>
              <w:shd w:val="clear" w:color="auto" w:fill="E5DFEC"/>
              <w:suppressAutoHyphens/>
              <w:autoSpaceDE w:val="0"/>
              <w:spacing w:before="60" w:after="60"/>
              <w:ind w:left="417" w:right="113"/>
            </w:pPr>
            <w:r w:rsidRPr="00CE1736">
              <w:t>A gyakorlatokon az aktív részvétel kötelező, maximum 4 hiányzás engedhető meg!</w:t>
            </w:r>
          </w:p>
          <w:p w14:paraId="361331F3" w14:textId="77777777" w:rsidR="00824DE6" w:rsidRPr="00CE1736" w:rsidRDefault="00824DE6" w:rsidP="006F410C">
            <w:pPr>
              <w:shd w:val="clear" w:color="auto" w:fill="E5DFEC"/>
              <w:suppressAutoHyphens/>
              <w:autoSpaceDE w:val="0"/>
              <w:spacing w:before="60" w:after="60"/>
              <w:ind w:left="417" w:right="113"/>
            </w:pPr>
            <w:r w:rsidRPr="00CE1736">
              <w:t xml:space="preserve">A félév gyakorlati jeggyel zárul. A gyakorlat a jegy 70%-t, az elmélet pedig a jegy 30%-t teszi ki. A félév folyamán két gyakorlati és két teszt jellegű ZH-ra kerül sor. A gyakorlatokon elkészített feladatokat az e-learning rendszerbe fel kell tölteni. </w:t>
            </w:r>
          </w:p>
          <w:p w14:paraId="196FF5C5" w14:textId="77777777" w:rsidR="00824DE6" w:rsidRPr="00CE1736" w:rsidRDefault="00824DE6" w:rsidP="006F410C">
            <w:pPr>
              <w:shd w:val="clear" w:color="auto" w:fill="E5DFEC"/>
              <w:suppressAutoHyphens/>
              <w:autoSpaceDE w:val="0"/>
              <w:spacing w:before="60" w:after="60"/>
              <w:ind w:left="417" w:right="113"/>
            </w:pPr>
            <w:r w:rsidRPr="00CE1736">
              <w:lastRenderedPageBreak/>
              <w:t>Évközi Zh-k pontszáma: ELMÉLET: 2*15 pont= 30 pont; GYAKORLAT: 2*35 pont= 70 pont gyakorlat. Az összesített pontszám alapján a jegy kialakítása az alábbiak szerint történik:</w:t>
            </w:r>
          </w:p>
          <w:p w14:paraId="77344CC5" w14:textId="77777777" w:rsidR="00824DE6" w:rsidRPr="00CE1736" w:rsidRDefault="00824DE6" w:rsidP="006F410C">
            <w:pPr>
              <w:shd w:val="clear" w:color="auto" w:fill="E5DFEC"/>
              <w:suppressAutoHyphens/>
              <w:autoSpaceDE w:val="0"/>
              <w:spacing w:before="60" w:after="60"/>
              <w:ind w:left="417" w:right="113"/>
            </w:pPr>
            <w:r w:rsidRPr="00CE1736">
              <w:t>0-59     elégtelen,</w:t>
            </w:r>
          </w:p>
          <w:p w14:paraId="2C722957" w14:textId="77777777" w:rsidR="00824DE6" w:rsidRPr="00CE1736" w:rsidRDefault="00824DE6" w:rsidP="006F410C">
            <w:pPr>
              <w:shd w:val="clear" w:color="auto" w:fill="E5DFEC"/>
              <w:suppressAutoHyphens/>
              <w:autoSpaceDE w:val="0"/>
              <w:spacing w:before="60" w:after="60"/>
              <w:ind w:left="417" w:right="113"/>
            </w:pPr>
            <w:r w:rsidRPr="00CE1736">
              <w:t>60-69   elégséges,</w:t>
            </w:r>
          </w:p>
          <w:p w14:paraId="32A8A72D" w14:textId="77777777" w:rsidR="00824DE6" w:rsidRPr="00CE1736" w:rsidRDefault="00824DE6" w:rsidP="006F410C">
            <w:pPr>
              <w:shd w:val="clear" w:color="auto" w:fill="E5DFEC"/>
              <w:suppressAutoHyphens/>
              <w:autoSpaceDE w:val="0"/>
              <w:spacing w:before="60" w:after="60"/>
              <w:ind w:left="417" w:right="113"/>
            </w:pPr>
            <w:r w:rsidRPr="00CE1736">
              <w:t>70-79   közepes,</w:t>
            </w:r>
          </w:p>
          <w:p w14:paraId="0B224883" w14:textId="77777777" w:rsidR="00824DE6" w:rsidRPr="00CE1736" w:rsidRDefault="00824DE6" w:rsidP="006F410C">
            <w:pPr>
              <w:shd w:val="clear" w:color="auto" w:fill="E5DFEC"/>
              <w:suppressAutoHyphens/>
              <w:autoSpaceDE w:val="0"/>
              <w:spacing w:before="60" w:after="60"/>
              <w:ind w:left="417" w:right="113"/>
            </w:pPr>
            <w:r w:rsidRPr="00CE1736">
              <w:t>80-89   jó,</w:t>
            </w:r>
          </w:p>
          <w:p w14:paraId="3D4470ED" w14:textId="77777777" w:rsidR="00824DE6" w:rsidRPr="00CE1736" w:rsidRDefault="00824DE6" w:rsidP="006F410C">
            <w:pPr>
              <w:shd w:val="clear" w:color="auto" w:fill="E5DFEC"/>
              <w:suppressAutoHyphens/>
              <w:autoSpaceDE w:val="0"/>
              <w:spacing w:before="60" w:after="60"/>
              <w:ind w:left="417" w:right="113"/>
            </w:pPr>
            <w:r w:rsidRPr="00CE1736">
              <w:t>90-100 jeles.</w:t>
            </w:r>
          </w:p>
        </w:tc>
      </w:tr>
      <w:tr w:rsidR="00824DE6" w:rsidRPr="00CE1736" w14:paraId="6FD475E2"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D1049EF" w14:textId="77777777" w:rsidR="00824DE6" w:rsidRPr="00CE1736" w:rsidRDefault="00824DE6" w:rsidP="006F410C">
            <w:pPr>
              <w:rPr>
                <w:b/>
                <w:bCs/>
              </w:rPr>
            </w:pPr>
            <w:r w:rsidRPr="00CE1736">
              <w:rPr>
                <w:b/>
                <w:bCs/>
              </w:rPr>
              <w:lastRenderedPageBreak/>
              <w:t>Kötelező szakirodalom:</w:t>
            </w:r>
          </w:p>
          <w:p w14:paraId="54F13415" w14:textId="77777777" w:rsidR="00824DE6" w:rsidRPr="00CE1736" w:rsidRDefault="00824DE6" w:rsidP="006F410C">
            <w:pPr>
              <w:shd w:val="clear" w:color="auto" w:fill="E5DFEC"/>
              <w:suppressAutoHyphens/>
              <w:autoSpaceDE w:val="0"/>
              <w:spacing w:before="60" w:after="60"/>
              <w:ind w:left="417" w:right="113"/>
              <w:jc w:val="both"/>
            </w:pPr>
            <w:r w:rsidRPr="00CE1736">
              <w:t>Herdon M., Németh Z., Fazekasné K. M., Magó Zs: Informatika I-II HEFOP elektronikus jegyzet, Gazdasági- és Vidékfejlesztési Agrármérnök BSc, DE ATC AVK, Debrecen, 2006. 1-340 p. (2006)</w:t>
            </w:r>
          </w:p>
          <w:p w14:paraId="4467F6CD" w14:textId="77777777" w:rsidR="00824DE6" w:rsidRPr="00CE1736" w:rsidRDefault="00824DE6" w:rsidP="006F410C">
            <w:pPr>
              <w:rPr>
                <w:b/>
                <w:bCs/>
              </w:rPr>
            </w:pPr>
            <w:r w:rsidRPr="00CE1736">
              <w:rPr>
                <w:b/>
                <w:bCs/>
              </w:rPr>
              <w:t>Ajánlott szakirodalom:</w:t>
            </w:r>
          </w:p>
          <w:p w14:paraId="6373E2E6" w14:textId="77777777" w:rsidR="00824DE6" w:rsidRPr="00CE1736" w:rsidRDefault="00824DE6" w:rsidP="006F410C">
            <w:pPr>
              <w:shd w:val="clear" w:color="auto" w:fill="E5DFEC"/>
              <w:suppressAutoHyphens/>
              <w:autoSpaceDE w:val="0"/>
              <w:spacing w:before="60" w:after="60"/>
              <w:ind w:left="417" w:right="113"/>
            </w:pPr>
            <w:r w:rsidRPr="00CE1736">
              <w:t>Cser László, Németh Zoltán: Gazdaságinformatikai alapok. Bologna – Tankönyvsorozat. Aula Kiadó Kft. 2007. Mogyorósi Istvánné: Szövegszerkesztés, Kossuth Kiadó, 2003.  Bornemissza Zsigmond: Microsoft Excel függvényei a gyakorlatban, Szalay Könyvkiadó. Jókuti György, Prezentáció, Kossuth Kiadó, 2003 Gábor András és munkatársai: Üzleti informatika, Aula, 2007 (K) Gábor András: Információmenedzsment Budapest, 1997/AULA Dr. Hadházyné Dr. Iszály Katalin-Györgyi Gyula: Programszerűen működő adatbázisok létrehozása MS-ACCESS segítségével (Gazdaságorientált képzés); Jegyzet Nyíregyháza 2003. Kevin D. Mitnik – Williem L. Simon: A legendás hacker – A megtévesztés művészete; Budapest, Perfact-Pro Kft. 2003. Nógrádi László: PC-Suli I-II. kötet - Nógrádi László, Győr, 2000. Bálint Dezső: Adatbázis-kezelés, Talentum Kft., Budapest, 1998.</w:t>
            </w:r>
          </w:p>
        </w:tc>
      </w:tr>
    </w:tbl>
    <w:p w14:paraId="44BB4142" w14:textId="77777777" w:rsidR="00824DE6" w:rsidRDefault="00824DE6" w:rsidP="00824DE6"/>
    <w:p w14:paraId="5EC35904" w14:textId="77777777" w:rsidR="00824DE6" w:rsidRDefault="00824DE6" w:rsidP="00824DE6"/>
    <w:p w14:paraId="073AD8B5" w14:textId="77777777" w:rsidR="00824DE6" w:rsidRDefault="00824DE6" w:rsidP="00824DE6">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7520"/>
      </w:tblGrid>
      <w:tr w:rsidR="00824DE6" w:rsidRPr="007317D2" w14:paraId="260CC4D1" w14:textId="77777777" w:rsidTr="006F410C">
        <w:tc>
          <w:tcPr>
            <w:tcW w:w="9250" w:type="dxa"/>
            <w:gridSpan w:val="2"/>
            <w:shd w:val="clear" w:color="auto" w:fill="auto"/>
          </w:tcPr>
          <w:p w14:paraId="77983A98" w14:textId="77777777" w:rsidR="00824DE6" w:rsidRPr="007317D2" w:rsidRDefault="00824DE6" w:rsidP="006F410C">
            <w:pPr>
              <w:jc w:val="center"/>
              <w:rPr>
                <w:sz w:val="28"/>
                <w:szCs w:val="28"/>
              </w:rPr>
            </w:pPr>
            <w:r w:rsidRPr="007317D2">
              <w:rPr>
                <w:sz w:val="28"/>
                <w:szCs w:val="28"/>
              </w:rPr>
              <w:lastRenderedPageBreak/>
              <w:t>Heti bontott tematika</w:t>
            </w:r>
          </w:p>
        </w:tc>
      </w:tr>
      <w:tr w:rsidR="00824DE6" w:rsidRPr="007317D2" w14:paraId="5753B2F3" w14:textId="77777777" w:rsidTr="006F410C">
        <w:tc>
          <w:tcPr>
            <w:tcW w:w="1529" w:type="dxa"/>
            <w:vMerge w:val="restart"/>
            <w:shd w:val="clear" w:color="auto" w:fill="auto"/>
          </w:tcPr>
          <w:p w14:paraId="52E75978" w14:textId="2EB98E18" w:rsidR="00824DE6" w:rsidRPr="007317D2" w:rsidRDefault="00824DE6" w:rsidP="00824DE6">
            <w:pPr>
              <w:ind w:left="360"/>
            </w:pPr>
            <w:r>
              <w:t>1</w:t>
            </w:r>
          </w:p>
        </w:tc>
        <w:tc>
          <w:tcPr>
            <w:tcW w:w="7721" w:type="dxa"/>
            <w:shd w:val="clear" w:color="auto" w:fill="auto"/>
          </w:tcPr>
          <w:p w14:paraId="10603EBE" w14:textId="77777777" w:rsidR="00824DE6" w:rsidRPr="00BF1195" w:rsidRDefault="00824DE6" w:rsidP="006F410C">
            <w:pPr>
              <w:jc w:val="both"/>
            </w:pPr>
            <w:r>
              <w:t>Bevezetés, informatikai alapfogalmak, i</w:t>
            </w:r>
            <w:r w:rsidRPr="001F0C6E">
              <w:t>nformációs rendszerekhez kapcsolódó alapfogalmak,</w:t>
            </w:r>
          </w:p>
        </w:tc>
      </w:tr>
      <w:tr w:rsidR="00824DE6" w:rsidRPr="007317D2" w14:paraId="218D9952" w14:textId="77777777" w:rsidTr="006F410C">
        <w:tc>
          <w:tcPr>
            <w:tcW w:w="1529" w:type="dxa"/>
            <w:vMerge/>
            <w:shd w:val="clear" w:color="auto" w:fill="auto"/>
          </w:tcPr>
          <w:p w14:paraId="4104E965" w14:textId="77777777" w:rsidR="00824DE6" w:rsidRPr="007317D2" w:rsidRDefault="00824DE6" w:rsidP="00824DE6">
            <w:pPr>
              <w:ind w:left="360"/>
            </w:pPr>
          </w:p>
        </w:tc>
        <w:tc>
          <w:tcPr>
            <w:tcW w:w="7721" w:type="dxa"/>
            <w:shd w:val="clear" w:color="auto" w:fill="auto"/>
          </w:tcPr>
          <w:p w14:paraId="747AAEB7" w14:textId="77777777" w:rsidR="00824DE6" w:rsidRPr="00BF1195" w:rsidRDefault="00824DE6" w:rsidP="006F410C">
            <w:pPr>
              <w:jc w:val="both"/>
            </w:pPr>
            <w:r>
              <w:t xml:space="preserve">TE* </w:t>
            </w:r>
            <w:r w:rsidRPr="001C5F56">
              <w:t>Fájlkezelési, keresési, tömörítési feladatok.</w:t>
            </w:r>
          </w:p>
        </w:tc>
      </w:tr>
      <w:tr w:rsidR="00824DE6" w:rsidRPr="007317D2" w14:paraId="2F90CB74" w14:textId="77777777" w:rsidTr="006F410C">
        <w:tc>
          <w:tcPr>
            <w:tcW w:w="1529" w:type="dxa"/>
            <w:vMerge w:val="restart"/>
            <w:shd w:val="clear" w:color="auto" w:fill="auto"/>
          </w:tcPr>
          <w:p w14:paraId="503F9590" w14:textId="20CC5F4B" w:rsidR="00824DE6" w:rsidRPr="007317D2" w:rsidRDefault="00824DE6" w:rsidP="00824DE6">
            <w:pPr>
              <w:ind w:left="360"/>
            </w:pPr>
            <w:r>
              <w:t>2</w:t>
            </w:r>
          </w:p>
        </w:tc>
        <w:tc>
          <w:tcPr>
            <w:tcW w:w="7721" w:type="dxa"/>
            <w:shd w:val="clear" w:color="auto" w:fill="auto"/>
          </w:tcPr>
          <w:p w14:paraId="325986B0" w14:textId="77777777" w:rsidR="00824DE6" w:rsidRPr="00BF1195" w:rsidRDefault="00824DE6" w:rsidP="006F410C">
            <w:pPr>
              <w:jc w:val="both"/>
            </w:pPr>
            <w:r w:rsidRPr="001C5F56">
              <w:t>Szövegszerkesztés (fájl műveletek, betű-,</w:t>
            </w:r>
            <w:r>
              <w:t xml:space="preserve"> </w:t>
            </w:r>
            <w:r w:rsidRPr="001C5F56">
              <w:t>bekezdés formázás, felsorolás, sorszámozás, árnyékolás, szegély, táblázat,</w:t>
            </w:r>
            <w:r>
              <w:t xml:space="preserve"> </w:t>
            </w:r>
            <w:r w:rsidRPr="001C5F56">
              <w:t>stílusok, beszúrás (kép, objektum), tartalomjegyzék, tárgymutató</w:t>
            </w:r>
            <w:r>
              <w:t>, hivatkozások</w:t>
            </w:r>
            <w:r w:rsidRPr="001C5F56">
              <w:t>) irányított feladatok.</w:t>
            </w:r>
          </w:p>
        </w:tc>
      </w:tr>
      <w:tr w:rsidR="00824DE6" w:rsidRPr="007317D2" w14:paraId="776BCDD7" w14:textId="77777777" w:rsidTr="006F410C">
        <w:tc>
          <w:tcPr>
            <w:tcW w:w="1529" w:type="dxa"/>
            <w:vMerge/>
            <w:shd w:val="clear" w:color="auto" w:fill="auto"/>
          </w:tcPr>
          <w:p w14:paraId="60D9FFD9" w14:textId="77777777" w:rsidR="00824DE6" w:rsidRPr="007317D2" w:rsidRDefault="00824DE6" w:rsidP="00824DE6">
            <w:pPr>
              <w:ind w:left="360"/>
            </w:pPr>
          </w:p>
        </w:tc>
        <w:tc>
          <w:tcPr>
            <w:tcW w:w="7721" w:type="dxa"/>
            <w:shd w:val="clear" w:color="auto" w:fill="auto"/>
          </w:tcPr>
          <w:p w14:paraId="26391873" w14:textId="77777777" w:rsidR="00824DE6" w:rsidRPr="00BF1195" w:rsidRDefault="00824DE6" w:rsidP="006F410C">
            <w:pPr>
              <w:jc w:val="both"/>
            </w:pPr>
            <w:r>
              <w:t xml:space="preserve">TE </w:t>
            </w:r>
            <w:r w:rsidRPr="001C5F56">
              <w:t>Körlevél létrehozás, szövegformázással, nagyobb terjedelmű mű formázása stílusok alkalmazásával.</w:t>
            </w:r>
          </w:p>
        </w:tc>
      </w:tr>
      <w:tr w:rsidR="00824DE6" w:rsidRPr="007317D2" w14:paraId="4F0D803D" w14:textId="77777777" w:rsidTr="006F410C">
        <w:tc>
          <w:tcPr>
            <w:tcW w:w="1529" w:type="dxa"/>
            <w:vMerge w:val="restart"/>
            <w:shd w:val="clear" w:color="auto" w:fill="auto"/>
          </w:tcPr>
          <w:p w14:paraId="7DC497AE" w14:textId="7859ACD5" w:rsidR="00824DE6" w:rsidRPr="007317D2" w:rsidRDefault="00824DE6" w:rsidP="00824DE6">
            <w:pPr>
              <w:ind w:left="360"/>
            </w:pPr>
            <w:r>
              <w:t>3</w:t>
            </w:r>
          </w:p>
        </w:tc>
        <w:tc>
          <w:tcPr>
            <w:tcW w:w="7721" w:type="dxa"/>
            <w:shd w:val="clear" w:color="auto" w:fill="auto"/>
          </w:tcPr>
          <w:p w14:paraId="79FBE1AC" w14:textId="77777777" w:rsidR="00824DE6" w:rsidRPr="00BF1195" w:rsidRDefault="00824DE6" w:rsidP="006F410C">
            <w:pPr>
              <w:jc w:val="both"/>
            </w:pPr>
            <w:r w:rsidRPr="001C5F56">
              <w:t>Előadástervező használata (Prezentáció létrehozása. Objektumok beillesztése. Dia elemeinek formázása. Minta dia. Dia hátterének beállítása. Dián belüli animációk. Diák közötti áttűnések. Vetítési beállítások.)</w:t>
            </w:r>
          </w:p>
        </w:tc>
      </w:tr>
      <w:tr w:rsidR="00824DE6" w:rsidRPr="007317D2" w14:paraId="10F24E9B" w14:textId="77777777" w:rsidTr="006F410C">
        <w:tc>
          <w:tcPr>
            <w:tcW w:w="1529" w:type="dxa"/>
            <w:vMerge/>
            <w:shd w:val="clear" w:color="auto" w:fill="auto"/>
          </w:tcPr>
          <w:p w14:paraId="53FD8EA2" w14:textId="77777777" w:rsidR="00824DE6" w:rsidRPr="007317D2" w:rsidRDefault="00824DE6" w:rsidP="00824DE6">
            <w:pPr>
              <w:ind w:left="360"/>
            </w:pPr>
          </w:p>
        </w:tc>
        <w:tc>
          <w:tcPr>
            <w:tcW w:w="7721" w:type="dxa"/>
            <w:shd w:val="clear" w:color="auto" w:fill="auto"/>
          </w:tcPr>
          <w:p w14:paraId="4155BAF6" w14:textId="77777777" w:rsidR="00824DE6" w:rsidRPr="00BF1195" w:rsidRDefault="00824DE6" w:rsidP="006F410C">
            <w:pPr>
              <w:jc w:val="both"/>
            </w:pPr>
            <w:r>
              <w:t xml:space="preserve">TE </w:t>
            </w:r>
            <w:r w:rsidRPr="00DC1008">
              <w:t>Irányított prezentáció készítése.</w:t>
            </w:r>
          </w:p>
        </w:tc>
      </w:tr>
      <w:tr w:rsidR="00824DE6" w:rsidRPr="007317D2" w14:paraId="343FA03C" w14:textId="77777777" w:rsidTr="006F410C">
        <w:tc>
          <w:tcPr>
            <w:tcW w:w="1529" w:type="dxa"/>
            <w:vMerge w:val="restart"/>
            <w:shd w:val="clear" w:color="auto" w:fill="auto"/>
          </w:tcPr>
          <w:p w14:paraId="3ABE3E9D" w14:textId="573EEAC8" w:rsidR="00824DE6" w:rsidRPr="007317D2" w:rsidRDefault="00824DE6" w:rsidP="00824DE6">
            <w:pPr>
              <w:ind w:left="360"/>
            </w:pPr>
            <w:r>
              <w:t>4</w:t>
            </w:r>
          </w:p>
        </w:tc>
        <w:tc>
          <w:tcPr>
            <w:tcW w:w="7721" w:type="dxa"/>
            <w:shd w:val="clear" w:color="auto" w:fill="auto"/>
          </w:tcPr>
          <w:p w14:paraId="2F74F09E" w14:textId="77777777" w:rsidR="00824DE6" w:rsidRPr="00BF1195" w:rsidRDefault="00824DE6" w:rsidP="006F410C">
            <w:pPr>
              <w:jc w:val="both"/>
            </w:pPr>
            <w:r w:rsidRPr="00926D41">
              <w:t>Táblázatkezelő rendszer használat</w:t>
            </w:r>
            <w:r>
              <w:t>a, a</w:t>
            </w:r>
            <w:r w:rsidRPr="00926D41">
              <w:t>lapvető műveletek és függvények</w:t>
            </w:r>
          </w:p>
        </w:tc>
      </w:tr>
      <w:tr w:rsidR="00824DE6" w:rsidRPr="007317D2" w14:paraId="1156498C" w14:textId="77777777" w:rsidTr="006F410C">
        <w:tc>
          <w:tcPr>
            <w:tcW w:w="1529" w:type="dxa"/>
            <w:vMerge/>
            <w:shd w:val="clear" w:color="auto" w:fill="auto"/>
          </w:tcPr>
          <w:p w14:paraId="07F2F88A" w14:textId="77777777" w:rsidR="00824DE6" w:rsidRPr="007317D2" w:rsidRDefault="00824DE6" w:rsidP="00824DE6">
            <w:pPr>
              <w:ind w:left="360"/>
            </w:pPr>
          </w:p>
        </w:tc>
        <w:tc>
          <w:tcPr>
            <w:tcW w:w="7721" w:type="dxa"/>
            <w:shd w:val="clear" w:color="auto" w:fill="auto"/>
          </w:tcPr>
          <w:p w14:paraId="0F357857" w14:textId="77777777" w:rsidR="00824DE6" w:rsidRPr="00BF1195" w:rsidRDefault="00824DE6" w:rsidP="006F410C">
            <w:pPr>
              <w:jc w:val="both"/>
            </w:pPr>
            <w:r>
              <w:t xml:space="preserve">TE </w:t>
            </w:r>
            <w:r w:rsidRPr="00926D41">
              <w:t>A diák megtanulja, hogy mikor és miért érdemes táblázatkezelőt használni</w:t>
            </w:r>
            <w:r w:rsidRPr="00DC1008">
              <w:t xml:space="preserve"> (táblázatkezelés alapfogalmai, adattípusok, egyszerű formázások, abszolút-, relatív-, vegyes cellahivatkozások, műveletek végzése, képletek alkalmazása, függvények használata).</w:t>
            </w:r>
          </w:p>
        </w:tc>
      </w:tr>
      <w:tr w:rsidR="00824DE6" w:rsidRPr="007317D2" w14:paraId="3FBC0DC9" w14:textId="77777777" w:rsidTr="006F410C">
        <w:tc>
          <w:tcPr>
            <w:tcW w:w="1529" w:type="dxa"/>
            <w:vMerge w:val="restart"/>
            <w:shd w:val="clear" w:color="auto" w:fill="auto"/>
          </w:tcPr>
          <w:p w14:paraId="36502C38" w14:textId="1F6C401B" w:rsidR="00824DE6" w:rsidRPr="007317D2" w:rsidRDefault="00824DE6" w:rsidP="00824DE6">
            <w:pPr>
              <w:ind w:left="360"/>
            </w:pPr>
            <w:r>
              <w:t>5</w:t>
            </w:r>
          </w:p>
        </w:tc>
        <w:tc>
          <w:tcPr>
            <w:tcW w:w="7721" w:type="dxa"/>
            <w:shd w:val="clear" w:color="auto" w:fill="auto"/>
          </w:tcPr>
          <w:p w14:paraId="3CBD2833" w14:textId="77777777" w:rsidR="00824DE6" w:rsidRDefault="00824DE6" w:rsidP="006F410C">
            <w:pPr>
              <w:jc w:val="both"/>
            </w:pPr>
            <w:r>
              <w:t>Dátumfüggvények, Feltételes kifejezések, K</w:t>
            </w:r>
            <w:r w:rsidRPr="00926D41">
              <w:t>ereső-függvények működése</w:t>
            </w:r>
            <w:r>
              <w:t>.</w:t>
            </w:r>
          </w:p>
        </w:tc>
      </w:tr>
      <w:tr w:rsidR="00824DE6" w:rsidRPr="007317D2" w14:paraId="67CFCF82" w14:textId="77777777" w:rsidTr="006F410C">
        <w:tc>
          <w:tcPr>
            <w:tcW w:w="1529" w:type="dxa"/>
            <w:vMerge/>
            <w:shd w:val="clear" w:color="auto" w:fill="auto"/>
          </w:tcPr>
          <w:p w14:paraId="2C69A905" w14:textId="77777777" w:rsidR="00824DE6" w:rsidRPr="007317D2" w:rsidRDefault="00824DE6" w:rsidP="00824DE6">
            <w:pPr>
              <w:ind w:left="360"/>
            </w:pPr>
          </w:p>
        </w:tc>
        <w:tc>
          <w:tcPr>
            <w:tcW w:w="7721" w:type="dxa"/>
            <w:shd w:val="clear" w:color="auto" w:fill="auto"/>
          </w:tcPr>
          <w:p w14:paraId="6C85E5DA" w14:textId="77777777" w:rsidR="00824DE6" w:rsidRDefault="00824DE6" w:rsidP="006F410C">
            <w:pPr>
              <w:jc w:val="both"/>
            </w:pPr>
            <w:r w:rsidRPr="00926D41">
              <w:t>TE Alapvetően a HA feltételes függvén</w:t>
            </w:r>
            <w:r>
              <w:t>yt és a feltételes összesítő függvényeket sajátítják el. INDEX (HOL.VAN()),</w:t>
            </w:r>
            <w:r w:rsidRPr="00926D41">
              <w:t xml:space="preserve"> az FKER</w:t>
            </w:r>
            <w:r>
              <w:t>ES és VKERES keresőfüggvények</w:t>
            </w:r>
            <w:r w:rsidRPr="00926D41">
              <w:t xml:space="preserve"> használatát</w:t>
            </w:r>
            <w:r>
              <w:t>. DÁTUM, MA(), ÉV, HÓNAP, NAP függvények.</w:t>
            </w:r>
          </w:p>
        </w:tc>
      </w:tr>
      <w:tr w:rsidR="00824DE6" w:rsidRPr="007317D2" w14:paraId="687EC09B" w14:textId="77777777" w:rsidTr="006F410C">
        <w:tc>
          <w:tcPr>
            <w:tcW w:w="1529" w:type="dxa"/>
            <w:vMerge w:val="restart"/>
            <w:shd w:val="clear" w:color="auto" w:fill="auto"/>
          </w:tcPr>
          <w:p w14:paraId="2A589D0C" w14:textId="08336734" w:rsidR="00824DE6" w:rsidRPr="007317D2" w:rsidRDefault="00824DE6" w:rsidP="00824DE6">
            <w:pPr>
              <w:ind w:left="360"/>
            </w:pPr>
            <w:r>
              <w:t>6</w:t>
            </w:r>
          </w:p>
        </w:tc>
        <w:tc>
          <w:tcPr>
            <w:tcW w:w="7721" w:type="dxa"/>
            <w:shd w:val="clear" w:color="auto" w:fill="auto"/>
          </w:tcPr>
          <w:p w14:paraId="248DA1A3" w14:textId="77777777" w:rsidR="00824DE6" w:rsidRPr="00926D41" w:rsidRDefault="00824DE6" w:rsidP="006F410C">
            <w:pPr>
              <w:jc w:val="both"/>
            </w:pPr>
            <w:r w:rsidRPr="00D36321">
              <w:t>Diagramok készítése, Statisztikai alkalmazások</w:t>
            </w:r>
            <w:r>
              <w:t xml:space="preserve">, </w:t>
            </w:r>
            <w:r w:rsidRPr="00926D41">
              <w:t>Pénzügyi függvények</w:t>
            </w:r>
          </w:p>
        </w:tc>
      </w:tr>
      <w:tr w:rsidR="00824DE6" w:rsidRPr="007317D2" w14:paraId="11A5968D" w14:textId="77777777" w:rsidTr="006F410C">
        <w:tc>
          <w:tcPr>
            <w:tcW w:w="1529" w:type="dxa"/>
            <w:vMerge/>
            <w:shd w:val="clear" w:color="auto" w:fill="auto"/>
          </w:tcPr>
          <w:p w14:paraId="61AFE4B4" w14:textId="77777777" w:rsidR="00824DE6" w:rsidRPr="007317D2" w:rsidRDefault="00824DE6" w:rsidP="00824DE6">
            <w:pPr>
              <w:ind w:left="360"/>
            </w:pPr>
          </w:p>
        </w:tc>
        <w:tc>
          <w:tcPr>
            <w:tcW w:w="7721" w:type="dxa"/>
            <w:shd w:val="clear" w:color="auto" w:fill="auto"/>
          </w:tcPr>
          <w:p w14:paraId="33E5CAE6" w14:textId="77777777" w:rsidR="00824DE6" w:rsidRPr="00926D41" w:rsidRDefault="00824DE6" w:rsidP="006F410C">
            <w:pPr>
              <w:jc w:val="both"/>
            </w:pPr>
            <w:r w:rsidRPr="00926D41">
              <w:t>TE Megtanulják, hogy különböző feladatok esetén milyen diagramtípust érdemes használni illetve, hogy hogyan kell elkészíteni a diagramokat.</w:t>
            </w:r>
            <w:r>
              <w:t xml:space="preserve"> Legfontosabb pénzügyi függvények.</w:t>
            </w:r>
          </w:p>
        </w:tc>
      </w:tr>
      <w:tr w:rsidR="00824DE6" w:rsidRPr="007317D2" w14:paraId="450B0682" w14:textId="77777777" w:rsidTr="006F410C">
        <w:tc>
          <w:tcPr>
            <w:tcW w:w="1529" w:type="dxa"/>
            <w:vMerge w:val="restart"/>
            <w:shd w:val="clear" w:color="auto" w:fill="auto"/>
          </w:tcPr>
          <w:p w14:paraId="188D4D28" w14:textId="746F3BD8" w:rsidR="00824DE6" w:rsidRPr="007317D2" w:rsidRDefault="00824DE6" w:rsidP="00824DE6">
            <w:pPr>
              <w:ind w:left="360"/>
            </w:pPr>
            <w:r>
              <w:t>7</w:t>
            </w:r>
          </w:p>
        </w:tc>
        <w:tc>
          <w:tcPr>
            <w:tcW w:w="7721" w:type="dxa"/>
            <w:shd w:val="clear" w:color="auto" w:fill="auto"/>
          </w:tcPr>
          <w:p w14:paraId="7FD5B844" w14:textId="77777777" w:rsidR="00824DE6" w:rsidRPr="00926D41" w:rsidRDefault="00824DE6" w:rsidP="006F410C">
            <w:pPr>
              <w:suppressAutoHyphens/>
              <w:ind w:left="34"/>
            </w:pPr>
            <w:r w:rsidRPr="00926D41">
              <w:t>Összefüggő adatok tulajdonságai, adatok, mint adatbázis</w:t>
            </w:r>
            <w:r>
              <w:t xml:space="preserve">. </w:t>
            </w:r>
            <w:r w:rsidRPr="00926D41">
              <w:t>Adatbázis-kezelő függvények</w:t>
            </w:r>
          </w:p>
        </w:tc>
      </w:tr>
      <w:tr w:rsidR="00824DE6" w:rsidRPr="007317D2" w14:paraId="0A4E0B8A" w14:textId="77777777" w:rsidTr="006F410C">
        <w:tc>
          <w:tcPr>
            <w:tcW w:w="1529" w:type="dxa"/>
            <w:vMerge/>
            <w:shd w:val="clear" w:color="auto" w:fill="auto"/>
          </w:tcPr>
          <w:p w14:paraId="5305822A" w14:textId="77777777" w:rsidR="00824DE6" w:rsidRPr="007317D2" w:rsidRDefault="00824DE6" w:rsidP="00824DE6">
            <w:pPr>
              <w:ind w:left="360"/>
            </w:pPr>
          </w:p>
        </w:tc>
        <w:tc>
          <w:tcPr>
            <w:tcW w:w="7721" w:type="dxa"/>
            <w:shd w:val="clear" w:color="auto" w:fill="auto"/>
          </w:tcPr>
          <w:p w14:paraId="155F7667" w14:textId="77777777" w:rsidR="00824DE6" w:rsidRPr="00926D41" w:rsidRDefault="00824DE6" w:rsidP="006F410C">
            <w:pPr>
              <w:jc w:val="both"/>
            </w:pPr>
            <w:r w:rsidRPr="00926D41">
              <w:t>TE Megismerkednek az adatbázis fogalmával EXCEL-ben. Megtanulják, hogy mi a különbség az adatbázis- és a hagyományos függvények között. Elsajátítják az adatbázis függvények használatát.</w:t>
            </w:r>
          </w:p>
        </w:tc>
      </w:tr>
      <w:tr w:rsidR="00824DE6" w:rsidRPr="007317D2" w14:paraId="4779A4F1" w14:textId="77777777" w:rsidTr="006F410C">
        <w:tc>
          <w:tcPr>
            <w:tcW w:w="1529" w:type="dxa"/>
            <w:vMerge w:val="restart"/>
            <w:shd w:val="clear" w:color="auto" w:fill="auto"/>
          </w:tcPr>
          <w:p w14:paraId="6F1D507F" w14:textId="539E3418" w:rsidR="00824DE6" w:rsidRPr="007317D2" w:rsidRDefault="00824DE6" w:rsidP="00824DE6">
            <w:pPr>
              <w:ind w:left="360"/>
            </w:pPr>
            <w:r>
              <w:t>8</w:t>
            </w:r>
          </w:p>
        </w:tc>
        <w:tc>
          <w:tcPr>
            <w:tcW w:w="7721" w:type="dxa"/>
            <w:shd w:val="clear" w:color="auto" w:fill="auto"/>
          </w:tcPr>
          <w:p w14:paraId="52A60E26" w14:textId="77777777" w:rsidR="00824DE6" w:rsidRPr="00BF1195" w:rsidRDefault="00824DE6" w:rsidP="006F410C">
            <w:pPr>
              <w:jc w:val="both"/>
            </w:pPr>
            <w:r w:rsidRPr="001F0C6E">
              <w:t>1. elméleti dolgozat</w:t>
            </w:r>
          </w:p>
        </w:tc>
      </w:tr>
      <w:tr w:rsidR="00824DE6" w:rsidRPr="007317D2" w14:paraId="49F314BF" w14:textId="77777777" w:rsidTr="006F410C">
        <w:tc>
          <w:tcPr>
            <w:tcW w:w="1529" w:type="dxa"/>
            <w:vMerge/>
            <w:shd w:val="clear" w:color="auto" w:fill="auto"/>
          </w:tcPr>
          <w:p w14:paraId="20B982ED" w14:textId="77777777" w:rsidR="00824DE6" w:rsidRPr="007317D2" w:rsidRDefault="00824DE6" w:rsidP="00824DE6">
            <w:pPr>
              <w:ind w:left="360"/>
            </w:pPr>
          </w:p>
        </w:tc>
        <w:tc>
          <w:tcPr>
            <w:tcW w:w="7721" w:type="dxa"/>
            <w:shd w:val="clear" w:color="auto" w:fill="auto"/>
          </w:tcPr>
          <w:p w14:paraId="07E07B9E" w14:textId="77777777" w:rsidR="00824DE6" w:rsidRPr="00BF1195" w:rsidRDefault="00824DE6" w:rsidP="006F410C">
            <w:pPr>
              <w:jc w:val="both"/>
            </w:pPr>
            <w:r>
              <w:t xml:space="preserve">TE </w:t>
            </w:r>
            <w:r w:rsidRPr="00DC1008">
              <w:t>1. gyakorlati dolgozat</w:t>
            </w:r>
          </w:p>
        </w:tc>
      </w:tr>
      <w:tr w:rsidR="00824DE6" w:rsidRPr="007317D2" w14:paraId="1853E828" w14:textId="77777777" w:rsidTr="006F410C">
        <w:tc>
          <w:tcPr>
            <w:tcW w:w="1529" w:type="dxa"/>
            <w:vMerge w:val="restart"/>
            <w:shd w:val="clear" w:color="auto" w:fill="auto"/>
          </w:tcPr>
          <w:p w14:paraId="0D6FADA5" w14:textId="348D2475" w:rsidR="00824DE6" w:rsidRPr="007317D2" w:rsidRDefault="00824DE6" w:rsidP="00824DE6">
            <w:pPr>
              <w:ind w:left="360"/>
            </w:pPr>
            <w:r>
              <w:t>9</w:t>
            </w:r>
          </w:p>
        </w:tc>
        <w:tc>
          <w:tcPr>
            <w:tcW w:w="7721" w:type="dxa"/>
            <w:shd w:val="clear" w:color="auto" w:fill="auto"/>
          </w:tcPr>
          <w:p w14:paraId="106546A5" w14:textId="77777777" w:rsidR="00824DE6" w:rsidRPr="00926D41" w:rsidRDefault="00824DE6" w:rsidP="006F410C">
            <w:pPr>
              <w:jc w:val="both"/>
            </w:pPr>
            <w:r>
              <w:t>Adatbázis-</w:t>
            </w:r>
            <w:r w:rsidRPr="00926D41">
              <w:t>kezelés alapfogalmai</w:t>
            </w:r>
            <w:r>
              <w:t>, Adatbázis-</w:t>
            </w:r>
            <w:r w:rsidRPr="00926D41">
              <w:t>kezelő rendszerek</w:t>
            </w:r>
            <w:r>
              <w:t xml:space="preserve">, </w:t>
            </w:r>
            <w:r w:rsidRPr="00926D41">
              <w:t>Relációs táblák kezelése, kulcsok szerepe</w:t>
            </w:r>
          </w:p>
        </w:tc>
      </w:tr>
      <w:tr w:rsidR="00824DE6" w:rsidRPr="007317D2" w14:paraId="611A5F29" w14:textId="77777777" w:rsidTr="006F410C">
        <w:tc>
          <w:tcPr>
            <w:tcW w:w="1529" w:type="dxa"/>
            <w:vMerge/>
            <w:shd w:val="clear" w:color="auto" w:fill="auto"/>
          </w:tcPr>
          <w:p w14:paraId="65FE138E" w14:textId="77777777" w:rsidR="00824DE6" w:rsidRPr="007317D2" w:rsidRDefault="00824DE6" w:rsidP="00824DE6">
            <w:pPr>
              <w:ind w:left="360"/>
            </w:pPr>
          </w:p>
        </w:tc>
        <w:tc>
          <w:tcPr>
            <w:tcW w:w="7721" w:type="dxa"/>
            <w:shd w:val="clear" w:color="auto" w:fill="auto"/>
          </w:tcPr>
          <w:p w14:paraId="5F41244C" w14:textId="77777777" w:rsidR="00824DE6" w:rsidRPr="00926D41" w:rsidRDefault="00824DE6" w:rsidP="006F410C">
            <w:pPr>
              <w:jc w:val="both"/>
            </w:pPr>
            <w:r w:rsidRPr="00926D41">
              <w:t>TE Megismerik az adatbázisok alapfogalmait illetve a különböző adatbázis</w:t>
            </w:r>
            <w:r>
              <w:t>-</w:t>
            </w:r>
            <w:r w:rsidRPr="00926D41">
              <w:t>kezelő rendszereket. Megismerik az adattábl</w:t>
            </w:r>
            <w:r>
              <w:t>ák szerkezetét ACCESS-ben.</w:t>
            </w:r>
            <w:r w:rsidRPr="00926D41">
              <w:t xml:space="preserve"> </w:t>
            </w:r>
          </w:p>
        </w:tc>
      </w:tr>
      <w:tr w:rsidR="00824DE6" w:rsidRPr="007317D2" w14:paraId="2CA8FFF4" w14:textId="77777777" w:rsidTr="006F410C">
        <w:tc>
          <w:tcPr>
            <w:tcW w:w="1529" w:type="dxa"/>
            <w:vMerge w:val="restart"/>
            <w:shd w:val="clear" w:color="auto" w:fill="auto"/>
          </w:tcPr>
          <w:p w14:paraId="4BC182C8" w14:textId="1808A938" w:rsidR="00824DE6" w:rsidRPr="007317D2" w:rsidRDefault="00824DE6" w:rsidP="00824DE6">
            <w:pPr>
              <w:ind w:left="360"/>
            </w:pPr>
            <w:r>
              <w:t>10</w:t>
            </w:r>
          </w:p>
        </w:tc>
        <w:tc>
          <w:tcPr>
            <w:tcW w:w="7721" w:type="dxa"/>
            <w:shd w:val="clear" w:color="auto" w:fill="auto"/>
          </w:tcPr>
          <w:p w14:paraId="59C31928" w14:textId="77777777" w:rsidR="00824DE6" w:rsidRPr="00926D41" w:rsidRDefault="00824DE6" w:rsidP="006F410C">
            <w:pPr>
              <w:jc w:val="both"/>
            </w:pPr>
            <w:r w:rsidRPr="00926D41">
              <w:t>Adatbázis kialakítás</w:t>
            </w:r>
            <w:r>
              <w:t>,</w:t>
            </w:r>
            <w:r w:rsidRPr="00926D41">
              <w:t xml:space="preserve"> táblák létrehozása kezelése, űrlapok használata</w:t>
            </w:r>
          </w:p>
        </w:tc>
      </w:tr>
      <w:tr w:rsidR="00824DE6" w:rsidRPr="007317D2" w14:paraId="7A26C8BD" w14:textId="77777777" w:rsidTr="006F410C">
        <w:tc>
          <w:tcPr>
            <w:tcW w:w="1529" w:type="dxa"/>
            <w:vMerge/>
            <w:shd w:val="clear" w:color="auto" w:fill="auto"/>
          </w:tcPr>
          <w:p w14:paraId="6A70071C" w14:textId="77777777" w:rsidR="00824DE6" w:rsidRPr="007317D2" w:rsidRDefault="00824DE6" w:rsidP="00824DE6">
            <w:pPr>
              <w:ind w:left="360"/>
            </w:pPr>
          </w:p>
        </w:tc>
        <w:tc>
          <w:tcPr>
            <w:tcW w:w="7721" w:type="dxa"/>
            <w:shd w:val="clear" w:color="auto" w:fill="auto"/>
          </w:tcPr>
          <w:p w14:paraId="66CDA459" w14:textId="77777777" w:rsidR="00824DE6" w:rsidRPr="00926D41" w:rsidRDefault="00824DE6" w:rsidP="006F410C">
            <w:pPr>
              <w:jc w:val="both"/>
            </w:pPr>
            <w:r w:rsidRPr="00926D41">
              <w:t>TE Megtanulják, hogy hogyan kell adattáblát létrehozni, módosítani, feltölteni és űrlapot készíteni.</w:t>
            </w:r>
          </w:p>
        </w:tc>
      </w:tr>
      <w:tr w:rsidR="00824DE6" w:rsidRPr="007317D2" w14:paraId="0BA76CB4" w14:textId="77777777" w:rsidTr="006F410C">
        <w:tc>
          <w:tcPr>
            <w:tcW w:w="1529" w:type="dxa"/>
            <w:vMerge w:val="restart"/>
            <w:shd w:val="clear" w:color="auto" w:fill="auto"/>
          </w:tcPr>
          <w:p w14:paraId="3CEFF5C5" w14:textId="56ABB7D1" w:rsidR="00824DE6" w:rsidRPr="007317D2" w:rsidRDefault="00824DE6" w:rsidP="00824DE6">
            <w:pPr>
              <w:ind w:left="360"/>
            </w:pPr>
            <w:r>
              <w:t>11</w:t>
            </w:r>
          </w:p>
        </w:tc>
        <w:tc>
          <w:tcPr>
            <w:tcW w:w="7721" w:type="dxa"/>
            <w:shd w:val="clear" w:color="auto" w:fill="auto"/>
          </w:tcPr>
          <w:p w14:paraId="5CB44AD3" w14:textId="77777777" w:rsidR="00824DE6" w:rsidRPr="00926D41" w:rsidRDefault="00824DE6" w:rsidP="006F410C">
            <w:pPr>
              <w:jc w:val="both"/>
            </w:pPr>
            <w:r w:rsidRPr="00926D41">
              <w:t>Lekérdezési lehetőségek</w:t>
            </w:r>
            <w:r>
              <w:t>, f</w:t>
            </w:r>
            <w:r w:rsidRPr="00926D41">
              <w:t>rissítő és törlő lekérdezések</w:t>
            </w:r>
            <w:r>
              <w:t xml:space="preserve"> </w:t>
            </w:r>
          </w:p>
        </w:tc>
      </w:tr>
      <w:tr w:rsidR="00824DE6" w:rsidRPr="007317D2" w14:paraId="6E6E9155" w14:textId="77777777" w:rsidTr="006F410C">
        <w:tc>
          <w:tcPr>
            <w:tcW w:w="1529" w:type="dxa"/>
            <w:vMerge/>
            <w:shd w:val="clear" w:color="auto" w:fill="auto"/>
          </w:tcPr>
          <w:p w14:paraId="3101E605" w14:textId="77777777" w:rsidR="00824DE6" w:rsidRPr="007317D2" w:rsidRDefault="00824DE6" w:rsidP="00824DE6">
            <w:pPr>
              <w:ind w:left="360"/>
            </w:pPr>
          </w:p>
        </w:tc>
        <w:tc>
          <w:tcPr>
            <w:tcW w:w="7721" w:type="dxa"/>
            <w:shd w:val="clear" w:color="auto" w:fill="auto"/>
          </w:tcPr>
          <w:p w14:paraId="30E2233C" w14:textId="77777777" w:rsidR="00824DE6" w:rsidRPr="00926D41" w:rsidRDefault="00824DE6" w:rsidP="006F410C">
            <w:pPr>
              <w:jc w:val="both"/>
            </w:pPr>
            <w:r w:rsidRPr="00926D41">
              <w:t>TE</w:t>
            </w:r>
            <w:r>
              <w:t>.</w:t>
            </w:r>
            <w:r w:rsidRPr="00926D41">
              <w:t xml:space="preserve"> Választó lekérdezések megtanulása</w:t>
            </w:r>
            <w:r>
              <w:t xml:space="preserve">, </w:t>
            </w:r>
            <w:r w:rsidRPr="00926D41">
              <w:t>Frissítő és törlő lekérdezések készítése</w:t>
            </w:r>
            <w:r>
              <w:t>.</w:t>
            </w:r>
          </w:p>
        </w:tc>
      </w:tr>
      <w:tr w:rsidR="00824DE6" w:rsidRPr="007317D2" w14:paraId="08DF63D4" w14:textId="77777777" w:rsidTr="006F410C">
        <w:tc>
          <w:tcPr>
            <w:tcW w:w="1529" w:type="dxa"/>
            <w:vMerge w:val="restart"/>
            <w:shd w:val="clear" w:color="auto" w:fill="auto"/>
          </w:tcPr>
          <w:p w14:paraId="22CA503C" w14:textId="424C1D89" w:rsidR="00824DE6" w:rsidRPr="007317D2" w:rsidRDefault="00824DE6" w:rsidP="00824DE6">
            <w:pPr>
              <w:ind w:left="360"/>
            </w:pPr>
            <w:r>
              <w:t>12</w:t>
            </w:r>
          </w:p>
        </w:tc>
        <w:tc>
          <w:tcPr>
            <w:tcW w:w="7721" w:type="dxa"/>
            <w:shd w:val="clear" w:color="auto" w:fill="auto"/>
          </w:tcPr>
          <w:p w14:paraId="4674C611" w14:textId="77777777" w:rsidR="00824DE6" w:rsidRPr="00926D41" w:rsidRDefault="00824DE6" w:rsidP="006F410C">
            <w:pPr>
              <w:jc w:val="both"/>
            </w:pPr>
            <w:r w:rsidRPr="00926D41">
              <w:t>Származtatott lekérdezések</w:t>
            </w:r>
          </w:p>
        </w:tc>
      </w:tr>
      <w:tr w:rsidR="00824DE6" w:rsidRPr="007317D2" w14:paraId="235F1A77" w14:textId="77777777" w:rsidTr="006F410C">
        <w:tc>
          <w:tcPr>
            <w:tcW w:w="1529" w:type="dxa"/>
            <w:vMerge/>
            <w:shd w:val="clear" w:color="auto" w:fill="auto"/>
          </w:tcPr>
          <w:p w14:paraId="7D0573D5" w14:textId="77777777" w:rsidR="00824DE6" w:rsidRPr="007317D2" w:rsidRDefault="00824DE6" w:rsidP="00824DE6">
            <w:pPr>
              <w:ind w:left="360"/>
            </w:pPr>
          </w:p>
        </w:tc>
        <w:tc>
          <w:tcPr>
            <w:tcW w:w="7721" w:type="dxa"/>
            <w:shd w:val="clear" w:color="auto" w:fill="auto"/>
          </w:tcPr>
          <w:p w14:paraId="5539BEF2" w14:textId="77777777" w:rsidR="00824DE6" w:rsidRPr="00926D41" w:rsidRDefault="00824DE6" w:rsidP="006F410C">
            <w:pPr>
              <w:jc w:val="both"/>
            </w:pPr>
            <w:r w:rsidRPr="00926D41">
              <w:t xml:space="preserve">TE Új számolt oszlop készítése a lekérdezésben egyszerű műveletek használatával. </w:t>
            </w:r>
          </w:p>
        </w:tc>
      </w:tr>
      <w:tr w:rsidR="00824DE6" w:rsidRPr="007317D2" w14:paraId="4613DD3A" w14:textId="77777777" w:rsidTr="006F410C">
        <w:tc>
          <w:tcPr>
            <w:tcW w:w="1529" w:type="dxa"/>
            <w:vMerge w:val="restart"/>
            <w:shd w:val="clear" w:color="auto" w:fill="auto"/>
          </w:tcPr>
          <w:p w14:paraId="128704D3" w14:textId="6C66712C" w:rsidR="00824DE6" w:rsidRPr="007317D2" w:rsidRDefault="00824DE6" w:rsidP="00824DE6">
            <w:pPr>
              <w:ind w:left="360"/>
            </w:pPr>
            <w:r>
              <w:t>13</w:t>
            </w:r>
          </w:p>
        </w:tc>
        <w:tc>
          <w:tcPr>
            <w:tcW w:w="7721" w:type="dxa"/>
            <w:shd w:val="clear" w:color="auto" w:fill="auto"/>
          </w:tcPr>
          <w:p w14:paraId="60D0D1F7" w14:textId="77777777" w:rsidR="00824DE6" w:rsidRPr="00926D41" w:rsidRDefault="00824DE6" w:rsidP="006F410C">
            <w:pPr>
              <w:jc w:val="both"/>
            </w:pPr>
            <w:r w:rsidRPr="00926D41">
              <w:t>Kifejezések, függvények használata származtatott lekérdezésekben. Jelentéskészítés</w:t>
            </w:r>
            <w:r>
              <w:t>.</w:t>
            </w:r>
          </w:p>
        </w:tc>
      </w:tr>
      <w:tr w:rsidR="00824DE6" w:rsidRPr="007317D2" w14:paraId="2E6242F2" w14:textId="77777777" w:rsidTr="006F410C">
        <w:tc>
          <w:tcPr>
            <w:tcW w:w="1529" w:type="dxa"/>
            <w:vMerge/>
            <w:shd w:val="clear" w:color="auto" w:fill="auto"/>
          </w:tcPr>
          <w:p w14:paraId="031AD483" w14:textId="77777777" w:rsidR="00824DE6" w:rsidRPr="007317D2" w:rsidRDefault="00824DE6" w:rsidP="00824DE6">
            <w:pPr>
              <w:ind w:left="360"/>
            </w:pPr>
          </w:p>
        </w:tc>
        <w:tc>
          <w:tcPr>
            <w:tcW w:w="7721" w:type="dxa"/>
            <w:shd w:val="clear" w:color="auto" w:fill="auto"/>
          </w:tcPr>
          <w:p w14:paraId="37576248" w14:textId="77777777" w:rsidR="00824DE6" w:rsidRPr="00926D41" w:rsidRDefault="00824DE6" w:rsidP="006F410C">
            <w:pPr>
              <w:jc w:val="both"/>
            </w:pPr>
            <w:r w:rsidRPr="00926D41">
              <w:t>TE Új számolt oszlop készítése a lekérdezésben kifejezések, függvények használatával. Megtanulják a jelentéskészítést és annak hasznát.</w:t>
            </w:r>
          </w:p>
        </w:tc>
      </w:tr>
      <w:tr w:rsidR="00824DE6" w:rsidRPr="007317D2" w14:paraId="23D25366" w14:textId="77777777" w:rsidTr="006F410C">
        <w:tc>
          <w:tcPr>
            <w:tcW w:w="1529" w:type="dxa"/>
            <w:vMerge w:val="restart"/>
            <w:shd w:val="clear" w:color="auto" w:fill="auto"/>
          </w:tcPr>
          <w:p w14:paraId="0AAEFFC8" w14:textId="4C829F2D" w:rsidR="00824DE6" w:rsidRPr="007317D2" w:rsidRDefault="00824DE6" w:rsidP="00824DE6">
            <w:pPr>
              <w:ind w:left="360"/>
            </w:pPr>
            <w:r>
              <w:t>14</w:t>
            </w:r>
          </w:p>
        </w:tc>
        <w:tc>
          <w:tcPr>
            <w:tcW w:w="7721" w:type="dxa"/>
            <w:shd w:val="clear" w:color="auto" w:fill="auto"/>
          </w:tcPr>
          <w:p w14:paraId="7697422B" w14:textId="77777777" w:rsidR="00824DE6" w:rsidRPr="00BF1195" w:rsidRDefault="00824DE6" w:rsidP="006F410C">
            <w:pPr>
              <w:jc w:val="both"/>
            </w:pPr>
            <w:r>
              <w:t>2. elméleti dolgozat</w:t>
            </w:r>
          </w:p>
        </w:tc>
      </w:tr>
      <w:tr w:rsidR="00824DE6" w:rsidRPr="007317D2" w14:paraId="6B877682" w14:textId="77777777" w:rsidTr="006F410C">
        <w:tc>
          <w:tcPr>
            <w:tcW w:w="1529" w:type="dxa"/>
            <w:vMerge/>
            <w:shd w:val="clear" w:color="auto" w:fill="auto"/>
          </w:tcPr>
          <w:p w14:paraId="56D6398F" w14:textId="77777777" w:rsidR="00824DE6" w:rsidRPr="007317D2" w:rsidRDefault="00824DE6" w:rsidP="00FB7832">
            <w:pPr>
              <w:numPr>
                <w:ilvl w:val="0"/>
                <w:numId w:val="120"/>
              </w:numPr>
              <w:ind w:left="720"/>
            </w:pPr>
          </w:p>
        </w:tc>
        <w:tc>
          <w:tcPr>
            <w:tcW w:w="7721" w:type="dxa"/>
            <w:shd w:val="clear" w:color="auto" w:fill="auto"/>
          </w:tcPr>
          <w:p w14:paraId="736B040E" w14:textId="77777777" w:rsidR="00824DE6" w:rsidRPr="00BF1195" w:rsidRDefault="00824DE6" w:rsidP="006F410C">
            <w:pPr>
              <w:jc w:val="both"/>
            </w:pPr>
            <w:r>
              <w:t>TE 2. gyakorlati dolgozat</w:t>
            </w:r>
          </w:p>
        </w:tc>
      </w:tr>
    </w:tbl>
    <w:p w14:paraId="46DA48F2" w14:textId="77777777" w:rsidR="00824DE6" w:rsidRDefault="00824DE6" w:rsidP="00824DE6">
      <w:r>
        <w:t>*TE tanulási eredmények</w:t>
      </w:r>
    </w:p>
    <w:p w14:paraId="12D5BC56" w14:textId="77777777" w:rsidR="00FF6435" w:rsidRPr="00B87399" w:rsidRDefault="00FF6435" w:rsidP="00FF6435">
      <w:pPr>
        <w:spacing w:after="160" w:line="259" w:lineRule="auto"/>
        <w:rPr>
          <w:rFonts w:eastAsia="Times New Roman"/>
        </w:rPr>
      </w:pPr>
      <w:r w:rsidRPr="00B87399">
        <w:rPr>
          <w:rFonts w:eastAsia="Times New Roman"/>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F6435" w:rsidRPr="009C0F94" w14:paraId="12D5BC5C" w14:textId="77777777" w:rsidTr="00FF643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C57" w14:textId="77777777" w:rsidR="00FF6435" w:rsidRPr="009C0F94" w:rsidRDefault="00FF6435" w:rsidP="00FF6435">
            <w:pPr>
              <w:ind w:left="20"/>
              <w:rPr>
                <w:rFonts w:eastAsia="Arial Unicode MS"/>
              </w:rPr>
            </w:pPr>
            <w:r w:rsidRPr="009C0F94">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C58" w14:textId="77777777" w:rsidR="00FF6435" w:rsidRPr="009C0F94" w:rsidRDefault="00FF6435" w:rsidP="00FF6435">
            <w:pPr>
              <w:rPr>
                <w:rFonts w:eastAsia="Arial Unicode MS"/>
              </w:rPr>
            </w:pPr>
            <w:r w:rsidRPr="009C0F94">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C59" w14:textId="77777777" w:rsidR="00FF6435" w:rsidRPr="009C0F94" w:rsidRDefault="00FF6435" w:rsidP="00FF6435">
            <w:pPr>
              <w:jc w:val="center"/>
              <w:rPr>
                <w:rFonts w:eastAsia="Arial Unicode MS"/>
                <w:b/>
              </w:rPr>
            </w:pPr>
            <w:r w:rsidRPr="009C0F94">
              <w:rPr>
                <w:rFonts w:eastAsia="Arial Unicode MS"/>
                <w:b/>
              </w:rPr>
              <w:t>Idegennyelv I.</w:t>
            </w:r>
            <w:r>
              <w:rPr>
                <w:rFonts w:eastAsia="Arial Unicode MS"/>
                <w:b/>
              </w:rPr>
              <w:t xml:space="preserve"> </w:t>
            </w:r>
          </w:p>
        </w:tc>
        <w:tc>
          <w:tcPr>
            <w:tcW w:w="855" w:type="dxa"/>
            <w:vMerge w:val="restart"/>
            <w:tcBorders>
              <w:top w:val="single" w:sz="4" w:space="0" w:color="auto"/>
              <w:left w:val="single" w:sz="4" w:space="0" w:color="auto"/>
              <w:right w:val="single" w:sz="4" w:space="0" w:color="auto"/>
            </w:tcBorders>
            <w:vAlign w:val="center"/>
          </w:tcPr>
          <w:p w14:paraId="12D5BC5A" w14:textId="77777777" w:rsidR="00FF6435" w:rsidRPr="009C0F94" w:rsidRDefault="00FF6435" w:rsidP="00FF6435">
            <w:pPr>
              <w:jc w:val="center"/>
              <w:rPr>
                <w:rFonts w:eastAsia="Arial Unicode MS"/>
              </w:rPr>
            </w:pPr>
            <w:r w:rsidRPr="009C0F9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C5B" w14:textId="77777777" w:rsidR="00FF6435" w:rsidRPr="009C0F94" w:rsidRDefault="00FF6435" w:rsidP="00FF6435">
            <w:pPr>
              <w:jc w:val="center"/>
              <w:rPr>
                <w:rFonts w:eastAsia="Arial Unicode MS"/>
                <w:b/>
              </w:rPr>
            </w:pPr>
            <w:r w:rsidRPr="009C0F94">
              <w:rPr>
                <w:rFonts w:eastAsia="Arial Unicode MS"/>
                <w:b/>
              </w:rPr>
              <w:t>GT_ASRNNY1-17</w:t>
            </w:r>
          </w:p>
        </w:tc>
      </w:tr>
      <w:tr w:rsidR="00FF6435" w:rsidRPr="009C0F94" w14:paraId="12D5BC62" w14:textId="77777777" w:rsidTr="00FF643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C5D" w14:textId="77777777" w:rsidR="00FF6435" w:rsidRPr="009C0F94" w:rsidRDefault="00FF6435" w:rsidP="00FF6435">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C5E" w14:textId="77777777" w:rsidR="00FF6435" w:rsidRPr="009C0F94" w:rsidRDefault="00FF6435" w:rsidP="00FF6435">
            <w:r w:rsidRPr="009C0F9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C5F" w14:textId="77777777" w:rsidR="00FF6435" w:rsidRPr="009C0F94" w:rsidRDefault="00FF6435" w:rsidP="00FF6435">
            <w:pPr>
              <w:jc w:val="center"/>
              <w:rPr>
                <w:b/>
              </w:rPr>
            </w:pPr>
            <w:r w:rsidRPr="009C0F94">
              <w:rPr>
                <w:b/>
              </w:rPr>
              <w:t>Foreign language I.</w:t>
            </w:r>
          </w:p>
        </w:tc>
        <w:tc>
          <w:tcPr>
            <w:tcW w:w="855" w:type="dxa"/>
            <w:vMerge/>
            <w:tcBorders>
              <w:left w:val="single" w:sz="4" w:space="0" w:color="auto"/>
              <w:bottom w:val="single" w:sz="4" w:space="0" w:color="auto"/>
              <w:right w:val="single" w:sz="4" w:space="0" w:color="auto"/>
            </w:tcBorders>
            <w:vAlign w:val="center"/>
          </w:tcPr>
          <w:p w14:paraId="12D5BC60" w14:textId="77777777" w:rsidR="00FF6435" w:rsidRPr="009C0F94" w:rsidRDefault="00FF6435" w:rsidP="00FF643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C61" w14:textId="77777777" w:rsidR="00FF6435" w:rsidRPr="009C0F94" w:rsidRDefault="00FF6435" w:rsidP="00FF6435">
            <w:pPr>
              <w:rPr>
                <w:rFonts w:eastAsia="Arial Unicode MS"/>
              </w:rPr>
            </w:pPr>
          </w:p>
        </w:tc>
      </w:tr>
      <w:tr w:rsidR="00FF6435" w:rsidRPr="009C0F94" w14:paraId="12D5BC64" w14:textId="77777777" w:rsidTr="00FF643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C63" w14:textId="77777777" w:rsidR="00FF6435" w:rsidRPr="009C0F94" w:rsidRDefault="00FF6435" w:rsidP="00FF6435">
            <w:pPr>
              <w:jc w:val="center"/>
              <w:rPr>
                <w:b/>
                <w:bCs/>
              </w:rPr>
            </w:pPr>
          </w:p>
        </w:tc>
      </w:tr>
      <w:tr w:rsidR="00FF6435" w:rsidRPr="009C0F94" w14:paraId="12D5BC67" w14:textId="77777777" w:rsidTr="00FF643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C65" w14:textId="77777777" w:rsidR="00FF6435" w:rsidRPr="009C0F94" w:rsidRDefault="00FF6435" w:rsidP="00FF6435">
            <w:pPr>
              <w:ind w:left="20"/>
            </w:pPr>
            <w:r w:rsidRPr="009C0F9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C66" w14:textId="77777777" w:rsidR="00FF6435" w:rsidRPr="009C0F94" w:rsidRDefault="00FF6435" w:rsidP="00FF6435">
            <w:pPr>
              <w:jc w:val="center"/>
              <w:rPr>
                <w:b/>
              </w:rPr>
            </w:pPr>
            <w:r w:rsidRPr="009C0F94">
              <w:rPr>
                <w:b/>
              </w:rPr>
              <w:t>Debreceni Egyetem Gazdaságtudományi Kar</w:t>
            </w:r>
            <w:r w:rsidRPr="009C0F94">
              <w:rPr>
                <w:b/>
              </w:rPr>
              <w:br/>
              <w:t>Gazdasági Szaknyelvi Kommunikációs Intézet</w:t>
            </w:r>
          </w:p>
        </w:tc>
      </w:tr>
      <w:tr w:rsidR="00FF6435" w:rsidRPr="009C0F94" w14:paraId="12D5BC6C" w14:textId="77777777" w:rsidTr="00FF643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C68" w14:textId="77777777" w:rsidR="00FF6435" w:rsidRPr="009C0F94" w:rsidRDefault="00FF6435" w:rsidP="00FF6435">
            <w:pPr>
              <w:ind w:left="20"/>
              <w:rPr>
                <w:rFonts w:eastAsia="Arial Unicode MS"/>
              </w:rPr>
            </w:pPr>
            <w:r w:rsidRPr="009C0F9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C69" w14:textId="77777777" w:rsidR="00FF6435" w:rsidRPr="009C0F94" w:rsidRDefault="00FF6435" w:rsidP="00FF643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12D5BC6A" w14:textId="77777777" w:rsidR="00FF6435" w:rsidRPr="009C0F94" w:rsidRDefault="00FF6435" w:rsidP="00FF6435">
            <w:pPr>
              <w:jc w:val="center"/>
              <w:rPr>
                <w:rFonts w:eastAsia="Arial Unicode MS"/>
              </w:rPr>
            </w:pPr>
            <w:r w:rsidRPr="009C0F9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C6B" w14:textId="77777777" w:rsidR="00FF6435" w:rsidRPr="009C0F94" w:rsidRDefault="00FF6435" w:rsidP="00FF6435">
            <w:pPr>
              <w:jc w:val="center"/>
              <w:rPr>
                <w:rFonts w:eastAsia="Arial Unicode MS"/>
              </w:rPr>
            </w:pPr>
          </w:p>
        </w:tc>
      </w:tr>
      <w:tr w:rsidR="00FF6435" w:rsidRPr="009C0F94" w14:paraId="12D5BC72" w14:textId="77777777" w:rsidTr="00FF643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BC6D" w14:textId="77777777" w:rsidR="00FF6435" w:rsidRPr="009C0F94" w:rsidRDefault="00FF6435" w:rsidP="00FF6435">
            <w:pPr>
              <w:jc w:val="center"/>
            </w:pPr>
            <w:r w:rsidRPr="009C0F9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C6E" w14:textId="77777777" w:rsidR="00FF6435" w:rsidRPr="009C0F94" w:rsidRDefault="00FF6435" w:rsidP="00FF6435">
            <w:pPr>
              <w:jc w:val="center"/>
            </w:pPr>
            <w:r w:rsidRPr="009C0F94">
              <w:t>Óraszámok</w:t>
            </w:r>
          </w:p>
        </w:tc>
        <w:tc>
          <w:tcPr>
            <w:tcW w:w="1762" w:type="dxa"/>
            <w:vMerge w:val="restart"/>
            <w:tcBorders>
              <w:top w:val="single" w:sz="4" w:space="0" w:color="auto"/>
              <w:left w:val="single" w:sz="4" w:space="0" w:color="auto"/>
              <w:right w:val="single" w:sz="4" w:space="0" w:color="auto"/>
            </w:tcBorders>
            <w:vAlign w:val="center"/>
          </w:tcPr>
          <w:p w14:paraId="12D5BC6F" w14:textId="77777777" w:rsidR="00FF6435" w:rsidRPr="009C0F94" w:rsidRDefault="00FF6435" w:rsidP="00FF6435">
            <w:pPr>
              <w:jc w:val="center"/>
            </w:pPr>
            <w:r w:rsidRPr="009C0F94">
              <w:t>Követelmény</w:t>
            </w:r>
          </w:p>
        </w:tc>
        <w:tc>
          <w:tcPr>
            <w:tcW w:w="855" w:type="dxa"/>
            <w:vMerge w:val="restart"/>
            <w:tcBorders>
              <w:top w:val="single" w:sz="4" w:space="0" w:color="auto"/>
              <w:left w:val="single" w:sz="4" w:space="0" w:color="auto"/>
              <w:right w:val="single" w:sz="4" w:space="0" w:color="auto"/>
            </w:tcBorders>
            <w:vAlign w:val="center"/>
          </w:tcPr>
          <w:p w14:paraId="12D5BC70" w14:textId="77777777" w:rsidR="00FF6435" w:rsidRPr="009C0F94" w:rsidRDefault="00FF6435" w:rsidP="00FF6435">
            <w:pPr>
              <w:jc w:val="center"/>
            </w:pPr>
            <w:r w:rsidRPr="009C0F94">
              <w:t>Kredit</w:t>
            </w:r>
          </w:p>
        </w:tc>
        <w:tc>
          <w:tcPr>
            <w:tcW w:w="2411" w:type="dxa"/>
            <w:vMerge w:val="restart"/>
            <w:tcBorders>
              <w:top w:val="single" w:sz="4" w:space="0" w:color="auto"/>
              <w:left w:val="single" w:sz="4" w:space="0" w:color="auto"/>
              <w:right w:val="single" w:sz="4" w:space="0" w:color="auto"/>
            </w:tcBorders>
            <w:vAlign w:val="center"/>
          </w:tcPr>
          <w:p w14:paraId="12D5BC71" w14:textId="77777777" w:rsidR="00FF6435" w:rsidRPr="009C0F94" w:rsidRDefault="00FF6435" w:rsidP="00FF6435">
            <w:pPr>
              <w:jc w:val="center"/>
            </w:pPr>
            <w:r w:rsidRPr="009C0F94">
              <w:t>Oktatás nyelve</w:t>
            </w:r>
          </w:p>
        </w:tc>
      </w:tr>
      <w:tr w:rsidR="00FF6435" w:rsidRPr="009C0F94" w14:paraId="12D5BC79" w14:textId="77777777" w:rsidTr="00FF6435">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BC73" w14:textId="77777777" w:rsidR="00FF6435" w:rsidRPr="009C0F94" w:rsidRDefault="00FF6435" w:rsidP="00FF6435"/>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C74" w14:textId="77777777" w:rsidR="00FF6435" w:rsidRPr="009C0F94" w:rsidRDefault="00FF6435" w:rsidP="00FF6435">
            <w:pPr>
              <w:jc w:val="center"/>
            </w:pPr>
            <w:r w:rsidRPr="009C0F9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C75" w14:textId="77777777" w:rsidR="00FF6435" w:rsidRPr="009C0F94" w:rsidRDefault="00FF6435" w:rsidP="00FF6435">
            <w:pPr>
              <w:jc w:val="center"/>
            </w:pPr>
            <w:r w:rsidRPr="009C0F94">
              <w:t>Gyakorlat</w:t>
            </w:r>
          </w:p>
        </w:tc>
        <w:tc>
          <w:tcPr>
            <w:tcW w:w="1762" w:type="dxa"/>
            <w:vMerge/>
            <w:tcBorders>
              <w:left w:val="single" w:sz="4" w:space="0" w:color="auto"/>
              <w:bottom w:val="single" w:sz="4" w:space="0" w:color="auto"/>
              <w:right w:val="single" w:sz="4" w:space="0" w:color="auto"/>
            </w:tcBorders>
            <w:vAlign w:val="center"/>
          </w:tcPr>
          <w:p w14:paraId="12D5BC76" w14:textId="77777777" w:rsidR="00FF6435" w:rsidRPr="009C0F94" w:rsidRDefault="00FF6435" w:rsidP="00FF6435"/>
        </w:tc>
        <w:tc>
          <w:tcPr>
            <w:tcW w:w="855" w:type="dxa"/>
            <w:vMerge/>
            <w:tcBorders>
              <w:left w:val="single" w:sz="4" w:space="0" w:color="auto"/>
              <w:bottom w:val="single" w:sz="4" w:space="0" w:color="auto"/>
              <w:right w:val="single" w:sz="4" w:space="0" w:color="auto"/>
            </w:tcBorders>
            <w:vAlign w:val="center"/>
          </w:tcPr>
          <w:p w14:paraId="12D5BC77" w14:textId="77777777" w:rsidR="00FF6435" w:rsidRPr="009C0F94" w:rsidRDefault="00FF6435" w:rsidP="00FF6435"/>
        </w:tc>
        <w:tc>
          <w:tcPr>
            <w:tcW w:w="2411" w:type="dxa"/>
            <w:vMerge/>
            <w:tcBorders>
              <w:left w:val="single" w:sz="4" w:space="0" w:color="auto"/>
              <w:bottom w:val="single" w:sz="4" w:space="0" w:color="auto"/>
              <w:right w:val="single" w:sz="4" w:space="0" w:color="auto"/>
            </w:tcBorders>
            <w:vAlign w:val="center"/>
          </w:tcPr>
          <w:p w14:paraId="12D5BC78" w14:textId="77777777" w:rsidR="00FF6435" w:rsidRPr="009C0F94" w:rsidRDefault="00FF6435" w:rsidP="00FF6435"/>
        </w:tc>
      </w:tr>
      <w:tr w:rsidR="00FF6435" w:rsidRPr="009C0F94" w14:paraId="12D5BC83" w14:textId="77777777" w:rsidTr="00FF643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C7A" w14:textId="77777777" w:rsidR="00FF6435" w:rsidRPr="009C0F94" w:rsidRDefault="00FF6435" w:rsidP="00FF6435">
            <w:pPr>
              <w:jc w:val="center"/>
            </w:pPr>
            <w:r w:rsidRPr="009C0F9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C7B" w14:textId="77777777" w:rsidR="00FF6435" w:rsidRPr="009C0F94" w:rsidRDefault="00FF6435" w:rsidP="00FF6435">
            <w:pPr>
              <w:jc w:val="center"/>
              <w:rPr>
                <w:b/>
              </w:rPr>
            </w:pPr>
            <w:r w:rsidRPr="009C0F9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C7C" w14:textId="77777777" w:rsidR="00FF6435" w:rsidRPr="009C0F94" w:rsidRDefault="00FF6435" w:rsidP="00FF6435">
            <w:pPr>
              <w:jc w:val="center"/>
            </w:pPr>
            <w:r w:rsidRPr="009C0F9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C7D" w14:textId="77777777" w:rsidR="00FF6435" w:rsidRPr="009C0F94" w:rsidRDefault="00FF6435" w:rsidP="00FF6435">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2D5BC7E" w14:textId="77777777" w:rsidR="00FF6435" w:rsidRPr="009C0F94" w:rsidRDefault="00FF6435" w:rsidP="00FF6435">
            <w:pPr>
              <w:jc w:val="center"/>
            </w:pPr>
            <w:r w:rsidRPr="009C0F9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C7F" w14:textId="77777777" w:rsidR="00FF6435" w:rsidRPr="009C0F94" w:rsidRDefault="00FF6435" w:rsidP="00FF6435">
            <w:pPr>
              <w:jc w:val="center"/>
              <w:rPr>
                <w:b/>
              </w:rPr>
            </w:pPr>
            <w:r w:rsidRPr="009C0F94">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BC80" w14:textId="77777777" w:rsidR="00FF6435" w:rsidRPr="009C0F94" w:rsidRDefault="00FF6435" w:rsidP="00FF6435">
            <w:pPr>
              <w:jc w:val="center"/>
              <w:rPr>
                <w:b/>
              </w:rPr>
            </w:pPr>
            <w:r w:rsidRPr="009C0F94">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BC81" w14:textId="77777777" w:rsidR="00FF6435" w:rsidRPr="009C0F94" w:rsidRDefault="00FF6435" w:rsidP="00FF6435">
            <w:pPr>
              <w:jc w:val="center"/>
              <w:rPr>
                <w:b/>
              </w:rPr>
            </w:pPr>
            <w:r>
              <w:rPr>
                <w:b/>
              </w:rPr>
              <w:t>1</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C82" w14:textId="77777777" w:rsidR="00FF6435" w:rsidRPr="009C0F94" w:rsidRDefault="00FF6435" w:rsidP="00FF6435">
            <w:pPr>
              <w:jc w:val="center"/>
              <w:rPr>
                <w:b/>
              </w:rPr>
            </w:pPr>
            <w:r w:rsidRPr="009C0F94">
              <w:rPr>
                <w:b/>
              </w:rPr>
              <w:t>angol</w:t>
            </w:r>
          </w:p>
        </w:tc>
      </w:tr>
      <w:tr w:rsidR="00FF6435" w:rsidRPr="009C0F94" w14:paraId="12D5BC8D" w14:textId="77777777" w:rsidTr="00FF643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C84" w14:textId="77777777" w:rsidR="00FF6435" w:rsidRPr="009C0F94" w:rsidRDefault="00FF6435" w:rsidP="00FF6435">
            <w:pPr>
              <w:jc w:val="center"/>
            </w:pPr>
            <w:r w:rsidRPr="009C0F9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C85" w14:textId="77777777" w:rsidR="00FF6435" w:rsidRPr="009C0F94" w:rsidRDefault="00FF6435" w:rsidP="00FF643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C86" w14:textId="77777777" w:rsidR="00FF6435" w:rsidRPr="009C0F94" w:rsidRDefault="00FF6435" w:rsidP="00FF6435">
            <w:pPr>
              <w:jc w:val="center"/>
            </w:pPr>
            <w:r w:rsidRPr="009C0F9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C87" w14:textId="77777777" w:rsidR="00FF6435" w:rsidRPr="009C0F94" w:rsidRDefault="00FF6435" w:rsidP="00FF643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BC88" w14:textId="77777777" w:rsidR="00FF6435" w:rsidRPr="009C0F94" w:rsidRDefault="00FF6435" w:rsidP="00FF6435">
            <w:pPr>
              <w:jc w:val="center"/>
            </w:pPr>
            <w:r w:rsidRPr="009C0F9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C89" w14:textId="77777777" w:rsidR="00FF6435" w:rsidRPr="009C0F94" w:rsidRDefault="00FF6435" w:rsidP="00FF643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BC8A" w14:textId="77777777" w:rsidR="00FF6435" w:rsidRPr="009C0F94" w:rsidRDefault="00FF6435" w:rsidP="00FF6435">
            <w:pPr>
              <w:jc w:val="center"/>
            </w:pPr>
          </w:p>
        </w:tc>
        <w:tc>
          <w:tcPr>
            <w:tcW w:w="855" w:type="dxa"/>
            <w:vMerge/>
            <w:tcBorders>
              <w:left w:val="single" w:sz="4" w:space="0" w:color="auto"/>
              <w:bottom w:val="single" w:sz="4" w:space="0" w:color="auto"/>
              <w:right w:val="single" w:sz="4" w:space="0" w:color="auto"/>
            </w:tcBorders>
            <w:vAlign w:val="center"/>
          </w:tcPr>
          <w:p w14:paraId="12D5BC8B" w14:textId="77777777" w:rsidR="00FF6435" w:rsidRPr="009C0F94" w:rsidRDefault="00FF6435" w:rsidP="00FF643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C8C" w14:textId="77777777" w:rsidR="00FF6435" w:rsidRPr="009C0F94" w:rsidRDefault="00FF6435" w:rsidP="00FF6435">
            <w:pPr>
              <w:jc w:val="center"/>
            </w:pPr>
          </w:p>
        </w:tc>
      </w:tr>
      <w:tr w:rsidR="00FF6435" w:rsidRPr="009C0F94" w14:paraId="12D5BC93" w14:textId="77777777" w:rsidTr="00FF643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C8E" w14:textId="77777777" w:rsidR="00FF6435" w:rsidRPr="009C0F94" w:rsidRDefault="00FF6435" w:rsidP="00FF6435">
            <w:pPr>
              <w:ind w:left="20"/>
              <w:rPr>
                <w:rFonts w:eastAsia="Arial Unicode MS"/>
              </w:rPr>
            </w:pPr>
            <w:r w:rsidRPr="009C0F94">
              <w:t>Tantárgyfelelős oktató</w:t>
            </w:r>
          </w:p>
        </w:tc>
        <w:tc>
          <w:tcPr>
            <w:tcW w:w="850" w:type="dxa"/>
            <w:tcBorders>
              <w:top w:val="nil"/>
              <w:left w:val="nil"/>
              <w:bottom w:val="single" w:sz="4" w:space="0" w:color="auto"/>
              <w:right w:val="single" w:sz="4" w:space="0" w:color="auto"/>
            </w:tcBorders>
            <w:vAlign w:val="center"/>
          </w:tcPr>
          <w:p w14:paraId="12D5BC8F" w14:textId="77777777" w:rsidR="00FF6435" w:rsidRPr="009C0F94" w:rsidRDefault="00FF6435" w:rsidP="00FF6435">
            <w:pPr>
              <w:rPr>
                <w:rFonts w:eastAsia="Arial Unicode MS"/>
              </w:rPr>
            </w:pPr>
            <w:r w:rsidRPr="009C0F9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C90" w14:textId="77777777" w:rsidR="00FF6435" w:rsidRPr="009C0F94" w:rsidRDefault="00FF6435" w:rsidP="00FF6435">
            <w:pPr>
              <w:jc w:val="center"/>
              <w:rPr>
                <w:b/>
              </w:rPr>
            </w:pPr>
            <w:r w:rsidRPr="009C0F94">
              <w:rPr>
                <w:b/>
              </w:rPr>
              <w:t>Dr. Czellér Mária</w:t>
            </w:r>
          </w:p>
        </w:tc>
        <w:tc>
          <w:tcPr>
            <w:tcW w:w="855" w:type="dxa"/>
            <w:tcBorders>
              <w:top w:val="single" w:sz="4" w:space="0" w:color="auto"/>
              <w:left w:val="nil"/>
              <w:bottom w:val="single" w:sz="4" w:space="0" w:color="auto"/>
              <w:right w:val="single" w:sz="4" w:space="0" w:color="auto"/>
            </w:tcBorders>
            <w:vAlign w:val="center"/>
          </w:tcPr>
          <w:p w14:paraId="12D5BC91" w14:textId="77777777" w:rsidR="00FF6435" w:rsidRPr="009C0F94" w:rsidRDefault="00FF6435" w:rsidP="00FF6435">
            <w:pPr>
              <w:rPr>
                <w:rFonts w:eastAsia="Arial Unicode MS"/>
              </w:rPr>
            </w:pPr>
            <w:r w:rsidRPr="009C0F9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C92" w14:textId="77777777" w:rsidR="00FF6435" w:rsidRPr="009C0F94" w:rsidRDefault="00FF6435" w:rsidP="00FF6435">
            <w:pPr>
              <w:jc w:val="center"/>
              <w:rPr>
                <w:b/>
              </w:rPr>
            </w:pPr>
            <w:r w:rsidRPr="009C0F94">
              <w:rPr>
                <w:b/>
              </w:rPr>
              <w:t>egyetemi docens</w:t>
            </w:r>
          </w:p>
        </w:tc>
      </w:tr>
      <w:tr w:rsidR="00FF6435" w:rsidRPr="009C0F94" w14:paraId="12D5BC9E" w14:textId="77777777" w:rsidTr="00FF643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C94" w14:textId="77777777" w:rsidR="00FF6435" w:rsidRPr="009C0F94" w:rsidRDefault="00FF6435" w:rsidP="00FF6435">
            <w:pPr>
              <w:ind w:left="20"/>
            </w:pPr>
            <w:r w:rsidRPr="009C0F94">
              <w:t>Tantárgy oktatásába bevont oktató</w:t>
            </w:r>
          </w:p>
        </w:tc>
        <w:tc>
          <w:tcPr>
            <w:tcW w:w="850" w:type="dxa"/>
            <w:tcBorders>
              <w:top w:val="nil"/>
              <w:left w:val="nil"/>
              <w:bottom w:val="single" w:sz="4" w:space="0" w:color="auto"/>
              <w:right w:val="single" w:sz="4" w:space="0" w:color="auto"/>
            </w:tcBorders>
            <w:vAlign w:val="center"/>
          </w:tcPr>
          <w:p w14:paraId="12D5BC95" w14:textId="77777777" w:rsidR="00FF6435" w:rsidRPr="009C0F94" w:rsidRDefault="00FF6435" w:rsidP="00FF6435">
            <w:r w:rsidRPr="009C0F9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C96" w14:textId="1010897C" w:rsidR="00FF6435" w:rsidRPr="009C0F94" w:rsidRDefault="00FF6435" w:rsidP="00FF6435">
            <w:pPr>
              <w:jc w:val="center"/>
              <w:rPr>
                <w:b/>
              </w:rPr>
            </w:pPr>
          </w:p>
        </w:tc>
        <w:tc>
          <w:tcPr>
            <w:tcW w:w="855" w:type="dxa"/>
            <w:tcBorders>
              <w:top w:val="single" w:sz="4" w:space="0" w:color="auto"/>
              <w:left w:val="nil"/>
              <w:bottom w:val="single" w:sz="4" w:space="0" w:color="auto"/>
              <w:right w:val="single" w:sz="4" w:space="0" w:color="auto"/>
            </w:tcBorders>
            <w:vAlign w:val="center"/>
          </w:tcPr>
          <w:p w14:paraId="12D5BC97" w14:textId="77777777" w:rsidR="00FF6435" w:rsidRPr="009C0F94" w:rsidRDefault="00FF6435" w:rsidP="00FF6435">
            <w:r w:rsidRPr="009C0F9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C9D" w14:textId="2ABB9F1E" w:rsidR="00FF6435" w:rsidRPr="009C0F94" w:rsidRDefault="00FF6435" w:rsidP="00FF6435">
            <w:pPr>
              <w:jc w:val="center"/>
              <w:rPr>
                <w:b/>
              </w:rPr>
            </w:pPr>
          </w:p>
        </w:tc>
      </w:tr>
      <w:tr w:rsidR="00FF6435" w:rsidRPr="009C0F94" w14:paraId="12D5BCA2" w14:textId="77777777" w:rsidTr="00FF643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C9F" w14:textId="77777777" w:rsidR="00FF6435" w:rsidRPr="009C0F94" w:rsidRDefault="00FF6435" w:rsidP="00FF6435">
            <w:r w:rsidRPr="009C0F94">
              <w:rPr>
                <w:b/>
                <w:bCs/>
              </w:rPr>
              <w:t xml:space="preserve">A kurzus célja, </w:t>
            </w:r>
            <w:r w:rsidRPr="009C0F94">
              <w:t>hogy a hallgatók</w:t>
            </w:r>
          </w:p>
          <w:p w14:paraId="12D5BCA0" w14:textId="77777777" w:rsidR="00FF6435" w:rsidRPr="009C0F94" w:rsidRDefault="00FF6435" w:rsidP="00FF6435">
            <w:pPr>
              <w:shd w:val="clear" w:color="auto" w:fill="E5DFEC"/>
              <w:suppressAutoHyphens/>
              <w:autoSpaceDE w:val="0"/>
              <w:spacing w:before="60" w:after="60"/>
              <w:ind w:left="417" w:right="113"/>
              <w:jc w:val="both"/>
            </w:pPr>
            <w:r w:rsidRPr="009C0F94">
              <w:t>a Közös Európai Referenciakeret (CEFR) által meghatározott középfokú általános nyelvvizsga</w:t>
            </w:r>
            <w:r w:rsidRPr="009C0F94">
              <w:rPr>
                <w:b/>
              </w:rPr>
              <w:t xml:space="preserve"> </w:t>
            </w:r>
            <w:r w:rsidRPr="009C0F94">
              <w:t>szintjének elérését megalapozzák az olvasás, írás, beszéd és hallás utáni értés terén.</w:t>
            </w:r>
            <w:r w:rsidRPr="009C0F94">
              <w:rPr>
                <w:b/>
                <w:bCs/>
              </w:rPr>
              <w:t xml:space="preserve"> </w:t>
            </w:r>
            <w:r w:rsidRPr="009C0F94">
              <w:t>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12D5BCA1" w14:textId="77777777" w:rsidR="00FF6435" w:rsidRPr="009C0F94" w:rsidRDefault="00FF6435" w:rsidP="00FF6435"/>
        </w:tc>
      </w:tr>
      <w:tr w:rsidR="00FF6435" w:rsidRPr="009C0F94" w14:paraId="12D5BCAE" w14:textId="77777777" w:rsidTr="00FF6435">
        <w:trPr>
          <w:cantSplit/>
          <w:trHeight w:val="1400"/>
        </w:trPr>
        <w:tc>
          <w:tcPr>
            <w:tcW w:w="9939" w:type="dxa"/>
            <w:gridSpan w:val="10"/>
            <w:tcBorders>
              <w:top w:val="single" w:sz="4" w:space="0" w:color="auto"/>
              <w:left w:val="single" w:sz="4" w:space="0" w:color="auto"/>
              <w:right w:val="single" w:sz="4" w:space="0" w:color="000000"/>
            </w:tcBorders>
            <w:vAlign w:val="center"/>
          </w:tcPr>
          <w:p w14:paraId="12D5BCA3" w14:textId="77777777" w:rsidR="00FF6435" w:rsidRPr="009C0F94" w:rsidRDefault="00FF6435" w:rsidP="00FF6435">
            <w:pPr>
              <w:jc w:val="both"/>
              <w:rPr>
                <w:b/>
                <w:bCs/>
              </w:rPr>
            </w:pPr>
            <w:r w:rsidRPr="009C0F94">
              <w:rPr>
                <w:b/>
                <w:bCs/>
              </w:rPr>
              <w:t xml:space="preserve">Azoknak az előírt szakmai kompetenciáknak, kompetencia-elemeknek (tudás, képesség stb., KKK 7. pont) a felsorolása, amelyek kialakításához a tantárgy jellemzően, érdemben hozzájárul </w:t>
            </w:r>
          </w:p>
          <w:p w14:paraId="12D5BCA4" w14:textId="77777777" w:rsidR="00FF6435" w:rsidRPr="009C0F94" w:rsidRDefault="00FF6435" w:rsidP="00FF6435">
            <w:pPr>
              <w:jc w:val="both"/>
              <w:rPr>
                <w:b/>
                <w:bCs/>
              </w:rPr>
            </w:pPr>
          </w:p>
          <w:p w14:paraId="12D5BCA5" w14:textId="77777777" w:rsidR="00FF6435" w:rsidRPr="009C0F94" w:rsidRDefault="00FF6435" w:rsidP="00FF6435">
            <w:pPr>
              <w:ind w:left="402"/>
              <w:jc w:val="both"/>
              <w:rPr>
                <w:i/>
              </w:rPr>
            </w:pPr>
            <w:r w:rsidRPr="009C0F94">
              <w:rPr>
                <w:i/>
              </w:rPr>
              <w:t xml:space="preserve">Tudás: </w:t>
            </w:r>
          </w:p>
          <w:p w14:paraId="12D5BCA6" w14:textId="77777777" w:rsidR="00FF6435" w:rsidRPr="009C0F94" w:rsidRDefault="00FF6435" w:rsidP="00FF6435">
            <w:pPr>
              <w:shd w:val="clear" w:color="auto" w:fill="E5DFEC"/>
              <w:suppressAutoHyphens/>
              <w:autoSpaceDE w:val="0"/>
              <w:spacing w:before="60" w:after="60"/>
              <w:ind w:left="417" w:right="113"/>
              <w:jc w:val="both"/>
            </w:pPr>
            <w:r w:rsidRPr="009C0F94">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 tartozó etikai, jogi és gazdasági, valamint alapvető kommunikációs és tömegkommunikációs ismeretekkel.</w:t>
            </w:r>
          </w:p>
          <w:p w14:paraId="12D5BCA7" w14:textId="77777777" w:rsidR="00FF6435" w:rsidRPr="009C0F94" w:rsidRDefault="00FF6435" w:rsidP="00FF6435">
            <w:pPr>
              <w:ind w:left="402"/>
              <w:jc w:val="both"/>
              <w:rPr>
                <w:i/>
              </w:rPr>
            </w:pPr>
            <w:r w:rsidRPr="009C0F94">
              <w:rPr>
                <w:i/>
              </w:rPr>
              <w:t>Képesség:</w:t>
            </w:r>
          </w:p>
          <w:p w14:paraId="12D5BCA8" w14:textId="77777777" w:rsidR="00FF6435" w:rsidRPr="009C0F94" w:rsidRDefault="00FF6435" w:rsidP="00FF6435">
            <w:pPr>
              <w:shd w:val="clear" w:color="auto" w:fill="E5DFEC"/>
              <w:suppressAutoHyphens/>
              <w:autoSpaceDE w:val="0"/>
              <w:spacing w:before="60" w:after="60"/>
              <w:ind w:left="417" w:right="113"/>
              <w:jc w:val="both"/>
            </w:pPr>
            <w:r w:rsidRPr="009C0F94">
              <w:t>A nyelvtanuló képes angol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12D5BCA9" w14:textId="77777777" w:rsidR="00FF6435" w:rsidRPr="009C0F94" w:rsidRDefault="00FF6435" w:rsidP="00FF6435">
            <w:pPr>
              <w:ind w:left="402"/>
              <w:jc w:val="both"/>
              <w:rPr>
                <w:i/>
              </w:rPr>
            </w:pPr>
            <w:r w:rsidRPr="009C0F94">
              <w:rPr>
                <w:i/>
              </w:rPr>
              <w:t>Attitűd:</w:t>
            </w:r>
          </w:p>
          <w:p w14:paraId="12D5BCAA" w14:textId="77777777" w:rsidR="00FF6435" w:rsidRPr="009C0F94" w:rsidRDefault="00FF6435" w:rsidP="00FF6435">
            <w:pPr>
              <w:shd w:val="clear" w:color="auto" w:fill="E5DFEC"/>
              <w:suppressAutoHyphens/>
              <w:autoSpaceDE w:val="0"/>
              <w:spacing w:before="60" w:after="60"/>
              <w:ind w:left="417" w:right="113"/>
              <w:jc w:val="both"/>
            </w:pPr>
            <w:r w:rsidRPr="009C0F94">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idegennyelven is.</w:t>
            </w:r>
          </w:p>
          <w:p w14:paraId="12D5BCAB" w14:textId="77777777" w:rsidR="00FF6435" w:rsidRPr="009C0F94" w:rsidRDefault="00FF6435" w:rsidP="00FF6435">
            <w:pPr>
              <w:ind w:left="402"/>
              <w:jc w:val="both"/>
              <w:rPr>
                <w:i/>
              </w:rPr>
            </w:pPr>
            <w:r w:rsidRPr="009C0F94">
              <w:rPr>
                <w:i/>
              </w:rPr>
              <w:t>Autonómia és felelősség:</w:t>
            </w:r>
          </w:p>
          <w:p w14:paraId="12D5BCAC" w14:textId="77777777" w:rsidR="00FF6435" w:rsidRPr="009C0F94" w:rsidRDefault="00FF6435" w:rsidP="00FF6435">
            <w:pPr>
              <w:shd w:val="clear" w:color="auto" w:fill="E5DFEC"/>
              <w:suppressAutoHyphens/>
              <w:autoSpaceDE w:val="0"/>
              <w:spacing w:before="60" w:after="60"/>
              <w:ind w:left="417" w:right="113"/>
              <w:jc w:val="both"/>
            </w:pPr>
            <w:r w:rsidRPr="009C0F94">
              <w:t>A nyelvtanuló önállóan, a hiteles szakmai forrásokra támaszkodva tekinti át és elemzi a testkultúra, illetve az egészségkultúra kérdéseit, és a problémákra megoldási javaslatokat fogalmaz meg angol nyelven is. Koherens álláspontot alakít ki a holisztikus értelemben vett egészségről, és álláspontját modern kommunikációs eszközökkel is terjeszti. Tudatosan képviseli szakterületének korszerű elméleteit és módszereit angol nyelven is.</w:t>
            </w:r>
          </w:p>
          <w:p w14:paraId="12D5BCAD" w14:textId="77777777" w:rsidR="00FF6435" w:rsidRPr="009C0F94" w:rsidRDefault="00FF6435" w:rsidP="00FF6435">
            <w:pPr>
              <w:ind w:left="720"/>
              <w:rPr>
                <w:rFonts w:eastAsia="Arial Unicode MS"/>
                <w:b/>
                <w:bCs/>
              </w:rPr>
            </w:pPr>
          </w:p>
        </w:tc>
      </w:tr>
      <w:tr w:rsidR="00FF6435" w:rsidRPr="009C0F94" w14:paraId="12D5BCB3" w14:textId="77777777" w:rsidTr="00FF643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CAF" w14:textId="77777777" w:rsidR="00FF6435" w:rsidRPr="009C0F94" w:rsidRDefault="00FF6435" w:rsidP="00FF6435">
            <w:pPr>
              <w:rPr>
                <w:b/>
                <w:bCs/>
              </w:rPr>
            </w:pPr>
            <w:r w:rsidRPr="009C0F94">
              <w:rPr>
                <w:b/>
                <w:bCs/>
              </w:rPr>
              <w:t>A kurzus rövid tartalma, témakörei</w:t>
            </w:r>
          </w:p>
          <w:p w14:paraId="12D5BCB0" w14:textId="77777777" w:rsidR="00FF6435" w:rsidRPr="009C0F94" w:rsidRDefault="00FF6435" w:rsidP="00FF6435">
            <w:pPr>
              <w:jc w:val="both"/>
            </w:pPr>
          </w:p>
          <w:p w14:paraId="12D5BCB1" w14:textId="77777777" w:rsidR="00FF6435" w:rsidRPr="009C0F94" w:rsidRDefault="00FF6435" w:rsidP="00FF6435">
            <w:pPr>
              <w:shd w:val="clear" w:color="auto" w:fill="E5DFEC"/>
              <w:suppressAutoHyphens/>
              <w:autoSpaceDE w:val="0"/>
              <w:spacing w:before="60" w:after="60"/>
              <w:ind w:left="417" w:right="113"/>
              <w:jc w:val="both"/>
            </w:pPr>
            <w:r w:rsidRPr="009C0F94">
              <w:t>A TársalKodó Nyelvvizsgán elvárt témakörök megismertetése, szituációs párbeszédek begyakorlása , az írott és hallott szöveg értését célzó feladatok gyakorlása, baráti és olvasói levelek írása.</w:t>
            </w:r>
          </w:p>
          <w:p w14:paraId="12D5BCB2" w14:textId="77777777" w:rsidR="00FF6435" w:rsidRPr="009C0F94" w:rsidRDefault="00FF6435" w:rsidP="00FF6435">
            <w:pPr>
              <w:ind w:right="138"/>
              <w:jc w:val="both"/>
            </w:pPr>
          </w:p>
        </w:tc>
      </w:tr>
      <w:tr w:rsidR="00FF6435" w:rsidRPr="009C0F94" w14:paraId="12D5BCB7" w14:textId="77777777" w:rsidTr="00FF6435">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BCB4" w14:textId="77777777" w:rsidR="00FF6435" w:rsidRPr="009C0F94" w:rsidRDefault="00FF6435" w:rsidP="00FF6435">
            <w:pPr>
              <w:rPr>
                <w:b/>
                <w:bCs/>
              </w:rPr>
            </w:pPr>
            <w:r w:rsidRPr="009C0F94">
              <w:rPr>
                <w:b/>
                <w:bCs/>
              </w:rPr>
              <w:t>Tervezett tanulási tevékenységek, tanítási módszerek</w:t>
            </w:r>
          </w:p>
          <w:p w14:paraId="12D5BCB5" w14:textId="77777777" w:rsidR="00FF6435" w:rsidRPr="009C0F94" w:rsidRDefault="00FF6435" w:rsidP="00FF6435">
            <w:pPr>
              <w:shd w:val="clear" w:color="auto" w:fill="E5DFEC"/>
              <w:suppressAutoHyphens/>
              <w:autoSpaceDE w:val="0"/>
              <w:spacing w:before="60" w:after="60"/>
              <w:ind w:left="417" w:right="113"/>
            </w:pPr>
            <w:r w:rsidRPr="009C0F94">
              <w:t>Csoportmunka, egyéni feladatok, prezentációk, szituációs feladatok, módszertani útmutató az egyes vizsgafeladatok megoldásához, órai csoportos és egyéni gyakorlás, otthoni munka</w:t>
            </w:r>
          </w:p>
          <w:p w14:paraId="12D5BCB6" w14:textId="77777777" w:rsidR="00FF6435" w:rsidRPr="009C0F94" w:rsidRDefault="00FF6435" w:rsidP="00FF6435"/>
        </w:tc>
      </w:tr>
      <w:tr w:rsidR="00FF6435" w:rsidRPr="009C0F94" w14:paraId="12D5BCBB" w14:textId="77777777" w:rsidTr="00FF6435">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BCB8" w14:textId="77777777" w:rsidR="00FF6435" w:rsidRPr="009C0F94" w:rsidRDefault="00FF6435" w:rsidP="00FF6435">
            <w:pPr>
              <w:rPr>
                <w:b/>
                <w:bCs/>
              </w:rPr>
            </w:pPr>
            <w:r w:rsidRPr="009C0F94">
              <w:rPr>
                <w:b/>
                <w:bCs/>
              </w:rPr>
              <w:lastRenderedPageBreak/>
              <w:t>Értékelés</w:t>
            </w:r>
          </w:p>
          <w:p w14:paraId="12D5BCB9" w14:textId="77777777" w:rsidR="00FF6435" w:rsidRPr="009C0F94" w:rsidRDefault="00FF6435" w:rsidP="00FF6435">
            <w:pPr>
              <w:shd w:val="clear" w:color="auto" w:fill="E5DFEC"/>
              <w:suppressAutoHyphens/>
              <w:autoSpaceDE w:val="0"/>
              <w:spacing w:before="60" w:after="60"/>
              <w:ind w:left="417" w:right="113"/>
            </w:pPr>
            <w:r w:rsidRPr="009C0F94">
              <w:t>Folyamatosan szóban és írásban, témazáró dolgozatok. Félév végén gyakorlati jegy.</w:t>
            </w:r>
          </w:p>
          <w:p w14:paraId="12D5BCBA" w14:textId="77777777" w:rsidR="00FF6435" w:rsidRPr="009C0F94" w:rsidRDefault="00FF6435" w:rsidP="00FF6435"/>
        </w:tc>
      </w:tr>
      <w:tr w:rsidR="00FF6435" w:rsidRPr="009C0F94" w14:paraId="12D5BCC8" w14:textId="77777777" w:rsidTr="00FF643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CBC" w14:textId="77777777" w:rsidR="00FF6435" w:rsidRPr="009C0F94" w:rsidRDefault="00FF6435" w:rsidP="00FF6435">
            <w:pPr>
              <w:rPr>
                <w:b/>
                <w:bCs/>
              </w:rPr>
            </w:pPr>
            <w:r w:rsidRPr="009C0F94">
              <w:rPr>
                <w:b/>
                <w:bCs/>
              </w:rPr>
              <w:t>Kötelező szakirodalom:</w:t>
            </w:r>
          </w:p>
          <w:p w14:paraId="12D5BCBD" w14:textId="77777777" w:rsidR="00FF6435" w:rsidRPr="009C0F94" w:rsidRDefault="00FF6435" w:rsidP="00FF6435">
            <w:pPr>
              <w:shd w:val="clear" w:color="auto" w:fill="E5DFEC"/>
              <w:suppressAutoHyphens/>
              <w:autoSpaceDE w:val="0"/>
              <w:spacing w:before="60" w:after="60"/>
              <w:ind w:left="417" w:right="113"/>
              <w:jc w:val="both"/>
            </w:pPr>
            <w:r w:rsidRPr="009C0F94">
              <w:t>•</w:t>
            </w:r>
            <w:r w:rsidRPr="009C0F94">
              <w:tab/>
              <w:t>Róth N.- Senkár Sz.-Tóth Z.:Angol szóbeli gyakorlatok. Nemzeti Tankönyvkiadó</w:t>
            </w:r>
          </w:p>
          <w:p w14:paraId="12D5BCBE" w14:textId="77777777" w:rsidR="00FF6435" w:rsidRPr="009C0F94" w:rsidRDefault="00FF6435" w:rsidP="00FF6435">
            <w:pPr>
              <w:shd w:val="clear" w:color="auto" w:fill="E5DFEC"/>
              <w:suppressAutoHyphens/>
              <w:autoSpaceDE w:val="0"/>
              <w:spacing w:before="60" w:after="60"/>
              <w:ind w:left="417" w:right="113"/>
              <w:jc w:val="both"/>
            </w:pPr>
            <w:r w:rsidRPr="009C0F94">
              <w:t>•</w:t>
            </w:r>
            <w:r w:rsidRPr="009C0F94">
              <w:tab/>
              <w:t>Írásbeli feladatgyűjtemény a társalkodó általános nyelvvizsgához</w:t>
            </w:r>
          </w:p>
          <w:p w14:paraId="12D5BCBF" w14:textId="77777777" w:rsidR="00FF6435" w:rsidRPr="009C0F94" w:rsidRDefault="00FF6435" w:rsidP="00FF6435">
            <w:pPr>
              <w:shd w:val="clear" w:color="auto" w:fill="E5DFEC"/>
              <w:suppressAutoHyphens/>
              <w:autoSpaceDE w:val="0"/>
              <w:spacing w:before="60" w:after="60"/>
              <w:ind w:left="417" w:right="113"/>
              <w:jc w:val="both"/>
            </w:pPr>
            <w:r w:rsidRPr="009C0F94">
              <w:t>•</w:t>
            </w:r>
            <w:r w:rsidRPr="009C0F94">
              <w:tab/>
              <w:t>Tímár Eszter: Words, words, words. Tematikus angol szókincsgyűjtemény. Nemzeti Tankönyvkiadó</w:t>
            </w:r>
          </w:p>
          <w:p w14:paraId="12D5BCC0" w14:textId="77777777" w:rsidR="00FF6435" w:rsidRPr="009C0F94" w:rsidRDefault="00FF6435" w:rsidP="00FF6435">
            <w:pPr>
              <w:shd w:val="clear" w:color="auto" w:fill="E5DFEC"/>
              <w:suppressAutoHyphens/>
              <w:autoSpaceDE w:val="0"/>
              <w:spacing w:before="60" w:after="60"/>
              <w:ind w:left="417" w:right="113"/>
              <w:jc w:val="both"/>
            </w:pPr>
            <w:r w:rsidRPr="009C0F94">
              <w:t>•</w:t>
            </w:r>
            <w:r w:rsidRPr="009C0F94">
              <w:tab/>
              <w:t>Norman Coe, Mark Harrison, Ken Paterson : Oxford Angol Nyelvtan</w:t>
            </w:r>
          </w:p>
          <w:p w14:paraId="12D5BCC1" w14:textId="77777777" w:rsidR="00FF6435" w:rsidRPr="009C0F94" w:rsidRDefault="00FF6435" w:rsidP="00FF6435">
            <w:pPr>
              <w:rPr>
                <w:b/>
                <w:bCs/>
              </w:rPr>
            </w:pPr>
            <w:r w:rsidRPr="009C0F94">
              <w:rPr>
                <w:b/>
                <w:bCs/>
              </w:rPr>
              <w:t>Ajánlott szakirodalom:</w:t>
            </w:r>
          </w:p>
          <w:p w14:paraId="12D5BCC2" w14:textId="77777777" w:rsidR="00FF6435" w:rsidRPr="009C0F94" w:rsidRDefault="00FF6435" w:rsidP="00FF6435">
            <w:pPr>
              <w:shd w:val="clear" w:color="auto" w:fill="E5DFEC"/>
              <w:suppressAutoHyphens/>
              <w:autoSpaceDE w:val="0"/>
              <w:spacing w:before="60" w:after="60"/>
              <w:ind w:left="417" w:right="113"/>
            </w:pPr>
            <w:r w:rsidRPr="009C0F94">
              <w:t>•</w:t>
            </w:r>
            <w:r w:rsidRPr="009C0F94">
              <w:tab/>
              <w:t>Némethné Hock Ildikó:1000 questions, 1000 answers. Társalgási gyakorlatok az angol „A” típusú nyelvvizsgákhoz</w:t>
            </w:r>
          </w:p>
          <w:p w14:paraId="12D5BCC3" w14:textId="77777777" w:rsidR="00FF6435" w:rsidRPr="009C0F94" w:rsidRDefault="00FF6435" w:rsidP="00FF6435">
            <w:pPr>
              <w:shd w:val="clear" w:color="auto" w:fill="E5DFEC"/>
              <w:suppressAutoHyphens/>
              <w:autoSpaceDE w:val="0"/>
              <w:spacing w:before="60" w:after="60"/>
              <w:ind w:left="417" w:right="113"/>
            </w:pPr>
            <w:r w:rsidRPr="009C0F94">
              <w:t>•</w:t>
            </w:r>
            <w:r w:rsidRPr="009C0F94">
              <w:tab/>
              <w:t>Oxford Exam Excellence. CUP, 2006</w:t>
            </w:r>
          </w:p>
          <w:p w14:paraId="12D5BCC4" w14:textId="77777777" w:rsidR="00FF6435" w:rsidRPr="009C0F94" w:rsidRDefault="00FF6435" w:rsidP="00FF6435">
            <w:pPr>
              <w:shd w:val="clear" w:color="auto" w:fill="E5DFEC"/>
              <w:suppressAutoHyphens/>
              <w:autoSpaceDE w:val="0"/>
              <w:spacing w:before="60" w:after="60"/>
              <w:ind w:left="417" w:right="113"/>
            </w:pPr>
            <w:r w:rsidRPr="009C0F94">
              <w:t>•</w:t>
            </w:r>
            <w:r w:rsidRPr="009C0F94">
              <w:tab/>
              <w:t>Channel your English.Upper- intermediate, MM Publication</w:t>
            </w:r>
          </w:p>
          <w:p w14:paraId="12D5BCC5" w14:textId="77777777" w:rsidR="00FF6435" w:rsidRPr="009C0F94" w:rsidRDefault="00FF6435" w:rsidP="00FF6435">
            <w:pPr>
              <w:shd w:val="clear" w:color="auto" w:fill="E5DFEC"/>
              <w:suppressAutoHyphens/>
              <w:autoSpaceDE w:val="0"/>
              <w:spacing w:before="60" w:after="60"/>
              <w:ind w:left="417" w:right="113"/>
            </w:pPr>
            <w:r w:rsidRPr="009C0F94">
              <w:t>•</w:t>
            </w:r>
            <w:r w:rsidRPr="009C0F94">
              <w:tab/>
              <w:t>Jones: New Progress to First Certificate. CUP 1997</w:t>
            </w:r>
          </w:p>
          <w:p w14:paraId="12D5BCC6" w14:textId="77777777" w:rsidR="00FF6435" w:rsidRPr="009C0F94" w:rsidRDefault="00FF6435" w:rsidP="00FF6435">
            <w:pPr>
              <w:shd w:val="clear" w:color="auto" w:fill="E5DFEC"/>
              <w:suppressAutoHyphens/>
              <w:autoSpaceDE w:val="0"/>
              <w:spacing w:before="60" w:after="60"/>
              <w:ind w:left="417" w:right="113"/>
            </w:pPr>
            <w:r w:rsidRPr="009C0F94">
              <w:t>•</w:t>
            </w:r>
            <w:r w:rsidRPr="009C0F94">
              <w:tab/>
              <w:t>To the Top 3, MM publication</w:t>
            </w:r>
          </w:p>
          <w:p w14:paraId="12D5BCC7" w14:textId="77777777" w:rsidR="00FF6435" w:rsidRPr="009C0F94" w:rsidRDefault="00FF6435" w:rsidP="00FF6435">
            <w:pPr>
              <w:shd w:val="clear" w:color="auto" w:fill="E5DFEC"/>
              <w:suppressAutoHyphens/>
              <w:autoSpaceDE w:val="0"/>
              <w:spacing w:before="60" w:after="60"/>
              <w:ind w:left="417" w:right="113"/>
            </w:pPr>
            <w:r w:rsidRPr="009C0F94">
              <w:t>•</w:t>
            </w:r>
            <w:r w:rsidRPr="009C0F94">
              <w:tab/>
              <w:t>Online anyagok: www.bbc.com , www.agendaweb.org, www.nationalgeographic.com</w:t>
            </w:r>
          </w:p>
        </w:tc>
      </w:tr>
    </w:tbl>
    <w:p w14:paraId="12D5BCC9" w14:textId="77777777" w:rsidR="00FF6435" w:rsidRPr="009C0F94" w:rsidRDefault="00FF6435" w:rsidP="00FF6435"/>
    <w:p w14:paraId="12D5BCCA" w14:textId="77777777" w:rsidR="00FF6435" w:rsidRPr="009C0F94" w:rsidRDefault="00FF6435" w:rsidP="00FF6435"/>
    <w:p w14:paraId="12D5BCCB" w14:textId="77777777" w:rsidR="00FF6435" w:rsidRPr="009C0F94" w:rsidRDefault="00FF6435" w:rsidP="00FF6435">
      <w:r w:rsidRPr="009C0F94">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FF6435" w:rsidRPr="009C0F94" w14:paraId="12D5BCCD" w14:textId="77777777" w:rsidTr="00FF6435">
        <w:tc>
          <w:tcPr>
            <w:tcW w:w="9250" w:type="dxa"/>
            <w:gridSpan w:val="2"/>
            <w:shd w:val="clear" w:color="auto" w:fill="auto"/>
          </w:tcPr>
          <w:p w14:paraId="12D5BCCC" w14:textId="77777777" w:rsidR="00FF6435" w:rsidRPr="009C0F94" w:rsidRDefault="00FF6435" w:rsidP="00FF6435">
            <w:pPr>
              <w:jc w:val="center"/>
            </w:pPr>
            <w:r w:rsidRPr="009C0F94">
              <w:lastRenderedPageBreak/>
              <w:t>Heti bontott tematika</w:t>
            </w:r>
          </w:p>
        </w:tc>
      </w:tr>
      <w:tr w:rsidR="00FF6435" w:rsidRPr="009C0F94" w14:paraId="12D5BCD0" w14:textId="77777777" w:rsidTr="00FF6435">
        <w:tc>
          <w:tcPr>
            <w:tcW w:w="1529" w:type="dxa"/>
            <w:vMerge w:val="restart"/>
            <w:shd w:val="clear" w:color="auto" w:fill="auto"/>
          </w:tcPr>
          <w:p w14:paraId="12D5BCCE" w14:textId="77777777" w:rsidR="00FF6435" w:rsidRPr="009C0F94" w:rsidRDefault="00FF6435" w:rsidP="002801D2">
            <w:pPr>
              <w:numPr>
                <w:ilvl w:val="0"/>
                <w:numId w:val="94"/>
              </w:numPr>
            </w:pPr>
          </w:p>
        </w:tc>
        <w:tc>
          <w:tcPr>
            <w:tcW w:w="7721" w:type="dxa"/>
            <w:shd w:val="clear" w:color="auto" w:fill="auto"/>
          </w:tcPr>
          <w:p w14:paraId="12D5BCCF" w14:textId="77777777" w:rsidR="00FF6435" w:rsidRPr="009C0F94" w:rsidRDefault="00FF6435" w:rsidP="00FF6435">
            <w:pPr>
              <w:jc w:val="both"/>
            </w:pPr>
            <w:r w:rsidRPr="009C0F94">
              <w:t>Család 1. (gyermeknevelés, generációk)</w:t>
            </w:r>
          </w:p>
        </w:tc>
      </w:tr>
      <w:tr w:rsidR="00FF6435" w:rsidRPr="009C0F94" w14:paraId="12D5BCD3" w14:textId="77777777" w:rsidTr="00FF6435">
        <w:tc>
          <w:tcPr>
            <w:tcW w:w="1529" w:type="dxa"/>
            <w:vMerge/>
            <w:shd w:val="clear" w:color="auto" w:fill="auto"/>
          </w:tcPr>
          <w:p w14:paraId="12D5BCD1" w14:textId="77777777" w:rsidR="00FF6435" w:rsidRPr="009C0F94" w:rsidRDefault="00FF6435" w:rsidP="002801D2">
            <w:pPr>
              <w:numPr>
                <w:ilvl w:val="0"/>
                <w:numId w:val="94"/>
              </w:numPr>
              <w:ind w:left="720"/>
            </w:pPr>
          </w:p>
        </w:tc>
        <w:tc>
          <w:tcPr>
            <w:tcW w:w="7721" w:type="dxa"/>
            <w:shd w:val="clear" w:color="auto" w:fill="auto"/>
          </w:tcPr>
          <w:p w14:paraId="12D5BCD2" w14:textId="77777777" w:rsidR="00FF6435" w:rsidRPr="009C0F94" w:rsidRDefault="00FF6435" w:rsidP="00FF6435">
            <w:pPr>
              <w:jc w:val="both"/>
            </w:pPr>
            <w:r w:rsidRPr="009C0F94">
              <w:t>TE:A témához kapcsolódó szituációs párbeszédek, szövegértési és hallásértési feladatok, baráti levél megírása</w:t>
            </w:r>
          </w:p>
        </w:tc>
      </w:tr>
      <w:tr w:rsidR="00FF6435" w:rsidRPr="009C0F94" w14:paraId="12D5BCD6" w14:textId="77777777" w:rsidTr="00FF6435">
        <w:tc>
          <w:tcPr>
            <w:tcW w:w="1529" w:type="dxa"/>
            <w:vMerge w:val="restart"/>
            <w:shd w:val="clear" w:color="auto" w:fill="auto"/>
          </w:tcPr>
          <w:p w14:paraId="12D5BCD4" w14:textId="77777777" w:rsidR="00FF6435" w:rsidRPr="009C0F94" w:rsidRDefault="00FF6435" w:rsidP="002801D2">
            <w:pPr>
              <w:numPr>
                <w:ilvl w:val="0"/>
                <w:numId w:val="94"/>
              </w:numPr>
              <w:ind w:left="720"/>
            </w:pPr>
          </w:p>
        </w:tc>
        <w:tc>
          <w:tcPr>
            <w:tcW w:w="7721" w:type="dxa"/>
            <w:shd w:val="clear" w:color="auto" w:fill="auto"/>
          </w:tcPr>
          <w:p w14:paraId="12D5BCD5" w14:textId="77777777" w:rsidR="00FF6435" w:rsidRPr="009C0F94" w:rsidRDefault="00FF6435" w:rsidP="00FF6435">
            <w:pPr>
              <w:jc w:val="both"/>
            </w:pPr>
            <w:r w:rsidRPr="009C0F94">
              <w:t>Család2.( családi ünnepek)</w:t>
            </w:r>
          </w:p>
        </w:tc>
      </w:tr>
      <w:tr w:rsidR="00FF6435" w:rsidRPr="009C0F94" w14:paraId="12D5BCD9" w14:textId="77777777" w:rsidTr="00FF6435">
        <w:tc>
          <w:tcPr>
            <w:tcW w:w="1529" w:type="dxa"/>
            <w:vMerge/>
            <w:shd w:val="clear" w:color="auto" w:fill="auto"/>
          </w:tcPr>
          <w:p w14:paraId="12D5BCD7" w14:textId="77777777" w:rsidR="00FF6435" w:rsidRPr="009C0F94" w:rsidRDefault="00FF6435" w:rsidP="002801D2">
            <w:pPr>
              <w:numPr>
                <w:ilvl w:val="0"/>
                <w:numId w:val="94"/>
              </w:numPr>
              <w:ind w:left="720"/>
            </w:pPr>
          </w:p>
        </w:tc>
        <w:tc>
          <w:tcPr>
            <w:tcW w:w="7721" w:type="dxa"/>
            <w:shd w:val="clear" w:color="auto" w:fill="auto"/>
          </w:tcPr>
          <w:p w14:paraId="12D5BCD8" w14:textId="77777777" w:rsidR="00FF6435" w:rsidRPr="009C0F94" w:rsidRDefault="00FF6435" w:rsidP="00FF6435">
            <w:pPr>
              <w:jc w:val="both"/>
            </w:pPr>
            <w:r w:rsidRPr="009C0F94">
              <w:t>TE: A témához kapcsolódó szituációs párbeszédek, szövegértési és hallásértési feladatok, olvasói levél megírása</w:t>
            </w:r>
          </w:p>
        </w:tc>
      </w:tr>
      <w:tr w:rsidR="00FF6435" w:rsidRPr="009C0F94" w14:paraId="12D5BCDC" w14:textId="77777777" w:rsidTr="00FF6435">
        <w:tc>
          <w:tcPr>
            <w:tcW w:w="1529" w:type="dxa"/>
            <w:vMerge w:val="restart"/>
            <w:shd w:val="clear" w:color="auto" w:fill="auto"/>
          </w:tcPr>
          <w:p w14:paraId="12D5BCDA" w14:textId="77777777" w:rsidR="00FF6435" w:rsidRPr="009C0F94" w:rsidRDefault="00FF6435" w:rsidP="002801D2">
            <w:pPr>
              <w:numPr>
                <w:ilvl w:val="0"/>
                <w:numId w:val="94"/>
              </w:numPr>
              <w:ind w:left="720"/>
            </w:pPr>
          </w:p>
        </w:tc>
        <w:tc>
          <w:tcPr>
            <w:tcW w:w="7721" w:type="dxa"/>
            <w:shd w:val="clear" w:color="auto" w:fill="auto"/>
          </w:tcPr>
          <w:p w14:paraId="12D5BCDB" w14:textId="77777777" w:rsidR="00FF6435" w:rsidRPr="009C0F94" w:rsidRDefault="00FF6435" w:rsidP="00FF6435">
            <w:pPr>
              <w:jc w:val="both"/>
            </w:pPr>
            <w:r w:rsidRPr="009C0F94">
              <w:t>Lakóhely 1(.Lakóhelytípusok összehasonlítása,városi-falusi lét összehasonlítása)</w:t>
            </w:r>
          </w:p>
        </w:tc>
      </w:tr>
      <w:tr w:rsidR="00FF6435" w:rsidRPr="009C0F94" w14:paraId="12D5BCDF" w14:textId="77777777" w:rsidTr="00FF6435">
        <w:tc>
          <w:tcPr>
            <w:tcW w:w="1529" w:type="dxa"/>
            <w:vMerge/>
            <w:shd w:val="clear" w:color="auto" w:fill="auto"/>
          </w:tcPr>
          <w:p w14:paraId="12D5BCDD" w14:textId="77777777" w:rsidR="00FF6435" w:rsidRPr="009C0F94" w:rsidRDefault="00FF6435" w:rsidP="002801D2">
            <w:pPr>
              <w:numPr>
                <w:ilvl w:val="0"/>
                <w:numId w:val="94"/>
              </w:numPr>
              <w:ind w:left="720"/>
            </w:pPr>
          </w:p>
        </w:tc>
        <w:tc>
          <w:tcPr>
            <w:tcW w:w="7721" w:type="dxa"/>
            <w:shd w:val="clear" w:color="auto" w:fill="auto"/>
          </w:tcPr>
          <w:p w14:paraId="12D5BCDE" w14:textId="77777777" w:rsidR="00FF6435" w:rsidRPr="009C0F94" w:rsidRDefault="00FF6435" w:rsidP="00FF6435">
            <w:pPr>
              <w:jc w:val="both"/>
            </w:pPr>
            <w:r w:rsidRPr="009C0F94">
              <w:t>TE A témához kapcsolódó szituációs párbeszédek, szövegértési és hallásértési feladatok, baráti levél megírása</w:t>
            </w:r>
          </w:p>
        </w:tc>
      </w:tr>
      <w:tr w:rsidR="00FF6435" w:rsidRPr="009C0F94" w14:paraId="12D5BCE2" w14:textId="77777777" w:rsidTr="00FF6435">
        <w:tc>
          <w:tcPr>
            <w:tcW w:w="1529" w:type="dxa"/>
            <w:vMerge w:val="restart"/>
            <w:shd w:val="clear" w:color="auto" w:fill="auto"/>
          </w:tcPr>
          <w:p w14:paraId="12D5BCE0" w14:textId="77777777" w:rsidR="00FF6435" w:rsidRPr="009C0F94" w:rsidRDefault="00FF6435" w:rsidP="002801D2">
            <w:pPr>
              <w:numPr>
                <w:ilvl w:val="0"/>
                <w:numId w:val="94"/>
              </w:numPr>
              <w:ind w:left="720"/>
            </w:pPr>
          </w:p>
        </w:tc>
        <w:tc>
          <w:tcPr>
            <w:tcW w:w="7721" w:type="dxa"/>
            <w:shd w:val="clear" w:color="auto" w:fill="auto"/>
          </w:tcPr>
          <w:p w14:paraId="12D5BCE1" w14:textId="77777777" w:rsidR="00FF6435" w:rsidRPr="009C0F94" w:rsidRDefault="00FF6435" w:rsidP="00FF6435">
            <w:pPr>
              <w:jc w:val="both"/>
            </w:pPr>
            <w:r w:rsidRPr="009C0F94">
              <w:t>Lakóhely 2. (háztartási költségek, lakás felszereltsége)</w:t>
            </w:r>
          </w:p>
        </w:tc>
      </w:tr>
      <w:tr w:rsidR="00FF6435" w:rsidRPr="009C0F94" w14:paraId="12D5BCE5" w14:textId="77777777" w:rsidTr="00FF6435">
        <w:tc>
          <w:tcPr>
            <w:tcW w:w="1529" w:type="dxa"/>
            <w:vMerge/>
            <w:shd w:val="clear" w:color="auto" w:fill="auto"/>
          </w:tcPr>
          <w:p w14:paraId="12D5BCE3" w14:textId="77777777" w:rsidR="00FF6435" w:rsidRPr="009C0F94" w:rsidRDefault="00FF6435" w:rsidP="002801D2">
            <w:pPr>
              <w:numPr>
                <w:ilvl w:val="0"/>
                <w:numId w:val="94"/>
              </w:numPr>
              <w:ind w:left="720"/>
            </w:pPr>
          </w:p>
        </w:tc>
        <w:tc>
          <w:tcPr>
            <w:tcW w:w="7721" w:type="dxa"/>
            <w:shd w:val="clear" w:color="auto" w:fill="auto"/>
          </w:tcPr>
          <w:p w14:paraId="12D5BCE4" w14:textId="77777777" w:rsidR="00FF6435" w:rsidRPr="009C0F94" w:rsidRDefault="00FF6435" w:rsidP="00FF6435">
            <w:pPr>
              <w:jc w:val="both"/>
            </w:pPr>
            <w:r w:rsidRPr="009C0F94">
              <w:t>TE: A témához kapcsolódó szituációs párbeszédek, szövegértési és hallásértési feladatok, baráti levél megírása</w:t>
            </w:r>
          </w:p>
        </w:tc>
      </w:tr>
      <w:tr w:rsidR="00FF6435" w:rsidRPr="009C0F94" w14:paraId="12D5BCE8" w14:textId="77777777" w:rsidTr="00FF6435">
        <w:tc>
          <w:tcPr>
            <w:tcW w:w="1529" w:type="dxa"/>
            <w:vMerge w:val="restart"/>
            <w:shd w:val="clear" w:color="auto" w:fill="auto"/>
          </w:tcPr>
          <w:p w14:paraId="12D5BCE6" w14:textId="77777777" w:rsidR="00FF6435" w:rsidRPr="009C0F94" w:rsidRDefault="00FF6435" w:rsidP="002801D2">
            <w:pPr>
              <w:numPr>
                <w:ilvl w:val="0"/>
                <w:numId w:val="94"/>
              </w:numPr>
              <w:ind w:left="720"/>
            </w:pPr>
          </w:p>
        </w:tc>
        <w:tc>
          <w:tcPr>
            <w:tcW w:w="7721" w:type="dxa"/>
            <w:shd w:val="clear" w:color="auto" w:fill="auto"/>
          </w:tcPr>
          <w:p w14:paraId="12D5BCE7" w14:textId="77777777" w:rsidR="00FF6435" w:rsidRPr="009C0F94" w:rsidRDefault="00FF6435" w:rsidP="00FF6435">
            <w:pPr>
              <w:jc w:val="both"/>
            </w:pPr>
            <w:r w:rsidRPr="009C0F94">
              <w:t>Munka 1.( munkák presztízse, divatos szakmák)</w:t>
            </w:r>
          </w:p>
        </w:tc>
      </w:tr>
      <w:tr w:rsidR="00FF6435" w:rsidRPr="009C0F94" w14:paraId="12D5BCEB" w14:textId="77777777" w:rsidTr="00FF6435">
        <w:tc>
          <w:tcPr>
            <w:tcW w:w="1529" w:type="dxa"/>
            <w:vMerge/>
            <w:shd w:val="clear" w:color="auto" w:fill="auto"/>
          </w:tcPr>
          <w:p w14:paraId="12D5BCE9" w14:textId="77777777" w:rsidR="00FF6435" w:rsidRPr="009C0F94" w:rsidRDefault="00FF6435" w:rsidP="002801D2">
            <w:pPr>
              <w:numPr>
                <w:ilvl w:val="0"/>
                <w:numId w:val="94"/>
              </w:numPr>
              <w:ind w:left="720"/>
            </w:pPr>
          </w:p>
        </w:tc>
        <w:tc>
          <w:tcPr>
            <w:tcW w:w="7721" w:type="dxa"/>
            <w:shd w:val="clear" w:color="auto" w:fill="auto"/>
          </w:tcPr>
          <w:p w14:paraId="12D5BCEA" w14:textId="77777777" w:rsidR="00FF6435" w:rsidRPr="009C0F94" w:rsidRDefault="00FF6435" w:rsidP="00FF6435">
            <w:pPr>
              <w:jc w:val="both"/>
            </w:pPr>
            <w:r w:rsidRPr="009C0F94">
              <w:t>TE: A témához kapcsolódó szituációs párbeszédek, szövegértési és hallásértési feladatok, olvasói levél megírása</w:t>
            </w:r>
          </w:p>
        </w:tc>
      </w:tr>
      <w:tr w:rsidR="00FF6435" w:rsidRPr="009C0F94" w14:paraId="12D5BCEE" w14:textId="77777777" w:rsidTr="00FF6435">
        <w:tc>
          <w:tcPr>
            <w:tcW w:w="1529" w:type="dxa"/>
            <w:vMerge w:val="restart"/>
            <w:shd w:val="clear" w:color="auto" w:fill="auto"/>
          </w:tcPr>
          <w:p w14:paraId="12D5BCEC" w14:textId="77777777" w:rsidR="00FF6435" w:rsidRPr="009C0F94" w:rsidRDefault="00FF6435" w:rsidP="002801D2">
            <w:pPr>
              <w:numPr>
                <w:ilvl w:val="0"/>
                <w:numId w:val="94"/>
              </w:numPr>
              <w:ind w:left="720"/>
            </w:pPr>
          </w:p>
        </w:tc>
        <w:tc>
          <w:tcPr>
            <w:tcW w:w="7721" w:type="dxa"/>
            <w:shd w:val="clear" w:color="auto" w:fill="auto"/>
          </w:tcPr>
          <w:p w14:paraId="12D5BCED" w14:textId="77777777" w:rsidR="00FF6435" w:rsidRPr="009C0F94" w:rsidRDefault="00FF6435" w:rsidP="00FF6435">
            <w:pPr>
              <w:jc w:val="both"/>
            </w:pPr>
            <w:r w:rsidRPr="009C0F94">
              <w:t>Munka 2. ( szellemi és fizikai munkák, munkanélküliség)</w:t>
            </w:r>
          </w:p>
        </w:tc>
      </w:tr>
      <w:tr w:rsidR="00FF6435" w:rsidRPr="009C0F94" w14:paraId="12D5BCF1" w14:textId="77777777" w:rsidTr="00FF6435">
        <w:tc>
          <w:tcPr>
            <w:tcW w:w="1529" w:type="dxa"/>
            <w:vMerge/>
            <w:shd w:val="clear" w:color="auto" w:fill="auto"/>
          </w:tcPr>
          <w:p w14:paraId="12D5BCEF" w14:textId="77777777" w:rsidR="00FF6435" w:rsidRPr="009C0F94" w:rsidRDefault="00FF6435" w:rsidP="002801D2">
            <w:pPr>
              <w:numPr>
                <w:ilvl w:val="0"/>
                <w:numId w:val="94"/>
              </w:numPr>
              <w:ind w:left="720"/>
            </w:pPr>
          </w:p>
        </w:tc>
        <w:tc>
          <w:tcPr>
            <w:tcW w:w="7721" w:type="dxa"/>
            <w:shd w:val="clear" w:color="auto" w:fill="auto"/>
          </w:tcPr>
          <w:p w14:paraId="12D5BCF0" w14:textId="77777777" w:rsidR="00FF6435" w:rsidRPr="009C0F94" w:rsidRDefault="00FF6435" w:rsidP="00FF6435">
            <w:pPr>
              <w:jc w:val="both"/>
            </w:pPr>
            <w:r w:rsidRPr="009C0F94">
              <w:t>TE: A témához kapcsolódó szituációs párbeszédek, szövegértési és hallásértési feladatok, baráti levél megírása</w:t>
            </w:r>
          </w:p>
        </w:tc>
      </w:tr>
      <w:tr w:rsidR="00FF6435" w:rsidRPr="009C0F94" w14:paraId="12D5BCF4" w14:textId="77777777" w:rsidTr="00FF6435">
        <w:tc>
          <w:tcPr>
            <w:tcW w:w="1529" w:type="dxa"/>
            <w:vMerge w:val="restart"/>
            <w:shd w:val="clear" w:color="auto" w:fill="auto"/>
          </w:tcPr>
          <w:p w14:paraId="12D5BCF2" w14:textId="77777777" w:rsidR="00FF6435" w:rsidRPr="009C0F94" w:rsidRDefault="00FF6435" w:rsidP="002801D2">
            <w:pPr>
              <w:numPr>
                <w:ilvl w:val="0"/>
                <w:numId w:val="94"/>
              </w:numPr>
              <w:ind w:left="720"/>
            </w:pPr>
          </w:p>
        </w:tc>
        <w:tc>
          <w:tcPr>
            <w:tcW w:w="7721" w:type="dxa"/>
            <w:shd w:val="clear" w:color="auto" w:fill="auto"/>
          </w:tcPr>
          <w:p w14:paraId="12D5BCF3" w14:textId="77777777" w:rsidR="00FF6435" w:rsidRPr="009C0F94" w:rsidRDefault="00FF6435" w:rsidP="00FF6435">
            <w:pPr>
              <w:jc w:val="both"/>
            </w:pPr>
            <w:r w:rsidRPr="009C0F94">
              <w:t>Félévközi dolgozat</w:t>
            </w:r>
          </w:p>
        </w:tc>
      </w:tr>
      <w:tr w:rsidR="00FF6435" w:rsidRPr="009C0F94" w14:paraId="12D5BCF7" w14:textId="77777777" w:rsidTr="00FF6435">
        <w:tc>
          <w:tcPr>
            <w:tcW w:w="1529" w:type="dxa"/>
            <w:vMerge/>
            <w:shd w:val="clear" w:color="auto" w:fill="auto"/>
          </w:tcPr>
          <w:p w14:paraId="12D5BCF5" w14:textId="77777777" w:rsidR="00FF6435" w:rsidRPr="009C0F94" w:rsidRDefault="00FF6435" w:rsidP="002801D2">
            <w:pPr>
              <w:numPr>
                <w:ilvl w:val="0"/>
                <w:numId w:val="94"/>
              </w:numPr>
              <w:ind w:left="720"/>
            </w:pPr>
          </w:p>
        </w:tc>
        <w:tc>
          <w:tcPr>
            <w:tcW w:w="7721" w:type="dxa"/>
            <w:shd w:val="clear" w:color="auto" w:fill="auto"/>
          </w:tcPr>
          <w:p w14:paraId="12D5BCF6" w14:textId="77777777" w:rsidR="00FF6435" w:rsidRPr="009C0F94" w:rsidRDefault="00FF6435" w:rsidP="00FF6435">
            <w:pPr>
              <w:jc w:val="both"/>
            </w:pPr>
            <w:r w:rsidRPr="009C0F94">
              <w:t>TE: Az eddig elsajátított ismeretek, készségek felmérése</w:t>
            </w:r>
          </w:p>
        </w:tc>
      </w:tr>
      <w:tr w:rsidR="00FF6435" w:rsidRPr="009C0F94" w14:paraId="12D5BCFA" w14:textId="77777777" w:rsidTr="00FF6435">
        <w:tc>
          <w:tcPr>
            <w:tcW w:w="1529" w:type="dxa"/>
            <w:vMerge w:val="restart"/>
            <w:shd w:val="clear" w:color="auto" w:fill="auto"/>
          </w:tcPr>
          <w:p w14:paraId="12D5BCF8" w14:textId="77777777" w:rsidR="00FF6435" w:rsidRPr="009C0F94" w:rsidRDefault="00FF6435" w:rsidP="002801D2">
            <w:pPr>
              <w:numPr>
                <w:ilvl w:val="0"/>
                <w:numId w:val="94"/>
              </w:numPr>
              <w:ind w:left="720"/>
            </w:pPr>
          </w:p>
        </w:tc>
        <w:tc>
          <w:tcPr>
            <w:tcW w:w="7721" w:type="dxa"/>
            <w:shd w:val="clear" w:color="auto" w:fill="auto"/>
          </w:tcPr>
          <w:p w14:paraId="12D5BCF9" w14:textId="77777777" w:rsidR="00FF6435" w:rsidRPr="009C0F94" w:rsidRDefault="00FF6435" w:rsidP="00FF6435">
            <w:pPr>
              <w:jc w:val="both"/>
            </w:pPr>
            <w:r w:rsidRPr="009C0F94">
              <w:t>Tanulás1. ( továbbtanulási tervek, iskolai élmények)</w:t>
            </w:r>
          </w:p>
        </w:tc>
      </w:tr>
      <w:tr w:rsidR="00FF6435" w:rsidRPr="009C0F94" w14:paraId="12D5BCFD" w14:textId="77777777" w:rsidTr="00FF6435">
        <w:tc>
          <w:tcPr>
            <w:tcW w:w="1529" w:type="dxa"/>
            <w:vMerge/>
            <w:shd w:val="clear" w:color="auto" w:fill="auto"/>
          </w:tcPr>
          <w:p w14:paraId="12D5BCFB" w14:textId="77777777" w:rsidR="00FF6435" w:rsidRPr="009C0F94" w:rsidRDefault="00FF6435" w:rsidP="002801D2">
            <w:pPr>
              <w:numPr>
                <w:ilvl w:val="0"/>
                <w:numId w:val="94"/>
              </w:numPr>
              <w:ind w:left="720"/>
            </w:pPr>
          </w:p>
        </w:tc>
        <w:tc>
          <w:tcPr>
            <w:tcW w:w="7721" w:type="dxa"/>
            <w:shd w:val="clear" w:color="auto" w:fill="auto"/>
          </w:tcPr>
          <w:p w14:paraId="12D5BCFC" w14:textId="77777777" w:rsidR="00FF6435" w:rsidRPr="009C0F94" w:rsidRDefault="00FF6435" w:rsidP="00FF6435">
            <w:pPr>
              <w:jc w:val="both"/>
            </w:pPr>
            <w:r w:rsidRPr="009C0F94">
              <w:t>TE: A témához kapcsolódó szituációs párbeszédek, szövegértési és hallásértési feladatok, olvasói levél megírása</w:t>
            </w:r>
          </w:p>
        </w:tc>
      </w:tr>
      <w:tr w:rsidR="00FF6435" w:rsidRPr="009C0F94" w14:paraId="12D5BD00" w14:textId="77777777" w:rsidTr="00FF6435">
        <w:tc>
          <w:tcPr>
            <w:tcW w:w="1529" w:type="dxa"/>
            <w:vMerge w:val="restart"/>
            <w:shd w:val="clear" w:color="auto" w:fill="auto"/>
          </w:tcPr>
          <w:p w14:paraId="12D5BCFE" w14:textId="77777777" w:rsidR="00FF6435" w:rsidRPr="009C0F94" w:rsidRDefault="00FF6435" w:rsidP="002801D2">
            <w:pPr>
              <w:numPr>
                <w:ilvl w:val="0"/>
                <w:numId w:val="94"/>
              </w:numPr>
              <w:ind w:left="720"/>
            </w:pPr>
          </w:p>
        </w:tc>
        <w:tc>
          <w:tcPr>
            <w:tcW w:w="7721" w:type="dxa"/>
            <w:shd w:val="clear" w:color="auto" w:fill="auto"/>
          </w:tcPr>
          <w:p w14:paraId="12D5BCFF" w14:textId="77777777" w:rsidR="00FF6435" w:rsidRPr="009C0F94" w:rsidRDefault="00FF6435" w:rsidP="00FF6435">
            <w:pPr>
              <w:jc w:val="both"/>
            </w:pPr>
            <w:r w:rsidRPr="009C0F94">
              <w:t>Tanulás 2.( iskolai hagyományok, iskolatípusok)</w:t>
            </w:r>
          </w:p>
        </w:tc>
      </w:tr>
      <w:tr w:rsidR="00FF6435" w:rsidRPr="009C0F94" w14:paraId="12D5BD03" w14:textId="77777777" w:rsidTr="00FF6435">
        <w:tc>
          <w:tcPr>
            <w:tcW w:w="1529" w:type="dxa"/>
            <w:vMerge/>
            <w:shd w:val="clear" w:color="auto" w:fill="auto"/>
          </w:tcPr>
          <w:p w14:paraId="12D5BD01" w14:textId="77777777" w:rsidR="00FF6435" w:rsidRPr="009C0F94" w:rsidRDefault="00FF6435" w:rsidP="002801D2">
            <w:pPr>
              <w:numPr>
                <w:ilvl w:val="0"/>
                <w:numId w:val="94"/>
              </w:numPr>
              <w:ind w:left="720"/>
            </w:pPr>
          </w:p>
        </w:tc>
        <w:tc>
          <w:tcPr>
            <w:tcW w:w="7721" w:type="dxa"/>
            <w:shd w:val="clear" w:color="auto" w:fill="auto"/>
          </w:tcPr>
          <w:p w14:paraId="12D5BD02" w14:textId="77777777" w:rsidR="00FF6435" w:rsidRPr="009C0F94" w:rsidRDefault="00FF6435" w:rsidP="00FF6435">
            <w:pPr>
              <w:jc w:val="both"/>
            </w:pPr>
            <w:r w:rsidRPr="009C0F94">
              <w:t>TE: A témához kapcsolódó szituációs párbeszédek, szövegértési és hallásértési feladatok, olvasói levél megírása</w:t>
            </w:r>
          </w:p>
        </w:tc>
      </w:tr>
      <w:tr w:rsidR="00FF6435" w:rsidRPr="009C0F94" w14:paraId="12D5BD06" w14:textId="77777777" w:rsidTr="00FF6435">
        <w:tc>
          <w:tcPr>
            <w:tcW w:w="1529" w:type="dxa"/>
            <w:vMerge w:val="restart"/>
            <w:shd w:val="clear" w:color="auto" w:fill="auto"/>
          </w:tcPr>
          <w:p w14:paraId="12D5BD04" w14:textId="77777777" w:rsidR="00FF6435" w:rsidRPr="009C0F94" w:rsidRDefault="00FF6435" w:rsidP="002801D2">
            <w:pPr>
              <w:numPr>
                <w:ilvl w:val="0"/>
                <w:numId w:val="94"/>
              </w:numPr>
              <w:ind w:left="720"/>
            </w:pPr>
          </w:p>
        </w:tc>
        <w:tc>
          <w:tcPr>
            <w:tcW w:w="7721" w:type="dxa"/>
            <w:shd w:val="clear" w:color="auto" w:fill="auto"/>
          </w:tcPr>
          <w:p w14:paraId="12D5BD05" w14:textId="77777777" w:rsidR="00FF6435" w:rsidRPr="009C0F94" w:rsidRDefault="00FF6435" w:rsidP="00FF6435">
            <w:pPr>
              <w:jc w:val="both"/>
            </w:pPr>
            <w:r w:rsidRPr="009C0F94">
              <w:t>Szabadidő( hobbi,kisállatok tartása)</w:t>
            </w:r>
          </w:p>
        </w:tc>
      </w:tr>
      <w:tr w:rsidR="00FF6435" w:rsidRPr="009C0F94" w14:paraId="12D5BD09" w14:textId="77777777" w:rsidTr="00FF6435">
        <w:tc>
          <w:tcPr>
            <w:tcW w:w="1529" w:type="dxa"/>
            <w:vMerge/>
            <w:shd w:val="clear" w:color="auto" w:fill="auto"/>
          </w:tcPr>
          <w:p w14:paraId="12D5BD07" w14:textId="77777777" w:rsidR="00FF6435" w:rsidRPr="009C0F94" w:rsidRDefault="00FF6435" w:rsidP="002801D2">
            <w:pPr>
              <w:numPr>
                <w:ilvl w:val="0"/>
                <w:numId w:val="94"/>
              </w:numPr>
              <w:ind w:left="720"/>
            </w:pPr>
          </w:p>
        </w:tc>
        <w:tc>
          <w:tcPr>
            <w:tcW w:w="7721" w:type="dxa"/>
            <w:shd w:val="clear" w:color="auto" w:fill="auto"/>
          </w:tcPr>
          <w:p w14:paraId="12D5BD08" w14:textId="77777777" w:rsidR="00FF6435" w:rsidRPr="009C0F94" w:rsidRDefault="00FF6435" w:rsidP="00FF6435">
            <w:pPr>
              <w:jc w:val="both"/>
            </w:pPr>
            <w:r w:rsidRPr="009C0F94">
              <w:t>TE: A témához kapcsolódó szituációs párbeszédek, szövegértési és hallásértési feladatok, baráti levél megírása</w:t>
            </w:r>
          </w:p>
        </w:tc>
      </w:tr>
      <w:tr w:rsidR="00FF6435" w:rsidRPr="009C0F94" w14:paraId="12D5BD0C" w14:textId="77777777" w:rsidTr="00FF6435">
        <w:tc>
          <w:tcPr>
            <w:tcW w:w="1529" w:type="dxa"/>
            <w:vMerge w:val="restart"/>
            <w:shd w:val="clear" w:color="auto" w:fill="auto"/>
          </w:tcPr>
          <w:p w14:paraId="12D5BD0A" w14:textId="77777777" w:rsidR="00FF6435" w:rsidRPr="009C0F94" w:rsidRDefault="00FF6435" w:rsidP="002801D2">
            <w:pPr>
              <w:numPr>
                <w:ilvl w:val="0"/>
                <w:numId w:val="94"/>
              </w:numPr>
              <w:ind w:left="720"/>
            </w:pPr>
          </w:p>
        </w:tc>
        <w:tc>
          <w:tcPr>
            <w:tcW w:w="7721" w:type="dxa"/>
            <w:shd w:val="clear" w:color="auto" w:fill="auto"/>
          </w:tcPr>
          <w:p w14:paraId="12D5BD0B" w14:textId="77777777" w:rsidR="00FF6435" w:rsidRPr="009C0F94" w:rsidRDefault="00FF6435" w:rsidP="00FF6435">
            <w:pPr>
              <w:jc w:val="both"/>
            </w:pPr>
            <w:r w:rsidRPr="009C0F94">
              <w:t>Telekommunikáció( mobiltelefon, számítógép)</w:t>
            </w:r>
          </w:p>
        </w:tc>
      </w:tr>
      <w:tr w:rsidR="00FF6435" w:rsidRPr="009C0F94" w14:paraId="12D5BD0F" w14:textId="77777777" w:rsidTr="00FF6435">
        <w:tc>
          <w:tcPr>
            <w:tcW w:w="1529" w:type="dxa"/>
            <w:vMerge/>
            <w:shd w:val="clear" w:color="auto" w:fill="auto"/>
          </w:tcPr>
          <w:p w14:paraId="12D5BD0D" w14:textId="77777777" w:rsidR="00FF6435" w:rsidRPr="009C0F94" w:rsidRDefault="00FF6435" w:rsidP="002801D2">
            <w:pPr>
              <w:numPr>
                <w:ilvl w:val="0"/>
                <w:numId w:val="94"/>
              </w:numPr>
              <w:ind w:left="720"/>
            </w:pPr>
          </w:p>
        </w:tc>
        <w:tc>
          <w:tcPr>
            <w:tcW w:w="7721" w:type="dxa"/>
            <w:shd w:val="clear" w:color="auto" w:fill="auto"/>
          </w:tcPr>
          <w:p w14:paraId="12D5BD0E" w14:textId="77777777" w:rsidR="00FF6435" w:rsidRPr="009C0F94" w:rsidRDefault="00FF6435" w:rsidP="00FF6435">
            <w:pPr>
              <w:jc w:val="both"/>
            </w:pPr>
            <w:r w:rsidRPr="009C0F94">
              <w:t xml:space="preserve">TE: A témához kapcsolódó szituációs párbeszédek, szövegértési és hallásértési feladatok, olvasói levél megírása </w:t>
            </w:r>
          </w:p>
        </w:tc>
      </w:tr>
      <w:tr w:rsidR="00FF6435" w:rsidRPr="009C0F94" w14:paraId="12D5BD12" w14:textId="77777777" w:rsidTr="00FF6435">
        <w:tc>
          <w:tcPr>
            <w:tcW w:w="1529" w:type="dxa"/>
            <w:vMerge w:val="restart"/>
            <w:shd w:val="clear" w:color="auto" w:fill="auto"/>
          </w:tcPr>
          <w:p w14:paraId="12D5BD10" w14:textId="77777777" w:rsidR="00FF6435" w:rsidRPr="009C0F94" w:rsidRDefault="00FF6435" w:rsidP="002801D2">
            <w:pPr>
              <w:numPr>
                <w:ilvl w:val="0"/>
                <w:numId w:val="94"/>
              </w:numPr>
              <w:ind w:left="720"/>
            </w:pPr>
          </w:p>
        </w:tc>
        <w:tc>
          <w:tcPr>
            <w:tcW w:w="7721" w:type="dxa"/>
            <w:shd w:val="clear" w:color="auto" w:fill="auto"/>
          </w:tcPr>
          <w:p w14:paraId="12D5BD11" w14:textId="77777777" w:rsidR="00FF6435" w:rsidRPr="009C0F94" w:rsidRDefault="00FF6435" w:rsidP="00FF6435">
            <w:pPr>
              <w:jc w:val="both"/>
            </w:pPr>
            <w:r w:rsidRPr="009C0F94">
              <w:t>Sport ( tömegsport, versenysport, sport és egészség)</w:t>
            </w:r>
          </w:p>
        </w:tc>
      </w:tr>
      <w:tr w:rsidR="00FF6435" w:rsidRPr="009C0F94" w14:paraId="12D5BD15" w14:textId="77777777" w:rsidTr="00FF6435">
        <w:tc>
          <w:tcPr>
            <w:tcW w:w="1529" w:type="dxa"/>
            <w:vMerge/>
            <w:shd w:val="clear" w:color="auto" w:fill="auto"/>
          </w:tcPr>
          <w:p w14:paraId="12D5BD13" w14:textId="77777777" w:rsidR="00FF6435" w:rsidRPr="009C0F94" w:rsidRDefault="00FF6435" w:rsidP="002801D2">
            <w:pPr>
              <w:numPr>
                <w:ilvl w:val="0"/>
                <w:numId w:val="94"/>
              </w:numPr>
              <w:ind w:left="720"/>
            </w:pPr>
          </w:p>
        </w:tc>
        <w:tc>
          <w:tcPr>
            <w:tcW w:w="7721" w:type="dxa"/>
            <w:shd w:val="clear" w:color="auto" w:fill="auto"/>
          </w:tcPr>
          <w:p w14:paraId="12D5BD14" w14:textId="77777777" w:rsidR="00FF6435" w:rsidRPr="009C0F94" w:rsidRDefault="00FF6435" w:rsidP="00FF6435">
            <w:pPr>
              <w:jc w:val="both"/>
            </w:pPr>
            <w:r w:rsidRPr="009C0F94">
              <w:t>TE: A témához kapcsolódó szituációs párbeszédek, szövegértési és hallásértési feladatok, baráti levél megírása</w:t>
            </w:r>
          </w:p>
        </w:tc>
      </w:tr>
      <w:tr w:rsidR="00FF6435" w:rsidRPr="009C0F94" w14:paraId="12D5BD18" w14:textId="77777777" w:rsidTr="00FF6435">
        <w:tc>
          <w:tcPr>
            <w:tcW w:w="1529" w:type="dxa"/>
            <w:vMerge w:val="restart"/>
            <w:shd w:val="clear" w:color="auto" w:fill="auto"/>
          </w:tcPr>
          <w:p w14:paraId="12D5BD16" w14:textId="77777777" w:rsidR="00FF6435" w:rsidRPr="009C0F94" w:rsidRDefault="00FF6435" w:rsidP="002801D2">
            <w:pPr>
              <w:numPr>
                <w:ilvl w:val="0"/>
                <w:numId w:val="94"/>
              </w:numPr>
              <w:ind w:left="720"/>
            </w:pPr>
          </w:p>
        </w:tc>
        <w:tc>
          <w:tcPr>
            <w:tcW w:w="7721" w:type="dxa"/>
            <w:shd w:val="clear" w:color="auto" w:fill="auto"/>
          </w:tcPr>
          <w:p w14:paraId="12D5BD17" w14:textId="77777777" w:rsidR="00FF6435" w:rsidRPr="009C0F94" w:rsidRDefault="00FF6435" w:rsidP="00FF6435">
            <w:pPr>
              <w:jc w:val="both"/>
            </w:pPr>
            <w:r w:rsidRPr="009C0F94">
              <w:t>Egészség (orvosi ellátás, egészséges életmód)</w:t>
            </w:r>
          </w:p>
        </w:tc>
      </w:tr>
      <w:tr w:rsidR="00FF6435" w:rsidRPr="009C0F94" w14:paraId="12D5BD1B" w14:textId="77777777" w:rsidTr="00FF6435">
        <w:tc>
          <w:tcPr>
            <w:tcW w:w="1529" w:type="dxa"/>
            <w:vMerge/>
            <w:shd w:val="clear" w:color="auto" w:fill="auto"/>
          </w:tcPr>
          <w:p w14:paraId="12D5BD19" w14:textId="77777777" w:rsidR="00FF6435" w:rsidRPr="009C0F94" w:rsidRDefault="00FF6435" w:rsidP="002801D2">
            <w:pPr>
              <w:numPr>
                <w:ilvl w:val="0"/>
                <w:numId w:val="94"/>
              </w:numPr>
              <w:ind w:left="720"/>
            </w:pPr>
          </w:p>
        </w:tc>
        <w:tc>
          <w:tcPr>
            <w:tcW w:w="7721" w:type="dxa"/>
            <w:shd w:val="clear" w:color="auto" w:fill="auto"/>
          </w:tcPr>
          <w:p w14:paraId="12D5BD1A" w14:textId="77777777" w:rsidR="00FF6435" w:rsidRPr="009C0F94" w:rsidRDefault="00FF6435" w:rsidP="00FF6435">
            <w:pPr>
              <w:jc w:val="both"/>
            </w:pPr>
            <w:r w:rsidRPr="009C0F94">
              <w:t>TE: A témához kapcsolódó szituációs párbeszédek, szövegértési és hallásértési feladatok, olvasói levél megírása</w:t>
            </w:r>
          </w:p>
        </w:tc>
      </w:tr>
      <w:tr w:rsidR="00FF6435" w:rsidRPr="009C0F94" w14:paraId="12D5BD1E" w14:textId="77777777" w:rsidTr="00FF6435">
        <w:tc>
          <w:tcPr>
            <w:tcW w:w="1529" w:type="dxa"/>
            <w:vMerge w:val="restart"/>
            <w:shd w:val="clear" w:color="auto" w:fill="auto"/>
          </w:tcPr>
          <w:p w14:paraId="12D5BD1C" w14:textId="77777777" w:rsidR="00FF6435" w:rsidRPr="009C0F94" w:rsidRDefault="00FF6435" w:rsidP="002801D2">
            <w:pPr>
              <w:numPr>
                <w:ilvl w:val="0"/>
                <w:numId w:val="94"/>
              </w:numPr>
              <w:ind w:left="720"/>
            </w:pPr>
          </w:p>
        </w:tc>
        <w:tc>
          <w:tcPr>
            <w:tcW w:w="7721" w:type="dxa"/>
            <w:shd w:val="clear" w:color="auto" w:fill="auto"/>
          </w:tcPr>
          <w:p w14:paraId="12D5BD1D" w14:textId="77777777" w:rsidR="00FF6435" w:rsidRPr="009C0F94" w:rsidRDefault="00FF6435" w:rsidP="00FF6435">
            <w:pPr>
              <w:jc w:val="both"/>
            </w:pPr>
            <w:r w:rsidRPr="009C0F94">
              <w:t>Évvégi záródolgozat</w:t>
            </w:r>
          </w:p>
        </w:tc>
      </w:tr>
      <w:tr w:rsidR="00FF6435" w:rsidRPr="009C0F94" w14:paraId="12D5BD21" w14:textId="77777777" w:rsidTr="00FF6435">
        <w:trPr>
          <w:trHeight w:val="70"/>
        </w:trPr>
        <w:tc>
          <w:tcPr>
            <w:tcW w:w="1529" w:type="dxa"/>
            <w:vMerge/>
            <w:shd w:val="clear" w:color="auto" w:fill="auto"/>
          </w:tcPr>
          <w:p w14:paraId="12D5BD1F" w14:textId="77777777" w:rsidR="00FF6435" w:rsidRPr="009C0F94" w:rsidRDefault="00FF6435" w:rsidP="002801D2">
            <w:pPr>
              <w:numPr>
                <w:ilvl w:val="0"/>
                <w:numId w:val="94"/>
              </w:numPr>
              <w:ind w:left="720"/>
            </w:pPr>
          </w:p>
        </w:tc>
        <w:tc>
          <w:tcPr>
            <w:tcW w:w="7721" w:type="dxa"/>
            <w:shd w:val="clear" w:color="auto" w:fill="auto"/>
          </w:tcPr>
          <w:p w14:paraId="12D5BD20" w14:textId="77777777" w:rsidR="00FF6435" w:rsidRPr="009C0F94" w:rsidRDefault="00FF6435" w:rsidP="00FF6435">
            <w:pPr>
              <w:jc w:val="both"/>
            </w:pPr>
            <w:r w:rsidRPr="009C0F94">
              <w:t>TE: A félév során tanult ismeretek, készségek felmérése.</w:t>
            </w:r>
          </w:p>
        </w:tc>
      </w:tr>
    </w:tbl>
    <w:p w14:paraId="12D5BD22" w14:textId="77777777" w:rsidR="00FF6435" w:rsidRPr="009C0F94" w:rsidRDefault="00FF6435" w:rsidP="00FF6435">
      <w:r w:rsidRPr="009C0F94">
        <w:t>*TE tanulási eredmények</w:t>
      </w:r>
    </w:p>
    <w:p w14:paraId="12D5BD23" w14:textId="77777777" w:rsidR="00FF6435" w:rsidRDefault="00FF6435" w:rsidP="00C76C70">
      <w:pPr>
        <w:spacing w:after="160" w:line="259" w:lineRule="auto"/>
      </w:pPr>
    </w:p>
    <w:p w14:paraId="12D5BD24" w14:textId="77777777" w:rsidR="00FF6435" w:rsidRDefault="00FF6435" w:rsidP="00C76C70">
      <w:pPr>
        <w:spacing w:after="160" w:line="259" w:lineRule="auto"/>
      </w:pPr>
    </w:p>
    <w:p w14:paraId="12D5BD25" w14:textId="77777777" w:rsidR="00FF6435" w:rsidRDefault="00FF6435" w:rsidP="00C76C70">
      <w:pPr>
        <w:spacing w:after="160" w:line="259" w:lineRule="auto"/>
      </w:pPr>
    </w:p>
    <w:p w14:paraId="12D5BD26" w14:textId="77777777" w:rsidR="00FF6435" w:rsidRDefault="00FF6435" w:rsidP="00C76C70">
      <w:pPr>
        <w:spacing w:after="160" w:line="259" w:lineRule="auto"/>
      </w:pPr>
    </w:p>
    <w:p w14:paraId="12D5BD27" w14:textId="77777777" w:rsidR="00FF6435" w:rsidRDefault="00FF6435" w:rsidP="00C76C70">
      <w:pPr>
        <w:spacing w:after="160" w:line="259" w:lineRule="auto"/>
      </w:pPr>
    </w:p>
    <w:p w14:paraId="12D5BD28" w14:textId="77777777" w:rsidR="00FF6435" w:rsidRDefault="00FF6435" w:rsidP="00C76C70">
      <w:pPr>
        <w:spacing w:after="160" w:line="259" w:lineRule="auto"/>
      </w:pPr>
    </w:p>
    <w:p w14:paraId="12D5BD29" w14:textId="77777777" w:rsidR="00FF6435" w:rsidRDefault="00FF6435" w:rsidP="00C76C70">
      <w:pPr>
        <w:spacing w:after="160" w:line="259" w:lineRule="auto"/>
      </w:pPr>
    </w:p>
    <w:p w14:paraId="12D5BD2A" w14:textId="77777777" w:rsidR="00FF6435" w:rsidRDefault="00FF6435" w:rsidP="00C76C70">
      <w:pPr>
        <w:spacing w:after="160" w:line="259" w:lineRule="auto"/>
      </w:pPr>
    </w:p>
    <w:p w14:paraId="12D5BD2B" w14:textId="77777777" w:rsidR="00FF6435" w:rsidRDefault="00FF6435" w:rsidP="00C76C70">
      <w:pPr>
        <w:spacing w:after="160" w:line="259" w:lineRule="auto"/>
      </w:pPr>
    </w:p>
    <w:p w14:paraId="12D5BD2C" w14:textId="77777777" w:rsidR="00FF6435" w:rsidRDefault="00FF6435" w:rsidP="00C76C70">
      <w:pPr>
        <w:spacing w:after="160" w:line="259" w:lineRule="auto"/>
      </w:pPr>
    </w:p>
    <w:p w14:paraId="12D5BD2D" w14:textId="77777777" w:rsidR="00FF6435" w:rsidRDefault="00FF6435" w:rsidP="00C76C70">
      <w:pPr>
        <w:spacing w:after="160" w:line="259" w:lineRule="auto"/>
      </w:pPr>
    </w:p>
    <w:p w14:paraId="12D5BD2E" w14:textId="77777777" w:rsidR="00FF6435" w:rsidRDefault="00FF6435" w:rsidP="00C76C70">
      <w:pPr>
        <w:spacing w:after="160" w:line="259" w:lineRule="auto"/>
      </w:pPr>
    </w:p>
    <w:p w14:paraId="12D5BD2F" w14:textId="77777777" w:rsidR="00FF6435" w:rsidRDefault="00FF6435" w:rsidP="00C76C70">
      <w:pPr>
        <w:spacing w:after="160" w:line="259" w:lineRule="auto"/>
      </w:pPr>
    </w:p>
    <w:p w14:paraId="12D5BD30" w14:textId="77777777" w:rsidR="00FF6435" w:rsidRDefault="00FF6435" w:rsidP="00C76C70">
      <w:pPr>
        <w:spacing w:after="160" w:line="259" w:lineRule="auto"/>
      </w:pPr>
    </w:p>
    <w:tbl>
      <w:tblPr>
        <w:tblW w:w="9945"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2"/>
        <w:gridCol w:w="851"/>
        <w:gridCol w:w="943"/>
        <w:gridCol w:w="1763"/>
        <w:gridCol w:w="856"/>
        <w:gridCol w:w="2412"/>
      </w:tblGrid>
      <w:tr w:rsidR="00FF6435" w:rsidRPr="00F6753A" w14:paraId="12D5BD36" w14:textId="77777777" w:rsidTr="00FF643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D31" w14:textId="77777777" w:rsidR="00FF6435" w:rsidRPr="00F6753A" w:rsidRDefault="00FF6435" w:rsidP="00FF6435">
            <w:pPr>
              <w:ind w:left="20"/>
              <w:rPr>
                <w:rFonts w:eastAsia="Arial Unicode MS"/>
              </w:rPr>
            </w:pPr>
            <w:r w:rsidRPr="00F6753A">
              <w:lastRenderedPageBreak/>
              <w:t>A tantárgy neve:</w:t>
            </w:r>
          </w:p>
        </w:tc>
        <w:tc>
          <w:tcPr>
            <w:tcW w:w="1428" w:type="dxa"/>
            <w:gridSpan w:val="2"/>
            <w:tcBorders>
              <w:top w:val="single" w:sz="4" w:space="0" w:color="auto"/>
              <w:left w:val="nil"/>
              <w:bottom w:val="single" w:sz="4" w:space="0" w:color="auto"/>
              <w:right w:val="single" w:sz="4" w:space="0" w:color="auto"/>
            </w:tcBorders>
            <w:vAlign w:val="center"/>
          </w:tcPr>
          <w:p w14:paraId="12D5BD32" w14:textId="77777777" w:rsidR="00FF6435" w:rsidRPr="00F6753A" w:rsidRDefault="00FF6435" w:rsidP="00FF6435">
            <w:pPr>
              <w:rPr>
                <w:rFonts w:eastAsia="Arial Unicode MS"/>
              </w:rPr>
            </w:pPr>
            <w:r w:rsidRPr="00F6753A">
              <w:t>magyarul: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12D5BD33" w14:textId="77777777" w:rsidR="00FF6435" w:rsidRPr="00F6753A" w:rsidRDefault="00FF6435" w:rsidP="00FF6435">
            <w:pPr>
              <w:jc w:val="center"/>
              <w:rPr>
                <w:rFonts w:eastAsia="Arial Unicode MS"/>
                <w:b/>
              </w:rPr>
            </w:pPr>
            <w:r w:rsidRPr="00F6753A">
              <w:rPr>
                <w:rFonts w:eastAsia="Arial Unicode MS"/>
                <w:b/>
              </w:rPr>
              <w:t>Idegen</w:t>
            </w:r>
            <w:r>
              <w:rPr>
                <w:rFonts w:eastAsia="Arial Unicode MS"/>
                <w:b/>
              </w:rPr>
              <w:t xml:space="preserve"> </w:t>
            </w:r>
            <w:r w:rsidRPr="00F6753A">
              <w:rPr>
                <w:rFonts w:eastAsia="Arial Unicode MS"/>
                <w:b/>
              </w:rPr>
              <w:t>nyelv I.</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12D5BD34" w14:textId="77777777" w:rsidR="00FF6435" w:rsidRPr="00F6753A" w:rsidRDefault="00FF6435" w:rsidP="00FF6435">
            <w:pPr>
              <w:jc w:val="center"/>
              <w:rPr>
                <w:rFonts w:eastAsia="Arial Unicode MS"/>
              </w:rPr>
            </w:pPr>
            <w:r w:rsidRPr="00F6753A">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12D5BD35" w14:textId="77777777" w:rsidR="00FF6435" w:rsidRPr="00F6753A" w:rsidRDefault="00FF6435" w:rsidP="00FF6435">
            <w:pPr>
              <w:jc w:val="center"/>
              <w:rPr>
                <w:rFonts w:eastAsia="Arial Unicode MS"/>
                <w:b/>
              </w:rPr>
            </w:pPr>
            <w:r w:rsidRPr="00F6753A">
              <w:rPr>
                <w:rFonts w:eastAsia="Arial Unicode MS"/>
                <w:b/>
              </w:rPr>
              <w:t>GT_ASRNNY1-17</w:t>
            </w:r>
          </w:p>
        </w:tc>
      </w:tr>
      <w:tr w:rsidR="00FF6435" w:rsidRPr="00F6753A" w14:paraId="12D5BD3C" w14:textId="77777777" w:rsidTr="00FF643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D37" w14:textId="77777777" w:rsidR="00FF6435" w:rsidRPr="00F6753A" w:rsidRDefault="00FF6435" w:rsidP="00FF6435">
            <w:pPr>
              <w:rPr>
                <w:rFonts w:eastAsia="Arial Unicode MS"/>
              </w:rPr>
            </w:pPr>
          </w:p>
        </w:tc>
        <w:tc>
          <w:tcPr>
            <w:tcW w:w="1428" w:type="dxa"/>
            <w:gridSpan w:val="2"/>
            <w:tcBorders>
              <w:top w:val="nil"/>
              <w:left w:val="nil"/>
              <w:bottom w:val="single" w:sz="4" w:space="0" w:color="auto"/>
              <w:right w:val="single" w:sz="4" w:space="0" w:color="auto"/>
            </w:tcBorders>
            <w:vAlign w:val="center"/>
          </w:tcPr>
          <w:p w14:paraId="12D5BD38" w14:textId="77777777" w:rsidR="00FF6435" w:rsidRPr="00F6753A" w:rsidRDefault="00FF6435" w:rsidP="00FF6435">
            <w:r w:rsidRPr="00F6753A">
              <w:t>angolul: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12D5BD39" w14:textId="77777777" w:rsidR="00FF6435" w:rsidRPr="00F6753A" w:rsidRDefault="00FF6435" w:rsidP="00FF6435">
            <w:pPr>
              <w:jc w:val="center"/>
              <w:rPr>
                <w:b/>
              </w:rPr>
            </w:pPr>
            <w:r w:rsidRPr="00F6753A">
              <w:rPr>
                <w:b/>
              </w:rPr>
              <w:t>Foreign language I.</w:t>
            </w:r>
          </w:p>
        </w:tc>
        <w:tc>
          <w:tcPr>
            <w:tcW w:w="856" w:type="dxa"/>
            <w:vMerge/>
            <w:tcBorders>
              <w:top w:val="single" w:sz="4" w:space="0" w:color="auto"/>
              <w:left w:val="single" w:sz="4" w:space="0" w:color="auto"/>
              <w:bottom w:val="single" w:sz="4" w:space="0" w:color="auto"/>
              <w:right w:val="single" w:sz="4" w:space="0" w:color="auto"/>
            </w:tcBorders>
            <w:vAlign w:val="center"/>
          </w:tcPr>
          <w:p w14:paraId="12D5BD3A" w14:textId="77777777" w:rsidR="00FF6435" w:rsidRPr="00F6753A" w:rsidRDefault="00FF6435" w:rsidP="00FF6435">
            <w:pPr>
              <w:rPr>
                <w:rFonts w:eastAsia="Arial Unicode MS"/>
              </w:rPr>
            </w:pPr>
          </w:p>
        </w:tc>
        <w:tc>
          <w:tcPr>
            <w:tcW w:w="2412" w:type="dxa"/>
            <w:vMerge/>
            <w:tcBorders>
              <w:top w:val="single" w:sz="4" w:space="0" w:color="auto"/>
              <w:left w:val="single" w:sz="4" w:space="0" w:color="auto"/>
              <w:bottom w:val="single" w:sz="4" w:space="0" w:color="auto"/>
              <w:right w:val="single" w:sz="4" w:space="0" w:color="auto"/>
            </w:tcBorders>
            <w:vAlign w:val="center"/>
          </w:tcPr>
          <w:p w14:paraId="12D5BD3B" w14:textId="77777777" w:rsidR="00FF6435" w:rsidRPr="00F6753A" w:rsidRDefault="00FF6435" w:rsidP="00FF6435">
            <w:pPr>
              <w:rPr>
                <w:rFonts w:eastAsia="Arial Unicode MS"/>
                <w:b/>
              </w:rPr>
            </w:pPr>
          </w:p>
        </w:tc>
      </w:tr>
      <w:tr w:rsidR="00FF6435" w:rsidRPr="00F6753A" w14:paraId="12D5BD3E" w14:textId="77777777" w:rsidTr="00FF6435">
        <w:trPr>
          <w:cantSplit/>
          <w:trHeight w:val="420"/>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12D5BD3D" w14:textId="77777777" w:rsidR="00FF6435" w:rsidRPr="00F6753A" w:rsidRDefault="00FF6435" w:rsidP="00FF6435">
            <w:pPr>
              <w:jc w:val="center"/>
              <w:rPr>
                <w:b/>
                <w:bCs/>
              </w:rPr>
            </w:pPr>
          </w:p>
        </w:tc>
      </w:tr>
      <w:tr w:rsidR="00FF6435" w:rsidRPr="00F6753A" w14:paraId="12D5BD41" w14:textId="77777777" w:rsidTr="00FF6435">
        <w:trPr>
          <w:cantSplit/>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14:paraId="12D5BD3F" w14:textId="77777777" w:rsidR="00FF6435" w:rsidRPr="00F6753A" w:rsidRDefault="00FF6435" w:rsidP="00FF6435">
            <w:pPr>
              <w:ind w:left="20"/>
            </w:pPr>
            <w:r w:rsidRPr="00F6753A">
              <w:t>Felelős oktatási egység:</w:t>
            </w:r>
          </w:p>
        </w:tc>
        <w:tc>
          <w:tcPr>
            <w:tcW w:w="6825"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D40" w14:textId="77777777" w:rsidR="00FF6435" w:rsidRPr="00F6753A" w:rsidRDefault="00FF6435" w:rsidP="00FF6435">
            <w:pPr>
              <w:jc w:val="center"/>
              <w:rPr>
                <w:b/>
              </w:rPr>
            </w:pPr>
            <w:r w:rsidRPr="00F6753A">
              <w:rPr>
                <w:b/>
              </w:rPr>
              <w:t>Debreceni Egyetem Gazdaságtudományi Kar</w:t>
            </w:r>
            <w:r w:rsidRPr="00F6753A">
              <w:rPr>
                <w:b/>
              </w:rPr>
              <w:br/>
              <w:t>Gazdasági Szaknyelvi Kommunikációs Intézet</w:t>
            </w:r>
          </w:p>
        </w:tc>
      </w:tr>
      <w:tr w:rsidR="00FF6435" w:rsidRPr="00F6753A" w14:paraId="12D5BD46" w14:textId="77777777" w:rsidTr="00FF6435">
        <w:trPr>
          <w:cantSplit/>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14:paraId="12D5BD42" w14:textId="77777777" w:rsidR="00FF6435" w:rsidRPr="00F6753A" w:rsidRDefault="00FF6435" w:rsidP="00FF6435">
            <w:pPr>
              <w:ind w:left="20"/>
              <w:rPr>
                <w:rFonts w:eastAsia="Arial Unicode MS"/>
              </w:rPr>
            </w:pPr>
            <w:r w:rsidRPr="00F6753A">
              <w:t>Kötelező előtanulmány neve:</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12D5BD43" w14:textId="77777777" w:rsidR="00FF6435" w:rsidRPr="00F6753A" w:rsidRDefault="00FF6435" w:rsidP="00FF6435">
            <w:pPr>
              <w:jc w:val="center"/>
              <w:rPr>
                <w:rFonts w:eastAsia="Arial Unicode MS"/>
              </w:rPr>
            </w:pPr>
          </w:p>
        </w:tc>
        <w:tc>
          <w:tcPr>
            <w:tcW w:w="856" w:type="dxa"/>
            <w:tcBorders>
              <w:top w:val="single" w:sz="4" w:space="0" w:color="auto"/>
              <w:left w:val="nil"/>
              <w:bottom w:val="single" w:sz="4" w:space="0" w:color="auto"/>
              <w:right w:val="single" w:sz="4" w:space="0" w:color="auto"/>
            </w:tcBorders>
            <w:vAlign w:val="center"/>
          </w:tcPr>
          <w:p w14:paraId="12D5BD44" w14:textId="77777777" w:rsidR="00FF6435" w:rsidRPr="00F6753A" w:rsidRDefault="00FF6435" w:rsidP="00FF6435">
            <w:pPr>
              <w:jc w:val="center"/>
              <w:rPr>
                <w:rFonts w:eastAsia="Arial Unicode MS"/>
              </w:rPr>
            </w:pPr>
            <w:r w:rsidRPr="00F6753A">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12D5BD45" w14:textId="77777777" w:rsidR="00FF6435" w:rsidRPr="00F6753A" w:rsidRDefault="00FF6435" w:rsidP="00FF6435">
            <w:pPr>
              <w:jc w:val="center"/>
              <w:rPr>
                <w:rFonts w:eastAsia="Arial Unicode MS"/>
              </w:rPr>
            </w:pPr>
          </w:p>
        </w:tc>
      </w:tr>
      <w:tr w:rsidR="00FF6435" w:rsidRPr="00F6753A" w14:paraId="12D5BD4C" w14:textId="77777777" w:rsidTr="00FF6435">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14:paraId="12D5BD47" w14:textId="77777777" w:rsidR="00FF6435" w:rsidRPr="00F6753A" w:rsidRDefault="00FF6435" w:rsidP="00FF6435">
            <w:pPr>
              <w:jc w:val="center"/>
            </w:pPr>
            <w:r w:rsidRPr="00F6753A">
              <w:t>Típus</w:t>
            </w:r>
          </w:p>
        </w:tc>
        <w:tc>
          <w:tcPr>
            <w:tcW w:w="3310" w:type="dxa"/>
            <w:gridSpan w:val="5"/>
            <w:tcBorders>
              <w:top w:val="single" w:sz="4" w:space="0" w:color="auto"/>
              <w:left w:val="single" w:sz="4" w:space="0" w:color="auto"/>
              <w:bottom w:val="single" w:sz="4" w:space="0" w:color="auto"/>
              <w:right w:val="single" w:sz="4" w:space="0" w:color="auto"/>
            </w:tcBorders>
            <w:vAlign w:val="center"/>
          </w:tcPr>
          <w:p w14:paraId="12D5BD48" w14:textId="77777777" w:rsidR="00FF6435" w:rsidRPr="00F6753A" w:rsidRDefault="00FF6435" w:rsidP="00FF6435">
            <w:pPr>
              <w:jc w:val="center"/>
            </w:pPr>
            <w:r w:rsidRPr="00F6753A">
              <w:t>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14:paraId="12D5BD49" w14:textId="77777777" w:rsidR="00FF6435" w:rsidRPr="00F6753A" w:rsidRDefault="00FF6435" w:rsidP="00FF6435">
            <w:pPr>
              <w:jc w:val="center"/>
            </w:pPr>
            <w:r w:rsidRPr="00F6753A">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12D5BD4A" w14:textId="77777777" w:rsidR="00FF6435" w:rsidRPr="00F6753A" w:rsidRDefault="00FF6435" w:rsidP="00FF6435">
            <w:pPr>
              <w:jc w:val="center"/>
            </w:pPr>
            <w:r w:rsidRPr="00F6753A">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tcPr>
          <w:p w14:paraId="12D5BD4B" w14:textId="77777777" w:rsidR="00FF6435" w:rsidRPr="00F6753A" w:rsidRDefault="00FF6435" w:rsidP="00FF6435">
            <w:pPr>
              <w:jc w:val="center"/>
            </w:pPr>
            <w:r w:rsidRPr="00F6753A">
              <w:t>Oktatás nyelve</w:t>
            </w:r>
          </w:p>
        </w:tc>
      </w:tr>
      <w:tr w:rsidR="00FF6435" w:rsidRPr="00F6753A" w14:paraId="12D5BD53" w14:textId="77777777" w:rsidTr="00FF6435">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14:paraId="12D5BD4D" w14:textId="77777777" w:rsidR="00FF6435" w:rsidRPr="00F6753A" w:rsidRDefault="00FF6435" w:rsidP="00FF6435"/>
        </w:tc>
        <w:tc>
          <w:tcPr>
            <w:tcW w:w="1516" w:type="dxa"/>
            <w:gridSpan w:val="3"/>
            <w:tcBorders>
              <w:top w:val="single" w:sz="4" w:space="0" w:color="auto"/>
              <w:left w:val="single" w:sz="4" w:space="0" w:color="auto"/>
              <w:bottom w:val="single" w:sz="4" w:space="0" w:color="auto"/>
              <w:right w:val="single" w:sz="4" w:space="0" w:color="auto"/>
            </w:tcBorders>
            <w:vAlign w:val="center"/>
          </w:tcPr>
          <w:p w14:paraId="12D5BD4E" w14:textId="77777777" w:rsidR="00FF6435" w:rsidRPr="00F6753A" w:rsidRDefault="00FF6435" w:rsidP="00FF6435">
            <w:pPr>
              <w:jc w:val="center"/>
            </w:pPr>
            <w:r w:rsidRPr="00F6753A">
              <w:t>Előadás</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12D5BD4F" w14:textId="77777777" w:rsidR="00FF6435" w:rsidRPr="00F6753A" w:rsidRDefault="00FF6435" w:rsidP="00FF6435">
            <w:pPr>
              <w:jc w:val="center"/>
            </w:pPr>
            <w:r w:rsidRPr="00F6753A">
              <w:t>Gyakorlat</w:t>
            </w:r>
          </w:p>
        </w:tc>
        <w:tc>
          <w:tcPr>
            <w:tcW w:w="1763" w:type="dxa"/>
            <w:vMerge/>
            <w:tcBorders>
              <w:top w:val="single" w:sz="4" w:space="0" w:color="auto"/>
              <w:left w:val="single" w:sz="4" w:space="0" w:color="auto"/>
              <w:bottom w:val="single" w:sz="4" w:space="0" w:color="auto"/>
              <w:right w:val="single" w:sz="4" w:space="0" w:color="auto"/>
            </w:tcBorders>
            <w:vAlign w:val="center"/>
          </w:tcPr>
          <w:p w14:paraId="12D5BD50" w14:textId="77777777" w:rsidR="00FF6435" w:rsidRPr="00F6753A" w:rsidRDefault="00FF6435" w:rsidP="00FF6435"/>
        </w:tc>
        <w:tc>
          <w:tcPr>
            <w:tcW w:w="856" w:type="dxa"/>
            <w:vMerge/>
            <w:tcBorders>
              <w:top w:val="single" w:sz="4" w:space="0" w:color="auto"/>
              <w:left w:val="single" w:sz="4" w:space="0" w:color="auto"/>
              <w:bottom w:val="single" w:sz="4" w:space="0" w:color="auto"/>
              <w:right w:val="single" w:sz="4" w:space="0" w:color="auto"/>
            </w:tcBorders>
            <w:vAlign w:val="center"/>
          </w:tcPr>
          <w:p w14:paraId="12D5BD51" w14:textId="77777777" w:rsidR="00FF6435" w:rsidRPr="00F6753A" w:rsidRDefault="00FF6435" w:rsidP="00FF6435"/>
        </w:tc>
        <w:tc>
          <w:tcPr>
            <w:tcW w:w="2412" w:type="dxa"/>
            <w:vMerge/>
            <w:tcBorders>
              <w:top w:val="single" w:sz="4" w:space="0" w:color="auto"/>
              <w:left w:val="single" w:sz="4" w:space="0" w:color="auto"/>
              <w:bottom w:val="single" w:sz="4" w:space="0" w:color="auto"/>
              <w:right w:val="single" w:sz="4" w:space="0" w:color="auto"/>
            </w:tcBorders>
            <w:vAlign w:val="center"/>
          </w:tcPr>
          <w:p w14:paraId="12D5BD52" w14:textId="77777777" w:rsidR="00FF6435" w:rsidRPr="00F6753A" w:rsidRDefault="00FF6435" w:rsidP="00FF6435"/>
        </w:tc>
      </w:tr>
      <w:tr w:rsidR="00FF6435" w:rsidRPr="00F6753A" w14:paraId="12D5BD5D" w14:textId="77777777" w:rsidTr="00FF643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D54" w14:textId="77777777" w:rsidR="00FF6435" w:rsidRPr="00F6753A" w:rsidRDefault="00FF6435" w:rsidP="00FF6435">
            <w:pPr>
              <w:jc w:val="center"/>
            </w:pPr>
            <w:r w:rsidRPr="00F6753A">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D55" w14:textId="77777777" w:rsidR="00FF6435" w:rsidRPr="00F6753A" w:rsidRDefault="00FF6435" w:rsidP="00FF6435">
            <w:pPr>
              <w:jc w:val="center"/>
              <w:rPr>
                <w:b/>
              </w:rPr>
            </w:pPr>
            <w:r w:rsidRPr="00F6753A">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D56" w14:textId="77777777" w:rsidR="00FF6435" w:rsidRPr="00F6753A" w:rsidRDefault="00FF6435" w:rsidP="00FF6435">
            <w:pPr>
              <w:jc w:val="center"/>
            </w:pPr>
            <w:r w:rsidRPr="00F6753A">
              <w:t xml:space="preserve">Heti </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14:paraId="12D5BD57" w14:textId="77777777" w:rsidR="00FF6435" w:rsidRPr="00F6753A" w:rsidRDefault="00FF6435" w:rsidP="00FF6435">
            <w:pPr>
              <w:jc w:val="center"/>
              <w:rPr>
                <w:b/>
              </w:rPr>
            </w:pPr>
            <w:r>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12D5BD58" w14:textId="77777777" w:rsidR="00FF6435" w:rsidRPr="00F6753A" w:rsidRDefault="00FF6435" w:rsidP="00FF6435">
            <w:pPr>
              <w:jc w:val="center"/>
            </w:pPr>
            <w:r w:rsidRPr="00F6753A">
              <w:t xml:space="preserve">Heti </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14:paraId="12D5BD59" w14:textId="77777777" w:rsidR="00FF6435" w:rsidRPr="00F6753A" w:rsidRDefault="00FF6435" w:rsidP="00FF6435">
            <w:pPr>
              <w:jc w:val="center"/>
              <w:rPr>
                <w:b/>
              </w:rPr>
            </w:pPr>
            <w:r w:rsidRPr="00F6753A">
              <w:rPr>
                <w:b/>
              </w:rPr>
              <w:t>4</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12D5BD5A" w14:textId="77777777" w:rsidR="00FF6435" w:rsidRPr="00F6753A" w:rsidRDefault="00FF6435" w:rsidP="00FF6435">
            <w:pPr>
              <w:jc w:val="center"/>
              <w:rPr>
                <w:b/>
              </w:rPr>
            </w:pPr>
            <w:r w:rsidRPr="00F6753A">
              <w:rPr>
                <w:b/>
              </w:rPr>
              <w:t>gyakorlati jegy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12D5BD5B" w14:textId="77777777" w:rsidR="00FF6435" w:rsidRPr="00F6753A" w:rsidRDefault="00FF6435" w:rsidP="00FF6435">
            <w:pPr>
              <w:jc w:val="center"/>
              <w:rPr>
                <w:b/>
              </w:rPr>
            </w:pPr>
            <w:r>
              <w:rPr>
                <w:b/>
              </w:rPr>
              <w:t>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12D5BD5C" w14:textId="77777777" w:rsidR="00FF6435" w:rsidRPr="00F6753A" w:rsidRDefault="00FF6435" w:rsidP="00FF6435">
            <w:pPr>
              <w:jc w:val="center"/>
              <w:rPr>
                <w:b/>
              </w:rPr>
            </w:pPr>
            <w:r w:rsidRPr="00F6753A">
              <w:rPr>
                <w:b/>
              </w:rPr>
              <w:t>német</w:t>
            </w:r>
          </w:p>
        </w:tc>
      </w:tr>
      <w:tr w:rsidR="00FF6435" w:rsidRPr="00F6753A" w14:paraId="12D5BD67" w14:textId="77777777" w:rsidTr="00FF643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D5E" w14:textId="77777777" w:rsidR="00FF6435" w:rsidRPr="00F6753A" w:rsidRDefault="00FF6435" w:rsidP="00FF6435">
            <w:pPr>
              <w:jc w:val="center"/>
            </w:pPr>
            <w:r w:rsidRPr="00F6753A">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D5F" w14:textId="77777777" w:rsidR="00FF6435" w:rsidRPr="00F6753A" w:rsidRDefault="00FF6435" w:rsidP="00FF643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D60" w14:textId="77777777" w:rsidR="00FF6435" w:rsidRPr="00F6753A" w:rsidRDefault="00FF6435" w:rsidP="00FF6435">
            <w:pPr>
              <w:jc w:val="center"/>
            </w:pPr>
            <w:r w:rsidRPr="00F6753A">
              <w:t>Féléves</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14:paraId="12D5BD61" w14:textId="77777777" w:rsidR="00FF6435" w:rsidRPr="00F6753A" w:rsidRDefault="00FF6435" w:rsidP="00FF6435">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14:paraId="12D5BD62" w14:textId="77777777" w:rsidR="00FF6435" w:rsidRPr="00F6753A" w:rsidRDefault="00FF6435" w:rsidP="00FF6435">
            <w:pPr>
              <w:jc w:val="center"/>
            </w:pPr>
            <w:r w:rsidRPr="00F6753A">
              <w:t>Féléves</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14:paraId="12D5BD63" w14:textId="77777777" w:rsidR="00FF6435" w:rsidRPr="00F6753A" w:rsidRDefault="00FF6435" w:rsidP="00FF6435">
            <w:pPr>
              <w:jc w:val="center"/>
              <w:rPr>
                <w:b/>
              </w:rPr>
            </w:pPr>
          </w:p>
        </w:tc>
        <w:tc>
          <w:tcPr>
            <w:tcW w:w="1763" w:type="dxa"/>
            <w:vMerge/>
            <w:tcBorders>
              <w:top w:val="single" w:sz="4" w:space="0" w:color="auto"/>
              <w:left w:val="single" w:sz="4" w:space="0" w:color="auto"/>
              <w:bottom w:val="single" w:sz="4" w:space="0" w:color="auto"/>
              <w:right w:val="single" w:sz="4" w:space="0" w:color="auto"/>
            </w:tcBorders>
            <w:vAlign w:val="center"/>
          </w:tcPr>
          <w:p w14:paraId="12D5BD64" w14:textId="77777777" w:rsidR="00FF6435" w:rsidRPr="00F6753A" w:rsidRDefault="00FF6435" w:rsidP="00FF6435">
            <w:pPr>
              <w:rPr>
                <w:b/>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12D5BD65" w14:textId="77777777" w:rsidR="00FF6435" w:rsidRPr="00F6753A" w:rsidRDefault="00FF6435" w:rsidP="00FF6435">
            <w:pPr>
              <w:rPr>
                <w:b/>
              </w:rPr>
            </w:pPr>
          </w:p>
        </w:tc>
        <w:tc>
          <w:tcPr>
            <w:tcW w:w="2412" w:type="dxa"/>
            <w:vMerge/>
            <w:tcBorders>
              <w:top w:val="single" w:sz="4" w:space="0" w:color="auto"/>
              <w:left w:val="single" w:sz="4" w:space="0" w:color="auto"/>
              <w:bottom w:val="single" w:sz="4" w:space="0" w:color="auto"/>
              <w:right w:val="single" w:sz="4" w:space="0" w:color="auto"/>
            </w:tcBorders>
            <w:vAlign w:val="center"/>
          </w:tcPr>
          <w:p w14:paraId="12D5BD66" w14:textId="77777777" w:rsidR="00FF6435" w:rsidRPr="00F6753A" w:rsidRDefault="00FF6435" w:rsidP="00FF6435">
            <w:pPr>
              <w:rPr>
                <w:b/>
              </w:rPr>
            </w:pPr>
          </w:p>
        </w:tc>
      </w:tr>
      <w:tr w:rsidR="00FF6435" w:rsidRPr="00F6753A" w14:paraId="12D5BD6D" w14:textId="77777777" w:rsidTr="00FF6435">
        <w:trPr>
          <w:cantSplit/>
          <w:trHeight w:val="251"/>
        </w:trPr>
        <w:tc>
          <w:tcPr>
            <w:tcW w:w="3120" w:type="dxa"/>
            <w:gridSpan w:val="5"/>
            <w:tcBorders>
              <w:top w:val="single" w:sz="4" w:space="0" w:color="auto"/>
              <w:left w:val="single" w:sz="4" w:space="0" w:color="auto"/>
              <w:bottom w:val="single" w:sz="4" w:space="0" w:color="auto"/>
              <w:right w:val="single" w:sz="4" w:space="0" w:color="000000"/>
            </w:tcBorders>
            <w:vAlign w:val="center"/>
          </w:tcPr>
          <w:p w14:paraId="12D5BD68" w14:textId="77777777" w:rsidR="00FF6435" w:rsidRPr="00F6753A" w:rsidRDefault="00FF6435" w:rsidP="00FF6435">
            <w:pPr>
              <w:ind w:left="20"/>
              <w:rPr>
                <w:rFonts w:eastAsia="Arial Unicode MS"/>
              </w:rPr>
            </w:pPr>
            <w:r w:rsidRPr="00F6753A">
              <w:t>Tantárgyfelelős oktató</w:t>
            </w:r>
          </w:p>
        </w:tc>
        <w:tc>
          <w:tcPr>
            <w:tcW w:w="851" w:type="dxa"/>
            <w:tcBorders>
              <w:top w:val="nil"/>
              <w:left w:val="nil"/>
              <w:bottom w:val="single" w:sz="4" w:space="0" w:color="auto"/>
              <w:right w:val="single" w:sz="4" w:space="0" w:color="auto"/>
            </w:tcBorders>
            <w:vAlign w:val="center"/>
          </w:tcPr>
          <w:p w14:paraId="12D5BD69" w14:textId="77777777" w:rsidR="00FF6435" w:rsidRPr="00F6753A" w:rsidRDefault="00FF6435" w:rsidP="00FF6435">
            <w:pPr>
              <w:rPr>
                <w:rFonts w:eastAsia="Arial Unicode MS"/>
              </w:rPr>
            </w:pPr>
            <w:r w:rsidRPr="00F6753A">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14:paraId="12D5BD6A" w14:textId="77777777" w:rsidR="00FF6435" w:rsidRPr="00F6753A" w:rsidRDefault="00FF6435" w:rsidP="00FF6435">
            <w:pPr>
              <w:jc w:val="center"/>
              <w:rPr>
                <w:b/>
              </w:rPr>
            </w:pPr>
            <w:r w:rsidRPr="00F6753A">
              <w:rPr>
                <w:b/>
              </w:rPr>
              <w:t>Dr. Czellér Mária</w:t>
            </w:r>
          </w:p>
        </w:tc>
        <w:tc>
          <w:tcPr>
            <w:tcW w:w="856" w:type="dxa"/>
            <w:tcBorders>
              <w:top w:val="single" w:sz="4" w:space="0" w:color="auto"/>
              <w:left w:val="nil"/>
              <w:bottom w:val="single" w:sz="4" w:space="0" w:color="auto"/>
              <w:right w:val="single" w:sz="4" w:space="0" w:color="auto"/>
            </w:tcBorders>
            <w:vAlign w:val="center"/>
          </w:tcPr>
          <w:p w14:paraId="12D5BD6B" w14:textId="77777777" w:rsidR="00FF6435" w:rsidRPr="00F6753A" w:rsidRDefault="00FF6435" w:rsidP="00FF6435">
            <w:pPr>
              <w:rPr>
                <w:rFonts w:eastAsia="Arial Unicode MS"/>
              </w:rPr>
            </w:pPr>
            <w:r w:rsidRPr="00F6753A">
              <w:t>beosztása:</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12D5BD6C" w14:textId="77777777" w:rsidR="00FF6435" w:rsidRPr="00F6753A" w:rsidRDefault="00FF6435" w:rsidP="00FF6435">
            <w:pPr>
              <w:jc w:val="center"/>
              <w:rPr>
                <w:b/>
              </w:rPr>
            </w:pPr>
            <w:r w:rsidRPr="00F6753A">
              <w:rPr>
                <w:b/>
              </w:rPr>
              <w:t>egyetemi docens</w:t>
            </w:r>
          </w:p>
        </w:tc>
      </w:tr>
      <w:tr w:rsidR="00FF6435" w:rsidRPr="00F6753A" w14:paraId="12D5BD74" w14:textId="77777777" w:rsidTr="00FF6435">
        <w:trPr>
          <w:cantSplit/>
          <w:trHeight w:val="251"/>
        </w:trPr>
        <w:tc>
          <w:tcPr>
            <w:tcW w:w="3120" w:type="dxa"/>
            <w:gridSpan w:val="5"/>
            <w:tcBorders>
              <w:top w:val="single" w:sz="4" w:space="0" w:color="auto"/>
              <w:left w:val="single" w:sz="4" w:space="0" w:color="auto"/>
              <w:bottom w:val="single" w:sz="4" w:space="0" w:color="auto"/>
              <w:right w:val="single" w:sz="4" w:space="0" w:color="000000"/>
            </w:tcBorders>
            <w:vAlign w:val="center"/>
          </w:tcPr>
          <w:p w14:paraId="12D5BD6E" w14:textId="77777777" w:rsidR="00FF6435" w:rsidRPr="00F6753A" w:rsidRDefault="00FF6435" w:rsidP="00FF6435">
            <w:pPr>
              <w:ind w:left="20"/>
            </w:pPr>
            <w:r w:rsidRPr="00F6753A">
              <w:t>Tantárgy oktatásába bevont oktató</w:t>
            </w:r>
          </w:p>
        </w:tc>
        <w:tc>
          <w:tcPr>
            <w:tcW w:w="851" w:type="dxa"/>
            <w:tcBorders>
              <w:top w:val="nil"/>
              <w:left w:val="nil"/>
              <w:bottom w:val="single" w:sz="4" w:space="0" w:color="auto"/>
              <w:right w:val="single" w:sz="4" w:space="0" w:color="auto"/>
            </w:tcBorders>
            <w:vAlign w:val="center"/>
          </w:tcPr>
          <w:p w14:paraId="12D5BD6F" w14:textId="77777777" w:rsidR="00FF6435" w:rsidRPr="00F6753A" w:rsidRDefault="00FF6435" w:rsidP="00FF6435">
            <w:r w:rsidRPr="00F6753A">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14:paraId="12D5BD71" w14:textId="15B1F05E" w:rsidR="00FF6435" w:rsidRPr="00F6753A" w:rsidRDefault="00FF6435" w:rsidP="00FF6435">
            <w:pPr>
              <w:jc w:val="center"/>
              <w:rPr>
                <w:b/>
              </w:rPr>
            </w:pPr>
          </w:p>
        </w:tc>
        <w:tc>
          <w:tcPr>
            <w:tcW w:w="856" w:type="dxa"/>
            <w:tcBorders>
              <w:top w:val="single" w:sz="4" w:space="0" w:color="auto"/>
              <w:left w:val="nil"/>
              <w:bottom w:val="single" w:sz="4" w:space="0" w:color="auto"/>
              <w:right w:val="single" w:sz="4" w:space="0" w:color="auto"/>
            </w:tcBorders>
            <w:vAlign w:val="center"/>
          </w:tcPr>
          <w:p w14:paraId="12D5BD72" w14:textId="77777777" w:rsidR="00FF6435" w:rsidRPr="00F6753A" w:rsidRDefault="00FF6435" w:rsidP="00FF6435">
            <w:r w:rsidRPr="00F6753A">
              <w:t>beosztása</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12D5BD73" w14:textId="44F75BF8" w:rsidR="00FF6435" w:rsidRPr="00F6753A" w:rsidRDefault="00FF6435" w:rsidP="00FF6435">
            <w:pPr>
              <w:jc w:val="center"/>
              <w:rPr>
                <w:b/>
              </w:rPr>
            </w:pPr>
          </w:p>
        </w:tc>
      </w:tr>
      <w:tr w:rsidR="00FF6435" w:rsidRPr="00F6753A" w14:paraId="12D5BD78" w14:textId="77777777" w:rsidTr="00FF6435">
        <w:trPr>
          <w:cantSplit/>
          <w:trHeight w:val="460"/>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12D5BD75" w14:textId="77777777" w:rsidR="00FF6435" w:rsidRPr="00F6753A" w:rsidRDefault="00FF6435" w:rsidP="00FF6435">
            <w:r w:rsidRPr="00F6753A">
              <w:rPr>
                <w:b/>
                <w:bCs/>
              </w:rPr>
              <w:t xml:space="preserve">A kurzus célja, </w:t>
            </w:r>
            <w:r w:rsidRPr="00F6753A">
              <w:t>hogy a hallgatók</w:t>
            </w:r>
          </w:p>
          <w:p w14:paraId="12D5BD76" w14:textId="77777777" w:rsidR="00FF6435" w:rsidRPr="00F6753A" w:rsidRDefault="00FF6435" w:rsidP="00FF6435">
            <w:pPr>
              <w:shd w:val="clear" w:color="auto" w:fill="E5DFEC"/>
              <w:suppressAutoHyphens/>
              <w:autoSpaceDE w:val="0"/>
              <w:spacing w:before="60" w:after="60"/>
              <w:ind w:left="417" w:right="113"/>
              <w:jc w:val="both"/>
            </w:pPr>
            <w:r w:rsidRPr="00F6753A">
              <w:t>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12D5BD77" w14:textId="77777777" w:rsidR="00FF6435" w:rsidRPr="00F6753A" w:rsidRDefault="00FF6435" w:rsidP="00FF6435"/>
        </w:tc>
      </w:tr>
      <w:tr w:rsidR="00FF6435" w:rsidRPr="00F6753A" w14:paraId="12D5BD84" w14:textId="77777777" w:rsidTr="00FF6435">
        <w:trPr>
          <w:cantSplit/>
          <w:trHeight w:val="1400"/>
        </w:trPr>
        <w:tc>
          <w:tcPr>
            <w:tcW w:w="9945" w:type="dxa"/>
            <w:gridSpan w:val="10"/>
            <w:tcBorders>
              <w:top w:val="single" w:sz="4" w:space="0" w:color="auto"/>
              <w:left w:val="single" w:sz="4" w:space="0" w:color="auto"/>
              <w:bottom w:val="single" w:sz="4" w:space="0" w:color="auto"/>
              <w:right w:val="single" w:sz="4" w:space="0" w:color="000000"/>
            </w:tcBorders>
            <w:vAlign w:val="center"/>
          </w:tcPr>
          <w:p w14:paraId="12D5BD79" w14:textId="77777777" w:rsidR="00FF6435" w:rsidRPr="00F6753A" w:rsidRDefault="00FF6435" w:rsidP="00FF6435">
            <w:pPr>
              <w:jc w:val="both"/>
              <w:rPr>
                <w:b/>
                <w:bCs/>
              </w:rPr>
            </w:pPr>
            <w:r w:rsidRPr="00F6753A">
              <w:rPr>
                <w:b/>
                <w:bCs/>
              </w:rPr>
              <w:t xml:space="preserve">Azoknak az előírt szakmai kompetenciáknak, kompetencia-elemeknek (tudás, képesség stb., KKK 7. pont) a felsorolása, amelyek kialakításához a tantárgy jellemzően, érdemben hozzájárul </w:t>
            </w:r>
          </w:p>
          <w:p w14:paraId="12D5BD7A" w14:textId="77777777" w:rsidR="00FF6435" w:rsidRPr="00F6753A" w:rsidRDefault="00FF6435" w:rsidP="00FF6435">
            <w:pPr>
              <w:jc w:val="both"/>
              <w:rPr>
                <w:b/>
                <w:bCs/>
              </w:rPr>
            </w:pPr>
          </w:p>
          <w:p w14:paraId="12D5BD7B" w14:textId="77777777" w:rsidR="00FF6435" w:rsidRPr="00F6753A" w:rsidRDefault="00FF6435" w:rsidP="00FF6435">
            <w:pPr>
              <w:ind w:left="402"/>
              <w:jc w:val="both"/>
              <w:rPr>
                <w:i/>
              </w:rPr>
            </w:pPr>
            <w:r w:rsidRPr="00F6753A">
              <w:rPr>
                <w:i/>
              </w:rPr>
              <w:t xml:space="preserve">Tudás: </w:t>
            </w:r>
          </w:p>
          <w:p w14:paraId="12D5BD7C" w14:textId="77777777" w:rsidR="00FF6435" w:rsidRPr="00F6753A" w:rsidRDefault="00FF6435" w:rsidP="00FF6435">
            <w:pPr>
              <w:shd w:val="clear" w:color="auto" w:fill="E5DFEC"/>
              <w:suppressAutoHyphens/>
              <w:autoSpaceDE w:val="0"/>
              <w:spacing w:before="60" w:after="60"/>
              <w:ind w:left="417" w:right="113"/>
              <w:jc w:val="both"/>
            </w:pPr>
            <w:r w:rsidRPr="00F6753A">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 tartozó etikai, jogi és gazdasági, valamint alapvető kommunikációs és tömegkommunikációs ismeretekkel.</w:t>
            </w:r>
          </w:p>
          <w:p w14:paraId="12D5BD7D" w14:textId="77777777" w:rsidR="00FF6435" w:rsidRPr="00F6753A" w:rsidRDefault="00FF6435" w:rsidP="00FF6435">
            <w:pPr>
              <w:ind w:left="402"/>
              <w:jc w:val="both"/>
              <w:rPr>
                <w:i/>
              </w:rPr>
            </w:pPr>
            <w:r w:rsidRPr="00F6753A">
              <w:rPr>
                <w:i/>
              </w:rPr>
              <w:t>Képesség:</w:t>
            </w:r>
          </w:p>
          <w:p w14:paraId="12D5BD7E" w14:textId="77777777" w:rsidR="00FF6435" w:rsidRPr="00F6753A" w:rsidRDefault="00FF6435" w:rsidP="00FF6435">
            <w:pPr>
              <w:shd w:val="clear" w:color="auto" w:fill="E5DFEC"/>
              <w:suppressAutoHyphens/>
              <w:autoSpaceDE w:val="0"/>
              <w:spacing w:before="60" w:after="60"/>
              <w:ind w:left="417" w:right="113"/>
              <w:jc w:val="both"/>
            </w:pPr>
            <w:r w:rsidRPr="00F6753A">
              <w:t>A nyelvtanuló képes német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12D5BD7F" w14:textId="77777777" w:rsidR="00FF6435" w:rsidRPr="00F6753A" w:rsidRDefault="00FF6435" w:rsidP="00FF6435">
            <w:pPr>
              <w:ind w:left="402"/>
              <w:jc w:val="both"/>
              <w:rPr>
                <w:i/>
              </w:rPr>
            </w:pPr>
            <w:r w:rsidRPr="00F6753A">
              <w:rPr>
                <w:i/>
              </w:rPr>
              <w:t>Attitűd:</w:t>
            </w:r>
          </w:p>
          <w:p w14:paraId="12D5BD80" w14:textId="77777777" w:rsidR="00FF6435" w:rsidRPr="00F6753A" w:rsidRDefault="00FF6435" w:rsidP="00FF6435">
            <w:pPr>
              <w:shd w:val="clear" w:color="auto" w:fill="E5DFEC"/>
              <w:suppressAutoHyphens/>
              <w:autoSpaceDE w:val="0"/>
              <w:spacing w:before="60" w:after="60"/>
              <w:ind w:left="417" w:right="113"/>
              <w:jc w:val="both"/>
            </w:pPr>
            <w:r w:rsidRPr="00F6753A">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 nyelven is.</w:t>
            </w:r>
          </w:p>
          <w:p w14:paraId="12D5BD81" w14:textId="77777777" w:rsidR="00FF6435" w:rsidRPr="00F6753A" w:rsidRDefault="00FF6435" w:rsidP="00FF6435">
            <w:pPr>
              <w:ind w:left="402"/>
              <w:jc w:val="both"/>
              <w:rPr>
                <w:i/>
              </w:rPr>
            </w:pPr>
            <w:r w:rsidRPr="00F6753A">
              <w:rPr>
                <w:i/>
              </w:rPr>
              <w:t>Autonómia és felelősség:</w:t>
            </w:r>
          </w:p>
          <w:p w14:paraId="12D5BD82" w14:textId="77777777" w:rsidR="00FF6435" w:rsidRPr="00F6753A" w:rsidRDefault="00FF6435" w:rsidP="00FF6435">
            <w:pPr>
              <w:shd w:val="clear" w:color="auto" w:fill="E5DFEC"/>
              <w:suppressAutoHyphens/>
              <w:autoSpaceDE w:val="0"/>
              <w:spacing w:before="60" w:after="60"/>
              <w:ind w:left="417" w:right="113"/>
              <w:jc w:val="both"/>
            </w:pPr>
            <w:r w:rsidRPr="00F6753A">
              <w:t>A nyelvtanuló önállóan, a hiteles szakmai forrásokra támaszkodva tekinti át és elemzi a testkultúra, illetve az egészségkultúra kérdéseit, és a problémákra megoldási javaslatokat fogalmaz meg német nyelven is. Koherens álláspontot alakít ki a holisztikus értelemben vett egészségről, és álláspontját modern kommunikációs eszközökkel is terjeszti. Tudatosan képviseli szakterületének korszerű elméleteit és módszereit német nyelven is.</w:t>
            </w:r>
          </w:p>
          <w:p w14:paraId="12D5BD83" w14:textId="77777777" w:rsidR="00FF6435" w:rsidRPr="00F6753A" w:rsidRDefault="00FF6435" w:rsidP="00FF6435">
            <w:pPr>
              <w:ind w:left="720"/>
              <w:rPr>
                <w:rFonts w:eastAsia="Arial Unicode MS"/>
                <w:b/>
                <w:bCs/>
              </w:rPr>
            </w:pPr>
          </w:p>
        </w:tc>
      </w:tr>
      <w:tr w:rsidR="00FF6435" w:rsidRPr="00F6753A" w14:paraId="12D5BD89" w14:textId="77777777" w:rsidTr="00FF6435">
        <w:trPr>
          <w:cantSplit/>
          <w:trHeight w:val="401"/>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12D5BD85" w14:textId="77777777" w:rsidR="00FF6435" w:rsidRPr="00F6753A" w:rsidRDefault="00FF6435" w:rsidP="00FF6435">
            <w:pPr>
              <w:rPr>
                <w:b/>
                <w:bCs/>
              </w:rPr>
            </w:pPr>
            <w:r w:rsidRPr="00F6753A">
              <w:rPr>
                <w:b/>
                <w:bCs/>
              </w:rPr>
              <w:t>A kurzus rövid tartalma, témakörei</w:t>
            </w:r>
          </w:p>
          <w:p w14:paraId="12D5BD86" w14:textId="77777777" w:rsidR="00FF6435" w:rsidRPr="00F6753A" w:rsidRDefault="00FF6435" w:rsidP="00FF6435">
            <w:pPr>
              <w:jc w:val="both"/>
            </w:pPr>
          </w:p>
          <w:p w14:paraId="12D5BD87" w14:textId="77777777" w:rsidR="00FF6435" w:rsidRPr="00F6753A" w:rsidRDefault="00FF6435" w:rsidP="00FF6435">
            <w:pPr>
              <w:shd w:val="clear" w:color="auto" w:fill="E5DFEC"/>
              <w:suppressAutoHyphens/>
              <w:autoSpaceDE w:val="0"/>
              <w:spacing w:before="60" w:after="60"/>
              <w:ind w:left="417" w:right="113"/>
              <w:jc w:val="both"/>
            </w:pPr>
            <w:r w:rsidRPr="00F6753A">
              <w:t>A TársalKodó Nyelvvizsgán elvárt témakörök megismertetése, szituációs párbeszédek begyakorlása, az írott és hallott szöveg értését célzó feladatok gyakorlása, baráti és olvasói levelek írása.</w:t>
            </w:r>
          </w:p>
          <w:p w14:paraId="12D5BD88" w14:textId="77777777" w:rsidR="00FF6435" w:rsidRPr="00F6753A" w:rsidRDefault="00FF6435" w:rsidP="00FF6435">
            <w:pPr>
              <w:ind w:right="138"/>
              <w:jc w:val="both"/>
            </w:pPr>
          </w:p>
        </w:tc>
      </w:tr>
      <w:tr w:rsidR="00FF6435" w:rsidRPr="00F6753A" w14:paraId="12D5BD8D" w14:textId="77777777" w:rsidTr="00FF6435">
        <w:trPr>
          <w:cantSplit/>
          <w:trHeight w:val="1319"/>
        </w:trPr>
        <w:tc>
          <w:tcPr>
            <w:tcW w:w="9945" w:type="dxa"/>
            <w:gridSpan w:val="10"/>
            <w:tcBorders>
              <w:top w:val="single" w:sz="4" w:space="0" w:color="auto"/>
              <w:left w:val="single" w:sz="4" w:space="0" w:color="auto"/>
              <w:bottom w:val="single" w:sz="4" w:space="0" w:color="auto"/>
              <w:right w:val="single" w:sz="4" w:space="0" w:color="auto"/>
            </w:tcBorders>
          </w:tcPr>
          <w:p w14:paraId="12D5BD8A" w14:textId="77777777" w:rsidR="00FF6435" w:rsidRPr="00F6753A" w:rsidRDefault="00FF6435" w:rsidP="00FF6435">
            <w:pPr>
              <w:rPr>
                <w:b/>
                <w:bCs/>
              </w:rPr>
            </w:pPr>
            <w:r w:rsidRPr="00F6753A">
              <w:rPr>
                <w:b/>
                <w:bCs/>
              </w:rPr>
              <w:t>Tervezett tanulási tevékenységek, tanítási módszerek</w:t>
            </w:r>
          </w:p>
          <w:p w14:paraId="12D5BD8B" w14:textId="77777777" w:rsidR="00FF6435" w:rsidRPr="00F6753A" w:rsidRDefault="00FF6435" w:rsidP="00FF6435">
            <w:pPr>
              <w:shd w:val="clear" w:color="auto" w:fill="E5DFEC"/>
              <w:suppressAutoHyphens/>
              <w:autoSpaceDE w:val="0"/>
              <w:spacing w:before="60" w:after="60"/>
              <w:ind w:left="417" w:right="113"/>
            </w:pPr>
            <w:r w:rsidRPr="00F6753A">
              <w:t>Csoportmunka, egyéni feladatok, prezentációk, szituációs feladatok, módszertani útmutató az egyes vizsgafeladatok megoldásához, órai csoportos és egyéni gyakorlás, otthoni munka.</w:t>
            </w:r>
          </w:p>
          <w:p w14:paraId="12D5BD8C" w14:textId="77777777" w:rsidR="00FF6435" w:rsidRPr="00F6753A" w:rsidRDefault="00FF6435" w:rsidP="00FF6435"/>
        </w:tc>
      </w:tr>
      <w:tr w:rsidR="00FF6435" w:rsidRPr="00F6753A" w14:paraId="12D5BD91" w14:textId="77777777" w:rsidTr="00FF6435">
        <w:trPr>
          <w:cantSplit/>
          <w:trHeight w:val="1021"/>
        </w:trPr>
        <w:tc>
          <w:tcPr>
            <w:tcW w:w="9945" w:type="dxa"/>
            <w:gridSpan w:val="10"/>
            <w:tcBorders>
              <w:top w:val="single" w:sz="4" w:space="0" w:color="auto"/>
              <w:left w:val="single" w:sz="4" w:space="0" w:color="auto"/>
              <w:bottom w:val="single" w:sz="4" w:space="0" w:color="auto"/>
              <w:right w:val="single" w:sz="4" w:space="0" w:color="auto"/>
            </w:tcBorders>
          </w:tcPr>
          <w:p w14:paraId="12D5BD8E" w14:textId="77777777" w:rsidR="00FF6435" w:rsidRPr="00F6753A" w:rsidRDefault="00FF6435" w:rsidP="00FF6435">
            <w:pPr>
              <w:rPr>
                <w:b/>
                <w:bCs/>
              </w:rPr>
            </w:pPr>
            <w:r w:rsidRPr="00F6753A">
              <w:rPr>
                <w:b/>
                <w:bCs/>
              </w:rPr>
              <w:lastRenderedPageBreak/>
              <w:t>Értékelés</w:t>
            </w:r>
          </w:p>
          <w:p w14:paraId="12D5BD8F" w14:textId="77777777" w:rsidR="00FF6435" w:rsidRPr="00F6753A" w:rsidRDefault="00FF6435" w:rsidP="00FF6435">
            <w:pPr>
              <w:shd w:val="clear" w:color="auto" w:fill="E5DFEC"/>
              <w:suppressAutoHyphens/>
              <w:autoSpaceDE w:val="0"/>
              <w:spacing w:before="60" w:after="60"/>
              <w:ind w:left="417" w:right="113"/>
            </w:pPr>
            <w:r w:rsidRPr="00F6753A">
              <w:t>Folyamatosan szóban és írásban, témazáró dolgozatok. Félév végén gyakorlati jegy.</w:t>
            </w:r>
          </w:p>
          <w:p w14:paraId="12D5BD90" w14:textId="77777777" w:rsidR="00FF6435" w:rsidRPr="00F6753A" w:rsidRDefault="00FF6435" w:rsidP="00FF6435"/>
        </w:tc>
      </w:tr>
      <w:tr w:rsidR="00FF6435" w:rsidRPr="00F6753A" w14:paraId="12D5BD9A" w14:textId="77777777" w:rsidTr="00FF6435">
        <w:trPr>
          <w:cantSplit/>
          <w:trHeight w:val="1021"/>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12D5BD92" w14:textId="77777777" w:rsidR="00FF6435" w:rsidRPr="00F6753A" w:rsidRDefault="00FF6435" w:rsidP="00FF6435">
            <w:pPr>
              <w:rPr>
                <w:b/>
                <w:bCs/>
              </w:rPr>
            </w:pPr>
            <w:r w:rsidRPr="00F6753A">
              <w:rPr>
                <w:b/>
                <w:bCs/>
              </w:rPr>
              <w:t>Kötelező szakirodalom:</w:t>
            </w:r>
          </w:p>
          <w:p w14:paraId="12D5BD93" w14:textId="77777777" w:rsidR="00FF6435" w:rsidRPr="00F6753A" w:rsidRDefault="00FF6435" w:rsidP="00FF6435">
            <w:pPr>
              <w:shd w:val="clear" w:color="auto" w:fill="E5DFEC"/>
              <w:suppressAutoHyphens/>
              <w:autoSpaceDE w:val="0"/>
              <w:spacing w:before="60" w:after="60"/>
              <w:ind w:left="417" w:right="113"/>
            </w:pPr>
            <w:r w:rsidRPr="00F6753A">
              <w:t>Horváthné Lovas Márta: Magnet Deutsch 1. Padlás Nyelviskola és Könyvkiadó Kkt, Sopron, 232 old., ISBN: 978-963-9805-01-9.</w:t>
            </w:r>
          </w:p>
          <w:p w14:paraId="12D5BD94" w14:textId="77777777" w:rsidR="00FF6435" w:rsidRPr="00F6753A" w:rsidRDefault="00FF6435" w:rsidP="00FF6435">
            <w:pPr>
              <w:shd w:val="clear" w:color="auto" w:fill="E5DFEC"/>
              <w:suppressAutoHyphens/>
              <w:autoSpaceDE w:val="0"/>
              <w:spacing w:before="60" w:after="60"/>
              <w:ind w:left="417" w:right="113"/>
            </w:pPr>
            <w:r w:rsidRPr="00F6753A">
              <w:t>Horváthné Lovas Márta: Magnet Deutsch 1. Arbeitsbuch. Padlás Nyelviskola és Könyvkiadó Kkt, Sopron, 96 old., ISBN: 978-963-9805-02-6.</w:t>
            </w:r>
          </w:p>
          <w:p w14:paraId="12D5BD95" w14:textId="77777777" w:rsidR="00FF6435" w:rsidRPr="00F6753A" w:rsidRDefault="00FF6435" w:rsidP="00FF6435">
            <w:pPr>
              <w:shd w:val="clear" w:color="auto" w:fill="E5DFEC"/>
              <w:suppressAutoHyphens/>
              <w:autoSpaceDE w:val="0"/>
              <w:spacing w:before="60" w:after="60"/>
              <w:ind w:left="417" w:right="113"/>
            </w:pPr>
            <w:r w:rsidRPr="00F6753A">
              <w:t>Sprich einfach B2! Maxim Kiadó Szeged, 224 oldal, ISBN 978963261128 0</w:t>
            </w:r>
          </w:p>
          <w:p w14:paraId="12D5BD96" w14:textId="77777777" w:rsidR="00FF6435" w:rsidRPr="00F6753A" w:rsidRDefault="00FF6435" w:rsidP="00FF6435">
            <w:pPr>
              <w:rPr>
                <w:b/>
                <w:bCs/>
              </w:rPr>
            </w:pPr>
            <w:r w:rsidRPr="00F6753A">
              <w:rPr>
                <w:b/>
                <w:bCs/>
              </w:rPr>
              <w:t>Ajánlott szakirodalom:</w:t>
            </w:r>
          </w:p>
          <w:p w14:paraId="12D5BD97" w14:textId="77777777" w:rsidR="00FF6435" w:rsidRPr="00F6753A" w:rsidRDefault="00FF6435" w:rsidP="00FF6435">
            <w:pPr>
              <w:shd w:val="clear" w:color="auto" w:fill="E5DFEC"/>
              <w:suppressAutoHyphens/>
              <w:autoSpaceDE w:val="0"/>
              <w:spacing w:before="60" w:after="60"/>
              <w:ind w:left="417" w:right="113"/>
            </w:pPr>
            <w:r w:rsidRPr="00F6753A">
              <w:t>Dr. Babári Ernő – Dr. Babári Ernőné: Német szituációk. Lexika Kiadó, Budapest, 301 old., ISBN: 963 9357 20 0.</w:t>
            </w:r>
          </w:p>
          <w:p w14:paraId="12D5BD98" w14:textId="77777777" w:rsidR="00FF6435" w:rsidRPr="00F6753A" w:rsidRDefault="00FF6435" w:rsidP="00FF6435">
            <w:pPr>
              <w:shd w:val="clear" w:color="auto" w:fill="E5DFEC"/>
              <w:suppressAutoHyphens/>
              <w:autoSpaceDE w:val="0"/>
              <w:spacing w:before="60" w:after="60"/>
              <w:ind w:left="417" w:right="113"/>
            </w:pPr>
            <w:r w:rsidRPr="00F6753A">
              <w:t>Horváthné Lovas Mária: Zwanzig weniger eins. Egy híján húsz. Társalgási témakör a német alap-, közép- és felsőfokú nyelvvizsgához. Padlás Nyelviskola és Könyvkiadó Kkt, Sopron, 231 old., ISBN: 963 85779 3 2.</w:t>
            </w:r>
          </w:p>
          <w:p w14:paraId="12D5BD99" w14:textId="77777777" w:rsidR="00FF6435" w:rsidRPr="00F6753A" w:rsidRDefault="00FF6435" w:rsidP="00FF6435">
            <w:pPr>
              <w:shd w:val="clear" w:color="auto" w:fill="E5DFEC"/>
              <w:suppressAutoHyphens/>
              <w:autoSpaceDE w:val="0"/>
              <w:spacing w:before="60" w:after="60"/>
              <w:ind w:left="417" w:right="113"/>
            </w:pPr>
            <w:r w:rsidRPr="00F6753A">
              <w:t>Tarpainé Kremser Anna – Sövényházy Edit: Kérdések és válaszok német nyelvből. Maxim Kiadó, Szeged, 223 old, ISBN: 978 963 8621 16 0</w:t>
            </w:r>
          </w:p>
        </w:tc>
      </w:tr>
    </w:tbl>
    <w:p w14:paraId="12D5BD9B" w14:textId="77777777" w:rsidR="00FF6435" w:rsidRPr="00F6753A" w:rsidRDefault="00FF6435" w:rsidP="00FF6435"/>
    <w:p w14:paraId="12D5BD9C" w14:textId="77777777" w:rsidR="00FF6435" w:rsidRPr="00F6753A" w:rsidRDefault="00FF6435" w:rsidP="00FF6435"/>
    <w:p w14:paraId="12D5BD9D" w14:textId="77777777" w:rsidR="00FF6435" w:rsidRPr="00F6753A" w:rsidRDefault="00FF6435" w:rsidP="00FF6435">
      <w:r w:rsidRPr="00F6753A">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9"/>
      </w:tblGrid>
      <w:tr w:rsidR="00FF6435" w:rsidRPr="00F6753A" w14:paraId="12D5BD9F" w14:textId="77777777" w:rsidTr="00FF6435">
        <w:tc>
          <w:tcPr>
            <w:tcW w:w="9250" w:type="dxa"/>
            <w:gridSpan w:val="2"/>
            <w:tcBorders>
              <w:top w:val="single" w:sz="4" w:space="0" w:color="auto"/>
              <w:left w:val="single" w:sz="4" w:space="0" w:color="auto"/>
              <w:bottom w:val="single" w:sz="4" w:space="0" w:color="auto"/>
              <w:right w:val="single" w:sz="4" w:space="0" w:color="auto"/>
            </w:tcBorders>
          </w:tcPr>
          <w:p w14:paraId="12D5BD9E" w14:textId="77777777" w:rsidR="00FF6435" w:rsidRPr="00F6753A" w:rsidRDefault="00FF6435" w:rsidP="00FF6435">
            <w:pPr>
              <w:jc w:val="center"/>
            </w:pPr>
            <w:r w:rsidRPr="00F6753A">
              <w:lastRenderedPageBreak/>
              <w:t>Heti bontott tematika</w:t>
            </w:r>
          </w:p>
        </w:tc>
      </w:tr>
      <w:tr w:rsidR="00FF6435" w:rsidRPr="00F6753A" w14:paraId="12D5BDA2"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A0" w14:textId="77777777" w:rsidR="00FF6435" w:rsidRPr="00F6753A" w:rsidRDefault="00FF6435" w:rsidP="00FF6435">
            <w:pPr>
              <w:ind w:left="360"/>
            </w:pPr>
            <w:r w:rsidRPr="00F6753A">
              <w:t>1.</w:t>
            </w:r>
          </w:p>
        </w:tc>
        <w:tc>
          <w:tcPr>
            <w:tcW w:w="7721" w:type="dxa"/>
            <w:tcBorders>
              <w:top w:val="single" w:sz="4" w:space="0" w:color="auto"/>
              <w:left w:val="single" w:sz="4" w:space="0" w:color="auto"/>
              <w:bottom w:val="single" w:sz="4" w:space="0" w:color="auto"/>
              <w:right w:val="single" w:sz="4" w:space="0" w:color="auto"/>
            </w:tcBorders>
          </w:tcPr>
          <w:p w14:paraId="12D5BDA1" w14:textId="77777777" w:rsidR="00FF6435" w:rsidRPr="00F6753A" w:rsidRDefault="00FF6435" w:rsidP="00FF6435">
            <w:pPr>
              <w:jc w:val="both"/>
            </w:pPr>
            <w:r w:rsidRPr="00F6753A">
              <w:t>Család 1. (gyermeknevelés, generációk)</w:t>
            </w:r>
          </w:p>
        </w:tc>
      </w:tr>
      <w:tr w:rsidR="00FF6435" w:rsidRPr="00F6753A" w14:paraId="12D5BDA5"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A3"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A4"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2D5BDA8"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A6" w14:textId="77777777" w:rsidR="00FF6435" w:rsidRPr="00F6753A" w:rsidRDefault="00FF6435" w:rsidP="00FF6435">
            <w:pPr>
              <w:ind w:left="360"/>
            </w:pPr>
            <w:r w:rsidRPr="00F6753A">
              <w:t xml:space="preserve">2. </w:t>
            </w:r>
          </w:p>
        </w:tc>
        <w:tc>
          <w:tcPr>
            <w:tcW w:w="7721" w:type="dxa"/>
            <w:tcBorders>
              <w:top w:val="single" w:sz="4" w:space="0" w:color="auto"/>
              <w:left w:val="single" w:sz="4" w:space="0" w:color="auto"/>
              <w:bottom w:val="single" w:sz="4" w:space="0" w:color="auto"/>
              <w:right w:val="single" w:sz="4" w:space="0" w:color="auto"/>
            </w:tcBorders>
          </w:tcPr>
          <w:p w14:paraId="12D5BDA7" w14:textId="77777777" w:rsidR="00FF6435" w:rsidRPr="00F6753A" w:rsidRDefault="00FF6435" w:rsidP="00FF6435">
            <w:pPr>
              <w:jc w:val="both"/>
            </w:pPr>
            <w:r w:rsidRPr="00F6753A">
              <w:t>Család 2. (családi ünnepek)</w:t>
            </w:r>
          </w:p>
        </w:tc>
      </w:tr>
      <w:tr w:rsidR="00FF6435" w:rsidRPr="00F6753A" w14:paraId="12D5BDAB"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A9"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AA"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12D5BDAE"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AC" w14:textId="77777777" w:rsidR="00FF6435" w:rsidRPr="00F6753A" w:rsidRDefault="00FF6435" w:rsidP="00FF6435">
            <w:pPr>
              <w:ind w:left="360"/>
            </w:pPr>
            <w:r w:rsidRPr="00F6753A">
              <w:t>3.</w:t>
            </w:r>
          </w:p>
        </w:tc>
        <w:tc>
          <w:tcPr>
            <w:tcW w:w="7721" w:type="dxa"/>
            <w:tcBorders>
              <w:top w:val="single" w:sz="4" w:space="0" w:color="auto"/>
              <w:left w:val="single" w:sz="4" w:space="0" w:color="auto"/>
              <w:bottom w:val="single" w:sz="4" w:space="0" w:color="auto"/>
              <w:right w:val="single" w:sz="4" w:space="0" w:color="auto"/>
            </w:tcBorders>
          </w:tcPr>
          <w:p w14:paraId="12D5BDAD" w14:textId="77777777" w:rsidR="00FF6435" w:rsidRPr="00F6753A" w:rsidRDefault="00FF6435" w:rsidP="00FF6435">
            <w:pPr>
              <w:jc w:val="both"/>
            </w:pPr>
            <w:r w:rsidRPr="00F6753A">
              <w:t>Lakóhely 1. (Lakóhelytípusok összehasonlítása, városi-falusi lét összehasonlítása)</w:t>
            </w:r>
          </w:p>
        </w:tc>
      </w:tr>
      <w:tr w:rsidR="00FF6435" w:rsidRPr="00F6753A" w14:paraId="12D5BDB1"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AF"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B0"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2D5BDB4"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B2" w14:textId="77777777" w:rsidR="00FF6435" w:rsidRPr="00F6753A" w:rsidRDefault="00FF6435" w:rsidP="00FF6435">
            <w:pPr>
              <w:ind w:left="360"/>
            </w:pPr>
            <w:r w:rsidRPr="00F6753A">
              <w:t>4.</w:t>
            </w:r>
          </w:p>
        </w:tc>
        <w:tc>
          <w:tcPr>
            <w:tcW w:w="7721" w:type="dxa"/>
            <w:tcBorders>
              <w:top w:val="single" w:sz="4" w:space="0" w:color="auto"/>
              <w:left w:val="single" w:sz="4" w:space="0" w:color="auto"/>
              <w:bottom w:val="single" w:sz="4" w:space="0" w:color="auto"/>
              <w:right w:val="single" w:sz="4" w:space="0" w:color="auto"/>
            </w:tcBorders>
          </w:tcPr>
          <w:p w14:paraId="12D5BDB3" w14:textId="77777777" w:rsidR="00FF6435" w:rsidRPr="00F6753A" w:rsidRDefault="00FF6435" w:rsidP="00FF6435">
            <w:pPr>
              <w:jc w:val="both"/>
            </w:pPr>
            <w:r w:rsidRPr="00F6753A">
              <w:t>Lakóhely 2. (háztartási költségek, lakás felszereltsége)</w:t>
            </w:r>
          </w:p>
        </w:tc>
      </w:tr>
      <w:tr w:rsidR="00FF6435" w:rsidRPr="00F6753A" w14:paraId="12D5BDB7"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B5"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B6"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2D5BDBA"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B8" w14:textId="77777777" w:rsidR="00FF6435" w:rsidRPr="00F6753A" w:rsidRDefault="00FF6435" w:rsidP="00FF6435">
            <w:pPr>
              <w:ind w:left="360"/>
            </w:pPr>
            <w:r w:rsidRPr="00F6753A">
              <w:t>5.</w:t>
            </w:r>
          </w:p>
        </w:tc>
        <w:tc>
          <w:tcPr>
            <w:tcW w:w="7721" w:type="dxa"/>
            <w:tcBorders>
              <w:top w:val="single" w:sz="4" w:space="0" w:color="auto"/>
              <w:left w:val="single" w:sz="4" w:space="0" w:color="auto"/>
              <w:bottom w:val="single" w:sz="4" w:space="0" w:color="auto"/>
              <w:right w:val="single" w:sz="4" w:space="0" w:color="auto"/>
            </w:tcBorders>
          </w:tcPr>
          <w:p w14:paraId="12D5BDB9" w14:textId="77777777" w:rsidR="00FF6435" w:rsidRPr="00F6753A" w:rsidRDefault="00FF6435" w:rsidP="00FF6435">
            <w:pPr>
              <w:jc w:val="both"/>
            </w:pPr>
            <w:r w:rsidRPr="00F6753A">
              <w:t>Munka 1. (munkák presztízse, divatos szakmák)</w:t>
            </w:r>
          </w:p>
        </w:tc>
      </w:tr>
      <w:tr w:rsidR="00FF6435" w:rsidRPr="00F6753A" w14:paraId="12D5BDBD"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BB"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BC"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12D5BDC0"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BE" w14:textId="77777777" w:rsidR="00FF6435" w:rsidRPr="00F6753A" w:rsidRDefault="00FF6435" w:rsidP="00FF6435">
            <w:pPr>
              <w:ind w:left="360"/>
            </w:pPr>
            <w:r w:rsidRPr="00F6753A">
              <w:t>6.</w:t>
            </w:r>
          </w:p>
        </w:tc>
        <w:tc>
          <w:tcPr>
            <w:tcW w:w="7721" w:type="dxa"/>
            <w:tcBorders>
              <w:top w:val="single" w:sz="4" w:space="0" w:color="auto"/>
              <w:left w:val="single" w:sz="4" w:space="0" w:color="auto"/>
              <w:bottom w:val="single" w:sz="4" w:space="0" w:color="auto"/>
              <w:right w:val="single" w:sz="4" w:space="0" w:color="auto"/>
            </w:tcBorders>
          </w:tcPr>
          <w:p w14:paraId="12D5BDBF" w14:textId="77777777" w:rsidR="00FF6435" w:rsidRPr="00F6753A" w:rsidRDefault="00FF6435" w:rsidP="00FF6435">
            <w:pPr>
              <w:jc w:val="both"/>
            </w:pPr>
            <w:r w:rsidRPr="00F6753A">
              <w:t>Munka 2. (szellemi és fizikai munkák, munkanélküliség)</w:t>
            </w:r>
          </w:p>
        </w:tc>
      </w:tr>
      <w:tr w:rsidR="00FF6435" w:rsidRPr="00F6753A" w14:paraId="12D5BDC3"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C1"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C2"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2D5BDC6"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C4" w14:textId="77777777" w:rsidR="00FF6435" w:rsidRPr="00F6753A" w:rsidRDefault="00FF6435" w:rsidP="00FF6435">
            <w:pPr>
              <w:ind w:left="360"/>
            </w:pPr>
            <w:r w:rsidRPr="00F6753A">
              <w:t>7.</w:t>
            </w:r>
          </w:p>
        </w:tc>
        <w:tc>
          <w:tcPr>
            <w:tcW w:w="7721" w:type="dxa"/>
            <w:tcBorders>
              <w:top w:val="single" w:sz="4" w:space="0" w:color="auto"/>
              <w:left w:val="single" w:sz="4" w:space="0" w:color="auto"/>
              <w:bottom w:val="single" w:sz="4" w:space="0" w:color="auto"/>
              <w:right w:val="single" w:sz="4" w:space="0" w:color="auto"/>
            </w:tcBorders>
          </w:tcPr>
          <w:p w14:paraId="12D5BDC5" w14:textId="77777777" w:rsidR="00FF6435" w:rsidRPr="00F6753A" w:rsidRDefault="00FF6435" w:rsidP="00FF6435">
            <w:pPr>
              <w:jc w:val="both"/>
            </w:pPr>
            <w:r w:rsidRPr="00F6753A">
              <w:t>Félévközi dolgozat</w:t>
            </w:r>
          </w:p>
        </w:tc>
      </w:tr>
      <w:tr w:rsidR="00FF6435" w:rsidRPr="00F6753A" w14:paraId="12D5BDC9"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C7"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C8" w14:textId="77777777" w:rsidR="00FF6435" w:rsidRPr="00F6753A" w:rsidRDefault="00FF6435" w:rsidP="00FF6435">
            <w:pPr>
              <w:jc w:val="both"/>
            </w:pPr>
            <w:r w:rsidRPr="00F6753A">
              <w:t>TE: Az eddig elsajátított ismeretek, készségek felmérése</w:t>
            </w:r>
          </w:p>
        </w:tc>
      </w:tr>
      <w:tr w:rsidR="00FF6435" w:rsidRPr="00F6753A" w14:paraId="12D5BDCC"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CA" w14:textId="77777777" w:rsidR="00FF6435" w:rsidRPr="00F6753A" w:rsidRDefault="00FF6435" w:rsidP="00FF6435">
            <w:pPr>
              <w:ind w:left="360"/>
            </w:pPr>
            <w:r w:rsidRPr="00F6753A">
              <w:t>8.</w:t>
            </w:r>
          </w:p>
        </w:tc>
        <w:tc>
          <w:tcPr>
            <w:tcW w:w="7721" w:type="dxa"/>
            <w:tcBorders>
              <w:top w:val="single" w:sz="4" w:space="0" w:color="auto"/>
              <w:left w:val="single" w:sz="4" w:space="0" w:color="auto"/>
              <w:bottom w:val="single" w:sz="4" w:space="0" w:color="auto"/>
              <w:right w:val="single" w:sz="4" w:space="0" w:color="auto"/>
            </w:tcBorders>
          </w:tcPr>
          <w:p w14:paraId="12D5BDCB" w14:textId="77777777" w:rsidR="00FF6435" w:rsidRPr="00F6753A" w:rsidRDefault="00FF6435" w:rsidP="00FF6435">
            <w:pPr>
              <w:jc w:val="both"/>
            </w:pPr>
            <w:r w:rsidRPr="00F6753A">
              <w:t>Tanulás 1. (továbbtanulási tervek, iskolai élmények)</w:t>
            </w:r>
          </w:p>
        </w:tc>
      </w:tr>
      <w:tr w:rsidR="00FF6435" w:rsidRPr="00F6753A" w14:paraId="12D5BDCF"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CD"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CE"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12D5BDD2"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D0" w14:textId="77777777" w:rsidR="00FF6435" w:rsidRPr="00F6753A" w:rsidRDefault="00FF6435" w:rsidP="00FF6435">
            <w:pPr>
              <w:ind w:left="360"/>
            </w:pPr>
            <w:r w:rsidRPr="00F6753A">
              <w:t>9.</w:t>
            </w:r>
          </w:p>
        </w:tc>
        <w:tc>
          <w:tcPr>
            <w:tcW w:w="7721" w:type="dxa"/>
            <w:tcBorders>
              <w:top w:val="single" w:sz="4" w:space="0" w:color="auto"/>
              <w:left w:val="single" w:sz="4" w:space="0" w:color="auto"/>
              <w:bottom w:val="single" w:sz="4" w:space="0" w:color="auto"/>
              <w:right w:val="single" w:sz="4" w:space="0" w:color="auto"/>
            </w:tcBorders>
          </w:tcPr>
          <w:p w14:paraId="12D5BDD1" w14:textId="77777777" w:rsidR="00FF6435" w:rsidRPr="00F6753A" w:rsidRDefault="00FF6435" w:rsidP="00FF6435">
            <w:pPr>
              <w:jc w:val="both"/>
            </w:pPr>
            <w:r w:rsidRPr="00F6753A">
              <w:t>Tanulás 2. (iskolai hagyományok, iskolatípusok)</w:t>
            </w:r>
          </w:p>
        </w:tc>
      </w:tr>
      <w:tr w:rsidR="00FF6435" w:rsidRPr="00F6753A" w14:paraId="12D5BDD5"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D3"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D4"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12D5BDD8"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D6" w14:textId="77777777" w:rsidR="00FF6435" w:rsidRPr="00F6753A" w:rsidRDefault="00FF6435" w:rsidP="00FF6435">
            <w:pPr>
              <w:ind w:left="360"/>
            </w:pPr>
            <w:r w:rsidRPr="00F6753A">
              <w:t>10.</w:t>
            </w:r>
          </w:p>
        </w:tc>
        <w:tc>
          <w:tcPr>
            <w:tcW w:w="7721" w:type="dxa"/>
            <w:tcBorders>
              <w:top w:val="single" w:sz="4" w:space="0" w:color="auto"/>
              <w:left w:val="single" w:sz="4" w:space="0" w:color="auto"/>
              <w:bottom w:val="single" w:sz="4" w:space="0" w:color="auto"/>
              <w:right w:val="single" w:sz="4" w:space="0" w:color="auto"/>
            </w:tcBorders>
          </w:tcPr>
          <w:p w14:paraId="12D5BDD7" w14:textId="77777777" w:rsidR="00FF6435" w:rsidRPr="00F6753A" w:rsidRDefault="00FF6435" w:rsidP="00FF6435">
            <w:pPr>
              <w:jc w:val="both"/>
            </w:pPr>
            <w:r w:rsidRPr="00F6753A">
              <w:t>Szabadidő (hobbi,kisállatok tartása)</w:t>
            </w:r>
          </w:p>
        </w:tc>
      </w:tr>
      <w:tr w:rsidR="00FF6435" w:rsidRPr="00F6753A" w14:paraId="12D5BDDB"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D9"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DA"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2D5BDDE"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DC" w14:textId="77777777" w:rsidR="00FF6435" w:rsidRPr="00F6753A" w:rsidRDefault="00FF6435" w:rsidP="00FF6435">
            <w:pPr>
              <w:ind w:left="360"/>
            </w:pPr>
            <w:r w:rsidRPr="00F6753A">
              <w:t>11.</w:t>
            </w:r>
          </w:p>
        </w:tc>
        <w:tc>
          <w:tcPr>
            <w:tcW w:w="7721" w:type="dxa"/>
            <w:tcBorders>
              <w:top w:val="single" w:sz="4" w:space="0" w:color="auto"/>
              <w:left w:val="single" w:sz="4" w:space="0" w:color="auto"/>
              <w:bottom w:val="single" w:sz="4" w:space="0" w:color="auto"/>
              <w:right w:val="single" w:sz="4" w:space="0" w:color="auto"/>
            </w:tcBorders>
          </w:tcPr>
          <w:p w14:paraId="12D5BDDD" w14:textId="77777777" w:rsidR="00FF6435" w:rsidRPr="00F6753A" w:rsidRDefault="00FF6435" w:rsidP="00FF6435">
            <w:pPr>
              <w:jc w:val="both"/>
            </w:pPr>
            <w:r w:rsidRPr="00F6753A">
              <w:t>Telekommunikáció (mobiltelefon, számítógép)</w:t>
            </w:r>
          </w:p>
        </w:tc>
      </w:tr>
      <w:tr w:rsidR="00FF6435" w:rsidRPr="00F6753A" w14:paraId="12D5BDE1"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DF"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E0" w14:textId="77777777" w:rsidR="00FF6435" w:rsidRPr="00F6753A" w:rsidRDefault="00FF6435" w:rsidP="00FF6435">
            <w:pPr>
              <w:jc w:val="both"/>
            </w:pPr>
            <w:r w:rsidRPr="00F6753A">
              <w:t xml:space="preserve">TE: A témához kapcsolódó szituációs párbeszédek, szövegértési és hallásértési feladatok, olvasói levél megírása </w:t>
            </w:r>
          </w:p>
        </w:tc>
      </w:tr>
      <w:tr w:rsidR="00FF6435" w:rsidRPr="00F6753A" w14:paraId="12D5BDE4"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E2" w14:textId="77777777" w:rsidR="00FF6435" w:rsidRPr="00F6753A" w:rsidRDefault="00FF6435" w:rsidP="00FF6435">
            <w:pPr>
              <w:ind w:left="360"/>
            </w:pPr>
            <w:r w:rsidRPr="00F6753A">
              <w:t>12.</w:t>
            </w:r>
          </w:p>
        </w:tc>
        <w:tc>
          <w:tcPr>
            <w:tcW w:w="7721" w:type="dxa"/>
            <w:tcBorders>
              <w:top w:val="single" w:sz="4" w:space="0" w:color="auto"/>
              <w:left w:val="single" w:sz="4" w:space="0" w:color="auto"/>
              <w:bottom w:val="single" w:sz="4" w:space="0" w:color="auto"/>
              <w:right w:val="single" w:sz="4" w:space="0" w:color="auto"/>
            </w:tcBorders>
          </w:tcPr>
          <w:p w14:paraId="12D5BDE3" w14:textId="77777777" w:rsidR="00FF6435" w:rsidRPr="00F6753A" w:rsidRDefault="00FF6435" w:rsidP="00FF6435">
            <w:pPr>
              <w:jc w:val="both"/>
            </w:pPr>
            <w:r w:rsidRPr="00F6753A">
              <w:t>Sport (tömegsport, versenysport, sport és egészség)</w:t>
            </w:r>
          </w:p>
        </w:tc>
      </w:tr>
      <w:tr w:rsidR="00FF6435" w:rsidRPr="00F6753A" w14:paraId="12D5BDE7"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E5"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E6" w14:textId="77777777" w:rsidR="00FF6435" w:rsidRPr="00F6753A" w:rsidRDefault="00FF6435" w:rsidP="00FF6435">
            <w:pPr>
              <w:jc w:val="both"/>
            </w:pPr>
            <w:r w:rsidRPr="00F6753A">
              <w:t>TE: A témához kapcsolódó szituációs párbeszédek, szövegértési és hallásértési feladatok, baráti levél megírása</w:t>
            </w:r>
          </w:p>
        </w:tc>
      </w:tr>
      <w:tr w:rsidR="00FF6435" w:rsidRPr="00F6753A" w14:paraId="12D5BDEA"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E8" w14:textId="77777777" w:rsidR="00FF6435" w:rsidRPr="00F6753A" w:rsidRDefault="00FF6435" w:rsidP="00FF6435">
            <w:pPr>
              <w:ind w:left="360"/>
            </w:pPr>
            <w:r w:rsidRPr="00F6753A">
              <w:t>13.</w:t>
            </w:r>
          </w:p>
        </w:tc>
        <w:tc>
          <w:tcPr>
            <w:tcW w:w="7721" w:type="dxa"/>
            <w:tcBorders>
              <w:top w:val="single" w:sz="4" w:space="0" w:color="auto"/>
              <w:left w:val="single" w:sz="4" w:space="0" w:color="auto"/>
              <w:bottom w:val="single" w:sz="4" w:space="0" w:color="auto"/>
              <w:right w:val="single" w:sz="4" w:space="0" w:color="auto"/>
            </w:tcBorders>
          </w:tcPr>
          <w:p w14:paraId="12D5BDE9" w14:textId="77777777" w:rsidR="00FF6435" w:rsidRPr="00F6753A" w:rsidRDefault="00FF6435" w:rsidP="00FF6435">
            <w:pPr>
              <w:jc w:val="both"/>
            </w:pPr>
            <w:r w:rsidRPr="00F6753A">
              <w:t>Egészség (orvosi ellátás, egészséges életmód)</w:t>
            </w:r>
          </w:p>
        </w:tc>
      </w:tr>
      <w:tr w:rsidR="00FF6435" w:rsidRPr="00F6753A" w14:paraId="12D5BDED" w14:textId="77777777" w:rsidTr="00FF6435">
        <w:tc>
          <w:tcPr>
            <w:tcW w:w="0" w:type="auto"/>
            <w:vMerge/>
            <w:tcBorders>
              <w:top w:val="single" w:sz="4" w:space="0" w:color="auto"/>
              <w:left w:val="single" w:sz="4" w:space="0" w:color="auto"/>
              <w:bottom w:val="single" w:sz="4" w:space="0" w:color="auto"/>
              <w:right w:val="single" w:sz="4" w:space="0" w:color="auto"/>
            </w:tcBorders>
            <w:vAlign w:val="center"/>
          </w:tcPr>
          <w:p w14:paraId="12D5BDEB"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EC" w14:textId="77777777" w:rsidR="00FF6435" w:rsidRPr="00F6753A" w:rsidRDefault="00FF6435" w:rsidP="00FF6435">
            <w:pPr>
              <w:jc w:val="both"/>
            </w:pPr>
            <w:r w:rsidRPr="00F6753A">
              <w:t>TE: A témához kapcsolódó szituációs párbeszédek, szövegértési és hallásértési feladatok, olvasói levél megírása</w:t>
            </w:r>
          </w:p>
        </w:tc>
      </w:tr>
      <w:tr w:rsidR="00FF6435" w:rsidRPr="00F6753A" w14:paraId="12D5BDF0" w14:textId="77777777" w:rsidTr="00FF6435">
        <w:tc>
          <w:tcPr>
            <w:tcW w:w="1529" w:type="dxa"/>
            <w:vMerge w:val="restart"/>
            <w:tcBorders>
              <w:top w:val="single" w:sz="4" w:space="0" w:color="auto"/>
              <w:left w:val="single" w:sz="4" w:space="0" w:color="auto"/>
              <w:bottom w:val="single" w:sz="4" w:space="0" w:color="auto"/>
              <w:right w:val="single" w:sz="4" w:space="0" w:color="auto"/>
            </w:tcBorders>
          </w:tcPr>
          <w:p w14:paraId="12D5BDEE" w14:textId="77777777" w:rsidR="00FF6435" w:rsidRPr="00F6753A" w:rsidRDefault="00FF6435" w:rsidP="00FF6435">
            <w:pPr>
              <w:ind w:left="360"/>
            </w:pPr>
            <w:r w:rsidRPr="00F6753A">
              <w:t>14.</w:t>
            </w:r>
          </w:p>
        </w:tc>
        <w:tc>
          <w:tcPr>
            <w:tcW w:w="7721" w:type="dxa"/>
            <w:tcBorders>
              <w:top w:val="single" w:sz="4" w:space="0" w:color="auto"/>
              <w:left w:val="single" w:sz="4" w:space="0" w:color="auto"/>
              <w:bottom w:val="single" w:sz="4" w:space="0" w:color="auto"/>
              <w:right w:val="single" w:sz="4" w:space="0" w:color="auto"/>
            </w:tcBorders>
          </w:tcPr>
          <w:p w14:paraId="12D5BDEF" w14:textId="77777777" w:rsidR="00FF6435" w:rsidRPr="00F6753A" w:rsidRDefault="00FF6435" w:rsidP="00FF6435">
            <w:pPr>
              <w:jc w:val="both"/>
            </w:pPr>
            <w:r w:rsidRPr="00F6753A">
              <w:t>Év végi záródolgozat</w:t>
            </w:r>
          </w:p>
        </w:tc>
      </w:tr>
      <w:tr w:rsidR="00FF6435" w:rsidRPr="00F6753A" w14:paraId="12D5BDF3" w14:textId="77777777" w:rsidTr="00FF643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12D5BDF1" w14:textId="77777777" w:rsidR="00FF6435" w:rsidRPr="00F6753A" w:rsidRDefault="00FF6435" w:rsidP="00FF6435"/>
        </w:tc>
        <w:tc>
          <w:tcPr>
            <w:tcW w:w="7721" w:type="dxa"/>
            <w:tcBorders>
              <w:top w:val="single" w:sz="4" w:space="0" w:color="auto"/>
              <w:left w:val="single" w:sz="4" w:space="0" w:color="auto"/>
              <w:bottom w:val="single" w:sz="4" w:space="0" w:color="auto"/>
              <w:right w:val="single" w:sz="4" w:space="0" w:color="auto"/>
            </w:tcBorders>
          </w:tcPr>
          <w:p w14:paraId="12D5BDF2" w14:textId="77777777" w:rsidR="00FF6435" w:rsidRPr="00F6753A" w:rsidRDefault="00FF6435" w:rsidP="00FF6435">
            <w:pPr>
              <w:jc w:val="both"/>
            </w:pPr>
            <w:r w:rsidRPr="00F6753A">
              <w:t>TE: A félév során tanult ismeretek, készségek felmérése.</w:t>
            </w:r>
          </w:p>
        </w:tc>
      </w:tr>
    </w:tbl>
    <w:p w14:paraId="12D5BDF4" w14:textId="77777777" w:rsidR="00FF6435" w:rsidRPr="00F6753A" w:rsidRDefault="00FF6435" w:rsidP="00FF6435">
      <w:r w:rsidRPr="00F6753A">
        <w:t>*TE tanulási eredmények</w:t>
      </w:r>
    </w:p>
    <w:p w14:paraId="12D5BDF5" w14:textId="77777777" w:rsidR="00FF6435" w:rsidRPr="00F6753A" w:rsidRDefault="00FF6435" w:rsidP="00FF6435"/>
    <w:p w14:paraId="12D5BDF6" w14:textId="77777777" w:rsidR="00FF6435" w:rsidRDefault="00FF6435" w:rsidP="00C76C70">
      <w:pPr>
        <w:spacing w:after="160" w:line="259" w:lineRule="auto"/>
      </w:pPr>
    </w:p>
    <w:p w14:paraId="12D5BDF7" w14:textId="77777777" w:rsidR="00FF6435" w:rsidRDefault="00FF6435" w:rsidP="00C76C70">
      <w:pPr>
        <w:spacing w:after="160" w:line="259" w:lineRule="auto"/>
      </w:pPr>
    </w:p>
    <w:p w14:paraId="12D5BDF8" w14:textId="77777777" w:rsidR="00FF6435" w:rsidRDefault="00FF6435" w:rsidP="00C76C70">
      <w:pPr>
        <w:spacing w:after="160" w:line="259" w:lineRule="auto"/>
      </w:pPr>
    </w:p>
    <w:p w14:paraId="12D5BDF9" w14:textId="77777777" w:rsidR="00FF6435" w:rsidRDefault="00FF6435" w:rsidP="00C76C70">
      <w:pPr>
        <w:spacing w:after="160" w:line="259" w:lineRule="auto"/>
      </w:pPr>
    </w:p>
    <w:p w14:paraId="12D5BDFA" w14:textId="77777777" w:rsidR="00FF6435" w:rsidRDefault="00FF6435" w:rsidP="00C76C70">
      <w:pPr>
        <w:spacing w:after="160" w:line="259" w:lineRule="auto"/>
      </w:pPr>
    </w:p>
    <w:p w14:paraId="12D5BDFB" w14:textId="77777777" w:rsidR="00FF6435" w:rsidRDefault="00FF6435" w:rsidP="00C76C70">
      <w:pPr>
        <w:spacing w:after="160" w:line="259" w:lineRule="auto"/>
      </w:pPr>
    </w:p>
    <w:p w14:paraId="12D5BDFC" w14:textId="77777777" w:rsidR="00FF6435" w:rsidRDefault="00FF6435" w:rsidP="00C76C70">
      <w:pPr>
        <w:spacing w:after="160" w:line="259" w:lineRule="auto"/>
      </w:pPr>
    </w:p>
    <w:p w14:paraId="12D5BDFD" w14:textId="77777777" w:rsidR="00FF6435" w:rsidRDefault="00FF6435" w:rsidP="00C76C70">
      <w:pPr>
        <w:spacing w:after="160" w:line="259" w:lineRule="auto"/>
      </w:pPr>
    </w:p>
    <w:p w14:paraId="12D5BDFE" w14:textId="77777777" w:rsidR="00FF6435" w:rsidRDefault="00FF6435" w:rsidP="00C76C70">
      <w:pPr>
        <w:spacing w:after="160" w:line="259" w:lineRule="auto"/>
      </w:pPr>
    </w:p>
    <w:p w14:paraId="12D5BDFF" w14:textId="77777777" w:rsidR="00FF6435" w:rsidRDefault="00FF6435" w:rsidP="00C76C70">
      <w:pPr>
        <w:spacing w:after="160" w:line="259" w:lineRule="auto"/>
      </w:pPr>
    </w:p>
    <w:p w14:paraId="12D5BE00" w14:textId="77777777" w:rsidR="00FF6435" w:rsidRDefault="00FF6435" w:rsidP="00C76C70">
      <w:pPr>
        <w:spacing w:after="160" w:line="259" w:lineRule="auto"/>
      </w:pPr>
    </w:p>
    <w:p w14:paraId="12D5BE01" w14:textId="77777777" w:rsidR="00FF6435" w:rsidRDefault="00FF6435" w:rsidP="00C76C70">
      <w:pPr>
        <w:spacing w:after="160" w:line="259" w:lineRule="auto"/>
      </w:pPr>
    </w:p>
    <w:p w14:paraId="12D5BE02" w14:textId="77777777" w:rsidR="00FF6435" w:rsidRDefault="00FF6435" w:rsidP="00C76C70">
      <w:pPr>
        <w:spacing w:after="160" w:line="259" w:lineRule="auto"/>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D73DC" w:rsidRPr="0087262E" w14:paraId="4FE40D30"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79945A1F" w14:textId="77777777" w:rsidR="007D73DC" w:rsidRPr="00AE0790" w:rsidRDefault="007D73DC" w:rsidP="006F410C">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4B526241" w14:textId="77777777" w:rsidR="007D73DC" w:rsidRPr="00885992" w:rsidRDefault="007D73DC" w:rsidP="006F410C">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32902F5B" w14:textId="77777777" w:rsidR="007D73DC" w:rsidRPr="00885992" w:rsidRDefault="007D73DC" w:rsidP="006F410C">
            <w:pPr>
              <w:jc w:val="center"/>
              <w:rPr>
                <w:rFonts w:eastAsia="Arial Unicode MS"/>
                <w:b/>
                <w:szCs w:val="16"/>
              </w:rPr>
            </w:pPr>
            <w:r>
              <w:rPr>
                <w:rFonts w:eastAsia="Arial Unicode MS"/>
                <w:b/>
                <w:szCs w:val="16"/>
              </w:rPr>
              <w:t>Statisztika</w:t>
            </w:r>
          </w:p>
        </w:tc>
        <w:tc>
          <w:tcPr>
            <w:tcW w:w="855" w:type="dxa"/>
            <w:vMerge w:val="restart"/>
            <w:tcBorders>
              <w:top w:val="single" w:sz="4" w:space="0" w:color="auto"/>
              <w:left w:val="single" w:sz="4" w:space="0" w:color="auto"/>
              <w:right w:val="single" w:sz="4" w:space="0" w:color="auto"/>
            </w:tcBorders>
            <w:vAlign w:val="center"/>
          </w:tcPr>
          <w:p w14:paraId="6075846F" w14:textId="77777777" w:rsidR="007D73DC" w:rsidRPr="0087262E" w:rsidRDefault="007D73DC" w:rsidP="006F410C">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7667004" w14:textId="77777777" w:rsidR="007D73DC" w:rsidRPr="0087262E" w:rsidRDefault="007D73DC" w:rsidP="006F410C">
            <w:pPr>
              <w:jc w:val="center"/>
              <w:rPr>
                <w:rFonts w:eastAsia="Arial Unicode MS"/>
                <w:b/>
              </w:rPr>
            </w:pPr>
            <w:r w:rsidRPr="00BF58C0">
              <w:rPr>
                <w:rFonts w:eastAsia="Arial Unicode MS"/>
                <w:b/>
              </w:rPr>
              <w:t>GT_ASRN009-17</w:t>
            </w:r>
          </w:p>
        </w:tc>
      </w:tr>
      <w:tr w:rsidR="007D73DC" w:rsidRPr="0087262E" w14:paraId="21735D27"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7ADACC11" w14:textId="77777777" w:rsidR="007D73DC" w:rsidRPr="00AE0790" w:rsidRDefault="007D73DC"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6D39C04" w14:textId="77777777" w:rsidR="007D73DC" w:rsidRPr="0084731C" w:rsidRDefault="007D73DC" w:rsidP="006F410C">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F151865" w14:textId="77777777" w:rsidR="007D73DC" w:rsidRPr="00191C71" w:rsidRDefault="007D73DC" w:rsidP="006F410C">
            <w:pPr>
              <w:jc w:val="center"/>
              <w:rPr>
                <w:b/>
              </w:rPr>
            </w:pPr>
            <w:r>
              <w:rPr>
                <w:b/>
              </w:rPr>
              <w:t>Statistics</w:t>
            </w:r>
          </w:p>
        </w:tc>
        <w:tc>
          <w:tcPr>
            <w:tcW w:w="855" w:type="dxa"/>
            <w:vMerge/>
            <w:tcBorders>
              <w:left w:val="single" w:sz="4" w:space="0" w:color="auto"/>
              <w:bottom w:val="single" w:sz="4" w:space="0" w:color="auto"/>
              <w:right w:val="single" w:sz="4" w:space="0" w:color="auto"/>
            </w:tcBorders>
            <w:vAlign w:val="center"/>
          </w:tcPr>
          <w:p w14:paraId="1755DDD2" w14:textId="77777777" w:rsidR="007D73DC" w:rsidRPr="0087262E" w:rsidRDefault="007D73DC" w:rsidP="006F410C">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542B6FF8" w14:textId="77777777" w:rsidR="007D73DC" w:rsidRPr="0087262E" w:rsidRDefault="007D73DC" w:rsidP="006F410C">
            <w:pPr>
              <w:rPr>
                <w:rFonts w:eastAsia="Arial Unicode MS"/>
                <w:sz w:val="16"/>
                <w:szCs w:val="16"/>
              </w:rPr>
            </w:pPr>
          </w:p>
        </w:tc>
      </w:tr>
      <w:tr w:rsidR="007D73DC" w:rsidRPr="0087262E" w14:paraId="08B79674"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61C975C3" w14:textId="77777777" w:rsidR="007D73DC" w:rsidRPr="0087262E" w:rsidRDefault="007D73DC" w:rsidP="006F410C">
            <w:pPr>
              <w:jc w:val="center"/>
              <w:rPr>
                <w:b/>
                <w:bCs/>
                <w:sz w:val="24"/>
                <w:szCs w:val="24"/>
              </w:rPr>
            </w:pPr>
          </w:p>
        </w:tc>
      </w:tr>
      <w:tr w:rsidR="007D73DC" w:rsidRPr="0087262E" w14:paraId="2C9E0268"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0613A71A" w14:textId="77777777" w:rsidR="007D73DC" w:rsidRPr="0087262E" w:rsidRDefault="007D73DC" w:rsidP="006F410C">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3AFE4472" w14:textId="77777777" w:rsidR="007D73DC" w:rsidRDefault="007D73DC" w:rsidP="006F410C">
            <w:pPr>
              <w:jc w:val="center"/>
              <w:rPr>
                <w:b/>
              </w:rPr>
            </w:pPr>
            <w:r w:rsidRPr="00E567DC">
              <w:rPr>
                <w:b/>
              </w:rPr>
              <w:t xml:space="preserve">Debreceni Egyetem GTK </w:t>
            </w:r>
            <w:r>
              <w:rPr>
                <w:b/>
              </w:rPr>
              <w:t xml:space="preserve">Statisztika és </w:t>
            </w:r>
            <w:r w:rsidRPr="00E567DC">
              <w:rPr>
                <w:b/>
              </w:rPr>
              <w:t xml:space="preserve">Módszertani Intézet </w:t>
            </w:r>
          </w:p>
          <w:p w14:paraId="4794A580" w14:textId="77777777" w:rsidR="007D73DC" w:rsidRPr="0087262E" w:rsidRDefault="007D73DC" w:rsidP="006F410C">
            <w:pPr>
              <w:jc w:val="center"/>
              <w:rPr>
                <w:b/>
              </w:rPr>
            </w:pPr>
            <w:r>
              <w:rPr>
                <w:b/>
              </w:rPr>
              <w:t xml:space="preserve">Statisztika és Módszertani </w:t>
            </w:r>
            <w:r w:rsidRPr="00E567DC">
              <w:rPr>
                <w:b/>
              </w:rPr>
              <w:t>Tanszék</w:t>
            </w:r>
          </w:p>
        </w:tc>
      </w:tr>
      <w:tr w:rsidR="007D73DC" w:rsidRPr="0087262E" w14:paraId="772F4E39"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4CF20A1" w14:textId="77777777" w:rsidR="007D73DC" w:rsidRPr="00AE0790" w:rsidRDefault="007D73DC" w:rsidP="006F410C">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592399F4" w14:textId="77777777" w:rsidR="007D73DC" w:rsidRPr="00AE0790" w:rsidRDefault="007D73DC" w:rsidP="006F410C">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14:paraId="45D5FAD6" w14:textId="77777777" w:rsidR="007D73DC" w:rsidRPr="00AE0790" w:rsidRDefault="007D73DC" w:rsidP="006F410C">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D04AB60" w14:textId="77777777" w:rsidR="007D73DC" w:rsidRPr="00AE0790" w:rsidRDefault="007D73DC" w:rsidP="006F410C">
            <w:pPr>
              <w:jc w:val="center"/>
              <w:rPr>
                <w:rFonts w:eastAsia="Arial Unicode MS"/>
              </w:rPr>
            </w:pPr>
            <w:r>
              <w:rPr>
                <w:rFonts w:eastAsia="Arial Unicode MS"/>
              </w:rPr>
              <w:t>nincs</w:t>
            </w:r>
          </w:p>
        </w:tc>
      </w:tr>
      <w:tr w:rsidR="007D73DC" w:rsidRPr="0087262E" w14:paraId="4A019041"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6CD8E46E" w14:textId="77777777" w:rsidR="007D73DC" w:rsidRPr="00AE0790" w:rsidRDefault="007D73DC" w:rsidP="006F410C">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7C03663" w14:textId="77777777" w:rsidR="007D73DC" w:rsidRPr="00AE0790" w:rsidRDefault="007D73DC" w:rsidP="006F410C">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14:paraId="03F3597F" w14:textId="77777777" w:rsidR="007D73DC" w:rsidRPr="00AE0790" w:rsidRDefault="007D73DC" w:rsidP="006F410C">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14:paraId="29BD1556" w14:textId="77777777" w:rsidR="007D73DC" w:rsidRPr="00AE0790" w:rsidRDefault="007D73DC" w:rsidP="006F410C">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14:paraId="55E8408F" w14:textId="77777777" w:rsidR="007D73DC" w:rsidRPr="00AE0790" w:rsidRDefault="007D73DC" w:rsidP="006F410C">
            <w:pPr>
              <w:jc w:val="center"/>
            </w:pPr>
            <w:r w:rsidRPr="00AE0790">
              <w:t>Oktatás nyelve</w:t>
            </w:r>
          </w:p>
        </w:tc>
      </w:tr>
      <w:tr w:rsidR="007D73DC" w:rsidRPr="0087262E" w14:paraId="2DF8448F"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3907F371" w14:textId="77777777" w:rsidR="007D73DC" w:rsidRPr="0087262E" w:rsidRDefault="007D73DC" w:rsidP="006F410C">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1130A20" w14:textId="77777777" w:rsidR="007D73DC" w:rsidRPr="0087262E" w:rsidRDefault="007D73DC" w:rsidP="006F410C">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2781975" w14:textId="77777777" w:rsidR="007D73DC" w:rsidRPr="0087262E" w:rsidRDefault="007D73DC" w:rsidP="006F410C">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14:paraId="6475814F" w14:textId="77777777" w:rsidR="007D73DC" w:rsidRPr="0087262E" w:rsidRDefault="007D73DC" w:rsidP="006F410C">
            <w:pPr>
              <w:rPr>
                <w:sz w:val="16"/>
                <w:szCs w:val="16"/>
              </w:rPr>
            </w:pPr>
          </w:p>
        </w:tc>
        <w:tc>
          <w:tcPr>
            <w:tcW w:w="855" w:type="dxa"/>
            <w:vMerge/>
            <w:tcBorders>
              <w:left w:val="single" w:sz="4" w:space="0" w:color="auto"/>
              <w:bottom w:val="single" w:sz="4" w:space="0" w:color="auto"/>
              <w:right w:val="single" w:sz="4" w:space="0" w:color="auto"/>
            </w:tcBorders>
            <w:vAlign w:val="center"/>
          </w:tcPr>
          <w:p w14:paraId="0AEE96E8" w14:textId="77777777" w:rsidR="007D73DC" w:rsidRPr="0087262E" w:rsidRDefault="007D73DC" w:rsidP="006F410C">
            <w:pPr>
              <w:rPr>
                <w:sz w:val="16"/>
                <w:szCs w:val="16"/>
              </w:rPr>
            </w:pPr>
          </w:p>
        </w:tc>
        <w:tc>
          <w:tcPr>
            <w:tcW w:w="2411" w:type="dxa"/>
            <w:vMerge/>
            <w:tcBorders>
              <w:left w:val="single" w:sz="4" w:space="0" w:color="auto"/>
              <w:bottom w:val="single" w:sz="4" w:space="0" w:color="auto"/>
              <w:right w:val="single" w:sz="4" w:space="0" w:color="auto"/>
            </w:tcBorders>
            <w:vAlign w:val="center"/>
          </w:tcPr>
          <w:p w14:paraId="7E2008A3" w14:textId="77777777" w:rsidR="007D73DC" w:rsidRPr="0087262E" w:rsidRDefault="007D73DC" w:rsidP="006F410C">
            <w:pPr>
              <w:rPr>
                <w:sz w:val="16"/>
                <w:szCs w:val="16"/>
              </w:rPr>
            </w:pPr>
          </w:p>
        </w:tc>
      </w:tr>
      <w:tr w:rsidR="007D73DC" w:rsidRPr="0087262E" w14:paraId="6D904D96"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86AF8CB" w14:textId="77777777" w:rsidR="007D73DC" w:rsidRPr="0087262E" w:rsidRDefault="007D73DC" w:rsidP="006F410C">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2AD74B3B" w14:textId="77777777" w:rsidR="007D73DC" w:rsidRPr="00930297" w:rsidRDefault="007D73DC" w:rsidP="006F410C">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206DD4DA" w14:textId="77777777" w:rsidR="007D73DC" w:rsidRPr="0087262E" w:rsidRDefault="007D73DC" w:rsidP="006F410C">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08B6E70" w14:textId="77777777" w:rsidR="007D73DC" w:rsidRPr="0087262E" w:rsidRDefault="007D73DC" w:rsidP="006F410C">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70187DD9" w14:textId="77777777" w:rsidR="007D73DC" w:rsidRPr="0087262E" w:rsidRDefault="007D73DC" w:rsidP="006F410C">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76A0F2C0" w14:textId="77777777" w:rsidR="007D73DC" w:rsidRPr="0087262E" w:rsidRDefault="007D73DC" w:rsidP="006F410C">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78DB8F2" w14:textId="77777777" w:rsidR="007D73DC" w:rsidRPr="0087262E" w:rsidRDefault="007D73DC" w:rsidP="006F410C">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32FCE5DF" w14:textId="77777777" w:rsidR="007D73DC" w:rsidRPr="0087262E" w:rsidRDefault="007D73DC" w:rsidP="006F410C">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2B0B5A34" w14:textId="77777777" w:rsidR="007D73DC" w:rsidRPr="0087262E" w:rsidRDefault="007D73DC" w:rsidP="006F410C">
            <w:pPr>
              <w:jc w:val="center"/>
              <w:rPr>
                <w:b/>
              </w:rPr>
            </w:pPr>
            <w:r>
              <w:rPr>
                <w:b/>
              </w:rPr>
              <w:t>magyar</w:t>
            </w:r>
          </w:p>
        </w:tc>
      </w:tr>
      <w:tr w:rsidR="007D73DC" w:rsidRPr="0087262E" w14:paraId="152036B2"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53FD6562" w14:textId="77777777" w:rsidR="007D73DC" w:rsidRPr="0087262E" w:rsidRDefault="007D73DC" w:rsidP="006F410C">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3B273E0A" w14:textId="77777777" w:rsidR="007D73DC" w:rsidRPr="00930297" w:rsidRDefault="007D73DC" w:rsidP="006F410C">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B83CC83" w14:textId="77777777" w:rsidR="007D73DC" w:rsidRPr="00282AFF" w:rsidRDefault="007D73DC" w:rsidP="006F410C">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A49B759" w14:textId="77777777" w:rsidR="007D73DC" w:rsidRPr="00DA5E3F" w:rsidRDefault="007D73DC" w:rsidP="006F410C">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90BB19E" w14:textId="77777777" w:rsidR="007D73DC" w:rsidRPr="0087262E" w:rsidRDefault="007D73DC" w:rsidP="006F410C">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0A9BD8A" w14:textId="77777777" w:rsidR="007D73DC" w:rsidRPr="00191C71" w:rsidRDefault="007D73DC" w:rsidP="006F410C">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5AD90104" w14:textId="77777777" w:rsidR="007D73DC" w:rsidRPr="0087262E" w:rsidRDefault="007D73DC" w:rsidP="006F410C">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14:paraId="5208E4E6" w14:textId="77777777" w:rsidR="007D73DC" w:rsidRPr="0087262E" w:rsidRDefault="007D73DC" w:rsidP="006F410C">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3A421B5B" w14:textId="77777777" w:rsidR="007D73DC" w:rsidRPr="0087262E" w:rsidRDefault="007D73DC" w:rsidP="006F410C">
            <w:pPr>
              <w:jc w:val="center"/>
              <w:rPr>
                <w:sz w:val="16"/>
                <w:szCs w:val="16"/>
              </w:rPr>
            </w:pPr>
          </w:p>
        </w:tc>
      </w:tr>
      <w:tr w:rsidR="007D73DC" w:rsidRPr="0087262E" w14:paraId="0E794FE4"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0FDF0CD4" w14:textId="77777777" w:rsidR="007D73DC" w:rsidRPr="00AE0790" w:rsidRDefault="007D73DC" w:rsidP="006F410C">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14:paraId="7AFBE366" w14:textId="77777777" w:rsidR="007D73DC" w:rsidRPr="00AE0790" w:rsidRDefault="007D73DC" w:rsidP="006F410C">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2C4FBDB6" w14:textId="77777777" w:rsidR="007D73DC" w:rsidRPr="00740E47" w:rsidRDefault="007D73DC" w:rsidP="006F410C">
            <w:pPr>
              <w:jc w:val="center"/>
              <w:rPr>
                <w:b/>
                <w:sz w:val="16"/>
                <w:szCs w:val="16"/>
              </w:rPr>
            </w:pPr>
            <w:r w:rsidRPr="00086996">
              <w:rPr>
                <w:b/>
                <w:szCs w:val="16"/>
              </w:rPr>
              <w:t xml:space="preserve">Dr. </w:t>
            </w:r>
            <w:r>
              <w:rPr>
                <w:b/>
                <w:szCs w:val="16"/>
              </w:rPr>
              <w:t xml:space="preserve">habil. </w:t>
            </w:r>
            <w:r w:rsidRPr="00086996">
              <w:rPr>
                <w:b/>
                <w:szCs w:val="16"/>
              </w:rPr>
              <w:t>Csipkés Margit</w:t>
            </w:r>
          </w:p>
        </w:tc>
        <w:tc>
          <w:tcPr>
            <w:tcW w:w="855" w:type="dxa"/>
            <w:tcBorders>
              <w:top w:val="single" w:sz="4" w:space="0" w:color="auto"/>
              <w:left w:val="nil"/>
              <w:bottom w:val="single" w:sz="4" w:space="0" w:color="auto"/>
              <w:right w:val="single" w:sz="4" w:space="0" w:color="auto"/>
            </w:tcBorders>
            <w:vAlign w:val="center"/>
          </w:tcPr>
          <w:p w14:paraId="0A2DBA20" w14:textId="77777777" w:rsidR="007D73DC" w:rsidRPr="0087262E" w:rsidRDefault="007D73DC" w:rsidP="006F410C">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74A0A49" w14:textId="77777777" w:rsidR="007D73DC" w:rsidRPr="00191C71" w:rsidRDefault="007D73DC" w:rsidP="006F410C">
            <w:pPr>
              <w:jc w:val="center"/>
              <w:rPr>
                <w:b/>
              </w:rPr>
            </w:pPr>
            <w:r>
              <w:rPr>
                <w:b/>
              </w:rPr>
              <w:t>egyetemi docens</w:t>
            </w:r>
          </w:p>
        </w:tc>
      </w:tr>
      <w:tr w:rsidR="007D73DC" w:rsidRPr="0087262E" w14:paraId="4ECF1997"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5EFA883C" w14:textId="77777777" w:rsidR="007D73DC" w:rsidRDefault="007D73DC" w:rsidP="006F410C">
            <w:r w:rsidRPr="00B21A18">
              <w:rPr>
                <w:b/>
                <w:bCs/>
              </w:rPr>
              <w:t>A kurzus célja</w:t>
            </w:r>
            <w:r>
              <w:rPr>
                <w:b/>
                <w:bCs/>
              </w:rPr>
              <w:t>:</w:t>
            </w:r>
          </w:p>
          <w:p w14:paraId="4C495EA8" w14:textId="77777777" w:rsidR="007D73DC" w:rsidRPr="00863231" w:rsidRDefault="007D73DC" w:rsidP="006F410C">
            <w:pPr>
              <w:jc w:val="both"/>
              <w:rPr>
                <w:szCs w:val="22"/>
              </w:rPr>
            </w:pPr>
            <w:r w:rsidRPr="00863231">
              <w:rPr>
                <w:szCs w:val="22"/>
              </w:rPr>
              <w:t xml:space="preserve">A leíró és matematikai statisztikai módszerek megismertetése, elsajátíttatása és a sportszervezés területén használható eljárások alkalmazási lehetőségeinek bemutatása, gyakoroltatása. </w:t>
            </w:r>
          </w:p>
          <w:p w14:paraId="35C12C59" w14:textId="77777777" w:rsidR="007D73DC" w:rsidRPr="00B21A18" w:rsidRDefault="007D73DC" w:rsidP="006F410C"/>
        </w:tc>
      </w:tr>
      <w:tr w:rsidR="007D73DC" w:rsidRPr="0087262E" w14:paraId="52799450"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7A1585BA" w14:textId="77777777" w:rsidR="007D73DC" w:rsidRPr="00BE4D90" w:rsidRDefault="007D73DC" w:rsidP="006F410C">
            <w:pPr>
              <w:jc w:val="both"/>
              <w:rPr>
                <w:b/>
                <w:bCs/>
              </w:rPr>
            </w:pPr>
            <w:r w:rsidRPr="00BE4D90">
              <w:rPr>
                <w:b/>
                <w:bCs/>
              </w:rPr>
              <w:t xml:space="preserve">Azoknak az előírt szakmai kompetenciáknak, kompetencia-elemeknek (tudás, képesség stb., KKK 7. pont) a felsorolása, amelyek kialakításához a tantárgy jellemzően, érdemben hozzájárul </w:t>
            </w:r>
          </w:p>
          <w:p w14:paraId="26B8228A" w14:textId="77777777" w:rsidR="007D73DC" w:rsidRPr="00BE4D90" w:rsidRDefault="007D73DC" w:rsidP="006F410C">
            <w:pPr>
              <w:jc w:val="both"/>
              <w:rPr>
                <w:b/>
                <w:bCs/>
              </w:rPr>
            </w:pPr>
          </w:p>
          <w:p w14:paraId="0111C641" w14:textId="77777777" w:rsidR="007D73DC" w:rsidRPr="00BE4D90" w:rsidRDefault="007D73DC" w:rsidP="006F410C">
            <w:pPr>
              <w:ind w:left="402"/>
              <w:jc w:val="both"/>
              <w:rPr>
                <w:i/>
              </w:rPr>
            </w:pPr>
            <w:r w:rsidRPr="00BE4D90">
              <w:rPr>
                <w:i/>
              </w:rPr>
              <w:t xml:space="preserve">Tudás: </w:t>
            </w:r>
          </w:p>
          <w:p w14:paraId="21EF4EFB" w14:textId="77777777" w:rsidR="007D73DC" w:rsidRPr="00DA0ACC" w:rsidRDefault="007D73DC" w:rsidP="007D73DC">
            <w:pPr>
              <w:numPr>
                <w:ilvl w:val="0"/>
                <w:numId w:val="79"/>
              </w:numPr>
              <w:shd w:val="clear" w:color="auto" w:fill="FFFFFF"/>
              <w:ind w:left="851" w:hanging="284"/>
              <w:jc w:val="both"/>
            </w:pPr>
            <w:r w:rsidRPr="00DA0ACC">
              <w:t>Rendelkezik a szakterületükhöz tartozó etikai, jogi és gazdasági, valamint alapvető kommunikációs és tömegkommunikációs ismeretekkel.</w:t>
            </w:r>
          </w:p>
          <w:p w14:paraId="74B5C2D5" w14:textId="77777777" w:rsidR="007D73DC" w:rsidRPr="00DA0ACC" w:rsidRDefault="007D73DC" w:rsidP="006F410C">
            <w:pPr>
              <w:shd w:val="clear" w:color="auto" w:fill="FFFFFF"/>
              <w:ind w:firstLine="240"/>
              <w:jc w:val="both"/>
            </w:pPr>
          </w:p>
          <w:p w14:paraId="7C004DF0" w14:textId="77777777" w:rsidR="007D73DC" w:rsidRPr="00DA0ACC" w:rsidRDefault="007D73DC" w:rsidP="006F410C">
            <w:pPr>
              <w:ind w:left="402"/>
              <w:jc w:val="both"/>
              <w:rPr>
                <w:i/>
              </w:rPr>
            </w:pPr>
            <w:r w:rsidRPr="00DA0ACC">
              <w:rPr>
                <w:i/>
              </w:rPr>
              <w:t>Képesség:</w:t>
            </w:r>
          </w:p>
          <w:p w14:paraId="32BAEFA4" w14:textId="77777777" w:rsidR="007D73DC" w:rsidRPr="00DA0ACC" w:rsidRDefault="007D73DC" w:rsidP="007D73DC">
            <w:pPr>
              <w:numPr>
                <w:ilvl w:val="0"/>
                <w:numId w:val="82"/>
              </w:numPr>
              <w:shd w:val="clear" w:color="auto" w:fill="FFFFFF"/>
              <w:ind w:left="851"/>
              <w:jc w:val="both"/>
              <w:rPr>
                <w:i/>
              </w:rPr>
            </w:pPr>
            <w:r w:rsidRPr="00DA0ACC">
              <w:t>Hatékonyan alkalmazza a szakterületén használatos korszerű informatikai rendszereket, eszközöket.</w:t>
            </w:r>
          </w:p>
          <w:p w14:paraId="48883F5E" w14:textId="77777777" w:rsidR="007D73DC" w:rsidRDefault="007D73DC" w:rsidP="006F410C">
            <w:pPr>
              <w:ind w:left="402"/>
              <w:jc w:val="both"/>
              <w:rPr>
                <w:i/>
              </w:rPr>
            </w:pPr>
          </w:p>
          <w:p w14:paraId="2DF3DC5B" w14:textId="77777777" w:rsidR="007D73DC" w:rsidRPr="00DA0ACC" w:rsidRDefault="007D73DC" w:rsidP="006F410C">
            <w:pPr>
              <w:ind w:left="402"/>
              <w:jc w:val="both"/>
              <w:rPr>
                <w:i/>
              </w:rPr>
            </w:pPr>
            <w:r w:rsidRPr="00DA0ACC">
              <w:rPr>
                <w:i/>
              </w:rPr>
              <w:t>Attitűd:</w:t>
            </w:r>
          </w:p>
          <w:p w14:paraId="7F59556A" w14:textId="77777777" w:rsidR="007D73DC" w:rsidRPr="00DA0ACC" w:rsidRDefault="007D73DC" w:rsidP="007D73DC">
            <w:pPr>
              <w:numPr>
                <w:ilvl w:val="0"/>
                <w:numId w:val="80"/>
              </w:numPr>
              <w:shd w:val="clear" w:color="auto" w:fill="FFFFFF"/>
              <w:ind w:left="993"/>
              <w:jc w:val="both"/>
            </w:pPr>
            <w:r w:rsidRPr="00DA0ACC">
              <w:t>Törekszik az élethosszig tartó és az élet egészére kiterjedő tanulásra.</w:t>
            </w:r>
          </w:p>
          <w:p w14:paraId="212EB2DA" w14:textId="77777777" w:rsidR="007D73DC" w:rsidRPr="00DA0ACC" w:rsidRDefault="007D73DC" w:rsidP="007D73DC">
            <w:pPr>
              <w:numPr>
                <w:ilvl w:val="0"/>
                <w:numId w:val="80"/>
              </w:numPr>
              <w:shd w:val="clear" w:color="auto" w:fill="FFFFFF"/>
              <w:ind w:left="993"/>
              <w:jc w:val="both"/>
            </w:pPr>
            <w:r w:rsidRPr="00DA0ACC">
              <w:t>Törekszik arra, hogy a szakmai problémákat lehetőség szerint másokkal, más szervezetekkel együttműködve oldja meg.</w:t>
            </w:r>
          </w:p>
          <w:p w14:paraId="17902C0A" w14:textId="77777777" w:rsidR="007D73DC" w:rsidRPr="00DA0ACC" w:rsidRDefault="007D73DC" w:rsidP="006F410C">
            <w:pPr>
              <w:ind w:left="402"/>
              <w:jc w:val="both"/>
              <w:rPr>
                <w:i/>
              </w:rPr>
            </w:pPr>
            <w:r w:rsidRPr="00DA0ACC">
              <w:rPr>
                <w:i/>
              </w:rPr>
              <w:t>Autonómia és felelősség:</w:t>
            </w:r>
          </w:p>
          <w:p w14:paraId="10F6431E" w14:textId="77777777" w:rsidR="007D73DC" w:rsidRPr="00DA0BBA" w:rsidRDefault="007D73DC" w:rsidP="007D73DC">
            <w:pPr>
              <w:numPr>
                <w:ilvl w:val="0"/>
                <w:numId w:val="81"/>
              </w:numPr>
              <w:shd w:val="clear" w:color="auto" w:fill="FFFFFF"/>
              <w:ind w:left="851"/>
              <w:jc w:val="both"/>
            </w:pPr>
            <w:r w:rsidRPr="00DA0ACC">
              <w:t>Önállóan, a hiteles szakmai forrásokra támaszkodva tekinti át és elemzi a testkultúra, illetve az egészségkultúra kérdéseit, és a problémákra megoldási javaslatokat fogalmaz meg.</w:t>
            </w:r>
          </w:p>
        </w:tc>
      </w:tr>
      <w:tr w:rsidR="007D73DC" w:rsidRPr="0087262E" w14:paraId="761A026F"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D3BA6AB" w14:textId="77777777" w:rsidR="007D73DC" w:rsidRPr="00C108C0" w:rsidRDefault="007D73DC" w:rsidP="006F410C">
            <w:pPr>
              <w:rPr>
                <w:b/>
                <w:bCs/>
              </w:rPr>
            </w:pPr>
            <w:r w:rsidRPr="00C108C0">
              <w:rPr>
                <w:b/>
                <w:bCs/>
              </w:rPr>
              <w:t>A kurzus rövid tartalma, témakörei</w:t>
            </w:r>
          </w:p>
          <w:p w14:paraId="1475AD4A" w14:textId="77777777" w:rsidR="007D73DC" w:rsidRDefault="007D73DC" w:rsidP="006F410C">
            <w:pPr>
              <w:jc w:val="both"/>
            </w:pPr>
            <w:r>
              <w:t xml:space="preserve">Témakörei: </w:t>
            </w:r>
          </w:p>
          <w:p w14:paraId="0185A815" w14:textId="77777777" w:rsidR="007D73DC" w:rsidRDefault="007D73DC" w:rsidP="007D73DC">
            <w:pPr>
              <w:numPr>
                <w:ilvl w:val="0"/>
                <w:numId w:val="76"/>
              </w:numPr>
              <w:jc w:val="both"/>
            </w:pPr>
            <w:r>
              <w:t>Statisztikai alapfogalmak</w:t>
            </w:r>
          </w:p>
          <w:p w14:paraId="7F8DE9F1" w14:textId="77777777" w:rsidR="007D73DC" w:rsidRDefault="007D73DC" w:rsidP="007D73DC">
            <w:pPr>
              <w:numPr>
                <w:ilvl w:val="0"/>
                <w:numId w:val="76"/>
              </w:numPr>
              <w:jc w:val="both"/>
            </w:pPr>
            <w:r>
              <w:t>Viszonyszámok</w:t>
            </w:r>
          </w:p>
          <w:p w14:paraId="0254CB3A" w14:textId="77777777" w:rsidR="007D73DC" w:rsidRDefault="007D73DC" w:rsidP="007D73DC">
            <w:pPr>
              <w:numPr>
                <w:ilvl w:val="0"/>
                <w:numId w:val="76"/>
              </w:numPr>
              <w:jc w:val="both"/>
            </w:pPr>
            <w:r>
              <w:t>Középértékek</w:t>
            </w:r>
          </w:p>
          <w:p w14:paraId="0A0514B7" w14:textId="77777777" w:rsidR="007D73DC" w:rsidRDefault="007D73DC" w:rsidP="007D73DC">
            <w:pPr>
              <w:numPr>
                <w:ilvl w:val="0"/>
                <w:numId w:val="76"/>
              </w:numPr>
              <w:jc w:val="both"/>
            </w:pPr>
            <w:r>
              <w:t>Szóródás mutatói</w:t>
            </w:r>
          </w:p>
          <w:p w14:paraId="7FF85D23" w14:textId="77777777" w:rsidR="007D73DC" w:rsidRPr="00C108C0" w:rsidRDefault="007D73DC" w:rsidP="007D73DC">
            <w:pPr>
              <w:numPr>
                <w:ilvl w:val="0"/>
                <w:numId w:val="76"/>
              </w:numPr>
              <w:jc w:val="both"/>
            </w:pPr>
            <w:r>
              <w:t>Indexek</w:t>
            </w:r>
          </w:p>
        </w:tc>
      </w:tr>
      <w:tr w:rsidR="007D73DC" w:rsidRPr="0087262E" w14:paraId="6A931284" w14:textId="77777777" w:rsidTr="006F410C">
        <w:trPr>
          <w:trHeight w:val="267"/>
        </w:trPr>
        <w:tc>
          <w:tcPr>
            <w:tcW w:w="9939" w:type="dxa"/>
            <w:gridSpan w:val="10"/>
            <w:tcBorders>
              <w:top w:val="single" w:sz="4" w:space="0" w:color="auto"/>
              <w:left w:val="single" w:sz="4" w:space="0" w:color="auto"/>
              <w:bottom w:val="single" w:sz="4" w:space="0" w:color="auto"/>
              <w:right w:val="single" w:sz="4" w:space="0" w:color="auto"/>
            </w:tcBorders>
          </w:tcPr>
          <w:p w14:paraId="5EDC619F" w14:textId="77777777" w:rsidR="007D73DC" w:rsidRPr="00987B3F" w:rsidRDefault="007D73DC" w:rsidP="006F410C">
            <w:pPr>
              <w:shd w:val="clear" w:color="auto" w:fill="FFFFFF"/>
              <w:jc w:val="both"/>
              <w:rPr>
                <w:rFonts w:eastAsia="Times New Roman"/>
                <w:b/>
              </w:rPr>
            </w:pPr>
            <w:r w:rsidRPr="00987B3F">
              <w:rPr>
                <w:rFonts w:eastAsia="Times New Roman"/>
                <w:b/>
              </w:rPr>
              <w:t>Tervezett tanulási tevékenységek, tanítási módszerek</w:t>
            </w:r>
          </w:p>
          <w:p w14:paraId="4799EFFF" w14:textId="77777777" w:rsidR="007D73DC" w:rsidRPr="00987B3F" w:rsidRDefault="007D73DC" w:rsidP="006F410C">
            <w:pPr>
              <w:shd w:val="clear" w:color="auto" w:fill="FFFFFF"/>
              <w:jc w:val="both"/>
              <w:rPr>
                <w:rFonts w:eastAsia="Times New Roman"/>
                <w:b/>
                <w:u w:val="single"/>
              </w:rPr>
            </w:pPr>
            <w:r w:rsidRPr="00987B3F">
              <w:rPr>
                <w:rFonts w:eastAsia="Times New Roman"/>
                <w:b/>
                <w:u w:val="single"/>
              </w:rPr>
              <w:t xml:space="preserve">Tanulási tevékenység: </w:t>
            </w:r>
          </w:p>
          <w:p w14:paraId="7798DE4D" w14:textId="77777777" w:rsidR="007D73DC" w:rsidRPr="00987B3F" w:rsidRDefault="007D73DC" w:rsidP="007D73DC">
            <w:pPr>
              <w:numPr>
                <w:ilvl w:val="0"/>
                <w:numId w:val="77"/>
              </w:numPr>
              <w:shd w:val="clear" w:color="auto" w:fill="FFFFFF"/>
              <w:jc w:val="both"/>
              <w:rPr>
                <w:rFonts w:eastAsia="Times New Roman"/>
              </w:rPr>
            </w:pPr>
            <w:r w:rsidRPr="00987B3F">
              <w:rPr>
                <w:rFonts w:eastAsia="Times New Roman"/>
              </w:rPr>
              <w:t>Problémamegoldás</w:t>
            </w:r>
          </w:p>
          <w:p w14:paraId="3E9539EB" w14:textId="77777777" w:rsidR="007D73DC" w:rsidRPr="00987B3F" w:rsidRDefault="007D73DC" w:rsidP="007D73DC">
            <w:pPr>
              <w:numPr>
                <w:ilvl w:val="0"/>
                <w:numId w:val="77"/>
              </w:numPr>
              <w:shd w:val="clear" w:color="auto" w:fill="FFFFFF"/>
              <w:jc w:val="both"/>
              <w:rPr>
                <w:rFonts w:eastAsia="Times New Roman"/>
              </w:rPr>
            </w:pPr>
            <w:r w:rsidRPr="00987B3F">
              <w:rPr>
                <w:rFonts w:eastAsia="Times New Roman"/>
              </w:rPr>
              <w:t>Feladatmegoldás: (1) a feladat megoldásához szükséges algoritmus, a megfelelő ismeret megkeresése a hosszú távú memóriában,  (2) az algoritmus, a megfelelő ismeret alkalmazása a feladat megoldására.</w:t>
            </w:r>
          </w:p>
          <w:p w14:paraId="7DDBAF47" w14:textId="77777777" w:rsidR="007D73DC" w:rsidRDefault="007D73DC" w:rsidP="006F410C">
            <w:pPr>
              <w:shd w:val="clear" w:color="auto" w:fill="FFFFFF"/>
              <w:ind w:left="240"/>
              <w:jc w:val="both"/>
              <w:rPr>
                <w:rFonts w:eastAsia="Times New Roman"/>
              </w:rPr>
            </w:pPr>
          </w:p>
          <w:p w14:paraId="6FE03EDC" w14:textId="77777777" w:rsidR="007D73DC" w:rsidRPr="00987B3F" w:rsidRDefault="007D73DC" w:rsidP="006F410C">
            <w:pPr>
              <w:shd w:val="clear" w:color="auto" w:fill="FFFFFF"/>
              <w:jc w:val="both"/>
              <w:rPr>
                <w:rFonts w:eastAsia="Times New Roman"/>
                <w:b/>
                <w:u w:val="single"/>
              </w:rPr>
            </w:pPr>
            <w:r w:rsidRPr="00987B3F">
              <w:rPr>
                <w:rFonts w:eastAsia="Times New Roman"/>
                <w:b/>
                <w:u w:val="single"/>
              </w:rPr>
              <w:t>Tanítási módszerek:</w:t>
            </w:r>
          </w:p>
          <w:p w14:paraId="08D878BC" w14:textId="77777777" w:rsidR="007D73DC" w:rsidRPr="00987B3F" w:rsidRDefault="007D73DC" w:rsidP="007D73DC">
            <w:pPr>
              <w:numPr>
                <w:ilvl w:val="0"/>
                <w:numId w:val="78"/>
              </w:numPr>
              <w:shd w:val="clear" w:color="auto" w:fill="FFFFFF"/>
              <w:jc w:val="both"/>
              <w:rPr>
                <w:rFonts w:eastAsia="Times New Roman"/>
              </w:rPr>
            </w:pPr>
            <w:r w:rsidRPr="00987B3F">
              <w:rPr>
                <w:rFonts w:eastAsia="Times New Roman"/>
              </w:rPr>
              <w:t>előadás</w:t>
            </w:r>
          </w:p>
          <w:p w14:paraId="739C6CAE" w14:textId="77777777" w:rsidR="007D73DC" w:rsidRPr="00987B3F" w:rsidRDefault="007D73DC" w:rsidP="007D73DC">
            <w:pPr>
              <w:numPr>
                <w:ilvl w:val="0"/>
                <w:numId w:val="78"/>
              </w:numPr>
              <w:shd w:val="clear" w:color="auto" w:fill="FFFFFF"/>
              <w:jc w:val="both"/>
              <w:rPr>
                <w:rFonts w:eastAsia="Times New Roman"/>
              </w:rPr>
            </w:pPr>
            <w:r w:rsidRPr="00987B3F">
              <w:rPr>
                <w:rFonts w:eastAsia="Times New Roman"/>
              </w:rPr>
              <w:t>magyarázat</w:t>
            </w:r>
          </w:p>
          <w:p w14:paraId="53024BBE" w14:textId="77777777" w:rsidR="007D73DC" w:rsidRPr="00987B3F" w:rsidRDefault="007D73DC" w:rsidP="007D73DC">
            <w:pPr>
              <w:numPr>
                <w:ilvl w:val="0"/>
                <w:numId w:val="78"/>
              </w:numPr>
              <w:shd w:val="clear" w:color="auto" w:fill="FFFFFF"/>
              <w:jc w:val="both"/>
              <w:rPr>
                <w:rFonts w:eastAsia="Times New Roman"/>
              </w:rPr>
            </w:pPr>
            <w:r>
              <w:rPr>
                <w:rFonts w:eastAsia="Times New Roman"/>
              </w:rPr>
              <w:t>V</w:t>
            </w:r>
            <w:r w:rsidRPr="00987B3F">
              <w:rPr>
                <w:rFonts w:eastAsia="Times New Roman"/>
              </w:rPr>
              <w:t>isszacsatolás, a tanulók tevékenységének értékelése</w:t>
            </w:r>
          </w:p>
          <w:p w14:paraId="1A208DAB" w14:textId="77777777" w:rsidR="007D73DC" w:rsidRPr="00987B3F" w:rsidRDefault="007D73DC" w:rsidP="007D73DC">
            <w:pPr>
              <w:numPr>
                <w:ilvl w:val="0"/>
                <w:numId w:val="78"/>
              </w:numPr>
              <w:shd w:val="clear" w:color="auto" w:fill="FFFFFF"/>
              <w:jc w:val="both"/>
              <w:rPr>
                <w:rFonts w:eastAsia="Times New Roman"/>
              </w:rPr>
            </w:pPr>
            <w:r w:rsidRPr="00987B3F">
              <w:rPr>
                <w:rFonts w:eastAsia="Times New Roman"/>
              </w:rPr>
              <w:t>Szemléltetés</w:t>
            </w:r>
          </w:p>
          <w:p w14:paraId="6DE7A432" w14:textId="77777777" w:rsidR="007D73DC" w:rsidRPr="00987B3F" w:rsidRDefault="007D73DC" w:rsidP="007D73DC">
            <w:pPr>
              <w:numPr>
                <w:ilvl w:val="0"/>
                <w:numId w:val="78"/>
              </w:numPr>
              <w:shd w:val="clear" w:color="auto" w:fill="FFFFFF"/>
              <w:jc w:val="both"/>
              <w:rPr>
                <w:rFonts w:eastAsia="Times New Roman"/>
              </w:rPr>
            </w:pPr>
            <w:r w:rsidRPr="00987B3F">
              <w:rPr>
                <w:rFonts w:eastAsia="Times New Roman"/>
              </w:rPr>
              <w:t>Házi feladat</w:t>
            </w:r>
          </w:p>
        </w:tc>
      </w:tr>
      <w:tr w:rsidR="007D73DC" w:rsidRPr="0087262E" w14:paraId="7A553B14" w14:textId="77777777" w:rsidTr="006F410C">
        <w:trPr>
          <w:trHeight w:val="551"/>
        </w:trPr>
        <w:tc>
          <w:tcPr>
            <w:tcW w:w="9939" w:type="dxa"/>
            <w:gridSpan w:val="10"/>
            <w:tcBorders>
              <w:top w:val="single" w:sz="4" w:space="0" w:color="auto"/>
              <w:left w:val="single" w:sz="4" w:space="0" w:color="auto"/>
              <w:bottom w:val="single" w:sz="4" w:space="0" w:color="auto"/>
              <w:right w:val="single" w:sz="4" w:space="0" w:color="auto"/>
            </w:tcBorders>
          </w:tcPr>
          <w:p w14:paraId="273A31A3" w14:textId="77777777" w:rsidR="007D73DC" w:rsidRPr="00B21A18" w:rsidRDefault="007D73DC" w:rsidP="006F410C">
            <w:pPr>
              <w:rPr>
                <w:b/>
                <w:bCs/>
              </w:rPr>
            </w:pPr>
            <w:r w:rsidRPr="00B21A18">
              <w:rPr>
                <w:b/>
                <w:bCs/>
              </w:rPr>
              <w:t>Értékelés</w:t>
            </w:r>
          </w:p>
          <w:p w14:paraId="7E8F1254" w14:textId="77777777" w:rsidR="007D73DC" w:rsidRDefault="007D73DC" w:rsidP="006F410C">
            <w:pPr>
              <w:jc w:val="both"/>
              <w:rPr>
                <w:szCs w:val="22"/>
              </w:rPr>
            </w:pPr>
            <w:r w:rsidRPr="00D91656">
              <w:rPr>
                <w:szCs w:val="22"/>
              </w:rPr>
              <w:t>Az egymásra épülő anyagrészek megértése, alkalmazásuk és begyakorlásuk érdekében rendszeres otthoni felkészülést kérünk a hallgatóságtól. A félévvégi aláírás feltétele a gyakorlatokon való</w:t>
            </w:r>
            <w:r>
              <w:rPr>
                <w:szCs w:val="22"/>
              </w:rPr>
              <w:t xml:space="preserve"> részvétel (hiányzások számában a Tanulmányi és vizsgaszabályzat a mérvadó, ami alapján a megtartott órák 33%-a hiányozható). </w:t>
            </w:r>
          </w:p>
          <w:p w14:paraId="51BF11BB" w14:textId="77777777" w:rsidR="007D73DC" w:rsidRPr="00D91656" w:rsidRDefault="007D73DC" w:rsidP="006F410C">
            <w:pPr>
              <w:jc w:val="both"/>
              <w:rPr>
                <w:szCs w:val="22"/>
              </w:rPr>
            </w:pPr>
            <w:r w:rsidRPr="00D91656">
              <w:rPr>
                <w:szCs w:val="22"/>
              </w:rPr>
              <w:t xml:space="preserve">Az előadások látogatása ajánlott, a gyakorlatoké kötelező. A hiányzások száma nem haladhatja meg a </w:t>
            </w:r>
            <w:r w:rsidRPr="00D91656">
              <w:rPr>
                <w:i/>
                <w:szCs w:val="22"/>
              </w:rPr>
              <w:t>Tanulmányi és Vizsgaszabályzatban</w:t>
            </w:r>
            <w:r w:rsidRPr="00D91656">
              <w:rPr>
                <w:szCs w:val="22"/>
              </w:rPr>
              <w:t xml:space="preserve"> rögzített értéket.</w:t>
            </w:r>
          </w:p>
          <w:p w14:paraId="2A181E75" w14:textId="77777777" w:rsidR="007D73DC" w:rsidRPr="00B21A18" w:rsidRDefault="007D73DC" w:rsidP="006F410C">
            <w:pPr>
              <w:jc w:val="both"/>
            </w:pPr>
            <w:r w:rsidRPr="00D91656">
              <w:rPr>
                <w:szCs w:val="22"/>
              </w:rPr>
              <w:t>A félév kollokviummal zárul, amely elméleti és gyakorlati részből áll</w:t>
            </w:r>
            <w:r>
              <w:rPr>
                <w:szCs w:val="22"/>
              </w:rPr>
              <w:t>. A gyakorlati példa megoldása papír alapú, számológép segítségével.</w:t>
            </w:r>
          </w:p>
        </w:tc>
      </w:tr>
      <w:tr w:rsidR="007D73DC" w:rsidRPr="0087262E" w14:paraId="442961B5"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32C86088" w14:textId="77777777" w:rsidR="007D73DC" w:rsidRPr="00B21A18" w:rsidRDefault="007D73DC" w:rsidP="006F410C">
            <w:pPr>
              <w:rPr>
                <w:b/>
                <w:bCs/>
              </w:rPr>
            </w:pPr>
            <w:r w:rsidRPr="00B21A18">
              <w:rPr>
                <w:b/>
                <w:bCs/>
              </w:rPr>
              <w:lastRenderedPageBreak/>
              <w:t xml:space="preserve">Kötelező </w:t>
            </w:r>
            <w:r>
              <w:rPr>
                <w:b/>
                <w:bCs/>
              </w:rPr>
              <w:t>szakirodalom</w:t>
            </w:r>
            <w:r w:rsidRPr="00B21A18">
              <w:rPr>
                <w:b/>
                <w:bCs/>
              </w:rPr>
              <w:t>:</w:t>
            </w:r>
          </w:p>
          <w:p w14:paraId="4C2C1B65" w14:textId="77777777" w:rsidR="007D73DC" w:rsidRPr="00D91656" w:rsidRDefault="007D73DC" w:rsidP="006F410C">
            <w:pPr>
              <w:tabs>
                <w:tab w:val="left" w:pos="360"/>
              </w:tabs>
              <w:jc w:val="both"/>
              <w:rPr>
                <w:szCs w:val="22"/>
              </w:rPr>
            </w:pPr>
            <w:r w:rsidRPr="00D91656">
              <w:rPr>
                <w:szCs w:val="22"/>
              </w:rPr>
              <w:t>Szűcs I.: Alkalmazott Statisztika Agroinform Kiadó, Budapest, 2002. 1-551. o.</w:t>
            </w:r>
          </w:p>
          <w:p w14:paraId="5323D14D" w14:textId="77777777" w:rsidR="007D73DC" w:rsidRDefault="007D73DC" w:rsidP="006F410C">
            <w:pPr>
              <w:tabs>
                <w:tab w:val="left" w:pos="360"/>
              </w:tabs>
              <w:jc w:val="both"/>
              <w:rPr>
                <w:szCs w:val="22"/>
              </w:rPr>
            </w:pPr>
          </w:p>
          <w:p w14:paraId="2021481F" w14:textId="77777777" w:rsidR="007D73DC" w:rsidRPr="00740E47" w:rsidRDefault="007D73DC" w:rsidP="006F410C">
            <w:pPr>
              <w:rPr>
                <w:b/>
                <w:bCs/>
              </w:rPr>
            </w:pPr>
            <w:r w:rsidRPr="00740E47">
              <w:rPr>
                <w:b/>
                <w:bCs/>
              </w:rPr>
              <w:t>Ajánlott szakirodalom:</w:t>
            </w:r>
          </w:p>
          <w:p w14:paraId="37D89C3D" w14:textId="77777777" w:rsidR="007D73DC" w:rsidRPr="00D91656" w:rsidRDefault="007D73DC" w:rsidP="006F410C">
            <w:pPr>
              <w:tabs>
                <w:tab w:val="left" w:pos="360"/>
              </w:tabs>
              <w:jc w:val="both"/>
              <w:rPr>
                <w:szCs w:val="22"/>
              </w:rPr>
            </w:pPr>
            <w:r w:rsidRPr="00D91656">
              <w:rPr>
                <w:szCs w:val="22"/>
              </w:rPr>
              <w:t>Kerékgyártó Gy-né – L. Balogh I. – Sugár A. – Szarvas B.: Statisztikai módszerek és alkalmazásuk a gazdasági és társadalmi elemzésekben AULA Kiadó, Budapest, 2008. 1-446. o.</w:t>
            </w:r>
          </w:p>
          <w:p w14:paraId="0BEE94DF" w14:textId="77777777" w:rsidR="007D73DC" w:rsidRPr="00D91656" w:rsidRDefault="007D73DC" w:rsidP="006F410C">
            <w:pPr>
              <w:tabs>
                <w:tab w:val="left" w:pos="360"/>
              </w:tabs>
              <w:jc w:val="both"/>
              <w:rPr>
                <w:szCs w:val="22"/>
              </w:rPr>
            </w:pPr>
            <w:r w:rsidRPr="00D91656">
              <w:rPr>
                <w:szCs w:val="22"/>
              </w:rPr>
              <w:t>Hunyadi L. – Vita L.: Statisztika I. Aula Kiadó, Budapest, 2008.</w:t>
            </w:r>
          </w:p>
          <w:p w14:paraId="5AD1F824" w14:textId="77777777" w:rsidR="007D73DC" w:rsidRPr="00DA0ACC" w:rsidRDefault="007D73DC" w:rsidP="006F410C">
            <w:pPr>
              <w:tabs>
                <w:tab w:val="left" w:pos="360"/>
              </w:tabs>
              <w:jc w:val="both"/>
              <w:rPr>
                <w:szCs w:val="22"/>
              </w:rPr>
            </w:pPr>
            <w:r w:rsidRPr="00D91656">
              <w:rPr>
                <w:szCs w:val="22"/>
              </w:rPr>
              <w:t>Hunyadi L. – Vita L.: Statisztikai képletek és táblázatok (oktatási segédlet), Aula Kiadó, Budapest, 2008. 1-51. o.</w:t>
            </w:r>
          </w:p>
        </w:tc>
      </w:tr>
    </w:tbl>
    <w:p w14:paraId="0296346D" w14:textId="77777777" w:rsidR="007D73DC" w:rsidRDefault="007D73DC" w:rsidP="007D73DC"/>
    <w:p w14:paraId="5765DAA4" w14:textId="77777777" w:rsidR="007D73DC" w:rsidRDefault="007D73DC" w:rsidP="007D73DC"/>
    <w:p w14:paraId="7981A363" w14:textId="77777777" w:rsidR="007D73DC" w:rsidRDefault="007D73DC" w:rsidP="007D73DC">
      <w:r>
        <w:br w:type="page"/>
      </w:r>
    </w:p>
    <w:p w14:paraId="7D660DB0" w14:textId="77777777" w:rsidR="007D73DC" w:rsidRDefault="007D73DC" w:rsidP="007D73D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262"/>
      </w:tblGrid>
      <w:tr w:rsidR="007D73DC" w:rsidRPr="007317D2" w14:paraId="50B547B0" w14:textId="77777777" w:rsidTr="006F410C">
        <w:tc>
          <w:tcPr>
            <w:tcW w:w="9250" w:type="dxa"/>
            <w:gridSpan w:val="2"/>
            <w:shd w:val="clear" w:color="auto" w:fill="auto"/>
          </w:tcPr>
          <w:p w14:paraId="4F281B89" w14:textId="77777777" w:rsidR="007D73DC" w:rsidRPr="007317D2" w:rsidRDefault="007D73DC" w:rsidP="006F410C">
            <w:pPr>
              <w:jc w:val="center"/>
              <w:rPr>
                <w:sz w:val="28"/>
                <w:szCs w:val="28"/>
              </w:rPr>
            </w:pPr>
            <w:r w:rsidRPr="007317D2">
              <w:rPr>
                <w:sz w:val="28"/>
                <w:szCs w:val="28"/>
              </w:rPr>
              <w:t>Heti bontott tematika</w:t>
            </w:r>
          </w:p>
        </w:tc>
      </w:tr>
      <w:tr w:rsidR="007D73DC" w:rsidRPr="007317D2" w14:paraId="50158D19" w14:textId="77777777" w:rsidTr="006F410C">
        <w:tc>
          <w:tcPr>
            <w:tcW w:w="779" w:type="dxa"/>
            <w:vMerge w:val="restart"/>
            <w:shd w:val="clear" w:color="auto" w:fill="auto"/>
          </w:tcPr>
          <w:p w14:paraId="558BFA83" w14:textId="77777777" w:rsidR="007D73DC" w:rsidRPr="007317D2" w:rsidRDefault="007D73DC" w:rsidP="007D73DC">
            <w:pPr>
              <w:numPr>
                <w:ilvl w:val="0"/>
                <w:numId w:val="83"/>
              </w:numPr>
            </w:pPr>
          </w:p>
        </w:tc>
        <w:tc>
          <w:tcPr>
            <w:tcW w:w="8471" w:type="dxa"/>
            <w:shd w:val="clear" w:color="auto" w:fill="auto"/>
          </w:tcPr>
          <w:p w14:paraId="761649AE" w14:textId="77777777" w:rsidR="007D73DC" w:rsidRPr="00BF1195" w:rsidRDefault="007D73DC" w:rsidP="006F410C">
            <w:pPr>
              <w:jc w:val="both"/>
            </w:pPr>
            <w:r>
              <w:rPr>
                <w:color w:val="000000"/>
              </w:rPr>
              <w:t>A statisztika alapfogalmai. Adatszerzési és adathasznosítási módok, adatforrások. Adatok és mutatószámok pontossága. Statisztikai alapműveletek. Egyszerű elemzések. Statisztikai táblák.</w:t>
            </w:r>
          </w:p>
        </w:tc>
      </w:tr>
      <w:tr w:rsidR="007D73DC" w:rsidRPr="007317D2" w14:paraId="6B06B70D" w14:textId="77777777" w:rsidTr="006F410C">
        <w:tc>
          <w:tcPr>
            <w:tcW w:w="779" w:type="dxa"/>
            <w:vMerge/>
            <w:shd w:val="clear" w:color="auto" w:fill="auto"/>
          </w:tcPr>
          <w:p w14:paraId="65D2DFB5" w14:textId="77777777" w:rsidR="007D73DC" w:rsidRPr="007317D2" w:rsidRDefault="007D73DC" w:rsidP="007D73DC">
            <w:pPr>
              <w:numPr>
                <w:ilvl w:val="0"/>
                <w:numId w:val="83"/>
              </w:numPr>
            </w:pPr>
          </w:p>
        </w:tc>
        <w:tc>
          <w:tcPr>
            <w:tcW w:w="8471" w:type="dxa"/>
            <w:shd w:val="clear" w:color="auto" w:fill="auto"/>
          </w:tcPr>
          <w:p w14:paraId="65DD049C" w14:textId="77777777" w:rsidR="007D73DC" w:rsidRPr="00BF1195" w:rsidRDefault="007D73DC" w:rsidP="006F410C">
            <w:pPr>
              <w:jc w:val="both"/>
            </w:pPr>
            <w:r>
              <w:rPr>
                <w:color w:val="000000"/>
              </w:rPr>
              <w:t>A statisztikai módszertan alapfogalmai. Statisztikai elemzés egyszerű eszközei: rendezés és osztályozás egy ismérv szerint.</w:t>
            </w:r>
          </w:p>
        </w:tc>
      </w:tr>
      <w:tr w:rsidR="007D73DC" w:rsidRPr="007317D2" w14:paraId="1799B35A" w14:textId="77777777" w:rsidTr="006F410C">
        <w:tc>
          <w:tcPr>
            <w:tcW w:w="779" w:type="dxa"/>
            <w:vMerge w:val="restart"/>
            <w:shd w:val="clear" w:color="auto" w:fill="auto"/>
          </w:tcPr>
          <w:p w14:paraId="7BA95A84" w14:textId="77777777" w:rsidR="007D73DC" w:rsidRPr="007317D2" w:rsidRDefault="007D73DC" w:rsidP="007D73DC">
            <w:pPr>
              <w:numPr>
                <w:ilvl w:val="0"/>
                <w:numId w:val="83"/>
              </w:numPr>
            </w:pPr>
          </w:p>
        </w:tc>
        <w:tc>
          <w:tcPr>
            <w:tcW w:w="8471" w:type="dxa"/>
            <w:shd w:val="clear" w:color="auto" w:fill="auto"/>
            <w:vAlign w:val="center"/>
          </w:tcPr>
          <w:p w14:paraId="2B027044" w14:textId="77777777" w:rsidR="007D73DC" w:rsidRDefault="007D73DC" w:rsidP="006F410C">
            <w:pPr>
              <w:jc w:val="both"/>
              <w:rPr>
                <w:color w:val="000000"/>
              </w:rPr>
            </w:pPr>
            <w:r>
              <w:rPr>
                <w:color w:val="000000"/>
              </w:rPr>
              <w:t>Statisztikai munka fázisai. Statisztikai sorok</w:t>
            </w:r>
          </w:p>
        </w:tc>
      </w:tr>
      <w:tr w:rsidR="007D73DC" w:rsidRPr="007317D2" w14:paraId="6DDD64EC" w14:textId="77777777" w:rsidTr="006F410C">
        <w:tc>
          <w:tcPr>
            <w:tcW w:w="779" w:type="dxa"/>
            <w:vMerge/>
            <w:shd w:val="clear" w:color="auto" w:fill="auto"/>
          </w:tcPr>
          <w:p w14:paraId="7E824494" w14:textId="77777777" w:rsidR="007D73DC" w:rsidRPr="007317D2" w:rsidRDefault="007D73DC" w:rsidP="007D73DC">
            <w:pPr>
              <w:numPr>
                <w:ilvl w:val="0"/>
                <w:numId w:val="83"/>
              </w:numPr>
            </w:pPr>
          </w:p>
        </w:tc>
        <w:tc>
          <w:tcPr>
            <w:tcW w:w="8471" w:type="dxa"/>
            <w:shd w:val="clear" w:color="auto" w:fill="auto"/>
            <w:vAlign w:val="center"/>
          </w:tcPr>
          <w:p w14:paraId="668DED81" w14:textId="77777777" w:rsidR="007D73DC" w:rsidRDefault="007D73DC" w:rsidP="006F410C">
            <w:pPr>
              <w:jc w:val="both"/>
              <w:rPr>
                <w:color w:val="000000"/>
              </w:rPr>
            </w:pPr>
            <w:r>
              <w:rPr>
                <w:color w:val="000000"/>
              </w:rPr>
              <w:t xml:space="preserve">A sokaság típusai. Statisztikai sorok csoportjai. </w:t>
            </w:r>
          </w:p>
        </w:tc>
      </w:tr>
      <w:tr w:rsidR="007D73DC" w:rsidRPr="007317D2" w14:paraId="6B227131" w14:textId="77777777" w:rsidTr="006F410C">
        <w:tc>
          <w:tcPr>
            <w:tcW w:w="779" w:type="dxa"/>
            <w:vMerge w:val="restart"/>
            <w:shd w:val="clear" w:color="auto" w:fill="auto"/>
          </w:tcPr>
          <w:p w14:paraId="6175A3A0" w14:textId="77777777" w:rsidR="007D73DC" w:rsidRPr="007317D2" w:rsidRDefault="007D73DC" w:rsidP="007D73DC">
            <w:pPr>
              <w:numPr>
                <w:ilvl w:val="0"/>
                <w:numId w:val="83"/>
              </w:numPr>
            </w:pPr>
          </w:p>
        </w:tc>
        <w:tc>
          <w:tcPr>
            <w:tcW w:w="8471" w:type="dxa"/>
            <w:shd w:val="clear" w:color="auto" w:fill="auto"/>
          </w:tcPr>
          <w:p w14:paraId="79130E8F" w14:textId="77777777" w:rsidR="007D73DC" w:rsidRPr="00BF1195" w:rsidRDefault="007D73DC" w:rsidP="006F410C">
            <w:pPr>
              <w:jc w:val="both"/>
            </w:pPr>
            <w:r>
              <w:rPr>
                <w:color w:val="000000"/>
              </w:rPr>
              <w:t>Egynemű adatokból számított viszonyszámok.</w:t>
            </w:r>
          </w:p>
        </w:tc>
      </w:tr>
      <w:tr w:rsidR="007D73DC" w:rsidRPr="007317D2" w14:paraId="3F61B8B7" w14:textId="77777777" w:rsidTr="006F410C">
        <w:tc>
          <w:tcPr>
            <w:tcW w:w="779" w:type="dxa"/>
            <w:vMerge/>
            <w:shd w:val="clear" w:color="auto" w:fill="auto"/>
          </w:tcPr>
          <w:p w14:paraId="235D5EB6" w14:textId="77777777" w:rsidR="007D73DC" w:rsidRPr="007317D2" w:rsidRDefault="007D73DC" w:rsidP="007D73DC">
            <w:pPr>
              <w:numPr>
                <w:ilvl w:val="0"/>
                <w:numId w:val="83"/>
              </w:numPr>
            </w:pPr>
          </w:p>
        </w:tc>
        <w:tc>
          <w:tcPr>
            <w:tcW w:w="8471" w:type="dxa"/>
            <w:shd w:val="clear" w:color="auto" w:fill="auto"/>
            <w:vAlign w:val="center"/>
          </w:tcPr>
          <w:p w14:paraId="500733F9" w14:textId="77777777" w:rsidR="007D73DC" w:rsidRDefault="007D73DC" w:rsidP="006F410C">
            <w:pPr>
              <w:jc w:val="both"/>
              <w:rPr>
                <w:color w:val="000000"/>
              </w:rPr>
            </w:pPr>
            <w:r>
              <w:rPr>
                <w:color w:val="000000"/>
              </w:rPr>
              <w:t xml:space="preserve">Megoszlási-, összehasonlító- és teljesítmény viszonyszámok alkalmazási lehetőségei a gyakorlatban. </w:t>
            </w:r>
          </w:p>
        </w:tc>
      </w:tr>
      <w:tr w:rsidR="007D73DC" w:rsidRPr="007317D2" w14:paraId="5DC01628" w14:textId="77777777" w:rsidTr="006F410C">
        <w:tc>
          <w:tcPr>
            <w:tcW w:w="779" w:type="dxa"/>
            <w:vMerge w:val="restart"/>
            <w:shd w:val="clear" w:color="auto" w:fill="auto"/>
          </w:tcPr>
          <w:p w14:paraId="22F8157B" w14:textId="77777777" w:rsidR="007D73DC" w:rsidRPr="007317D2" w:rsidRDefault="007D73DC" w:rsidP="007D73DC">
            <w:pPr>
              <w:numPr>
                <w:ilvl w:val="0"/>
                <w:numId w:val="83"/>
              </w:numPr>
            </w:pPr>
          </w:p>
        </w:tc>
        <w:tc>
          <w:tcPr>
            <w:tcW w:w="8471" w:type="dxa"/>
            <w:shd w:val="clear" w:color="auto" w:fill="auto"/>
            <w:vAlign w:val="center"/>
          </w:tcPr>
          <w:p w14:paraId="225CD0B9" w14:textId="77777777" w:rsidR="007D73DC" w:rsidRDefault="007D73DC" w:rsidP="006F410C">
            <w:pPr>
              <w:jc w:val="both"/>
              <w:rPr>
                <w:color w:val="000000"/>
              </w:rPr>
            </w:pPr>
            <w:r>
              <w:rPr>
                <w:color w:val="000000"/>
              </w:rPr>
              <w:t xml:space="preserve">Egynemű adatokból számított viszonyszámok. Különnemű adatokból számított viszonyszámok. Statisztikai adatok grafikus ábrázolása. </w:t>
            </w:r>
          </w:p>
        </w:tc>
      </w:tr>
      <w:tr w:rsidR="007D73DC" w:rsidRPr="007317D2" w14:paraId="01ED67F6" w14:textId="77777777" w:rsidTr="006F410C">
        <w:tc>
          <w:tcPr>
            <w:tcW w:w="779" w:type="dxa"/>
            <w:vMerge/>
            <w:shd w:val="clear" w:color="auto" w:fill="auto"/>
          </w:tcPr>
          <w:p w14:paraId="2D1EEB47" w14:textId="77777777" w:rsidR="007D73DC" w:rsidRPr="007317D2" w:rsidRDefault="007D73DC" w:rsidP="007D73DC">
            <w:pPr>
              <w:numPr>
                <w:ilvl w:val="0"/>
                <w:numId w:val="83"/>
              </w:numPr>
            </w:pPr>
          </w:p>
        </w:tc>
        <w:tc>
          <w:tcPr>
            <w:tcW w:w="8471" w:type="dxa"/>
            <w:shd w:val="clear" w:color="auto" w:fill="auto"/>
            <w:vAlign w:val="center"/>
          </w:tcPr>
          <w:p w14:paraId="1634C81B" w14:textId="77777777" w:rsidR="007D73DC" w:rsidRDefault="007D73DC" w:rsidP="006F410C">
            <w:pPr>
              <w:jc w:val="both"/>
              <w:rPr>
                <w:color w:val="000000"/>
              </w:rPr>
            </w:pPr>
            <w:r>
              <w:rPr>
                <w:color w:val="000000"/>
              </w:rPr>
              <w:t xml:space="preserve">Intenzitási viszonyszámok alkalmazási területei, gyakorlati lehetőségei. Statisztikai adatok grafikus ábrázolása. </w:t>
            </w:r>
          </w:p>
        </w:tc>
      </w:tr>
      <w:tr w:rsidR="007D73DC" w:rsidRPr="007317D2" w14:paraId="035B30D9" w14:textId="77777777" w:rsidTr="006F410C">
        <w:tc>
          <w:tcPr>
            <w:tcW w:w="779" w:type="dxa"/>
            <w:vMerge w:val="restart"/>
            <w:shd w:val="clear" w:color="auto" w:fill="auto"/>
          </w:tcPr>
          <w:p w14:paraId="0BBA0C08" w14:textId="77777777" w:rsidR="007D73DC" w:rsidRPr="007317D2" w:rsidRDefault="007D73DC" w:rsidP="007D73DC">
            <w:pPr>
              <w:numPr>
                <w:ilvl w:val="0"/>
                <w:numId w:val="83"/>
              </w:numPr>
            </w:pPr>
          </w:p>
        </w:tc>
        <w:tc>
          <w:tcPr>
            <w:tcW w:w="8471" w:type="dxa"/>
            <w:shd w:val="clear" w:color="auto" w:fill="auto"/>
            <w:vAlign w:val="center"/>
          </w:tcPr>
          <w:p w14:paraId="7B6C4335" w14:textId="77777777" w:rsidR="007D73DC" w:rsidRDefault="007D73DC" w:rsidP="006F410C">
            <w:pPr>
              <w:jc w:val="both"/>
              <w:rPr>
                <w:color w:val="000000"/>
              </w:rPr>
            </w:pPr>
            <w:r>
              <w:rPr>
                <w:color w:val="000000"/>
              </w:rPr>
              <w:t xml:space="preserve">Számított középértékek jelentősége és használata. </w:t>
            </w:r>
          </w:p>
        </w:tc>
      </w:tr>
      <w:tr w:rsidR="007D73DC" w:rsidRPr="007317D2" w14:paraId="3FE24010" w14:textId="77777777" w:rsidTr="006F410C">
        <w:tc>
          <w:tcPr>
            <w:tcW w:w="779" w:type="dxa"/>
            <w:vMerge/>
            <w:shd w:val="clear" w:color="auto" w:fill="auto"/>
          </w:tcPr>
          <w:p w14:paraId="5C6DAF0D" w14:textId="77777777" w:rsidR="007D73DC" w:rsidRPr="007317D2" w:rsidRDefault="007D73DC" w:rsidP="007D73DC">
            <w:pPr>
              <w:numPr>
                <w:ilvl w:val="0"/>
                <w:numId w:val="83"/>
              </w:numPr>
            </w:pPr>
          </w:p>
        </w:tc>
        <w:tc>
          <w:tcPr>
            <w:tcW w:w="8471" w:type="dxa"/>
            <w:shd w:val="clear" w:color="auto" w:fill="auto"/>
            <w:vAlign w:val="center"/>
          </w:tcPr>
          <w:p w14:paraId="76E164BB" w14:textId="77777777" w:rsidR="007D73DC" w:rsidRDefault="007D73DC" w:rsidP="006F410C">
            <w:pPr>
              <w:jc w:val="both"/>
              <w:rPr>
                <w:color w:val="000000"/>
              </w:rPr>
            </w:pPr>
            <w:r>
              <w:rPr>
                <w:color w:val="000000"/>
              </w:rPr>
              <w:t xml:space="preserve">Gyakorisági sorok komplex elemzése. </w:t>
            </w:r>
          </w:p>
        </w:tc>
      </w:tr>
      <w:tr w:rsidR="007D73DC" w:rsidRPr="007317D2" w14:paraId="4D66B99C" w14:textId="77777777" w:rsidTr="006F410C">
        <w:tc>
          <w:tcPr>
            <w:tcW w:w="779" w:type="dxa"/>
            <w:vMerge w:val="restart"/>
            <w:shd w:val="clear" w:color="auto" w:fill="auto"/>
          </w:tcPr>
          <w:p w14:paraId="65C06F77" w14:textId="77777777" w:rsidR="007D73DC" w:rsidRPr="007317D2" w:rsidRDefault="007D73DC" w:rsidP="007D73DC">
            <w:pPr>
              <w:numPr>
                <w:ilvl w:val="0"/>
                <w:numId w:val="83"/>
              </w:numPr>
            </w:pPr>
          </w:p>
        </w:tc>
        <w:tc>
          <w:tcPr>
            <w:tcW w:w="8471" w:type="dxa"/>
            <w:shd w:val="clear" w:color="auto" w:fill="auto"/>
            <w:vAlign w:val="center"/>
          </w:tcPr>
          <w:p w14:paraId="22811747" w14:textId="77777777" w:rsidR="007D73DC" w:rsidRDefault="007D73DC" w:rsidP="006F410C">
            <w:pPr>
              <w:jc w:val="both"/>
              <w:rPr>
                <w:color w:val="000000"/>
              </w:rPr>
            </w:pPr>
            <w:r>
              <w:rPr>
                <w:color w:val="000000"/>
              </w:rPr>
              <w:t>Zárthelyi dolgozat</w:t>
            </w:r>
          </w:p>
        </w:tc>
      </w:tr>
      <w:tr w:rsidR="007D73DC" w:rsidRPr="007317D2" w14:paraId="028A52E6" w14:textId="77777777" w:rsidTr="006F410C">
        <w:tc>
          <w:tcPr>
            <w:tcW w:w="779" w:type="dxa"/>
            <w:vMerge/>
            <w:shd w:val="clear" w:color="auto" w:fill="auto"/>
          </w:tcPr>
          <w:p w14:paraId="78EB8610" w14:textId="77777777" w:rsidR="007D73DC" w:rsidRPr="007317D2" w:rsidRDefault="007D73DC" w:rsidP="007D73DC">
            <w:pPr>
              <w:numPr>
                <w:ilvl w:val="0"/>
                <w:numId w:val="83"/>
              </w:numPr>
            </w:pPr>
          </w:p>
        </w:tc>
        <w:tc>
          <w:tcPr>
            <w:tcW w:w="8471" w:type="dxa"/>
            <w:shd w:val="clear" w:color="auto" w:fill="auto"/>
          </w:tcPr>
          <w:p w14:paraId="7E82FF55" w14:textId="77777777" w:rsidR="007D73DC" w:rsidRPr="00BF1195" w:rsidRDefault="007D73DC" w:rsidP="006F410C">
            <w:pPr>
              <w:jc w:val="both"/>
            </w:pPr>
            <w:r>
              <w:t>Zárthelyi dolgozat megoldása</w:t>
            </w:r>
          </w:p>
        </w:tc>
      </w:tr>
      <w:tr w:rsidR="007D73DC" w:rsidRPr="007317D2" w14:paraId="550FE137" w14:textId="77777777" w:rsidTr="006F410C">
        <w:tc>
          <w:tcPr>
            <w:tcW w:w="779" w:type="dxa"/>
            <w:vMerge w:val="restart"/>
            <w:shd w:val="clear" w:color="auto" w:fill="auto"/>
          </w:tcPr>
          <w:p w14:paraId="0F9AEE24" w14:textId="77777777" w:rsidR="007D73DC" w:rsidRPr="007317D2" w:rsidRDefault="007D73DC" w:rsidP="007D73DC">
            <w:pPr>
              <w:numPr>
                <w:ilvl w:val="0"/>
                <w:numId w:val="83"/>
              </w:numPr>
            </w:pPr>
          </w:p>
        </w:tc>
        <w:tc>
          <w:tcPr>
            <w:tcW w:w="8471" w:type="dxa"/>
            <w:shd w:val="clear" w:color="auto" w:fill="auto"/>
            <w:vAlign w:val="center"/>
          </w:tcPr>
          <w:p w14:paraId="45AE917A" w14:textId="77777777" w:rsidR="007D73DC" w:rsidRDefault="007D73DC" w:rsidP="006F410C">
            <w:pPr>
              <w:jc w:val="both"/>
              <w:rPr>
                <w:color w:val="000000"/>
              </w:rPr>
            </w:pPr>
            <w:r>
              <w:rPr>
                <w:color w:val="000000"/>
              </w:rPr>
              <w:t xml:space="preserve">Helyzeti középértékek jelentősége és alkalmazási lehetőségei. </w:t>
            </w:r>
          </w:p>
        </w:tc>
      </w:tr>
      <w:tr w:rsidR="007D73DC" w:rsidRPr="007317D2" w14:paraId="1EF6D045" w14:textId="77777777" w:rsidTr="006F410C">
        <w:tc>
          <w:tcPr>
            <w:tcW w:w="779" w:type="dxa"/>
            <w:vMerge/>
            <w:shd w:val="clear" w:color="auto" w:fill="auto"/>
          </w:tcPr>
          <w:p w14:paraId="5D3FEA66" w14:textId="77777777" w:rsidR="007D73DC" w:rsidRPr="007317D2" w:rsidRDefault="007D73DC" w:rsidP="007D73DC">
            <w:pPr>
              <w:numPr>
                <w:ilvl w:val="0"/>
                <w:numId w:val="83"/>
              </w:numPr>
            </w:pPr>
          </w:p>
        </w:tc>
        <w:tc>
          <w:tcPr>
            <w:tcW w:w="8471" w:type="dxa"/>
            <w:shd w:val="clear" w:color="auto" w:fill="auto"/>
            <w:vAlign w:val="center"/>
          </w:tcPr>
          <w:p w14:paraId="781028B6" w14:textId="77777777" w:rsidR="007D73DC" w:rsidRDefault="007D73DC" w:rsidP="006F410C">
            <w:pPr>
              <w:jc w:val="both"/>
              <w:rPr>
                <w:color w:val="000000"/>
              </w:rPr>
            </w:pPr>
            <w:r>
              <w:rPr>
                <w:color w:val="000000"/>
              </w:rPr>
              <w:t>Számtani-, harmonikus-, kronologikus- és mértani átlag alkalmazása.</w:t>
            </w:r>
          </w:p>
        </w:tc>
      </w:tr>
      <w:tr w:rsidR="007D73DC" w:rsidRPr="007317D2" w14:paraId="6BCBE25D" w14:textId="77777777" w:rsidTr="006F410C">
        <w:tc>
          <w:tcPr>
            <w:tcW w:w="779" w:type="dxa"/>
            <w:vMerge w:val="restart"/>
            <w:shd w:val="clear" w:color="auto" w:fill="auto"/>
          </w:tcPr>
          <w:p w14:paraId="7DA0AE2B" w14:textId="77777777" w:rsidR="007D73DC" w:rsidRPr="007317D2" w:rsidRDefault="007D73DC" w:rsidP="007D73DC">
            <w:pPr>
              <w:numPr>
                <w:ilvl w:val="0"/>
                <w:numId w:val="83"/>
              </w:numPr>
            </w:pPr>
          </w:p>
        </w:tc>
        <w:tc>
          <w:tcPr>
            <w:tcW w:w="8471" w:type="dxa"/>
            <w:shd w:val="clear" w:color="auto" w:fill="auto"/>
            <w:vAlign w:val="center"/>
          </w:tcPr>
          <w:p w14:paraId="1846B64A" w14:textId="77777777" w:rsidR="007D73DC" w:rsidRDefault="007D73DC" w:rsidP="006F410C">
            <w:pPr>
              <w:jc w:val="both"/>
              <w:rPr>
                <w:color w:val="000000"/>
              </w:rPr>
            </w:pPr>
            <w:r>
              <w:rPr>
                <w:color w:val="000000"/>
              </w:rPr>
              <w:t xml:space="preserve">A szóródás mutatószámai. </w:t>
            </w:r>
          </w:p>
        </w:tc>
      </w:tr>
      <w:tr w:rsidR="007D73DC" w:rsidRPr="007317D2" w14:paraId="0AB154EC" w14:textId="77777777" w:rsidTr="006F410C">
        <w:tc>
          <w:tcPr>
            <w:tcW w:w="779" w:type="dxa"/>
            <w:vMerge/>
            <w:shd w:val="clear" w:color="auto" w:fill="auto"/>
          </w:tcPr>
          <w:p w14:paraId="07B7ED72" w14:textId="77777777" w:rsidR="007D73DC" w:rsidRPr="007317D2" w:rsidRDefault="007D73DC" w:rsidP="007D73DC">
            <w:pPr>
              <w:numPr>
                <w:ilvl w:val="0"/>
                <w:numId w:val="83"/>
              </w:numPr>
            </w:pPr>
          </w:p>
        </w:tc>
        <w:tc>
          <w:tcPr>
            <w:tcW w:w="8471" w:type="dxa"/>
            <w:shd w:val="clear" w:color="auto" w:fill="auto"/>
            <w:vAlign w:val="center"/>
          </w:tcPr>
          <w:p w14:paraId="361CD202" w14:textId="77777777" w:rsidR="007D73DC" w:rsidRDefault="007D73DC" w:rsidP="006F410C">
            <w:pPr>
              <w:jc w:val="both"/>
              <w:rPr>
                <w:color w:val="000000"/>
              </w:rPr>
            </w:pPr>
            <w:r>
              <w:rPr>
                <w:color w:val="000000"/>
              </w:rPr>
              <w:t xml:space="preserve">Négyzetes- és intenzitási viszonyszámok használata. Helyzeti középérték mutatói. </w:t>
            </w:r>
          </w:p>
        </w:tc>
      </w:tr>
      <w:tr w:rsidR="007D73DC" w:rsidRPr="007317D2" w14:paraId="7E191B9C" w14:textId="77777777" w:rsidTr="006F410C">
        <w:tc>
          <w:tcPr>
            <w:tcW w:w="779" w:type="dxa"/>
            <w:vMerge w:val="restart"/>
            <w:shd w:val="clear" w:color="auto" w:fill="auto"/>
          </w:tcPr>
          <w:p w14:paraId="50138C11" w14:textId="77777777" w:rsidR="007D73DC" w:rsidRPr="007317D2" w:rsidRDefault="007D73DC" w:rsidP="007D73DC">
            <w:pPr>
              <w:numPr>
                <w:ilvl w:val="0"/>
                <w:numId w:val="83"/>
              </w:numPr>
            </w:pPr>
          </w:p>
        </w:tc>
        <w:tc>
          <w:tcPr>
            <w:tcW w:w="8471" w:type="dxa"/>
            <w:shd w:val="clear" w:color="auto" w:fill="auto"/>
            <w:vAlign w:val="center"/>
          </w:tcPr>
          <w:p w14:paraId="18F15A12" w14:textId="77777777" w:rsidR="007D73DC" w:rsidRDefault="007D73DC" w:rsidP="006F410C">
            <w:pPr>
              <w:jc w:val="both"/>
              <w:rPr>
                <w:color w:val="000000"/>
              </w:rPr>
            </w:pPr>
            <w:r>
              <w:rPr>
                <w:color w:val="000000"/>
              </w:rPr>
              <w:t>Momentumok. A koncentráció elemzése. A gyakorisági sorok eloszlása.</w:t>
            </w:r>
          </w:p>
        </w:tc>
      </w:tr>
      <w:tr w:rsidR="007D73DC" w:rsidRPr="007317D2" w14:paraId="010E9D28" w14:textId="77777777" w:rsidTr="006F410C">
        <w:tc>
          <w:tcPr>
            <w:tcW w:w="779" w:type="dxa"/>
            <w:vMerge/>
            <w:shd w:val="clear" w:color="auto" w:fill="auto"/>
          </w:tcPr>
          <w:p w14:paraId="24451CEB" w14:textId="77777777" w:rsidR="007D73DC" w:rsidRPr="007317D2" w:rsidRDefault="007D73DC" w:rsidP="007D73DC">
            <w:pPr>
              <w:numPr>
                <w:ilvl w:val="0"/>
                <w:numId w:val="83"/>
              </w:numPr>
            </w:pPr>
          </w:p>
        </w:tc>
        <w:tc>
          <w:tcPr>
            <w:tcW w:w="8471" w:type="dxa"/>
            <w:shd w:val="clear" w:color="auto" w:fill="auto"/>
            <w:vAlign w:val="center"/>
          </w:tcPr>
          <w:p w14:paraId="0A7336EB" w14:textId="77777777" w:rsidR="007D73DC" w:rsidRDefault="007D73DC" w:rsidP="006F410C">
            <w:pPr>
              <w:jc w:val="both"/>
              <w:rPr>
                <w:color w:val="000000"/>
              </w:rPr>
            </w:pPr>
            <w:r>
              <w:rPr>
                <w:color w:val="000000"/>
              </w:rPr>
              <w:t xml:space="preserve">Szóródás mutatószámainak számítása gyakorlati példákon keresztül. </w:t>
            </w:r>
          </w:p>
        </w:tc>
      </w:tr>
      <w:tr w:rsidR="007D73DC" w:rsidRPr="007317D2" w14:paraId="2B03624B" w14:textId="77777777" w:rsidTr="006F410C">
        <w:tc>
          <w:tcPr>
            <w:tcW w:w="779" w:type="dxa"/>
            <w:vMerge w:val="restart"/>
            <w:shd w:val="clear" w:color="auto" w:fill="auto"/>
          </w:tcPr>
          <w:p w14:paraId="28AFBB75" w14:textId="77777777" w:rsidR="007D73DC" w:rsidRPr="007317D2" w:rsidRDefault="007D73DC" w:rsidP="007D73DC">
            <w:pPr>
              <w:numPr>
                <w:ilvl w:val="0"/>
                <w:numId w:val="83"/>
              </w:numPr>
            </w:pPr>
          </w:p>
        </w:tc>
        <w:tc>
          <w:tcPr>
            <w:tcW w:w="8471" w:type="dxa"/>
            <w:shd w:val="clear" w:color="auto" w:fill="auto"/>
            <w:vAlign w:val="center"/>
          </w:tcPr>
          <w:p w14:paraId="78B74C9F" w14:textId="77777777" w:rsidR="007D73DC" w:rsidRDefault="007D73DC" w:rsidP="006F410C">
            <w:pPr>
              <w:jc w:val="both"/>
              <w:rPr>
                <w:color w:val="000000"/>
              </w:rPr>
            </w:pPr>
            <w:r>
              <w:rPr>
                <w:color w:val="000000"/>
              </w:rPr>
              <w:t xml:space="preserve">Abszolút számokból számított indexek. Az érték-, volumen- és árindex közötti összefüggések. </w:t>
            </w:r>
          </w:p>
        </w:tc>
      </w:tr>
      <w:tr w:rsidR="007D73DC" w:rsidRPr="007317D2" w14:paraId="44CED541" w14:textId="77777777" w:rsidTr="006F410C">
        <w:tc>
          <w:tcPr>
            <w:tcW w:w="779" w:type="dxa"/>
            <w:vMerge/>
            <w:shd w:val="clear" w:color="auto" w:fill="auto"/>
          </w:tcPr>
          <w:p w14:paraId="3BDE901E" w14:textId="77777777" w:rsidR="007D73DC" w:rsidRPr="007317D2" w:rsidRDefault="007D73DC" w:rsidP="007D73DC">
            <w:pPr>
              <w:numPr>
                <w:ilvl w:val="0"/>
                <w:numId w:val="83"/>
              </w:numPr>
            </w:pPr>
          </w:p>
        </w:tc>
        <w:tc>
          <w:tcPr>
            <w:tcW w:w="8471" w:type="dxa"/>
            <w:shd w:val="clear" w:color="auto" w:fill="auto"/>
          </w:tcPr>
          <w:p w14:paraId="644BA391" w14:textId="77777777" w:rsidR="007D73DC" w:rsidRPr="00BF1195" w:rsidRDefault="007D73DC" w:rsidP="006F410C">
            <w:pPr>
              <w:jc w:val="both"/>
            </w:pPr>
            <w:r>
              <w:rPr>
                <w:color w:val="000000"/>
              </w:rPr>
              <w:t>Standardizálás, aggregálás. Statisztikai indexek képzési lehetőségei.</w:t>
            </w:r>
          </w:p>
        </w:tc>
      </w:tr>
      <w:tr w:rsidR="007D73DC" w:rsidRPr="007317D2" w14:paraId="57C30F89" w14:textId="77777777" w:rsidTr="006F410C">
        <w:tc>
          <w:tcPr>
            <w:tcW w:w="779" w:type="dxa"/>
            <w:vMerge w:val="restart"/>
            <w:shd w:val="clear" w:color="auto" w:fill="auto"/>
          </w:tcPr>
          <w:p w14:paraId="4DD807D0" w14:textId="77777777" w:rsidR="007D73DC" w:rsidRPr="007317D2" w:rsidRDefault="007D73DC" w:rsidP="007D73DC">
            <w:pPr>
              <w:numPr>
                <w:ilvl w:val="0"/>
                <w:numId w:val="83"/>
              </w:numPr>
            </w:pPr>
          </w:p>
        </w:tc>
        <w:tc>
          <w:tcPr>
            <w:tcW w:w="8471" w:type="dxa"/>
            <w:shd w:val="clear" w:color="auto" w:fill="auto"/>
            <w:vAlign w:val="center"/>
          </w:tcPr>
          <w:p w14:paraId="73B0914C" w14:textId="77777777" w:rsidR="007D73DC" w:rsidRDefault="007D73DC" w:rsidP="006F410C">
            <w:pPr>
              <w:jc w:val="both"/>
              <w:rPr>
                <w:color w:val="000000"/>
              </w:rPr>
            </w:pPr>
            <w:r>
              <w:rPr>
                <w:color w:val="000000"/>
              </w:rPr>
              <w:t>Abszolút számokból számított indexek. Az érték-, volumen- és árindex közötti összefüggések.</w:t>
            </w:r>
          </w:p>
        </w:tc>
      </w:tr>
      <w:tr w:rsidR="007D73DC" w:rsidRPr="007317D2" w14:paraId="320A9026" w14:textId="77777777" w:rsidTr="006F410C">
        <w:tc>
          <w:tcPr>
            <w:tcW w:w="779" w:type="dxa"/>
            <w:vMerge/>
            <w:shd w:val="clear" w:color="auto" w:fill="auto"/>
          </w:tcPr>
          <w:p w14:paraId="7137EF94" w14:textId="77777777" w:rsidR="007D73DC" w:rsidRPr="007317D2" w:rsidRDefault="007D73DC" w:rsidP="007D73DC">
            <w:pPr>
              <w:numPr>
                <w:ilvl w:val="0"/>
                <w:numId w:val="83"/>
              </w:numPr>
            </w:pPr>
          </w:p>
        </w:tc>
        <w:tc>
          <w:tcPr>
            <w:tcW w:w="8471" w:type="dxa"/>
            <w:shd w:val="clear" w:color="auto" w:fill="auto"/>
          </w:tcPr>
          <w:p w14:paraId="09EF07CA" w14:textId="77777777" w:rsidR="007D73DC" w:rsidRPr="00BF1195" w:rsidRDefault="007D73DC" w:rsidP="006F410C">
            <w:pPr>
              <w:jc w:val="both"/>
            </w:pPr>
            <w:r>
              <w:rPr>
                <w:color w:val="000000"/>
              </w:rPr>
              <w:t>Az érték-, ár- és volumenindexek számítás alapjai. Aggregát- és átlag-formák. A Laspeyres- és Paasche-féle indexek számítása. Indexösszefüggések vizsgálata</w:t>
            </w:r>
          </w:p>
        </w:tc>
      </w:tr>
      <w:tr w:rsidR="007D73DC" w:rsidRPr="007317D2" w14:paraId="229D1027" w14:textId="77777777" w:rsidTr="006F410C">
        <w:tc>
          <w:tcPr>
            <w:tcW w:w="779" w:type="dxa"/>
            <w:vMerge w:val="restart"/>
            <w:shd w:val="clear" w:color="auto" w:fill="auto"/>
          </w:tcPr>
          <w:p w14:paraId="5A48CB62" w14:textId="77777777" w:rsidR="007D73DC" w:rsidRPr="007317D2" w:rsidRDefault="007D73DC" w:rsidP="007D73DC">
            <w:pPr>
              <w:numPr>
                <w:ilvl w:val="0"/>
                <w:numId w:val="83"/>
              </w:numPr>
            </w:pPr>
          </w:p>
        </w:tc>
        <w:tc>
          <w:tcPr>
            <w:tcW w:w="8471" w:type="dxa"/>
            <w:shd w:val="clear" w:color="auto" w:fill="auto"/>
            <w:vAlign w:val="center"/>
          </w:tcPr>
          <w:p w14:paraId="35AF56AE" w14:textId="77777777" w:rsidR="007D73DC" w:rsidRDefault="007D73DC" w:rsidP="006F410C">
            <w:pPr>
              <w:jc w:val="both"/>
              <w:rPr>
                <w:color w:val="000000"/>
              </w:rPr>
            </w:pPr>
            <w:r>
              <w:rPr>
                <w:color w:val="000000"/>
              </w:rPr>
              <w:t>Viszonyszámok együttes változását kifejező indexek.</w:t>
            </w:r>
          </w:p>
        </w:tc>
      </w:tr>
      <w:tr w:rsidR="007D73DC" w:rsidRPr="007317D2" w14:paraId="4493C236" w14:textId="77777777" w:rsidTr="006F410C">
        <w:tc>
          <w:tcPr>
            <w:tcW w:w="779" w:type="dxa"/>
            <w:vMerge/>
            <w:shd w:val="clear" w:color="auto" w:fill="auto"/>
          </w:tcPr>
          <w:p w14:paraId="7E8171D2" w14:textId="77777777" w:rsidR="007D73DC" w:rsidRPr="007317D2" w:rsidRDefault="007D73DC" w:rsidP="007D73DC">
            <w:pPr>
              <w:numPr>
                <w:ilvl w:val="0"/>
                <w:numId w:val="83"/>
              </w:numPr>
            </w:pPr>
          </w:p>
        </w:tc>
        <w:tc>
          <w:tcPr>
            <w:tcW w:w="8471" w:type="dxa"/>
            <w:shd w:val="clear" w:color="auto" w:fill="auto"/>
            <w:vAlign w:val="center"/>
          </w:tcPr>
          <w:p w14:paraId="46F87455" w14:textId="77777777" w:rsidR="007D73DC" w:rsidRDefault="007D73DC" w:rsidP="006F410C">
            <w:pPr>
              <w:jc w:val="both"/>
              <w:rPr>
                <w:color w:val="000000"/>
              </w:rPr>
            </w:pPr>
            <w:r>
              <w:rPr>
                <w:color w:val="000000"/>
              </w:rPr>
              <w:t>A főátlag-, részátlag- és összetételindex számítása. A viszonyszámokból számított indexek közötti összefüggések.</w:t>
            </w:r>
          </w:p>
        </w:tc>
      </w:tr>
      <w:tr w:rsidR="007D73DC" w:rsidRPr="007317D2" w14:paraId="6666F58B" w14:textId="77777777" w:rsidTr="006F410C">
        <w:tc>
          <w:tcPr>
            <w:tcW w:w="779" w:type="dxa"/>
            <w:vMerge w:val="restart"/>
            <w:shd w:val="clear" w:color="auto" w:fill="auto"/>
          </w:tcPr>
          <w:p w14:paraId="738E6995" w14:textId="77777777" w:rsidR="007D73DC" w:rsidRPr="007317D2" w:rsidRDefault="007D73DC" w:rsidP="007D73DC">
            <w:pPr>
              <w:numPr>
                <w:ilvl w:val="0"/>
                <w:numId w:val="83"/>
              </w:numPr>
            </w:pPr>
          </w:p>
        </w:tc>
        <w:tc>
          <w:tcPr>
            <w:tcW w:w="8471" w:type="dxa"/>
            <w:shd w:val="clear" w:color="auto" w:fill="auto"/>
          </w:tcPr>
          <w:p w14:paraId="39755C69" w14:textId="77777777" w:rsidR="007D73DC" w:rsidRPr="00BF1195" w:rsidRDefault="007D73DC" w:rsidP="006F410C">
            <w:pPr>
              <w:jc w:val="both"/>
            </w:pPr>
            <w:r>
              <w:t>Összefoglaló előadás, tananyag összefoglalása</w:t>
            </w:r>
          </w:p>
        </w:tc>
      </w:tr>
      <w:tr w:rsidR="007D73DC" w:rsidRPr="007317D2" w14:paraId="1EF523DD" w14:textId="77777777" w:rsidTr="006F410C">
        <w:tc>
          <w:tcPr>
            <w:tcW w:w="779" w:type="dxa"/>
            <w:vMerge/>
            <w:shd w:val="clear" w:color="auto" w:fill="auto"/>
          </w:tcPr>
          <w:p w14:paraId="16E6C7B1" w14:textId="77777777" w:rsidR="007D73DC" w:rsidRPr="007317D2" w:rsidRDefault="007D73DC" w:rsidP="007D73DC">
            <w:pPr>
              <w:numPr>
                <w:ilvl w:val="0"/>
                <w:numId w:val="83"/>
              </w:numPr>
            </w:pPr>
          </w:p>
        </w:tc>
        <w:tc>
          <w:tcPr>
            <w:tcW w:w="8471" w:type="dxa"/>
            <w:shd w:val="clear" w:color="auto" w:fill="auto"/>
            <w:vAlign w:val="center"/>
          </w:tcPr>
          <w:p w14:paraId="2E877DE2" w14:textId="77777777" w:rsidR="007D73DC" w:rsidRDefault="007D73DC" w:rsidP="006F410C">
            <w:pPr>
              <w:jc w:val="both"/>
              <w:rPr>
                <w:color w:val="000000"/>
              </w:rPr>
            </w:pPr>
            <w:r>
              <w:t>Összefoglaló gyakorlat, tananyag összefoglalása</w:t>
            </w:r>
          </w:p>
        </w:tc>
      </w:tr>
      <w:tr w:rsidR="007D73DC" w:rsidRPr="007317D2" w14:paraId="65F66037" w14:textId="77777777" w:rsidTr="006F410C">
        <w:tc>
          <w:tcPr>
            <w:tcW w:w="779" w:type="dxa"/>
            <w:vMerge w:val="restart"/>
            <w:shd w:val="clear" w:color="auto" w:fill="auto"/>
          </w:tcPr>
          <w:p w14:paraId="3D6DAA2E" w14:textId="77777777" w:rsidR="007D73DC" w:rsidRPr="007317D2" w:rsidRDefault="007D73DC" w:rsidP="007D73DC">
            <w:pPr>
              <w:numPr>
                <w:ilvl w:val="0"/>
                <w:numId w:val="83"/>
              </w:numPr>
            </w:pPr>
          </w:p>
        </w:tc>
        <w:tc>
          <w:tcPr>
            <w:tcW w:w="8471" w:type="dxa"/>
            <w:shd w:val="clear" w:color="auto" w:fill="auto"/>
            <w:vAlign w:val="center"/>
          </w:tcPr>
          <w:p w14:paraId="332678D5" w14:textId="77777777" w:rsidR="007D73DC" w:rsidRDefault="007D73DC" w:rsidP="006F410C">
            <w:pPr>
              <w:jc w:val="both"/>
              <w:rPr>
                <w:color w:val="000000"/>
              </w:rPr>
            </w:pPr>
            <w:r>
              <w:rPr>
                <w:color w:val="000000"/>
              </w:rPr>
              <w:t>Zárthelyi dolgozat</w:t>
            </w:r>
          </w:p>
        </w:tc>
      </w:tr>
      <w:tr w:rsidR="007D73DC" w:rsidRPr="007317D2" w14:paraId="45E555CE" w14:textId="77777777" w:rsidTr="006F410C">
        <w:trPr>
          <w:trHeight w:val="70"/>
        </w:trPr>
        <w:tc>
          <w:tcPr>
            <w:tcW w:w="779" w:type="dxa"/>
            <w:vMerge/>
            <w:shd w:val="clear" w:color="auto" w:fill="auto"/>
          </w:tcPr>
          <w:p w14:paraId="37D5F9D8" w14:textId="77777777" w:rsidR="007D73DC" w:rsidRPr="007317D2" w:rsidRDefault="007D73DC" w:rsidP="007D73DC">
            <w:pPr>
              <w:numPr>
                <w:ilvl w:val="0"/>
                <w:numId w:val="83"/>
              </w:numPr>
            </w:pPr>
          </w:p>
        </w:tc>
        <w:tc>
          <w:tcPr>
            <w:tcW w:w="8471" w:type="dxa"/>
            <w:shd w:val="clear" w:color="auto" w:fill="auto"/>
          </w:tcPr>
          <w:p w14:paraId="26DEA179" w14:textId="77777777" w:rsidR="007D73DC" w:rsidRPr="00BF1195" w:rsidRDefault="007D73DC" w:rsidP="006F410C">
            <w:pPr>
              <w:jc w:val="both"/>
            </w:pPr>
            <w:r>
              <w:t>Zárthelyi dolgozat megoldása</w:t>
            </w:r>
          </w:p>
        </w:tc>
      </w:tr>
    </w:tbl>
    <w:p w14:paraId="0A19982E" w14:textId="77777777" w:rsidR="007D73DC" w:rsidRDefault="007D73DC" w:rsidP="007D73DC">
      <w:r>
        <w:t>*TE tanulási eredmények</w:t>
      </w:r>
    </w:p>
    <w:p w14:paraId="12D5BED4" w14:textId="27E7DB8C" w:rsidR="00FF6435" w:rsidRDefault="00FF6435" w:rsidP="00FF6435"/>
    <w:p w14:paraId="04DE5FF5" w14:textId="0AC6CF79" w:rsidR="007D73DC" w:rsidRDefault="007D73DC" w:rsidP="00FF6435"/>
    <w:p w14:paraId="081212DA" w14:textId="3669E73C" w:rsidR="007D73DC" w:rsidRDefault="007D73DC" w:rsidP="00FF6435"/>
    <w:p w14:paraId="17D8C868" w14:textId="2F3BB500" w:rsidR="007D73DC" w:rsidRDefault="007D73DC" w:rsidP="00FF6435"/>
    <w:p w14:paraId="209B7E85" w14:textId="439EB33E" w:rsidR="007D73DC" w:rsidRDefault="007D73DC" w:rsidP="00FF6435"/>
    <w:p w14:paraId="3A4F25BE" w14:textId="1A2750FA" w:rsidR="007D73DC" w:rsidRDefault="007D73DC" w:rsidP="00FF6435"/>
    <w:p w14:paraId="715A4F0C" w14:textId="1EB933AE" w:rsidR="007D73DC" w:rsidRDefault="007D73DC" w:rsidP="00FF6435"/>
    <w:p w14:paraId="420056AE" w14:textId="77777777" w:rsidR="007D73DC" w:rsidRPr="00B87399" w:rsidRDefault="007D73DC" w:rsidP="00FF6435"/>
    <w:p w14:paraId="12D5BED5" w14:textId="77777777" w:rsidR="00FF6435" w:rsidRDefault="00FF6435" w:rsidP="00FF6435">
      <w:pPr>
        <w:spacing w:after="160" w:line="259" w:lineRule="auto"/>
        <w:rPr>
          <w:rFonts w:eastAsia="Times New Roman"/>
        </w:rPr>
      </w:pPr>
    </w:p>
    <w:p w14:paraId="12D5BED6" w14:textId="77777777" w:rsidR="00FF6435" w:rsidRDefault="00FF6435" w:rsidP="00FF6435">
      <w:pPr>
        <w:spacing w:after="160" w:line="259" w:lineRule="auto"/>
        <w:rPr>
          <w:rFonts w:eastAsia="Times New Roman"/>
        </w:rPr>
      </w:pPr>
    </w:p>
    <w:p w14:paraId="12D5BED7" w14:textId="77777777" w:rsidR="00FF6435" w:rsidRDefault="00FF6435" w:rsidP="00FF6435">
      <w:pPr>
        <w:spacing w:after="160" w:line="259" w:lineRule="auto"/>
        <w:rPr>
          <w:rFonts w:eastAsia="Times New Roman"/>
        </w:rPr>
      </w:pPr>
    </w:p>
    <w:p w14:paraId="12D5BED8" w14:textId="77777777" w:rsidR="00FF6435" w:rsidRDefault="00FF6435" w:rsidP="00FF6435">
      <w:pPr>
        <w:spacing w:after="160" w:line="259" w:lineRule="auto"/>
        <w:rPr>
          <w:rFonts w:eastAsia="Times New Roman"/>
        </w:rPr>
      </w:pPr>
    </w:p>
    <w:p w14:paraId="12D5BED9" w14:textId="77777777" w:rsidR="00FF6435" w:rsidRDefault="00FF6435" w:rsidP="00FF6435">
      <w:pPr>
        <w:spacing w:after="160" w:line="259" w:lineRule="auto"/>
        <w:rPr>
          <w:rFonts w:eastAsia="Times New Roman"/>
        </w:rPr>
      </w:pPr>
    </w:p>
    <w:p w14:paraId="12D5BEDA" w14:textId="77777777" w:rsidR="00FF6435" w:rsidRDefault="00FF6435" w:rsidP="00FF6435">
      <w:pPr>
        <w:spacing w:after="160" w:line="259" w:lineRule="auto"/>
        <w:rPr>
          <w:rFonts w:eastAsia="Times New Roman"/>
        </w:rPr>
      </w:pPr>
    </w:p>
    <w:p w14:paraId="12D5BEDB" w14:textId="77777777" w:rsidR="00FF6435" w:rsidRDefault="00FF6435" w:rsidP="00FF6435">
      <w:pPr>
        <w:spacing w:after="160" w:line="259" w:lineRule="auto"/>
        <w:rPr>
          <w:rFonts w:eastAsia="Times New Roman"/>
        </w:rPr>
      </w:pPr>
    </w:p>
    <w:p w14:paraId="12D5BEDC" w14:textId="77777777" w:rsidR="00FF6435" w:rsidRDefault="00FF6435" w:rsidP="00FF6435">
      <w:pPr>
        <w:spacing w:after="160" w:line="259" w:lineRule="auto"/>
        <w:rPr>
          <w:rFonts w:eastAsia="Times New Roman"/>
        </w:rPr>
      </w:pPr>
    </w:p>
    <w:p w14:paraId="12D5BEDD" w14:textId="77777777" w:rsidR="00FF6435" w:rsidRDefault="00FF6435" w:rsidP="00FF6435">
      <w:pPr>
        <w:spacing w:after="160" w:line="259" w:lineRule="auto"/>
        <w:rPr>
          <w:rFonts w:eastAsia="Times New Roman"/>
        </w:rPr>
      </w:pPr>
    </w:p>
    <w:p w14:paraId="12D5BEDE" w14:textId="77777777" w:rsidR="00FF6435" w:rsidRDefault="00FF6435" w:rsidP="00FF6435">
      <w:pPr>
        <w:spacing w:after="160" w:line="259" w:lineRule="auto"/>
        <w:rPr>
          <w:rFonts w:eastAsia="Times New Roman"/>
        </w:rPr>
      </w:pPr>
    </w:p>
    <w:p w14:paraId="12D5BEDF" w14:textId="77777777" w:rsidR="00FF6435" w:rsidRDefault="00FF6435"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F6435" w:rsidRPr="00EF6E77" w14:paraId="12D5BEE5" w14:textId="77777777" w:rsidTr="00FF643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BEE0" w14:textId="77777777" w:rsidR="00FF6435" w:rsidRPr="00EF6E77" w:rsidRDefault="00FF6435" w:rsidP="00FF6435">
            <w:pPr>
              <w:ind w:left="20"/>
              <w:rPr>
                <w:rFonts w:eastAsia="Arial Unicode MS"/>
              </w:rPr>
            </w:pPr>
            <w:r w:rsidRPr="00EF6E77">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BEE1" w14:textId="77777777" w:rsidR="00FF6435" w:rsidRPr="00EF6E77" w:rsidRDefault="00FF6435" w:rsidP="00FF6435">
            <w:pPr>
              <w:rPr>
                <w:rFonts w:eastAsia="Arial Unicode MS"/>
              </w:rPr>
            </w:pPr>
            <w:r w:rsidRPr="00EF6E77">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EE2" w14:textId="77777777" w:rsidR="00FF6435" w:rsidRPr="00EF6E77" w:rsidRDefault="00FF6435" w:rsidP="00FF6435">
            <w:pPr>
              <w:jc w:val="center"/>
              <w:rPr>
                <w:rFonts w:eastAsia="Arial Unicode MS"/>
                <w:b/>
              </w:rPr>
            </w:pPr>
            <w:r w:rsidRPr="00EF6E77">
              <w:rPr>
                <w:rFonts w:eastAsia="Arial Unicode MS"/>
                <w:b/>
              </w:rPr>
              <w:t>EU ismeretek</w:t>
            </w:r>
          </w:p>
        </w:tc>
        <w:tc>
          <w:tcPr>
            <w:tcW w:w="855" w:type="dxa"/>
            <w:vMerge w:val="restart"/>
            <w:tcBorders>
              <w:top w:val="single" w:sz="4" w:space="0" w:color="auto"/>
              <w:left w:val="single" w:sz="4" w:space="0" w:color="auto"/>
              <w:right w:val="single" w:sz="4" w:space="0" w:color="auto"/>
            </w:tcBorders>
            <w:vAlign w:val="center"/>
          </w:tcPr>
          <w:p w14:paraId="12D5BEE3" w14:textId="77777777" w:rsidR="00FF6435" w:rsidRPr="00EF6E77" w:rsidRDefault="00FF6435" w:rsidP="00FF6435">
            <w:pPr>
              <w:jc w:val="center"/>
              <w:rPr>
                <w:rFonts w:eastAsia="Arial Unicode MS"/>
              </w:rPr>
            </w:pPr>
            <w:r w:rsidRPr="00EF6E77">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EE4" w14:textId="77777777" w:rsidR="00FF6435" w:rsidRPr="00EF6E77" w:rsidRDefault="00FF6435" w:rsidP="00FF6435">
            <w:pPr>
              <w:jc w:val="center"/>
              <w:rPr>
                <w:b/>
              </w:rPr>
            </w:pPr>
            <w:r w:rsidRPr="00EF6E77">
              <w:rPr>
                <w:b/>
              </w:rPr>
              <w:t>GT_ASRN028-17</w:t>
            </w:r>
          </w:p>
        </w:tc>
      </w:tr>
      <w:tr w:rsidR="00FF6435" w:rsidRPr="00EF6E77" w14:paraId="12D5BEEB" w14:textId="77777777" w:rsidTr="00FF643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BEE6" w14:textId="77777777" w:rsidR="00FF6435" w:rsidRPr="00EF6E77" w:rsidRDefault="00FF6435" w:rsidP="00FF6435">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BEE7" w14:textId="77777777" w:rsidR="00FF6435" w:rsidRPr="00EF6E77" w:rsidRDefault="00FF6435" w:rsidP="00FF6435">
            <w:r w:rsidRPr="00EF6E77">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EE8" w14:textId="77777777" w:rsidR="00FF6435" w:rsidRPr="00EF6E77" w:rsidRDefault="00FF6435" w:rsidP="00FF6435">
            <w:pPr>
              <w:jc w:val="center"/>
              <w:rPr>
                <w:b/>
              </w:rPr>
            </w:pPr>
            <w:r w:rsidRPr="00EF6E77">
              <w:rPr>
                <w:b/>
              </w:rPr>
              <w:t>EU Studies</w:t>
            </w:r>
          </w:p>
        </w:tc>
        <w:tc>
          <w:tcPr>
            <w:tcW w:w="855" w:type="dxa"/>
            <w:vMerge/>
            <w:tcBorders>
              <w:left w:val="single" w:sz="4" w:space="0" w:color="auto"/>
              <w:bottom w:val="single" w:sz="4" w:space="0" w:color="auto"/>
              <w:right w:val="single" w:sz="4" w:space="0" w:color="auto"/>
            </w:tcBorders>
            <w:vAlign w:val="center"/>
          </w:tcPr>
          <w:p w14:paraId="12D5BEE9" w14:textId="77777777" w:rsidR="00FF6435" w:rsidRPr="00EF6E77" w:rsidRDefault="00FF6435" w:rsidP="00FF643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EEA" w14:textId="77777777" w:rsidR="00FF6435" w:rsidRPr="00EF6E77" w:rsidRDefault="00FF6435" w:rsidP="00FF6435">
            <w:pPr>
              <w:rPr>
                <w:rFonts w:eastAsia="Arial Unicode MS"/>
              </w:rPr>
            </w:pPr>
          </w:p>
        </w:tc>
      </w:tr>
      <w:tr w:rsidR="00FF6435" w:rsidRPr="00EF6E77" w14:paraId="12D5BEED" w14:textId="77777777" w:rsidTr="00FF643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EEC" w14:textId="77777777" w:rsidR="00FF6435" w:rsidRPr="00EF6E77" w:rsidRDefault="00FF6435" w:rsidP="00FF6435">
            <w:pPr>
              <w:jc w:val="center"/>
              <w:rPr>
                <w:b/>
                <w:bCs/>
              </w:rPr>
            </w:pPr>
          </w:p>
        </w:tc>
      </w:tr>
      <w:tr w:rsidR="00FF6435" w:rsidRPr="00EF6E77" w14:paraId="12D5BEF0" w14:textId="77777777" w:rsidTr="00FF643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EEE" w14:textId="77777777" w:rsidR="00FF6435" w:rsidRPr="00EF6E77" w:rsidRDefault="00FF6435" w:rsidP="00FF6435">
            <w:pPr>
              <w:ind w:left="20"/>
            </w:pPr>
            <w:r w:rsidRPr="00EF6E7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BEEF" w14:textId="77777777" w:rsidR="00FF6435" w:rsidRPr="00EF6E77" w:rsidRDefault="00FF6435" w:rsidP="00FF6435">
            <w:pPr>
              <w:jc w:val="center"/>
              <w:rPr>
                <w:b/>
              </w:rPr>
            </w:pPr>
            <w:r w:rsidRPr="00EF6E77">
              <w:rPr>
                <w:b/>
              </w:rPr>
              <w:t>DE GTK VNKI Európai Integrációs Tanszék</w:t>
            </w:r>
          </w:p>
        </w:tc>
      </w:tr>
      <w:tr w:rsidR="00FF6435" w:rsidRPr="00EF6E77" w14:paraId="12D5BEF5" w14:textId="77777777" w:rsidTr="00FF643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BEF1" w14:textId="77777777" w:rsidR="00FF6435" w:rsidRPr="00EF6E77" w:rsidRDefault="00FF6435" w:rsidP="00FF6435">
            <w:pPr>
              <w:ind w:left="20"/>
              <w:rPr>
                <w:rFonts w:eastAsia="Arial Unicode MS"/>
              </w:rPr>
            </w:pPr>
            <w:r w:rsidRPr="00EF6E77">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BEF2" w14:textId="77777777" w:rsidR="00FF6435" w:rsidRPr="00EF6E77" w:rsidRDefault="00FF6435" w:rsidP="00FF6435">
            <w:pPr>
              <w:jc w:val="center"/>
              <w:rPr>
                <w:rFonts w:eastAsia="Arial Unicode MS"/>
              </w:rPr>
            </w:pPr>
            <w:r w:rsidRPr="00EF6E77">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12D5BEF3" w14:textId="77777777" w:rsidR="00FF6435" w:rsidRPr="00EF6E77" w:rsidRDefault="00FF6435" w:rsidP="00FF6435">
            <w:pPr>
              <w:jc w:val="center"/>
              <w:rPr>
                <w:rFonts w:eastAsia="Arial Unicode MS"/>
              </w:rPr>
            </w:pPr>
            <w:r w:rsidRPr="00EF6E77">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EF4" w14:textId="77777777" w:rsidR="00FF6435" w:rsidRPr="00EF6E77" w:rsidRDefault="00FF6435" w:rsidP="00FF6435">
            <w:pPr>
              <w:jc w:val="center"/>
              <w:rPr>
                <w:rFonts w:eastAsia="Arial Unicode MS"/>
              </w:rPr>
            </w:pPr>
          </w:p>
        </w:tc>
      </w:tr>
      <w:tr w:rsidR="00FF6435" w:rsidRPr="00EF6E77" w14:paraId="12D5BEFB" w14:textId="77777777" w:rsidTr="00FF643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BEF6" w14:textId="77777777" w:rsidR="00FF6435" w:rsidRPr="00EF6E77" w:rsidRDefault="00FF6435" w:rsidP="00FF6435">
            <w:pPr>
              <w:jc w:val="center"/>
            </w:pPr>
            <w:r w:rsidRPr="00EF6E77">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BEF7" w14:textId="77777777" w:rsidR="00FF6435" w:rsidRPr="00EF6E77" w:rsidRDefault="00FF6435" w:rsidP="00FF6435">
            <w:pPr>
              <w:jc w:val="center"/>
            </w:pPr>
            <w:r w:rsidRPr="00EF6E77">
              <w:t>Óraszámok</w:t>
            </w:r>
          </w:p>
        </w:tc>
        <w:tc>
          <w:tcPr>
            <w:tcW w:w="1762" w:type="dxa"/>
            <w:vMerge w:val="restart"/>
            <w:tcBorders>
              <w:top w:val="single" w:sz="4" w:space="0" w:color="auto"/>
              <w:left w:val="single" w:sz="4" w:space="0" w:color="auto"/>
              <w:right w:val="single" w:sz="4" w:space="0" w:color="auto"/>
            </w:tcBorders>
            <w:vAlign w:val="center"/>
          </w:tcPr>
          <w:p w14:paraId="12D5BEF8" w14:textId="77777777" w:rsidR="00FF6435" w:rsidRPr="00EF6E77" w:rsidRDefault="00FF6435" w:rsidP="00FF6435">
            <w:pPr>
              <w:jc w:val="center"/>
            </w:pPr>
            <w:r w:rsidRPr="00EF6E77">
              <w:t>Követelmény</w:t>
            </w:r>
          </w:p>
        </w:tc>
        <w:tc>
          <w:tcPr>
            <w:tcW w:w="855" w:type="dxa"/>
            <w:vMerge w:val="restart"/>
            <w:tcBorders>
              <w:top w:val="single" w:sz="4" w:space="0" w:color="auto"/>
              <w:left w:val="single" w:sz="4" w:space="0" w:color="auto"/>
              <w:right w:val="single" w:sz="4" w:space="0" w:color="auto"/>
            </w:tcBorders>
            <w:vAlign w:val="center"/>
          </w:tcPr>
          <w:p w14:paraId="12D5BEF9" w14:textId="77777777" w:rsidR="00FF6435" w:rsidRPr="00EF6E77" w:rsidRDefault="00FF6435" w:rsidP="00FF6435">
            <w:pPr>
              <w:jc w:val="center"/>
            </w:pPr>
            <w:r w:rsidRPr="00EF6E77">
              <w:t>Kredit</w:t>
            </w:r>
          </w:p>
        </w:tc>
        <w:tc>
          <w:tcPr>
            <w:tcW w:w="2411" w:type="dxa"/>
            <w:vMerge w:val="restart"/>
            <w:tcBorders>
              <w:top w:val="single" w:sz="4" w:space="0" w:color="auto"/>
              <w:left w:val="single" w:sz="4" w:space="0" w:color="auto"/>
              <w:right w:val="single" w:sz="4" w:space="0" w:color="auto"/>
            </w:tcBorders>
            <w:vAlign w:val="center"/>
          </w:tcPr>
          <w:p w14:paraId="12D5BEFA" w14:textId="77777777" w:rsidR="00FF6435" w:rsidRPr="00EF6E77" w:rsidRDefault="00FF6435" w:rsidP="00FF6435">
            <w:pPr>
              <w:jc w:val="center"/>
            </w:pPr>
            <w:r w:rsidRPr="00EF6E77">
              <w:t>Oktatás nyelve</w:t>
            </w:r>
          </w:p>
        </w:tc>
      </w:tr>
      <w:tr w:rsidR="00FF6435" w:rsidRPr="00EF6E77" w14:paraId="12D5BF02" w14:textId="77777777" w:rsidTr="00FF6435">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BEFC" w14:textId="77777777" w:rsidR="00FF6435" w:rsidRPr="00EF6E77" w:rsidRDefault="00FF6435" w:rsidP="00FF6435"/>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BEFD" w14:textId="77777777" w:rsidR="00FF6435" w:rsidRPr="00EF6E77" w:rsidRDefault="00FF6435" w:rsidP="00FF6435">
            <w:pPr>
              <w:jc w:val="center"/>
            </w:pPr>
            <w:r w:rsidRPr="00EF6E77">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BEFE" w14:textId="77777777" w:rsidR="00FF6435" w:rsidRPr="00EF6E77" w:rsidRDefault="00FF6435" w:rsidP="00FF6435">
            <w:pPr>
              <w:jc w:val="center"/>
            </w:pPr>
            <w:r w:rsidRPr="00EF6E77">
              <w:t>Gyakorlat</w:t>
            </w:r>
          </w:p>
        </w:tc>
        <w:tc>
          <w:tcPr>
            <w:tcW w:w="1762" w:type="dxa"/>
            <w:vMerge/>
            <w:tcBorders>
              <w:left w:val="single" w:sz="4" w:space="0" w:color="auto"/>
              <w:bottom w:val="single" w:sz="4" w:space="0" w:color="auto"/>
              <w:right w:val="single" w:sz="4" w:space="0" w:color="auto"/>
            </w:tcBorders>
            <w:vAlign w:val="center"/>
          </w:tcPr>
          <w:p w14:paraId="12D5BEFF" w14:textId="77777777" w:rsidR="00FF6435" w:rsidRPr="00EF6E77" w:rsidRDefault="00FF6435" w:rsidP="00FF6435"/>
        </w:tc>
        <w:tc>
          <w:tcPr>
            <w:tcW w:w="855" w:type="dxa"/>
            <w:vMerge/>
            <w:tcBorders>
              <w:left w:val="single" w:sz="4" w:space="0" w:color="auto"/>
              <w:bottom w:val="single" w:sz="4" w:space="0" w:color="auto"/>
              <w:right w:val="single" w:sz="4" w:space="0" w:color="auto"/>
            </w:tcBorders>
            <w:vAlign w:val="center"/>
          </w:tcPr>
          <w:p w14:paraId="12D5BF00" w14:textId="77777777" w:rsidR="00FF6435" w:rsidRPr="00EF6E77" w:rsidRDefault="00FF6435" w:rsidP="00FF6435"/>
        </w:tc>
        <w:tc>
          <w:tcPr>
            <w:tcW w:w="2411" w:type="dxa"/>
            <w:vMerge/>
            <w:tcBorders>
              <w:left w:val="single" w:sz="4" w:space="0" w:color="auto"/>
              <w:bottom w:val="single" w:sz="4" w:space="0" w:color="auto"/>
              <w:right w:val="single" w:sz="4" w:space="0" w:color="auto"/>
            </w:tcBorders>
            <w:vAlign w:val="center"/>
          </w:tcPr>
          <w:p w14:paraId="12D5BF01" w14:textId="77777777" w:rsidR="00FF6435" w:rsidRPr="00EF6E77" w:rsidRDefault="00FF6435" w:rsidP="00FF6435"/>
        </w:tc>
      </w:tr>
      <w:tr w:rsidR="00FF6435" w:rsidRPr="00EF6E77" w14:paraId="12D5BF0C" w14:textId="77777777" w:rsidTr="00FF643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BF03" w14:textId="77777777" w:rsidR="00FF6435" w:rsidRPr="00EF6E77" w:rsidRDefault="00FF6435" w:rsidP="00FF6435">
            <w:pPr>
              <w:jc w:val="center"/>
            </w:pPr>
            <w:r w:rsidRPr="00EF6E77">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F04" w14:textId="77777777" w:rsidR="00FF6435" w:rsidRPr="00EF6E77" w:rsidRDefault="00FF6435" w:rsidP="00FF6435">
            <w:pPr>
              <w:jc w:val="center"/>
              <w:rPr>
                <w:b/>
              </w:rPr>
            </w:pPr>
            <w:r w:rsidRPr="00EF6E7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F05" w14:textId="77777777" w:rsidR="00FF6435" w:rsidRPr="00EF6E77" w:rsidRDefault="00FF6435" w:rsidP="00FF6435">
            <w:pPr>
              <w:jc w:val="center"/>
            </w:pPr>
            <w:r w:rsidRPr="00EF6E77">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F06" w14:textId="77777777" w:rsidR="00FF6435" w:rsidRPr="00EF6E77" w:rsidRDefault="00FF6435" w:rsidP="00FF6435">
            <w:pPr>
              <w:jc w:val="center"/>
              <w:rPr>
                <w:b/>
              </w:rPr>
            </w:pPr>
            <w:r w:rsidRPr="00EF6E77">
              <w:rPr>
                <w:b/>
              </w:rPr>
              <w:t>2</w:t>
            </w:r>
          </w:p>
        </w:tc>
        <w:tc>
          <w:tcPr>
            <w:tcW w:w="850" w:type="dxa"/>
            <w:tcBorders>
              <w:top w:val="single" w:sz="4" w:space="0" w:color="auto"/>
              <w:left w:val="single" w:sz="4" w:space="0" w:color="auto"/>
              <w:bottom w:val="single" w:sz="4" w:space="0" w:color="auto"/>
              <w:right w:val="single" w:sz="4" w:space="0" w:color="auto"/>
            </w:tcBorders>
            <w:vAlign w:val="center"/>
          </w:tcPr>
          <w:p w14:paraId="12D5BF07" w14:textId="77777777" w:rsidR="00FF6435" w:rsidRPr="00EF6E77" w:rsidRDefault="00FF6435" w:rsidP="00FF6435">
            <w:pPr>
              <w:jc w:val="center"/>
            </w:pPr>
            <w:r w:rsidRPr="00EF6E77">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F08" w14:textId="77777777" w:rsidR="00FF6435" w:rsidRPr="00EF6E77" w:rsidRDefault="00FF6435" w:rsidP="00FF6435">
            <w:pPr>
              <w:jc w:val="center"/>
              <w:rPr>
                <w:b/>
              </w:rPr>
            </w:pPr>
            <w:r w:rsidRPr="00EF6E77">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BF09" w14:textId="77777777" w:rsidR="00FF6435" w:rsidRPr="00EF6E77" w:rsidRDefault="00FF6435" w:rsidP="00FF6435">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14:paraId="12D5BF0A" w14:textId="77777777" w:rsidR="00FF6435" w:rsidRPr="00EF6E77" w:rsidRDefault="00FF6435" w:rsidP="00FF6435">
            <w:pPr>
              <w:jc w:val="center"/>
              <w:rPr>
                <w:b/>
              </w:rPr>
            </w:pPr>
            <w:r w:rsidRPr="00EF6E77">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BF0B" w14:textId="77777777" w:rsidR="00FF6435" w:rsidRPr="00EF6E77" w:rsidRDefault="00FF6435" w:rsidP="00FF6435">
            <w:pPr>
              <w:jc w:val="center"/>
              <w:rPr>
                <w:b/>
              </w:rPr>
            </w:pPr>
            <w:r w:rsidRPr="00EF6E77">
              <w:rPr>
                <w:b/>
              </w:rPr>
              <w:t>magyar</w:t>
            </w:r>
          </w:p>
        </w:tc>
      </w:tr>
      <w:tr w:rsidR="00FF6435" w:rsidRPr="00EF6E77" w14:paraId="12D5BF16" w14:textId="77777777" w:rsidTr="00FF643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BF0D" w14:textId="77777777" w:rsidR="00FF6435" w:rsidRPr="00EF6E77" w:rsidRDefault="00FF6435" w:rsidP="00FF6435">
            <w:pPr>
              <w:jc w:val="center"/>
            </w:pPr>
            <w:r w:rsidRPr="00EF6E77">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BF0E" w14:textId="77777777" w:rsidR="00FF6435" w:rsidRPr="00EF6E77" w:rsidRDefault="00FF6435" w:rsidP="00FF6435">
            <w:pPr>
              <w:jc w:val="center"/>
              <w:rPr>
                <w:b/>
              </w:rPr>
            </w:pPr>
            <w:r w:rsidRPr="00EF6E77">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BF0F" w14:textId="77777777" w:rsidR="00FF6435" w:rsidRPr="00EF6E77" w:rsidRDefault="00FF6435" w:rsidP="00FF6435">
            <w:pPr>
              <w:jc w:val="center"/>
            </w:pPr>
            <w:r w:rsidRPr="00EF6E77">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BF10" w14:textId="77777777" w:rsidR="00FF6435" w:rsidRPr="00EF6E77" w:rsidRDefault="00FF6435" w:rsidP="00FF6435">
            <w:pPr>
              <w:jc w:val="center"/>
              <w:rPr>
                <w:b/>
              </w:rPr>
            </w:pPr>
            <w:r w:rsidRPr="00EF6E77">
              <w:rPr>
                <w:b/>
              </w:rPr>
              <w:t>-</w:t>
            </w:r>
          </w:p>
        </w:tc>
        <w:tc>
          <w:tcPr>
            <w:tcW w:w="850" w:type="dxa"/>
            <w:tcBorders>
              <w:top w:val="single" w:sz="4" w:space="0" w:color="auto"/>
              <w:left w:val="single" w:sz="4" w:space="0" w:color="auto"/>
              <w:bottom w:val="single" w:sz="4" w:space="0" w:color="auto"/>
              <w:right w:val="single" w:sz="4" w:space="0" w:color="auto"/>
            </w:tcBorders>
            <w:vAlign w:val="center"/>
          </w:tcPr>
          <w:p w14:paraId="12D5BF11" w14:textId="77777777" w:rsidR="00FF6435" w:rsidRPr="00EF6E77" w:rsidRDefault="00FF6435" w:rsidP="00FF6435">
            <w:pPr>
              <w:jc w:val="center"/>
            </w:pPr>
            <w:r w:rsidRPr="00EF6E77">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BF12" w14:textId="77777777" w:rsidR="00FF6435" w:rsidRPr="00EF6E77" w:rsidRDefault="00FF6435" w:rsidP="00FF6435">
            <w:pPr>
              <w:jc w:val="center"/>
              <w:rPr>
                <w:b/>
              </w:rPr>
            </w:pPr>
            <w:r w:rsidRPr="00EF6E77">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14:paraId="12D5BF13" w14:textId="77777777" w:rsidR="00FF6435" w:rsidRPr="00EF6E77" w:rsidRDefault="00FF6435" w:rsidP="00FF6435">
            <w:pPr>
              <w:jc w:val="center"/>
            </w:pPr>
          </w:p>
        </w:tc>
        <w:tc>
          <w:tcPr>
            <w:tcW w:w="855" w:type="dxa"/>
            <w:vMerge/>
            <w:tcBorders>
              <w:left w:val="single" w:sz="4" w:space="0" w:color="auto"/>
              <w:bottom w:val="single" w:sz="4" w:space="0" w:color="auto"/>
              <w:right w:val="single" w:sz="4" w:space="0" w:color="auto"/>
            </w:tcBorders>
            <w:vAlign w:val="center"/>
          </w:tcPr>
          <w:p w14:paraId="12D5BF14" w14:textId="77777777" w:rsidR="00FF6435" w:rsidRPr="00EF6E77" w:rsidRDefault="00FF6435" w:rsidP="00FF643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BF15" w14:textId="77777777" w:rsidR="00FF6435" w:rsidRPr="00EF6E77" w:rsidRDefault="00FF6435" w:rsidP="00FF6435">
            <w:pPr>
              <w:jc w:val="center"/>
            </w:pPr>
          </w:p>
        </w:tc>
      </w:tr>
      <w:tr w:rsidR="00FF6435" w:rsidRPr="00EF6E77" w14:paraId="12D5BF1C" w14:textId="77777777" w:rsidTr="00FF643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F17" w14:textId="77777777" w:rsidR="00FF6435" w:rsidRPr="00EF6E77" w:rsidRDefault="00FF6435" w:rsidP="00FF6435">
            <w:pPr>
              <w:ind w:left="20"/>
              <w:rPr>
                <w:rFonts w:eastAsia="Arial Unicode MS"/>
              </w:rPr>
            </w:pPr>
            <w:r w:rsidRPr="00EF6E77">
              <w:t>Tantárgyfelelős oktató</w:t>
            </w:r>
          </w:p>
        </w:tc>
        <w:tc>
          <w:tcPr>
            <w:tcW w:w="850" w:type="dxa"/>
            <w:tcBorders>
              <w:top w:val="nil"/>
              <w:left w:val="nil"/>
              <w:bottom w:val="single" w:sz="4" w:space="0" w:color="auto"/>
              <w:right w:val="single" w:sz="4" w:space="0" w:color="auto"/>
            </w:tcBorders>
            <w:vAlign w:val="center"/>
          </w:tcPr>
          <w:p w14:paraId="12D5BF18" w14:textId="77777777" w:rsidR="00FF6435" w:rsidRPr="00EF6E77" w:rsidRDefault="00FF6435" w:rsidP="00FF6435">
            <w:pPr>
              <w:rPr>
                <w:rFonts w:eastAsia="Arial Unicode MS"/>
              </w:rPr>
            </w:pPr>
            <w:r w:rsidRPr="00EF6E7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F19" w14:textId="77777777" w:rsidR="00FF6435" w:rsidRPr="00EF6E77" w:rsidRDefault="00FF6435" w:rsidP="00FF6435">
            <w:pPr>
              <w:jc w:val="center"/>
              <w:rPr>
                <w:b/>
              </w:rPr>
            </w:pPr>
            <w:r w:rsidRPr="00EF6E77">
              <w:rPr>
                <w:b/>
              </w:rPr>
              <w:t>Dr.Tőkés Tibor</w:t>
            </w:r>
          </w:p>
        </w:tc>
        <w:tc>
          <w:tcPr>
            <w:tcW w:w="855" w:type="dxa"/>
            <w:tcBorders>
              <w:top w:val="single" w:sz="4" w:space="0" w:color="auto"/>
              <w:left w:val="nil"/>
              <w:bottom w:val="single" w:sz="4" w:space="0" w:color="auto"/>
              <w:right w:val="single" w:sz="4" w:space="0" w:color="auto"/>
            </w:tcBorders>
            <w:vAlign w:val="center"/>
          </w:tcPr>
          <w:p w14:paraId="12D5BF1A" w14:textId="77777777" w:rsidR="00FF6435" w:rsidRPr="00EF6E77" w:rsidRDefault="00FF6435" w:rsidP="00FF6435">
            <w:pPr>
              <w:rPr>
                <w:rFonts w:eastAsia="Arial Unicode MS"/>
              </w:rPr>
            </w:pPr>
            <w:r w:rsidRPr="00EF6E7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F1B" w14:textId="77777777" w:rsidR="00FF6435" w:rsidRPr="00EF6E77" w:rsidRDefault="00FF6435" w:rsidP="00FF6435">
            <w:pPr>
              <w:jc w:val="center"/>
              <w:rPr>
                <w:b/>
              </w:rPr>
            </w:pPr>
            <w:r w:rsidRPr="00EF6E77">
              <w:rPr>
                <w:b/>
              </w:rPr>
              <w:t>adjunktus</w:t>
            </w:r>
          </w:p>
        </w:tc>
      </w:tr>
      <w:tr w:rsidR="00FF6435" w:rsidRPr="00EF6E77" w14:paraId="12D5BF22" w14:textId="77777777" w:rsidTr="00FF643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BF1D" w14:textId="77777777" w:rsidR="00FF6435" w:rsidRPr="00EF6E77" w:rsidRDefault="00FF6435" w:rsidP="00FF6435">
            <w:pPr>
              <w:ind w:left="20"/>
            </w:pPr>
            <w:r w:rsidRPr="00EF6E77">
              <w:t>Tantárgy oktatásába bevont oktató</w:t>
            </w:r>
          </w:p>
        </w:tc>
        <w:tc>
          <w:tcPr>
            <w:tcW w:w="850" w:type="dxa"/>
            <w:tcBorders>
              <w:top w:val="nil"/>
              <w:left w:val="nil"/>
              <w:bottom w:val="single" w:sz="4" w:space="0" w:color="auto"/>
              <w:right w:val="single" w:sz="4" w:space="0" w:color="auto"/>
            </w:tcBorders>
            <w:vAlign w:val="center"/>
          </w:tcPr>
          <w:p w14:paraId="12D5BF1E" w14:textId="77777777" w:rsidR="00FF6435" w:rsidRPr="00EF6E77" w:rsidRDefault="00FF6435" w:rsidP="00FF6435">
            <w:r w:rsidRPr="00EF6E7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BF1F" w14:textId="2DC82294" w:rsidR="00FF6435" w:rsidRPr="00EF6E77" w:rsidRDefault="00FF6435" w:rsidP="00FF6435">
            <w:pPr>
              <w:jc w:val="center"/>
              <w:rPr>
                <w:b/>
              </w:rPr>
            </w:pPr>
          </w:p>
        </w:tc>
        <w:tc>
          <w:tcPr>
            <w:tcW w:w="855" w:type="dxa"/>
            <w:tcBorders>
              <w:top w:val="single" w:sz="4" w:space="0" w:color="auto"/>
              <w:left w:val="nil"/>
              <w:bottom w:val="single" w:sz="4" w:space="0" w:color="auto"/>
              <w:right w:val="single" w:sz="4" w:space="0" w:color="auto"/>
            </w:tcBorders>
            <w:vAlign w:val="center"/>
          </w:tcPr>
          <w:p w14:paraId="12D5BF20" w14:textId="77777777" w:rsidR="00FF6435" w:rsidRPr="00EF6E77" w:rsidRDefault="00FF6435" w:rsidP="00FF6435">
            <w:r w:rsidRPr="00EF6E7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BF21" w14:textId="3F0AAEF4" w:rsidR="00FF6435" w:rsidRPr="00EF6E77" w:rsidRDefault="00FF6435" w:rsidP="00FF6435">
            <w:pPr>
              <w:jc w:val="center"/>
              <w:rPr>
                <w:b/>
              </w:rPr>
            </w:pPr>
          </w:p>
        </w:tc>
      </w:tr>
      <w:tr w:rsidR="00FF6435" w:rsidRPr="00EF6E77" w14:paraId="12D5BF25" w14:textId="77777777" w:rsidTr="00FF643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F23" w14:textId="77777777" w:rsidR="00FF6435" w:rsidRPr="00EF6E77" w:rsidRDefault="00FF6435" w:rsidP="00FF6435">
            <w:pPr>
              <w:jc w:val="both"/>
            </w:pPr>
            <w:r w:rsidRPr="00EF6E77">
              <w:rPr>
                <w:b/>
                <w:bCs/>
              </w:rPr>
              <w:t xml:space="preserve">A kurzus célja, </w:t>
            </w:r>
            <w:r w:rsidRPr="00EF6E77">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14:paraId="12D5BF24" w14:textId="77777777" w:rsidR="00FF6435" w:rsidRPr="00EF6E77" w:rsidRDefault="00FF6435" w:rsidP="00FF6435"/>
        </w:tc>
      </w:tr>
      <w:tr w:rsidR="00FF6435" w:rsidRPr="00EF6E77" w14:paraId="12D5BF31" w14:textId="77777777" w:rsidTr="00FF6435">
        <w:trPr>
          <w:cantSplit/>
          <w:trHeight w:val="1400"/>
        </w:trPr>
        <w:tc>
          <w:tcPr>
            <w:tcW w:w="9939" w:type="dxa"/>
            <w:gridSpan w:val="10"/>
            <w:tcBorders>
              <w:top w:val="single" w:sz="4" w:space="0" w:color="auto"/>
              <w:left w:val="single" w:sz="4" w:space="0" w:color="auto"/>
              <w:right w:val="single" w:sz="4" w:space="0" w:color="000000"/>
            </w:tcBorders>
            <w:vAlign w:val="center"/>
          </w:tcPr>
          <w:p w14:paraId="12D5BF26" w14:textId="77777777" w:rsidR="00FF6435" w:rsidRPr="00EF6E77" w:rsidRDefault="00FF6435" w:rsidP="00FF6435">
            <w:pPr>
              <w:jc w:val="both"/>
              <w:rPr>
                <w:b/>
                <w:bCs/>
              </w:rPr>
            </w:pPr>
            <w:r w:rsidRPr="00EF6E77">
              <w:rPr>
                <w:b/>
                <w:bCs/>
              </w:rPr>
              <w:t xml:space="preserve">Azoknak az előírt szakmai kompetenciáknak, kompetencia-elemeknek (tudás, képesség stb., KKK 7. pont) a felsorolása, amelyek kialakításához a tantárgy jellemzően, érdemben hozzájárul </w:t>
            </w:r>
          </w:p>
          <w:p w14:paraId="12D5BF27" w14:textId="77777777" w:rsidR="00FF6435" w:rsidRPr="00EF6E77" w:rsidRDefault="00FF6435" w:rsidP="00FF6435">
            <w:pPr>
              <w:jc w:val="both"/>
              <w:rPr>
                <w:b/>
                <w:bCs/>
              </w:rPr>
            </w:pPr>
          </w:p>
          <w:p w14:paraId="12D5BF28" w14:textId="77777777" w:rsidR="00FF6435" w:rsidRPr="00EF6E77" w:rsidRDefault="00FF6435" w:rsidP="00FF6435">
            <w:pPr>
              <w:ind w:left="402"/>
              <w:jc w:val="both"/>
              <w:rPr>
                <w:i/>
              </w:rPr>
            </w:pPr>
            <w:r w:rsidRPr="00EF6E77">
              <w:rPr>
                <w:i/>
              </w:rPr>
              <w:t>Tudás:</w:t>
            </w:r>
          </w:p>
          <w:p w14:paraId="12D5BF29" w14:textId="77777777" w:rsidR="00FF6435" w:rsidRPr="00EF6E77" w:rsidRDefault="00FF6435" w:rsidP="00FF6435">
            <w:pPr>
              <w:shd w:val="clear" w:color="auto" w:fill="E5DFEC"/>
              <w:suppressAutoHyphens/>
              <w:autoSpaceDE w:val="0"/>
              <w:spacing w:before="60" w:after="60"/>
              <w:ind w:left="417" w:right="113"/>
              <w:jc w:val="both"/>
            </w:pPr>
            <w:r w:rsidRPr="00EF6E77">
              <w:t>A hallgató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14:paraId="12D5BF2A" w14:textId="77777777" w:rsidR="00FF6435" w:rsidRPr="00EF6E77" w:rsidRDefault="00FF6435" w:rsidP="00FF6435">
            <w:pPr>
              <w:ind w:left="426"/>
              <w:jc w:val="both"/>
            </w:pPr>
            <w:r w:rsidRPr="00EF6E77">
              <w:rPr>
                <w:i/>
              </w:rPr>
              <w:t>Képesség:</w:t>
            </w:r>
            <w:r w:rsidRPr="00EF6E77">
              <w:t xml:space="preserve"> </w:t>
            </w:r>
          </w:p>
          <w:p w14:paraId="12D5BF2B" w14:textId="77777777" w:rsidR="00FF6435" w:rsidRPr="00EF6E77" w:rsidRDefault="00FF6435" w:rsidP="00FF6435">
            <w:pPr>
              <w:shd w:val="clear" w:color="auto" w:fill="E5DFEC"/>
              <w:suppressAutoHyphens/>
              <w:autoSpaceDE w:val="0"/>
              <w:spacing w:before="60" w:after="60"/>
              <w:ind w:left="417" w:right="113"/>
              <w:jc w:val="both"/>
            </w:pPr>
            <w:r w:rsidRPr="00EF6E77">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14:paraId="12D5BF2C" w14:textId="77777777" w:rsidR="00FF6435" w:rsidRPr="00EF6E77" w:rsidRDefault="00FF6435" w:rsidP="00FF6435">
            <w:pPr>
              <w:ind w:left="426"/>
              <w:jc w:val="both"/>
              <w:rPr>
                <w:i/>
              </w:rPr>
            </w:pPr>
            <w:r w:rsidRPr="00EF6E77">
              <w:rPr>
                <w:i/>
              </w:rPr>
              <w:t>Attitűd:</w:t>
            </w:r>
            <w:r w:rsidRPr="00EF6E77">
              <w:t xml:space="preserve"> </w:t>
            </w:r>
          </w:p>
          <w:p w14:paraId="12D5BF2D" w14:textId="77777777" w:rsidR="00FF6435" w:rsidRPr="00EF6E77" w:rsidRDefault="00FF6435" w:rsidP="00FF6435">
            <w:pPr>
              <w:shd w:val="clear" w:color="auto" w:fill="E5DFEC"/>
              <w:suppressAutoHyphens/>
              <w:autoSpaceDE w:val="0"/>
              <w:spacing w:before="60" w:after="60"/>
              <w:ind w:left="417" w:right="113"/>
              <w:jc w:val="both"/>
            </w:pPr>
            <w:r w:rsidRPr="00EF6E77">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14:paraId="12D5BF2E" w14:textId="77777777" w:rsidR="00FF6435" w:rsidRPr="00EF6E77" w:rsidRDefault="00FF6435" w:rsidP="00FF6435">
            <w:pPr>
              <w:ind w:left="402"/>
              <w:jc w:val="both"/>
              <w:rPr>
                <w:i/>
              </w:rPr>
            </w:pPr>
            <w:r w:rsidRPr="00EF6E77">
              <w:rPr>
                <w:i/>
              </w:rPr>
              <w:t>Autonómia és felelősség:</w:t>
            </w:r>
            <w:r w:rsidRPr="00EF6E77">
              <w:t xml:space="preserve"> </w:t>
            </w:r>
          </w:p>
          <w:p w14:paraId="12D5BF2F" w14:textId="77777777" w:rsidR="00FF6435" w:rsidRPr="00EF6E77" w:rsidRDefault="00FF6435" w:rsidP="00FF6435">
            <w:pPr>
              <w:shd w:val="clear" w:color="auto" w:fill="E5DFEC"/>
              <w:suppressAutoHyphens/>
              <w:autoSpaceDE w:val="0"/>
              <w:spacing w:before="60" w:after="60"/>
              <w:ind w:left="417" w:right="113"/>
              <w:jc w:val="both"/>
            </w:pPr>
            <w:r w:rsidRPr="00EF6E77">
              <w:t>Önállóan képes az elsajátított ismeretek alapján az Európai Unióval kapcsolatos véleményalkotásra. Döntései későbbi munkája során ezeket az ismereteket felhasználja illetve képes azokat önállóan fölhasználni szakterületével kapcsolatban.</w:t>
            </w:r>
          </w:p>
          <w:p w14:paraId="12D5BF30" w14:textId="77777777" w:rsidR="00FF6435" w:rsidRPr="00EF6E77" w:rsidRDefault="00FF6435" w:rsidP="00FF6435">
            <w:pPr>
              <w:ind w:left="720"/>
              <w:rPr>
                <w:rFonts w:eastAsia="Arial Unicode MS"/>
                <w:b/>
                <w:bCs/>
              </w:rPr>
            </w:pPr>
          </w:p>
        </w:tc>
      </w:tr>
      <w:tr w:rsidR="00FF6435" w:rsidRPr="00EF6E77" w14:paraId="12D5BF35" w14:textId="77777777" w:rsidTr="00FF643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F32" w14:textId="77777777" w:rsidR="00FF6435" w:rsidRPr="00EF6E77" w:rsidRDefault="00FF6435" w:rsidP="00FF6435">
            <w:pPr>
              <w:rPr>
                <w:b/>
                <w:bCs/>
              </w:rPr>
            </w:pPr>
            <w:r w:rsidRPr="00EF6E77">
              <w:rPr>
                <w:b/>
                <w:bCs/>
              </w:rPr>
              <w:t>A kurzus rövid tartalma, témakörei</w:t>
            </w:r>
          </w:p>
          <w:p w14:paraId="12D5BF33" w14:textId="77777777" w:rsidR="00FF6435" w:rsidRPr="00EF6E77" w:rsidRDefault="00FF6435" w:rsidP="00FF6435">
            <w:pPr>
              <w:shd w:val="clear" w:color="auto" w:fill="E5DFEC"/>
              <w:suppressAutoHyphens/>
              <w:autoSpaceDE w:val="0"/>
              <w:spacing w:before="60" w:after="60"/>
              <w:ind w:left="417" w:right="113"/>
              <w:jc w:val="both"/>
            </w:pPr>
            <w:r w:rsidRPr="00EF6E77">
              <w:t>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 igazságügyi együttműködés, és a Schengeni Acquis. Bővítéspolitika, reformfolyamat az EU-ban, az integráció jövője. Az Európai Unió és Magyarország</w:t>
            </w:r>
          </w:p>
          <w:p w14:paraId="12D5BF34" w14:textId="77777777" w:rsidR="00FF6435" w:rsidRPr="00EF6E77" w:rsidRDefault="00FF6435" w:rsidP="00FF6435">
            <w:pPr>
              <w:ind w:right="138"/>
              <w:jc w:val="both"/>
            </w:pPr>
          </w:p>
        </w:tc>
      </w:tr>
      <w:tr w:rsidR="00FF6435" w:rsidRPr="00EF6E77" w14:paraId="12D5BF39" w14:textId="77777777" w:rsidTr="00FF6435">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BF36" w14:textId="77777777" w:rsidR="00FF6435" w:rsidRPr="00EF6E77" w:rsidRDefault="00FF6435" w:rsidP="00FF6435">
            <w:pPr>
              <w:rPr>
                <w:b/>
                <w:bCs/>
              </w:rPr>
            </w:pPr>
            <w:r w:rsidRPr="00EF6E77">
              <w:rPr>
                <w:b/>
                <w:bCs/>
              </w:rPr>
              <w:t>Tervezett tanulási tevékenységek, tanítási módszerek</w:t>
            </w:r>
          </w:p>
          <w:p w14:paraId="12D5BF37" w14:textId="77777777" w:rsidR="00FF6435" w:rsidRPr="00EF6E77" w:rsidRDefault="00FF6435" w:rsidP="00FF6435">
            <w:pPr>
              <w:shd w:val="clear" w:color="auto" w:fill="E5DFEC"/>
              <w:suppressAutoHyphens/>
              <w:autoSpaceDE w:val="0"/>
              <w:spacing w:before="60" w:after="60"/>
              <w:ind w:left="417" w:right="113"/>
            </w:pPr>
            <w:r w:rsidRPr="00EF6E77">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14:paraId="12D5BF38" w14:textId="77777777" w:rsidR="00FF6435" w:rsidRPr="00EF6E77" w:rsidRDefault="00FF6435" w:rsidP="00FF6435"/>
        </w:tc>
      </w:tr>
      <w:tr w:rsidR="00FF6435" w:rsidRPr="00EF6E77" w14:paraId="12D5BF3D" w14:textId="77777777" w:rsidTr="00FF6435">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BF3A" w14:textId="77777777" w:rsidR="00FF6435" w:rsidRPr="00EF6E77" w:rsidRDefault="00FF6435" w:rsidP="00FF6435">
            <w:pPr>
              <w:rPr>
                <w:b/>
                <w:bCs/>
              </w:rPr>
            </w:pPr>
            <w:r w:rsidRPr="00EF6E77">
              <w:rPr>
                <w:b/>
                <w:bCs/>
              </w:rPr>
              <w:lastRenderedPageBreak/>
              <w:t>Értékelés</w:t>
            </w:r>
          </w:p>
          <w:p w14:paraId="12D5BF3B" w14:textId="77777777" w:rsidR="00FF6435" w:rsidRPr="00EF6E77" w:rsidRDefault="00FF6435" w:rsidP="00FF6435">
            <w:pPr>
              <w:shd w:val="clear" w:color="auto" w:fill="E5DFEC"/>
              <w:suppressAutoHyphens/>
              <w:autoSpaceDE w:val="0"/>
              <w:spacing w:before="60" w:after="60"/>
              <w:ind w:left="417" w:right="113"/>
            </w:pPr>
            <w:r w:rsidRPr="00EF6E77">
              <w:t>A félév írásbeli vizsgával zárul. A hallgatók ezen a vizsgán adnak számot a félévben megszerzett tudásukról. Az érdemjegy megállapítása: 0-50% elégtelen (1), 51-63% elégséges (2), 64-76% közepes (3), 77-88% jó (4), 89-100% jeles (5).</w:t>
            </w:r>
          </w:p>
          <w:p w14:paraId="12D5BF3C" w14:textId="77777777" w:rsidR="00FF6435" w:rsidRPr="00EF6E77" w:rsidRDefault="00FF6435" w:rsidP="00FF6435"/>
        </w:tc>
      </w:tr>
      <w:tr w:rsidR="00FF6435" w:rsidRPr="00EF6E77" w14:paraId="12D5BF47" w14:textId="77777777" w:rsidTr="00FF643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BF3E" w14:textId="77777777" w:rsidR="00FF6435" w:rsidRPr="00EF6E77" w:rsidRDefault="00FF6435" w:rsidP="00FF6435">
            <w:pPr>
              <w:rPr>
                <w:b/>
                <w:bCs/>
              </w:rPr>
            </w:pPr>
            <w:r w:rsidRPr="00EF6E77">
              <w:rPr>
                <w:b/>
                <w:bCs/>
              </w:rPr>
              <w:t>Kötelező szakirodalom:</w:t>
            </w:r>
          </w:p>
          <w:p w14:paraId="12D5BF3F" w14:textId="77777777" w:rsidR="00FF6435" w:rsidRPr="00EF6E77" w:rsidRDefault="00FF6435" w:rsidP="00FF6435">
            <w:pPr>
              <w:shd w:val="clear" w:color="auto" w:fill="E5DFEC"/>
              <w:suppressAutoHyphens/>
              <w:autoSpaceDE w:val="0"/>
              <w:spacing w:before="60" w:after="60"/>
              <w:ind w:left="417" w:right="113"/>
              <w:jc w:val="both"/>
            </w:pPr>
            <w:r w:rsidRPr="00EF6E77">
              <w:t>Az előadáson elhangzottak, illetve az azokon kiadott anyagok</w:t>
            </w:r>
          </w:p>
          <w:p w14:paraId="12D5BF40" w14:textId="77777777" w:rsidR="00FF6435" w:rsidRPr="00EF6E77" w:rsidRDefault="00FF6435" w:rsidP="00FF6435">
            <w:pPr>
              <w:shd w:val="clear" w:color="auto" w:fill="E5DFEC"/>
              <w:suppressAutoHyphens/>
              <w:autoSpaceDE w:val="0"/>
              <w:spacing w:before="60" w:after="60"/>
              <w:ind w:left="417" w:right="113"/>
              <w:jc w:val="both"/>
            </w:pPr>
            <w:r w:rsidRPr="00EF6E77">
              <w:t>Horváth Zoltán (2011): Kézikönyv az Európai Unióról. 8. kiadás, HVG-Orac Kiadó, Budapest, p. 684. ISBN 978 963 258 129 3 (a könyvből a fenti témákat lefedő fejezetek)</w:t>
            </w:r>
          </w:p>
          <w:p w14:paraId="12D5BF41" w14:textId="77777777" w:rsidR="00FF6435" w:rsidRPr="00EF6E77" w:rsidRDefault="00FF6435" w:rsidP="00FF6435">
            <w:pPr>
              <w:shd w:val="clear" w:color="auto" w:fill="E5DFEC"/>
              <w:suppressAutoHyphens/>
              <w:autoSpaceDE w:val="0"/>
              <w:spacing w:before="60" w:after="60"/>
              <w:ind w:left="417" w:right="113"/>
              <w:jc w:val="both"/>
            </w:pPr>
          </w:p>
          <w:p w14:paraId="12D5BF42" w14:textId="77777777" w:rsidR="00FF6435" w:rsidRPr="00EF6E77" w:rsidRDefault="00FF6435" w:rsidP="00FF6435">
            <w:pPr>
              <w:rPr>
                <w:b/>
                <w:bCs/>
              </w:rPr>
            </w:pPr>
            <w:r w:rsidRPr="00EF6E77">
              <w:rPr>
                <w:b/>
                <w:bCs/>
              </w:rPr>
              <w:t>Ajánlott szakirodalom:</w:t>
            </w:r>
          </w:p>
          <w:p w14:paraId="12D5BF43" w14:textId="77777777" w:rsidR="00FF6435" w:rsidRPr="00EF6E77" w:rsidRDefault="00FF6435" w:rsidP="00FF6435">
            <w:pPr>
              <w:shd w:val="clear" w:color="auto" w:fill="E5DFEC"/>
              <w:suppressAutoHyphens/>
              <w:autoSpaceDE w:val="0"/>
              <w:spacing w:before="60" w:after="60"/>
              <w:ind w:left="417" w:right="113"/>
            </w:pPr>
            <w:r w:rsidRPr="00EF6E77">
              <w:t>Kende Tamás – Szűcs Tamás (2005)(szerk.): Bevezetés az Európai Unió politikáiba. Complex Kiadó, Budapest, p.1359, ISBN 963 224 848 1</w:t>
            </w:r>
          </w:p>
          <w:p w14:paraId="12D5BF44" w14:textId="77777777" w:rsidR="00FF6435" w:rsidRPr="00EF6E77" w:rsidRDefault="00FF6435" w:rsidP="00FF6435">
            <w:pPr>
              <w:shd w:val="clear" w:color="auto" w:fill="E5DFEC"/>
              <w:suppressAutoHyphens/>
              <w:autoSpaceDE w:val="0"/>
              <w:spacing w:before="60" w:after="60"/>
              <w:ind w:left="417" w:right="113"/>
            </w:pPr>
            <w:r w:rsidRPr="00EF6E77">
              <w:t>Kengyel Ákos (2010): Az Európai Unió közös politikái, Akadémiai Kiadó, Budapest, p.555. ISBN 978 963 05 8748 8</w:t>
            </w:r>
          </w:p>
          <w:p w14:paraId="12D5BF45" w14:textId="77777777" w:rsidR="00FF6435" w:rsidRPr="00EF6E77" w:rsidRDefault="00FF6435" w:rsidP="00FF6435">
            <w:pPr>
              <w:shd w:val="clear" w:color="auto" w:fill="E5DFEC"/>
              <w:suppressAutoHyphens/>
              <w:autoSpaceDE w:val="0"/>
              <w:spacing w:before="60" w:after="60"/>
              <w:ind w:left="417" w:right="113"/>
            </w:pPr>
            <w:r w:rsidRPr="00EF6E77">
              <w:t>Palánkai Tibor: Az európai integráció gazdaságtana. Aula Kiadó, 2004, p. 502, ISBN: 9639478903</w:t>
            </w:r>
          </w:p>
          <w:p w14:paraId="12D5BF46" w14:textId="77777777" w:rsidR="00FF6435" w:rsidRPr="00EF6E77" w:rsidRDefault="00FF6435" w:rsidP="00FF6435">
            <w:pPr>
              <w:shd w:val="clear" w:color="auto" w:fill="E5DFEC"/>
              <w:suppressAutoHyphens/>
              <w:autoSpaceDE w:val="0"/>
              <w:spacing w:before="60" w:after="60"/>
              <w:ind w:left="417" w:right="113"/>
            </w:pPr>
          </w:p>
        </w:tc>
      </w:tr>
    </w:tbl>
    <w:p w14:paraId="12D5BF48" w14:textId="77777777" w:rsidR="00FF6435" w:rsidRPr="00EF6E77" w:rsidRDefault="00FF6435" w:rsidP="00FF6435"/>
    <w:p w14:paraId="12D5BF49" w14:textId="77777777" w:rsidR="00FF6435" w:rsidRPr="00EF6E77" w:rsidRDefault="00FF6435" w:rsidP="00FF6435"/>
    <w:p w14:paraId="12D5BF4A" w14:textId="77777777" w:rsidR="00FF6435" w:rsidRPr="00EF6E77" w:rsidRDefault="00FF6435" w:rsidP="00FF6435">
      <w:r w:rsidRPr="00EF6E77">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FF6435" w:rsidRPr="00EF6E77" w14:paraId="12D5BF4C" w14:textId="77777777" w:rsidTr="00FF6435">
        <w:tc>
          <w:tcPr>
            <w:tcW w:w="9250" w:type="dxa"/>
            <w:gridSpan w:val="2"/>
            <w:shd w:val="clear" w:color="auto" w:fill="auto"/>
          </w:tcPr>
          <w:p w14:paraId="12D5BF4B" w14:textId="77777777" w:rsidR="00FF6435" w:rsidRPr="00EF6E77" w:rsidRDefault="00FF6435" w:rsidP="00FF6435">
            <w:pPr>
              <w:jc w:val="center"/>
            </w:pPr>
            <w:r w:rsidRPr="00EF6E77">
              <w:lastRenderedPageBreak/>
              <w:t>Heti bontott tematika</w:t>
            </w:r>
          </w:p>
        </w:tc>
      </w:tr>
      <w:tr w:rsidR="00FF6435" w:rsidRPr="00EF6E77" w14:paraId="12D5BF4F" w14:textId="77777777" w:rsidTr="00FF6435">
        <w:tc>
          <w:tcPr>
            <w:tcW w:w="1529" w:type="dxa"/>
            <w:vMerge w:val="restart"/>
            <w:shd w:val="clear" w:color="auto" w:fill="auto"/>
          </w:tcPr>
          <w:p w14:paraId="12D5BF4D" w14:textId="77777777" w:rsidR="00FF6435" w:rsidRPr="00EF6E77" w:rsidRDefault="00FF6435" w:rsidP="002801D2">
            <w:pPr>
              <w:numPr>
                <w:ilvl w:val="0"/>
                <w:numId w:val="95"/>
              </w:numPr>
            </w:pPr>
          </w:p>
        </w:tc>
        <w:tc>
          <w:tcPr>
            <w:tcW w:w="7721" w:type="dxa"/>
            <w:shd w:val="clear" w:color="auto" w:fill="auto"/>
          </w:tcPr>
          <w:p w14:paraId="12D5BF4E" w14:textId="77777777" w:rsidR="00FF6435" w:rsidRPr="00EF6E77" w:rsidRDefault="00FF6435" w:rsidP="00FF6435">
            <w:pPr>
              <w:jc w:val="both"/>
            </w:pPr>
            <w:r w:rsidRPr="00EF6E77">
              <w:t>Integrációs Alapismeretek</w:t>
            </w:r>
          </w:p>
        </w:tc>
      </w:tr>
      <w:tr w:rsidR="00FF6435" w:rsidRPr="00EF6E77" w14:paraId="12D5BF52" w14:textId="77777777" w:rsidTr="00FF6435">
        <w:tc>
          <w:tcPr>
            <w:tcW w:w="1529" w:type="dxa"/>
            <w:vMerge/>
            <w:shd w:val="clear" w:color="auto" w:fill="auto"/>
          </w:tcPr>
          <w:p w14:paraId="12D5BF50" w14:textId="77777777" w:rsidR="00FF6435" w:rsidRPr="00EF6E77" w:rsidRDefault="00FF6435" w:rsidP="002801D2">
            <w:pPr>
              <w:numPr>
                <w:ilvl w:val="0"/>
                <w:numId w:val="95"/>
              </w:numPr>
              <w:ind w:left="720"/>
            </w:pPr>
          </w:p>
        </w:tc>
        <w:tc>
          <w:tcPr>
            <w:tcW w:w="7721" w:type="dxa"/>
            <w:shd w:val="clear" w:color="auto" w:fill="auto"/>
          </w:tcPr>
          <w:p w14:paraId="12D5BF51" w14:textId="77777777" w:rsidR="00FF6435" w:rsidRPr="00EF6E77" w:rsidRDefault="00FF6435" w:rsidP="00FF6435">
            <w:pPr>
              <w:jc w:val="both"/>
            </w:pPr>
            <w:r w:rsidRPr="00EF6E77">
              <w:t>TE:A hallgatók az előadás során megismerkednek az integráció alapfogalmaival.</w:t>
            </w:r>
          </w:p>
        </w:tc>
      </w:tr>
      <w:tr w:rsidR="00FF6435" w:rsidRPr="00EF6E77" w14:paraId="12D5BF55" w14:textId="77777777" w:rsidTr="00FF6435">
        <w:tc>
          <w:tcPr>
            <w:tcW w:w="1529" w:type="dxa"/>
            <w:vMerge w:val="restart"/>
            <w:shd w:val="clear" w:color="auto" w:fill="auto"/>
          </w:tcPr>
          <w:p w14:paraId="12D5BF53" w14:textId="77777777" w:rsidR="00FF6435" w:rsidRPr="00EF6E77" w:rsidRDefault="00FF6435" w:rsidP="002801D2">
            <w:pPr>
              <w:numPr>
                <w:ilvl w:val="0"/>
                <w:numId w:val="95"/>
              </w:numPr>
              <w:ind w:left="720"/>
            </w:pPr>
          </w:p>
        </w:tc>
        <w:tc>
          <w:tcPr>
            <w:tcW w:w="7721" w:type="dxa"/>
            <w:shd w:val="clear" w:color="auto" w:fill="auto"/>
          </w:tcPr>
          <w:p w14:paraId="12D5BF54" w14:textId="77777777" w:rsidR="00FF6435" w:rsidRPr="00EF6E77" w:rsidRDefault="00FF6435" w:rsidP="00FF6435">
            <w:pPr>
              <w:jc w:val="both"/>
            </w:pPr>
            <w:r w:rsidRPr="00EF6E77">
              <w:t>Az Európai Unió története I. Előzmények-Alapszerződések</w:t>
            </w:r>
          </w:p>
        </w:tc>
      </w:tr>
      <w:tr w:rsidR="00FF6435" w:rsidRPr="00EF6E77" w14:paraId="12D5BF58" w14:textId="77777777" w:rsidTr="00FF6435">
        <w:tc>
          <w:tcPr>
            <w:tcW w:w="1529" w:type="dxa"/>
            <w:vMerge/>
            <w:shd w:val="clear" w:color="auto" w:fill="auto"/>
          </w:tcPr>
          <w:p w14:paraId="12D5BF56" w14:textId="77777777" w:rsidR="00FF6435" w:rsidRPr="00EF6E77" w:rsidRDefault="00FF6435" w:rsidP="002801D2">
            <w:pPr>
              <w:numPr>
                <w:ilvl w:val="0"/>
                <w:numId w:val="95"/>
              </w:numPr>
              <w:ind w:left="720"/>
            </w:pPr>
          </w:p>
        </w:tc>
        <w:tc>
          <w:tcPr>
            <w:tcW w:w="7721" w:type="dxa"/>
            <w:shd w:val="clear" w:color="auto" w:fill="auto"/>
          </w:tcPr>
          <w:p w14:paraId="12D5BF57" w14:textId="77777777" w:rsidR="00FF6435" w:rsidRPr="00EF6E77" w:rsidRDefault="00FF6435" w:rsidP="00FF6435">
            <w:pPr>
              <w:jc w:val="both"/>
            </w:pPr>
            <w:r w:rsidRPr="00EF6E77">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FF6435" w:rsidRPr="00EF6E77" w14:paraId="12D5BF5C" w14:textId="77777777" w:rsidTr="00FF6435">
        <w:tc>
          <w:tcPr>
            <w:tcW w:w="1529" w:type="dxa"/>
            <w:vMerge w:val="restart"/>
            <w:shd w:val="clear" w:color="auto" w:fill="auto"/>
          </w:tcPr>
          <w:p w14:paraId="12D5BF59" w14:textId="77777777" w:rsidR="00FF6435" w:rsidRPr="00EF6E77" w:rsidRDefault="00FF6435" w:rsidP="002801D2">
            <w:pPr>
              <w:numPr>
                <w:ilvl w:val="0"/>
                <w:numId w:val="95"/>
              </w:numPr>
              <w:ind w:left="720"/>
            </w:pPr>
          </w:p>
        </w:tc>
        <w:tc>
          <w:tcPr>
            <w:tcW w:w="7721" w:type="dxa"/>
            <w:shd w:val="clear" w:color="auto" w:fill="auto"/>
          </w:tcPr>
          <w:p w14:paraId="12D5BF5A" w14:textId="77777777" w:rsidR="00FF6435" w:rsidRPr="00EF6E77" w:rsidRDefault="00FF6435" w:rsidP="00FF6435">
            <w:r w:rsidRPr="00EF6E77">
              <w:t>Az Európai Unió története II.</w:t>
            </w:r>
          </w:p>
          <w:p w14:paraId="12D5BF5B" w14:textId="77777777" w:rsidR="00FF6435" w:rsidRPr="00EF6E77" w:rsidRDefault="00FF6435" w:rsidP="00FF6435">
            <w:r w:rsidRPr="00EF6E77">
              <w:t>Az 1960-as évektől 1993-ig</w:t>
            </w:r>
          </w:p>
        </w:tc>
      </w:tr>
      <w:tr w:rsidR="00FF6435" w:rsidRPr="00EF6E77" w14:paraId="12D5BF5F" w14:textId="77777777" w:rsidTr="00FF6435">
        <w:tc>
          <w:tcPr>
            <w:tcW w:w="1529" w:type="dxa"/>
            <w:vMerge/>
            <w:shd w:val="clear" w:color="auto" w:fill="auto"/>
          </w:tcPr>
          <w:p w14:paraId="12D5BF5D" w14:textId="77777777" w:rsidR="00FF6435" w:rsidRPr="00EF6E77" w:rsidRDefault="00FF6435" w:rsidP="002801D2">
            <w:pPr>
              <w:numPr>
                <w:ilvl w:val="0"/>
                <w:numId w:val="95"/>
              </w:numPr>
              <w:ind w:left="720"/>
            </w:pPr>
          </w:p>
        </w:tc>
        <w:tc>
          <w:tcPr>
            <w:tcW w:w="7721" w:type="dxa"/>
            <w:shd w:val="clear" w:color="auto" w:fill="auto"/>
          </w:tcPr>
          <w:p w14:paraId="12D5BF5E" w14:textId="77777777" w:rsidR="00FF6435" w:rsidRPr="00EF6E77" w:rsidRDefault="00FF6435" w:rsidP="00FF6435">
            <w:pPr>
              <w:jc w:val="both"/>
            </w:pPr>
            <w:r w:rsidRPr="00EF6E77">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FF6435" w:rsidRPr="00EF6E77" w14:paraId="12D5BF63" w14:textId="77777777" w:rsidTr="00FF6435">
        <w:tc>
          <w:tcPr>
            <w:tcW w:w="1529" w:type="dxa"/>
            <w:vMerge w:val="restart"/>
            <w:shd w:val="clear" w:color="auto" w:fill="auto"/>
          </w:tcPr>
          <w:p w14:paraId="12D5BF60" w14:textId="77777777" w:rsidR="00FF6435" w:rsidRPr="00EF6E77" w:rsidRDefault="00FF6435" w:rsidP="002801D2">
            <w:pPr>
              <w:numPr>
                <w:ilvl w:val="0"/>
                <w:numId w:val="95"/>
              </w:numPr>
              <w:ind w:left="720"/>
            </w:pPr>
          </w:p>
        </w:tc>
        <w:tc>
          <w:tcPr>
            <w:tcW w:w="7721" w:type="dxa"/>
            <w:shd w:val="clear" w:color="auto" w:fill="auto"/>
          </w:tcPr>
          <w:p w14:paraId="12D5BF61" w14:textId="77777777" w:rsidR="00FF6435" w:rsidRPr="00EF6E77" w:rsidRDefault="00FF6435" w:rsidP="00FF6435">
            <w:r w:rsidRPr="00EF6E77">
              <w:t>Az Európai Unió története IV.</w:t>
            </w:r>
          </w:p>
          <w:p w14:paraId="12D5BF62" w14:textId="77777777" w:rsidR="00FF6435" w:rsidRPr="00EF6E77" w:rsidRDefault="00FF6435" w:rsidP="00FF6435">
            <w:pPr>
              <w:jc w:val="both"/>
            </w:pPr>
            <w:r w:rsidRPr="00EF6E77">
              <w:t>Az 1990-es évek és az új évezred</w:t>
            </w:r>
          </w:p>
        </w:tc>
      </w:tr>
      <w:tr w:rsidR="00FF6435" w:rsidRPr="00EF6E77" w14:paraId="12D5BF66" w14:textId="77777777" w:rsidTr="00FF6435">
        <w:tc>
          <w:tcPr>
            <w:tcW w:w="1529" w:type="dxa"/>
            <w:vMerge/>
            <w:shd w:val="clear" w:color="auto" w:fill="auto"/>
          </w:tcPr>
          <w:p w14:paraId="12D5BF64" w14:textId="77777777" w:rsidR="00FF6435" w:rsidRPr="00EF6E77" w:rsidRDefault="00FF6435" w:rsidP="002801D2">
            <w:pPr>
              <w:numPr>
                <w:ilvl w:val="0"/>
                <w:numId w:val="95"/>
              </w:numPr>
              <w:ind w:left="720"/>
            </w:pPr>
          </w:p>
        </w:tc>
        <w:tc>
          <w:tcPr>
            <w:tcW w:w="7721" w:type="dxa"/>
            <w:shd w:val="clear" w:color="auto" w:fill="auto"/>
          </w:tcPr>
          <w:p w14:paraId="12D5BF65" w14:textId="77777777" w:rsidR="00FF6435" w:rsidRPr="00EF6E77" w:rsidRDefault="00FF6435" w:rsidP="00FF6435">
            <w:pPr>
              <w:jc w:val="both"/>
            </w:pPr>
            <w:r w:rsidRPr="00EF6E77">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FF6435" w:rsidRPr="00EF6E77" w14:paraId="12D5BF6A" w14:textId="77777777" w:rsidTr="00FF6435">
        <w:tc>
          <w:tcPr>
            <w:tcW w:w="1529" w:type="dxa"/>
            <w:vMerge w:val="restart"/>
            <w:shd w:val="clear" w:color="auto" w:fill="auto"/>
          </w:tcPr>
          <w:p w14:paraId="12D5BF67" w14:textId="77777777" w:rsidR="00FF6435" w:rsidRPr="00EF6E77" w:rsidRDefault="00FF6435" w:rsidP="002801D2">
            <w:pPr>
              <w:numPr>
                <w:ilvl w:val="0"/>
                <w:numId w:val="95"/>
              </w:numPr>
              <w:ind w:left="720"/>
            </w:pPr>
          </w:p>
        </w:tc>
        <w:tc>
          <w:tcPr>
            <w:tcW w:w="7721" w:type="dxa"/>
            <w:shd w:val="clear" w:color="auto" w:fill="auto"/>
          </w:tcPr>
          <w:p w14:paraId="12D5BF68" w14:textId="77777777" w:rsidR="00FF6435" w:rsidRPr="00EF6E77" w:rsidRDefault="00FF6435" w:rsidP="00FF6435">
            <w:r w:rsidRPr="00EF6E77">
              <w:t>Az Európai Unió intézményrendszere I.</w:t>
            </w:r>
          </w:p>
          <w:p w14:paraId="12D5BF69" w14:textId="77777777" w:rsidR="00FF6435" w:rsidRPr="00EF6E77" w:rsidRDefault="00FF6435" w:rsidP="00FF6435">
            <w:pPr>
              <w:jc w:val="both"/>
            </w:pPr>
            <w:r w:rsidRPr="00EF6E77">
              <w:t>A Tanács, a Bizottság és a Parlament. A Bíróság, a Számvevőszék, Régiók Bizottsága, Gazdasági és Szociális Bizottság, Európai Beruházási Bank, A Központi Bankok Európai Rendszere és az Európai Központi Bank, Európai Ombudsman, Europol, Európai Közösségi Ügynökségek</w:t>
            </w:r>
          </w:p>
        </w:tc>
      </w:tr>
      <w:tr w:rsidR="00FF6435" w:rsidRPr="00EF6E77" w14:paraId="12D5BF6D" w14:textId="77777777" w:rsidTr="00FF6435">
        <w:tc>
          <w:tcPr>
            <w:tcW w:w="1529" w:type="dxa"/>
            <w:vMerge/>
            <w:shd w:val="clear" w:color="auto" w:fill="auto"/>
          </w:tcPr>
          <w:p w14:paraId="12D5BF6B" w14:textId="77777777" w:rsidR="00FF6435" w:rsidRPr="00EF6E77" w:rsidRDefault="00FF6435" w:rsidP="002801D2">
            <w:pPr>
              <w:numPr>
                <w:ilvl w:val="0"/>
                <w:numId w:val="95"/>
              </w:numPr>
              <w:ind w:left="720"/>
            </w:pPr>
          </w:p>
        </w:tc>
        <w:tc>
          <w:tcPr>
            <w:tcW w:w="7721" w:type="dxa"/>
            <w:shd w:val="clear" w:color="auto" w:fill="auto"/>
          </w:tcPr>
          <w:p w14:paraId="12D5BF6C" w14:textId="77777777" w:rsidR="00FF6435" w:rsidRPr="00EF6E77" w:rsidRDefault="00FF6435" w:rsidP="00FF6435">
            <w:pPr>
              <w:jc w:val="both"/>
            </w:pPr>
            <w:r w:rsidRPr="00EF6E77">
              <w:t>TE: Az előadás során a hallgatók megismerik EU intézményeit és azok szerepét a jogalkotásban és a döntéshozatalban</w:t>
            </w:r>
          </w:p>
        </w:tc>
      </w:tr>
      <w:tr w:rsidR="00FF6435" w:rsidRPr="00EF6E77" w14:paraId="12D5BF71" w14:textId="77777777" w:rsidTr="00FF6435">
        <w:tc>
          <w:tcPr>
            <w:tcW w:w="1529" w:type="dxa"/>
            <w:vMerge w:val="restart"/>
            <w:shd w:val="clear" w:color="auto" w:fill="auto"/>
          </w:tcPr>
          <w:p w14:paraId="12D5BF6E" w14:textId="77777777" w:rsidR="00FF6435" w:rsidRPr="00EF6E77" w:rsidRDefault="00FF6435" w:rsidP="002801D2">
            <w:pPr>
              <w:numPr>
                <w:ilvl w:val="0"/>
                <w:numId w:val="95"/>
              </w:numPr>
              <w:ind w:left="720"/>
            </w:pPr>
          </w:p>
        </w:tc>
        <w:tc>
          <w:tcPr>
            <w:tcW w:w="7721" w:type="dxa"/>
            <w:shd w:val="clear" w:color="auto" w:fill="auto"/>
          </w:tcPr>
          <w:p w14:paraId="12D5BF6F" w14:textId="77777777" w:rsidR="00FF6435" w:rsidRPr="00EF6E77" w:rsidRDefault="00FF6435" w:rsidP="00FF6435">
            <w:r w:rsidRPr="00EF6E77">
              <w:t>Az Európai Unió intézményrendszere II. Döntéshozatali eljárás az Európai Unióban</w:t>
            </w:r>
          </w:p>
          <w:p w14:paraId="12D5BF70" w14:textId="77777777" w:rsidR="00FF6435" w:rsidRPr="00EF6E77" w:rsidRDefault="00FF6435" w:rsidP="00FF6435">
            <w:pPr>
              <w:jc w:val="both"/>
            </w:pPr>
          </w:p>
        </w:tc>
      </w:tr>
      <w:tr w:rsidR="00FF6435" w:rsidRPr="00EF6E77" w14:paraId="12D5BF74" w14:textId="77777777" w:rsidTr="00FF6435">
        <w:tc>
          <w:tcPr>
            <w:tcW w:w="1529" w:type="dxa"/>
            <w:vMerge/>
            <w:shd w:val="clear" w:color="auto" w:fill="auto"/>
          </w:tcPr>
          <w:p w14:paraId="12D5BF72" w14:textId="77777777" w:rsidR="00FF6435" w:rsidRPr="00EF6E77" w:rsidRDefault="00FF6435" w:rsidP="002801D2">
            <w:pPr>
              <w:numPr>
                <w:ilvl w:val="0"/>
                <w:numId w:val="95"/>
              </w:numPr>
              <w:ind w:left="720"/>
            </w:pPr>
          </w:p>
        </w:tc>
        <w:tc>
          <w:tcPr>
            <w:tcW w:w="7721" w:type="dxa"/>
            <w:shd w:val="clear" w:color="auto" w:fill="auto"/>
          </w:tcPr>
          <w:p w14:paraId="12D5BF73" w14:textId="77777777" w:rsidR="00FF6435" w:rsidRPr="00EF6E77" w:rsidRDefault="00FF6435" w:rsidP="00FF6435">
            <w:pPr>
              <w:jc w:val="both"/>
            </w:pPr>
            <w:r w:rsidRPr="00EF6E77">
              <w:t>TE: A hallgatók az előző előadásra alapozva az előadás után képesek átlátni az EU döntéshozatalát az egyes jogalkotási eljárásokat</w:t>
            </w:r>
          </w:p>
        </w:tc>
      </w:tr>
      <w:tr w:rsidR="00FF6435" w:rsidRPr="00EF6E77" w14:paraId="12D5BF78" w14:textId="77777777" w:rsidTr="00FF6435">
        <w:tc>
          <w:tcPr>
            <w:tcW w:w="1529" w:type="dxa"/>
            <w:vMerge w:val="restart"/>
            <w:shd w:val="clear" w:color="auto" w:fill="auto"/>
          </w:tcPr>
          <w:p w14:paraId="12D5BF75" w14:textId="77777777" w:rsidR="00FF6435" w:rsidRPr="00EF6E77" w:rsidRDefault="00FF6435" w:rsidP="002801D2">
            <w:pPr>
              <w:numPr>
                <w:ilvl w:val="0"/>
                <w:numId w:val="95"/>
              </w:numPr>
              <w:ind w:left="720"/>
            </w:pPr>
          </w:p>
        </w:tc>
        <w:tc>
          <w:tcPr>
            <w:tcW w:w="7721" w:type="dxa"/>
            <w:shd w:val="clear" w:color="auto" w:fill="auto"/>
          </w:tcPr>
          <w:p w14:paraId="12D5BF76" w14:textId="77777777" w:rsidR="00FF6435" w:rsidRPr="00EF6E77" w:rsidRDefault="00FF6435" w:rsidP="00FF6435">
            <w:r w:rsidRPr="00EF6E77">
              <w:t>Az Európai Unió közös belső piaca és a négy alapszabadság</w:t>
            </w:r>
          </w:p>
          <w:p w14:paraId="12D5BF77" w14:textId="77777777" w:rsidR="00FF6435" w:rsidRPr="00EF6E77" w:rsidRDefault="00FF6435" w:rsidP="00FF6435">
            <w:pPr>
              <w:jc w:val="both"/>
            </w:pPr>
            <w:r w:rsidRPr="00EF6E77">
              <w:t>A gazdasági és monetáris unió, EGT</w:t>
            </w:r>
          </w:p>
        </w:tc>
      </w:tr>
      <w:tr w:rsidR="00FF6435" w:rsidRPr="00EF6E77" w14:paraId="12D5BF7B" w14:textId="77777777" w:rsidTr="00FF6435">
        <w:tc>
          <w:tcPr>
            <w:tcW w:w="1529" w:type="dxa"/>
            <w:vMerge/>
            <w:shd w:val="clear" w:color="auto" w:fill="auto"/>
          </w:tcPr>
          <w:p w14:paraId="12D5BF79" w14:textId="77777777" w:rsidR="00FF6435" w:rsidRPr="00EF6E77" w:rsidRDefault="00FF6435" w:rsidP="002801D2">
            <w:pPr>
              <w:numPr>
                <w:ilvl w:val="0"/>
                <w:numId w:val="95"/>
              </w:numPr>
              <w:ind w:left="720"/>
            </w:pPr>
          </w:p>
        </w:tc>
        <w:tc>
          <w:tcPr>
            <w:tcW w:w="7721" w:type="dxa"/>
            <w:shd w:val="clear" w:color="auto" w:fill="auto"/>
          </w:tcPr>
          <w:p w14:paraId="12D5BF7A" w14:textId="77777777" w:rsidR="00FF6435" w:rsidRPr="00EF6E77" w:rsidRDefault="00FF6435" w:rsidP="00FF6435">
            <w:pPr>
              <w:jc w:val="both"/>
            </w:pPr>
            <w:r w:rsidRPr="00EF6E77">
              <w:t>TE: A hallgatók az előadás után tisztában lesznek az egységes belső piac működésével, alapelveivel valamint a gazdasági és monetáris unió kialakulásával és működésével</w:t>
            </w:r>
          </w:p>
        </w:tc>
      </w:tr>
      <w:tr w:rsidR="00FF6435" w:rsidRPr="00EF6E77" w14:paraId="12D5BF7E" w14:textId="77777777" w:rsidTr="00FF6435">
        <w:tc>
          <w:tcPr>
            <w:tcW w:w="1529" w:type="dxa"/>
            <w:vMerge w:val="restart"/>
            <w:shd w:val="clear" w:color="auto" w:fill="auto"/>
          </w:tcPr>
          <w:p w14:paraId="12D5BF7C" w14:textId="77777777" w:rsidR="00FF6435" w:rsidRPr="00EF6E77" w:rsidRDefault="00FF6435" w:rsidP="002801D2">
            <w:pPr>
              <w:numPr>
                <w:ilvl w:val="0"/>
                <w:numId w:val="95"/>
              </w:numPr>
              <w:ind w:left="720"/>
            </w:pPr>
          </w:p>
        </w:tc>
        <w:tc>
          <w:tcPr>
            <w:tcW w:w="7721" w:type="dxa"/>
            <w:shd w:val="clear" w:color="auto" w:fill="auto"/>
          </w:tcPr>
          <w:p w14:paraId="12D5BF7D" w14:textId="77777777" w:rsidR="00FF6435" w:rsidRPr="00EF6E77" w:rsidRDefault="00FF6435" w:rsidP="00FF6435">
            <w:pPr>
              <w:jc w:val="both"/>
            </w:pPr>
            <w:r w:rsidRPr="00EF6E77">
              <w:t>Az Európai Unió Regionális Politikája</w:t>
            </w:r>
          </w:p>
        </w:tc>
      </w:tr>
      <w:tr w:rsidR="00FF6435" w:rsidRPr="00EF6E77" w14:paraId="12D5BF81" w14:textId="77777777" w:rsidTr="00FF6435">
        <w:tc>
          <w:tcPr>
            <w:tcW w:w="1529" w:type="dxa"/>
            <w:vMerge/>
            <w:shd w:val="clear" w:color="auto" w:fill="auto"/>
          </w:tcPr>
          <w:p w14:paraId="12D5BF7F" w14:textId="77777777" w:rsidR="00FF6435" w:rsidRPr="00EF6E77" w:rsidRDefault="00FF6435" w:rsidP="002801D2">
            <w:pPr>
              <w:numPr>
                <w:ilvl w:val="0"/>
                <w:numId w:val="95"/>
              </w:numPr>
              <w:ind w:left="720"/>
            </w:pPr>
          </w:p>
        </w:tc>
        <w:tc>
          <w:tcPr>
            <w:tcW w:w="7721" w:type="dxa"/>
            <w:shd w:val="clear" w:color="auto" w:fill="auto"/>
          </w:tcPr>
          <w:p w14:paraId="12D5BF80" w14:textId="77777777" w:rsidR="00FF6435" w:rsidRPr="00EF6E77" w:rsidRDefault="00FF6435" w:rsidP="00FF6435">
            <w:pPr>
              <w:jc w:val="both"/>
            </w:pPr>
            <w:r w:rsidRPr="00EF6E77">
              <w:t>TE: Az előadás után a hallgatók átláthatják a gazdasági-társadalmi-területi kohézió politikáját és annak folyamatait</w:t>
            </w:r>
          </w:p>
        </w:tc>
      </w:tr>
      <w:tr w:rsidR="00FF6435" w:rsidRPr="00EF6E77" w14:paraId="12D5BF85" w14:textId="77777777" w:rsidTr="00FF6435">
        <w:tc>
          <w:tcPr>
            <w:tcW w:w="1529" w:type="dxa"/>
            <w:vMerge w:val="restart"/>
            <w:shd w:val="clear" w:color="auto" w:fill="auto"/>
          </w:tcPr>
          <w:p w14:paraId="12D5BF82" w14:textId="77777777" w:rsidR="00FF6435" w:rsidRPr="00EF6E77" w:rsidRDefault="00FF6435" w:rsidP="002801D2">
            <w:pPr>
              <w:numPr>
                <w:ilvl w:val="0"/>
                <w:numId w:val="95"/>
              </w:numPr>
              <w:ind w:left="720"/>
            </w:pPr>
          </w:p>
        </w:tc>
        <w:tc>
          <w:tcPr>
            <w:tcW w:w="7721" w:type="dxa"/>
            <w:shd w:val="clear" w:color="auto" w:fill="auto"/>
          </w:tcPr>
          <w:p w14:paraId="12D5BF83" w14:textId="77777777" w:rsidR="00FF6435" w:rsidRPr="00EF6E77" w:rsidRDefault="00FF6435" w:rsidP="00FF6435">
            <w:r w:rsidRPr="00EF6E77">
              <w:t xml:space="preserve">Az Európai Unió Közös Agrárpolitikája </w:t>
            </w:r>
          </w:p>
          <w:p w14:paraId="12D5BF84" w14:textId="77777777" w:rsidR="00FF6435" w:rsidRPr="00EF6E77" w:rsidRDefault="00FF6435" w:rsidP="00FF6435">
            <w:pPr>
              <w:jc w:val="both"/>
            </w:pPr>
            <w:r w:rsidRPr="00EF6E77">
              <w:t>Az Európai Unió Vidékfejlesztési politikája</w:t>
            </w:r>
          </w:p>
        </w:tc>
      </w:tr>
      <w:tr w:rsidR="00FF6435" w:rsidRPr="00EF6E77" w14:paraId="12D5BF88" w14:textId="77777777" w:rsidTr="00FF6435">
        <w:tc>
          <w:tcPr>
            <w:tcW w:w="1529" w:type="dxa"/>
            <w:vMerge/>
            <w:shd w:val="clear" w:color="auto" w:fill="auto"/>
          </w:tcPr>
          <w:p w14:paraId="12D5BF86" w14:textId="77777777" w:rsidR="00FF6435" w:rsidRPr="00EF6E77" w:rsidRDefault="00FF6435" w:rsidP="002801D2">
            <w:pPr>
              <w:numPr>
                <w:ilvl w:val="0"/>
                <w:numId w:val="95"/>
              </w:numPr>
              <w:ind w:left="720"/>
            </w:pPr>
          </w:p>
        </w:tc>
        <w:tc>
          <w:tcPr>
            <w:tcW w:w="7721" w:type="dxa"/>
            <w:shd w:val="clear" w:color="auto" w:fill="auto"/>
          </w:tcPr>
          <w:p w14:paraId="12D5BF87" w14:textId="77777777" w:rsidR="00FF6435" w:rsidRPr="00EF6E77" w:rsidRDefault="00FF6435" w:rsidP="00FF6435">
            <w:pPr>
              <w:jc w:val="both"/>
            </w:pPr>
            <w:r w:rsidRPr="00EF6E77">
              <w:t>TE: Az előadás után a hallgatók átláthatják az Unió Közös Agrár- és Vidékfejlesztési Politikáját és annak folyamatait</w:t>
            </w:r>
          </w:p>
        </w:tc>
      </w:tr>
      <w:tr w:rsidR="00FF6435" w:rsidRPr="00EF6E77" w14:paraId="12D5BF8B" w14:textId="77777777" w:rsidTr="00FF6435">
        <w:tc>
          <w:tcPr>
            <w:tcW w:w="1529" w:type="dxa"/>
            <w:vMerge w:val="restart"/>
            <w:shd w:val="clear" w:color="auto" w:fill="auto"/>
          </w:tcPr>
          <w:p w14:paraId="12D5BF89" w14:textId="77777777" w:rsidR="00FF6435" w:rsidRPr="00EF6E77" w:rsidRDefault="00FF6435" w:rsidP="002801D2">
            <w:pPr>
              <w:numPr>
                <w:ilvl w:val="0"/>
                <w:numId w:val="95"/>
              </w:numPr>
              <w:ind w:left="720"/>
            </w:pPr>
          </w:p>
        </w:tc>
        <w:tc>
          <w:tcPr>
            <w:tcW w:w="7721" w:type="dxa"/>
            <w:shd w:val="clear" w:color="auto" w:fill="auto"/>
          </w:tcPr>
          <w:p w14:paraId="12D5BF8A" w14:textId="77777777" w:rsidR="00FF6435" w:rsidRPr="00EF6E77" w:rsidRDefault="00FF6435" w:rsidP="00FF6435">
            <w:pPr>
              <w:jc w:val="both"/>
            </w:pPr>
            <w:r w:rsidRPr="00EF6E77">
              <w:t>A közös kül- és biztonságpolitika</w:t>
            </w:r>
          </w:p>
        </w:tc>
      </w:tr>
      <w:tr w:rsidR="00FF6435" w:rsidRPr="00EF6E77" w14:paraId="12D5BF8E" w14:textId="77777777" w:rsidTr="00FF6435">
        <w:tc>
          <w:tcPr>
            <w:tcW w:w="1529" w:type="dxa"/>
            <w:vMerge/>
            <w:shd w:val="clear" w:color="auto" w:fill="auto"/>
          </w:tcPr>
          <w:p w14:paraId="12D5BF8C" w14:textId="77777777" w:rsidR="00FF6435" w:rsidRPr="00EF6E77" w:rsidRDefault="00FF6435" w:rsidP="002801D2">
            <w:pPr>
              <w:numPr>
                <w:ilvl w:val="0"/>
                <w:numId w:val="95"/>
              </w:numPr>
              <w:ind w:left="720"/>
            </w:pPr>
          </w:p>
        </w:tc>
        <w:tc>
          <w:tcPr>
            <w:tcW w:w="7721" w:type="dxa"/>
            <w:shd w:val="clear" w:color="auto" w:fill="auto"/>
          </w:tcPr>
          <w:p w14:paraId="12D5BF8D" w14:textId="77777777" w:rsidR="00FF6435" w:rsidRPr="00EF6E77" w:rsidRDefault="00FF6435" w:rsidP="00FF6435">
            <w:pPr>
              <w:jc w:val="both"/>
            </w:pPr>
            <w:r w:rsidRPr="00EF6E77">
              <w:t xml:space="preserve">TE: Az előadás után a hallgatók átláthatják az EU közös kül- és biztonságpolitikáját és az azzal kapcsolatos kihívásokat. </w:t>
            </w:r>
          </w:p>
        </w:tc>
      </w:tr>
      <w:tr w:rsidR="00FF6435" w:rsidRPr="00EF6E77" w14:paraId="12D5BF91" w14:textId="77777777" w:rsidTr="00FF6435">
        <w:tc>
          <w:tcPr>
            <w:tcW w:w="1529" w:type="dxa"/>
            <w:vMerge w:val="restart"/>
            <w:shd w:val="clear" w:color="auto" w:fill="auto"/>
          </w:tcPr>
          <w:p w14:paraId="12D5BF8F" w14:textId="77777777" w:rsidR="00FF6435" w:rsidRPr="00EF6E77" w:rsidRDefault="00FF6435" w:rsidP="002801D2">
            <w:pPr>
              <w:numPr>
                <w:ilvl w:val="0"/>
                <w:numId w:val="95"/>
              </w:numPr>
              <w:ind w:left="720"/>
            </w:pPr>
          </w:p>
        </w:tc>
        <w:tc>
          <w:tcPr>
            <w:tcW w:w="7721" w:type="dxa"/>
            <w:shd w:val="clear" w:color="auto" w:fill="auto"/>
          </w:tcPr>
          <w:p w14:paraId="12D5BF90" w14:textId="77777777" w:rsidR="00FF6435" w:rsidRPr="00EF6E77" w:rsidRDefault="00FF6435" w:rsidP="00FF6435">
            <w:pPr>
              <w:jc w:val="both"/>
            </w:pPr>
            <w:r w:rsidRPr="00EF6E77">
              <w:t>Bel- és igazságügyi együttműködés az Európai Unióban</w:t>
            </w:r>
          </w:p>
        </w:tc>
      </w:tr>
      <w:tr w:rsidR="00FF6435" w:rsidRPr="00EF6E77" w14:paraId="12D5BF94" w14:textId="77777777" w:rsidTr="00FF6435">
        <w:tc>
          <w:tcPr>
            <w:tcW w:w="1529" w:type="dxa"/>
            <w:vMerge/>
            <w:shd w:val="clear" w:color="auto" w:fill="auto"/>
          </w:tcPr>
          <w:p w14:paraId="12D5BF92" w14:textId="77777777" w:rsidR="00FF6435" w:rsidRPr="00EF6E77" w:rsidRDefault="00FF6435" w:rsidP="002801D2">
            <w:pPr>
              <w:numPr>
                <w:ilvl w:val="0"/>
                <w:numId w:val="95"/>
              </w:numPr>
              <w:ind w:left="720"/>
            </w:pPr>
          </w:p>
        </w:tc>
        <w:tc>
          <w:tcPr>
            <w:tcW w:w="7721" w:type="dxa"/>
            <w:shd w:val="clear" w:color="auto" w:fill="auto"/>
          </w:tcPr>
          <w:p w14:paraId="12D5BF93" w14:textId="77777777" w:rsidR="00FF6435" w:rsidRPr="00EF6E77" w:rsidRDefault="00FF6435" w:rsidP="00FF6435">
            <w:pPr>
              <w:jc w:val="both"/>
            </w:pPr>
            <w:r w:rsidRPr="00EF6E77">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FF6435" w:rsidRPr="00EF6E77" w14:paraId="12D5BF99" w14:textId="77777777" w:rsidTr="00FF6435">
        <w:tc>
          <w:tcPr>
            <w:tcW w:w="1529" w:type="dxa"/>
            <w:vMerge w:val="restart"/>
            <w:shd w:val="clear" w:color="auto" w:fill="auto"/>
          </w:tcPr>
          <w:p w14:paraId="12D5BF95" w14:textId="77777777" w:rsidR="00FF6435" w:rsidRPr="00EF6E77" w:rsidRDefault="00FF6435" w:rsidP="002801D2">
            <w:pPr>
              <w:numPr>
                <w:ilvl w:val="0"/>
                <w:numId w:val="95"/>
              </w:numPr>
              <w:ind w:left="720"/>
            </w:pPr>
          </w:p>
        </w:tc>
        <w:tc>
          <w:tcPr>
            <w:tcW w:w="7721" w:type="dxa"/>
            <w:shd w:val="clear" w:color="auto" w:fill="auto"/>
          </w:tcPr>
          <w:p w14:paraId="12D5BF96" w14:textId="77777777" w:rsidR="00FF6435" w:rsidRPr="00EF6E77" w:rsidRDefault="00FF6435" w:rsidP="00FF6435">
            <w:r w:rsidRPr="00EF6E77">
              <w:t>Bővülési folyamat az Európai Unióban</w:t>
            </w:r>
          </w:p>
          <w:p w14:paraId="12D5BF97" w14:textId="77777777" w:rsidR="00FF6435" w:rsidRPr="00EF6E77" w:rsidRDefault="00FF6435" w:rsidP="00FF6435">
            <w:r w:rsidRPr="00EF6E77">
              <w:t>1973, 1981, 1986, 1995, 2004, 2007, 2013</w:t>
            </w:r>
          </w:p>
          <w:p w14:paraId="12D5BF98" w14:textId="77777777" w:rsidR="00FF6435" w:rsidRPr="00EF6E77" w:rsidRDefault="00FF6435" w:rsidP="00FF6435">
            <w:pPr>
              <w:jc w:val="both"/>
            </w:pPr>
          </w:p>
        </w:tc>
      </w:tr>
      <w:tr w:rsidR="00FF6435" w:rsidRPr="00EF6E77" w14:paraId="12D5BF9C" w14:textId="77777777" w:rsidTr="00FF6435">
        <w:tc>
          <w:tcPr>
            <w:tcW w:w="1529" w:type="dxa"/>
            <w:vMerge/>
            <w:shd w:val="clear" w:color="auto" w:fill="auto"/>
          </w:tcPr>
          <w:p w14:paraId="12D5BF9A" w14:textId="77777777" w:rsidR="00FF6435" w:rsidRPr="00EF6E77" w:rsidRDefault="00FF6435" w:rsidP="002801D2">
            <w:pPr>
              <w:numPr>
                <w:ilvl w:val="0"/>
                <w:numId w:val="95"/>
              </w:numPr>
              <w:ind w:left="720"/>
            </w:pPr>
          </w:p>
        </w:tc>
        <w:tc>
          <w:tcPr>
            <w:tcW w:w="7721" w:type="dxa"/>
            <w:shd w:val="clear" w:color="auto" w:fill="auto"/>
          </w:tcPr>
          <w:p w14:paraId="12D5BF9B" w14:textId="77777777" w:rsidR="00FF6435" w:rsidRPr="00EF6E77" w:rsidRDefault="00FF6435" w:rsidP="00FF6435">
            <w:pPr>
              <w:jc w:val="both"/>
            </w:pPr>
            <w:r w:rsidRPr="00EF6E77">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FF6435" w:rsidRPr="00EF6E77" w14:paraId="12D5BF9F" w14:textId="77777777" w:rsidTr="00FF6435">
        <w:tc>
          <w:tcPr>
            <w:tcW w:w="1529" w:type="dxa"/>
            <w:vMerge w:val="restart"/>
            <w:shd w:val="clear" w:color="auto" w:fill="auto"/>
          </w:tcPr>
          <w:p w14:paraId="12D5BF9D" w14:textId="77777777" w:rsidR="00FF6435" w:rsidRPr="00EF6E77" w:rsidRDefault="00FF6435" w:rsidP="002801D2">
            <w:pPr>
              <w:numPr>
                <w:ilvl w:val="0"/>
                <w:numId w:val="95"/>
              </w:numPr>
              <w:ind w:left="720"/>
            </w:pPr>
          </w:p>
        </w:tc>
        <w:tc>
          <w:tcPr>
            <w:tcW w:w="7721" w:type="dxa"/>
            <w:shd w:val="clear" w:color="auto" w:fill="auto"/>
          </w:tcPr>
          <w:p w14:paraId="12D5BF9E" w14:textId="77777777" w:rsidR="00FF6435" w:rsidRPr="00EF6E77" w:rsidRDefault="00FF6435" w:rsidP="00FF6435">
            <w:pPr>
              <w:jc w:val="both"/>
            </w:pPr>
            <w:r w:rsidRPr="00EF6E77">
              <w:t>Kérdések az Európai Unió további fejlődésével kapcsolatban, (Eurozóna, Alkotmány, Alapjogi Charta, Törökország, bevándorlás, Schengen, Reformfolyamat, BREXIT ).</w:t>
            </w:r>
          </w:p>
        </w:tc>
      </w:tr>
      <w:tr w:rsidR="00FF6435" w:rsidRPr="00EF6E77" w14:paraId="12D5BFA2" w14:textId="77777777" w:rsidTr="00FF6435">
        <w:tc>
          <w:tcPr>
            <w:tcW w:w="1529" w:type="dxa"/>
            <w:vMerge/>
            <w:shd w:val="clear" w:color="auto" w:fill="auto"/>
          </w:tcPr>
          <w:p w14:paraId="12D5BFA0" w14:textId="77777777" w:rsidR="00FF6435" w:rsidRPr="00EF6E77" w:rsidRDefault="00FF6435" w:rsidP="002801D2">
            <w:pPr>
              <w:numPr>
                <w:ilvl w:val="0"/>
                <w:numId w:val="95"/>
              </w:numPr>
              <w:ind w:left="720"/>
            </w:pPr>
          </w:p>
        </w:tc>
        <w:tc>
          <w:tcPr>
            <w:tcW w:w="7721" w:type="dxa"/>
            <w:shd w:val="clear" w:color="auto" w:fill="auto"/>
          </w:tcPr>
          <w:p w14:paraId="12D5BFA1" w14:textId="77777777" w:rsidR="00FF6435" w:rsidRPr="00EF6E77" w:rsidRDefault="00FF6435" w:rsidP="00FF6435">
            <w:pPr>
              <w:jc w:val="both"/>
            </w:pPr>
            <w:r w:rsidRPr="00EF6E77">
              <w:t>TE:A hallgatók az előadás után átlátják az EU előtt álló jelenlegi kihívásokat és kritikai véleményt alkothatnak az ezekkel kapcsolatos válaszokról, illetve a szükséges lépésekről.</w:t>
            </w:r>
          </w:p>
        </w:tc>
      </w:tr>
      <w:tr w:rsidR="00FF6435" w:rsidRPr="00EF6E77" w14:paraId="12D5BFA5" w14:textId="77777777" w:rsidTr="00FF6435">
        <w:tc>
          <w:tcPr>
            <w:tcW w:w="1529" w:type="dxa"/>
            <w:vMerge w:val="restart"/>
            <w:shd w:val="clear" w:color="auto" w:fill="auto"/>
          </w:tcPr>
          <w:p w14:paraId="12D5BFA3" w14:textId="77777777" w:rsidR="00FF6435" w:rsidRPr="00EF6E77" w:rsidRDefault="00FF6435" w:rsidP="002801D2">
            <w:pPr>
              <w:numPr>
                <w:ilvl w:val="0"/>
                <w:numId w:val="95"/>
              </w:numPr>
              <w:ind w:left="720"/>
            </w:pPr>
          </w:p>
        </w:tc>
        <w:tc>
          <w:tcPr>
            <w:tcW w:w="7721" w:type="dxa"/>
            <w:shd w:val="clear" w:color="auto" w:fill="auto"/>
          </w:tcPr>
          <w:p w14:paraId="12D5BFA4" w14:textId="77777777" w:rsidR="00FF6435" w:rsidRPr="00EF6E77" w:rsidRDefault="00FF6435" w:rsidP="00FF6435">
            <w:pPr>
              <w:jc w:val="both"/>
            </w:pPr>
            <w:r w:rsidRPr="00EF6E77">
              <w:t>Az Európai Unió és Magyarország</w:t>
            </w:r>
          </w:p>
        </w:tc>
      </w:tr>
      <w:tr w:rsidR="00FF6435" w:rsidRPr="00EF6E77" w14:paraId="12D5BFA8" w14:textId="77777777" w:rsidTr="00FF6435">
        <w:trPr>
          <w:trHeight w:val="70"/>
        </w:trPr>
        <w:tc>
          <w:tcPr>
            <w:tcW w:w="1529" w:type="dxa"/>
            <w:vMerge/>
            <w:shd w:val="clear" w:color="auto" w:fill="auto"/>
          </w:tcPr>
          <w:p w14:paraId="12D5BFA6" w14:textId="77777777" w:rsidR="00FF6435" w:rsidRPr="00EF6E77" w:rsidRDefault="00FF6435" w:rsidP="002801D2">
            <w:pPr>
              <w:numPr>
                <w:ilvl w:val="0"/>
                <w:numId w:val="95"/>
              </w:numPr>
              <w:ind w:left="720"/>
            </w:pPr>
          </w:p>
        </w:tc>
        <w:tc>
          <w:tcPr>
            <w:tcW w:w="7721" w:type="dxa"/>
            <w:shd w:val="clear" w:color="auto" w:fill="auto"/>
          </w:tcPr>
          <w:p w14:paraId="12D5BFA7" w14:textId="77777777" w:rsidR="00FF6435" w:rsidRPr="00EF6E77" w:rsidRDefault="00FF6435" w:rsidP="00FF6435">
            <w:pPr>
              <w:jc w:val="both"/>
            </w:pPr>
            <w:r w:rsidRPr="00EF6E77">
              <w:t>TE: Az előadás után a hallgatók tisztán látják majd Magyarország és az EU kapcsolatrendszerét. Az elhangzottak alapján mérlegelhetik a tagságunk előnyeit és hátrányait és erről képesek lesznek önálló véleményt alkotni.</w:t>
            </w:r>
          </w:p>
        </w:tc>
      </w:tr>
    </w:tbl>
    <w:p w14:paraId="12D5BFA9" w14:textId="77777777" w:rsidR="00FF6435" w:rsidRPr="00EF6E77" w:rsidRDefault="00FF6435" w:rsidP="00FF6435">
      <w:r w:rsidRPr="00EF6E77">
        <w:t>*TE tanulási eredmények</w:t>
      </w:r>
    </w:p>
    <w:p w14:paraId="12D5BFAA" w14:textId="77777777" w:rsidR="00E1451D" w:rsidRDefault="00E1451D"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66BC9" w:rsidRPr="00931EF2" w14:paraId="0EDF924E" w14:textId="77777777" w:rsidTr="006F41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5F98FC2E" w14:textId="77777777" w:rsidR="00966BC9" w:rsidRPr="00931EF2" w:rsidRDefault="00966BC9" w:rsidP="006F410C">
            <w:pPr>
              <w:ind w:left="20"/>
              <w:rPr>
                <w:rFonts w:eastAsia="Arial Unicode MS"/>
              </w:rPr>
            </w:pPr>
            <w:r w:rsidRPr="00931EF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0B0F5A4A" w14:textId="77777777" w:rsidR="00966BC9" w:rsidRPr="00931EF2" w:rsidRDefault="00966BC9" w:rsidP="006F410C">
            <w:pPr>
              <w:rPr>
                <w:rFonts w:eastAsia="Arial Unicode MS"/>
              </w:rPr>
            </w:pPr>
            <w:r w:rsidRPr="00931EF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70779BC" w14:textId="77777777" w:rsidR="00966BC9" w:rsidRPr="00931EF2" w:rsidRDefault="00966BC9" w:rsidP="006F410C">
            <w:pPr>
              <w:jc w:val="center"/>
              <w:rPr>
                <w:rFonts w:eastAsia="Arial Unicode MS"/>
                <w:b/>
              </w:rPr>
            </w:pPr>
            <w:r w:rsidRPr="00931EF2">
              <w:rPr>
                <w:rFonts w:eastAsia="Arial Unicode MS"/>
                <w:b/>
              </w:rPr>
              <w:t>IKT alkalmazása a sportban</w:t>
            </w:r>
          </w:p>
        </w:tc>
        <w:tc>
          <w:tcPr>
            <w:tcW w:w="855" w:type="dxa"/>
            <w:vMerge w:val="restart"/>
            <w:tcBorders>
              <w:top w:val="single" w:sz="4" w:space="0" w:color="auto"/>
              <w:left w:val="single" w:sz="4" w:space="0" w:color="auto"/>
              <w:right w:val="single" w:sz="4" w:space="0" w:color="auto"/>
            </w:tcBorders>
            <w:vAlign w:val="center"/>
          </w:tcPr>
          <w:p w14:paraId="24D60B9F" w14:textId="77777777" w:rsidR="00966BC9" w:rsidRPr="00931EF2" w:rsidRDefault="00966BC9" w:rsidP="006F410C">
            <w:pPr>
              <w:jc w:val="center"/>
              <w:rPr>
                <w:rFonts w:eastAsia="Arial Unicode MS"/>
              </w:rPr>
            </w:pPr>
            <w:r w:rsidRPr="00931EF2">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288A2EF" w14:textId="77777777" w:rsidR="00966BC9" w:rsidRPr="00931EF2" w:rsidRDefault="00966BC9" w:rsidP="006F410C">
            <w:pPr>
              <w:jc w:val="center"/>
              <w:rPr>
                <w:rFonts w:eastAsia="Arial Unicode MS"/>
                <w:b/>
              </w:rPr>
            </w:pPr>
            <w:r w:rsidRPr="00931EF2">
              <w:rPr>
                <w:b/>
              </w:rPr>
              <w:t>GT_ASRN048-17</w:t>
            </w:r>
          </w:p>
        </w:tc>
      </w:tr>
      <w:tr w:rsidR="00966BC9" w:rsidRPr="00931EF2" w14:paraId="2083B8F6" w14:textId="77777777" w:rsidTr="006F41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31FC67E5" w14:textId="77777777" w:rsidR="00966BC9" w:rsidRPr="00931EF2" w:rsidRDefault="00966BC9" w:rsidP="006F410C">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3B2A8074" w14:textId="77777777" w:rsidR="00966BC9" w:rsidRPr="00931EF2" w:rsidRDefault="00966BC9" w:rsidP="006F410C">
            <w:r w:rsidRPr="00931EF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688EA7D2" w14:textId="77777777" w:rsidR="00966BC9" w:rsidRPr="00931EF2" w:rsidRDefault="00966BC9" w:rsidP="006F410C">
            <w:pPr>
              <w:jc w:val="center"/>
              <w:rPr>
                <w:b/>
              </w:rPr>
            </w:pPr>
            <w:r w:rsidRPr="00931EF2">
              <w:rPr>
                <w:b/>
              </w:rPr>
              <w:t>Usage of ICT in sport</w:t>
            </w:r>
          </w:p>
        </w:tc>
        <w:tc>
          <w:tcPr>
            <w:tcW w:w="855" w:type="dxa"/>
            <w:vMerge/>
            <w:tcBorders>
              <w:left w:val="single" w:sz="4" w:space="0" w:color="auto"/>
              <w:bottom w:val="single" w:sz="4" w:space="0" w:color="auto"/>
              <w:right w:val="single" w:sz="4" w:space="0" w:color="auto"/>
            </w:tcBorders>
            <w:vAlign w:val="center"/>
          </w:tcPr>
          <w:p w14:paraId="43C920A5" w14:textId="77777777" w:rsidR="00966BC9" w:rsidRPr="00931EF2" w:rsidRDefault="00966BC9" w:rsidP="006F410C">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5F62F5D" w14:textId="77777777" w:rsidR="00966BC9" w:rsidRPr="00931EF2" w:rsidRDefault="00966BC9" w:rsidP="006F410C">
            <w:pPr>
              <w:rPr>
                <w:rFonts w:eastAsia="Arial Unicode MS"/>
              </w:rPr>
            </w:pPr>
          </w:p>
        </w:tc>
      </w:tr>
      <w:tr w:rsidR="00966BC9" w:rsidRPr="00931EF2" w14:paraId="67B2028B" w14:textId="77777777" w:rsidTr="006F410C">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85B755A" w14:textId="77777777" w:rsidR="00966BC9" w:rsidRPr="00931EF2" w:rsidRDefault="00966BC9" w:rsidP="006F410C">
            <w:pPr>
              <w:jc w:val="center"/>
              <w:rPr>
                <w:b/>
                <w:bCs/>
              </w:rPr>
            </w:pPr>
          </w:p>
        </w:tc>
      </w:tr>
      <w:tr w:rsidR="00966BC9" w:rsidRPr="00931EF2" w14:paraId="3256B78E" w14:textId="77777777" w:rsidTr="006F41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33186A49" w14:textId="77777777" w:rsidR="00966BC9" w:rsidRPr="00931EF2" w:rsidRDefault="00966BC9" w:rsidP="006F410C">
            <w:pPr>
              <w:ind w:left="20"/>
            </w:pPr>
            <w:r w:rsidRPr="00931EF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4AB2398D" w14:textId="77777777" w:rsidR="00966BC9" w:rsidRPr="00931EF2" w:rsidRDefault="00966BC9" w:rsidP="006F410C">
            <w:pPr>
              <w:jc w:val="center"/>
              <w:rPr>
                <w:b/>
              </w:rPr>
            </w:pPr>
            <w:r w:rsidRPr="00931EF2">
              <w:rPr>
                <w:b/>
              </w:rPr>
              <w:t>Alkalmazott Informatika és Logisztika Intézet</w:t>
            </w:r>
          </w:p>
        </w:tc>
      </w:tr>
      <w:tr w:rsidR="00966BC9" w:rsidRPr="00931EF2" w14:paraId="23BAD677" w14:textId="77777777" w:rsidTr="006F41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43CC9A8D" w14:textId="77777777" w:rsidR="00966BC9" w:rsidRPr="00931EF2" w:rsidRDefault="00966BC9" w:rsidP="006F410C">
            <w:pPr>
              <w:ind w:left="20"/>
              <w:rPr>
                <w:rFonts w:eastAsia="Arial Unicode MS"/>
              </w:rPr>
            </w:pPr>
            <w:r w:rsidRPr="00931EF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B51F681" w14:textId="77777777" w:rsidR="00966BC9" w:rsidRPr="00931EF2" w:rsidRDefault="00966BC9" w:rsidP="006F410C">
            <w:pPr>
              <w:jc w:val="center"/>
              <w:rPr>
                <w:rFonts w:eastAsia="Arial Unicode MS"/>
              </w:rPr>
            </w:pPr>
            <w:r w:rsidRPr="00931EF2">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14:paraId="326A8031" w14:textId="77777777" w:rsidR="00966BC9" w:rsidRPr="00931EF2" w:rsidRDefault="00966BC9" w:rsidP="006F410C">
            <w:pPr>
              <w:jc w:val="center"/>
              <w:rPr>
                <w:rFonts w:eastAsia="Arial Unicode MS"/>
              </w:rPr>
            </w:pPr>
            <w:r w:rsidRPr="00931EF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3AC49CA9" w14:textId="77777777" w:rsidR="00966BC9" w:rsidRPr="00931EF2" w:rsidRDefault="00966BC9" w:rsidP="006F410C">
            <w:pPr>
              <w:jc w:val="center"/>
              <w:rPr>
                <w:rFonts w:eastAsia="Arial Unicode MS"/>
              </w:rPr>
            </w:pPr>
            <w:r w:rsidRPr="00931EF2">
              <w:rPr>
                <w:rFonts w:eastAsia="Arial Unicode MS"/>
              </w:rPr>
              <w:t>-</w:t>
            </w:r>
          </w:p>
        </w:tc>
      </w:tr>
      <w:tr w:rsidR="00966BC9" w:rsidRPr="00931EF2" w14:paraId="5BBF3963" w14:textId="77777777" w:rsidTr="006F41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51C24941" w14:textId="77777777" w:rsidR="00966BC9" w:rsidRPr="00931EF2" w:rsidRDefault="00966BC9" w:rsidP="006F410C">
            <w:pPr>
              <w:jc w:val="center"/>
            </w:pPr>
            <w:r w:rsidRPr="00931EF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5811B08" w14:textId="77777777" w:rsidR="00966BC9" w:rsidRPr="00931EF2" w:rsidRDefault="00966BC9" w:rsidP="006F410C">
            <w:pPr>
              <w:jc w:val="center"/>
            </w:pPr>
            <w:r w:rsidRPr="00931EF2">
              <w:t>Óraszámok</w:t>
            </w:r>
          </w:p>
        </w:tc>
        <w:tc>
          <w:tcPr>
            <w:tcW w:w="1762" w:type="dxa"/>
            <w:vMerge w:val="restart"/>
            <w:tcBorders>
              <w:top w:val="single" w:sz="4" w:space="0" w:color="auto"/>
              <w:left w:val="single" w:sz="4" w:space="0" w:color="auto"/>
              <w:right w:val="single" w:sz="4" w:space="0" w:color="auto"/>
            </w:tcBorders>
            <w:vAlign w:val="center"/>
          </w:tcPr>
          <w:p w14:paraId="64F6C245" w14:textId="77777777" w:rsidR="00966BC9" w:rsidRPr="00931EF2" w:rsidRDefault="00966BC9" w:rsidP="006F410C">
            <w:pPr>
              <w:jc w:val="center"/>
            </w:pPr>
            <w:r w:rsidRPr="00931EF2">
              <w:t>Követelmény</w:t>
            </w:r>
          </w:p>
        </w:tc>
        <w:tc>
          <w:tcPr>
            <w:tcW w:w="855" w:type="dxa"/>
            <w:vMerge w:val="restart"/>
            <w:tcBorders>
              <w:top w:val="single" w:sz="4" w:space="0" w:color="auto"/>
              <w:left w:val="single" w:sz="4" w:space="0" w:color="auto"/>
              <w:right w:val="single" w:sz="4" w:space="0" w:color="auto"/>
            </w:tcBorders>
            <w:vAlign w:val="center"/>
          </w:tcPr>
          <w:p w14:paraId="6987AC07" w14:textId="77777777" w:rsidR="00966BC9" w:rsidRPr="00931EF2" w:rsidRDefault="00966BC9" w:rsidP="006F410C">
            <w:pPr>
              <w:jc w:val="center"/>
            </w:pPr>
            <w:r w:rsidRPr="00931EF2">
              <w:t>Kredit</w:t>
            </w:r>
          </w:p>
        </w:tc>
        <w:tc>
          <w:tcPr>
            <w:tcW w:w="2411" w:type="dxa"/>
            <w:vMerge w:val="restart"/>
            <w:tcBorders>
              <w:top w:val="single" w:sz="4" w:space="0" w:color="auto"/>
              <w:left w:val="single" w:sz="4" w:space="0" w:color="auto"/>
              <w:right w:val="single" w:sz="4" w:space="0" w:color="auto"/>
            </w:tcBorders>
            <w:vAlign w:val="center"/>
          </w:tcPr>
          <w:p w14:paraId="14DF7604" w14:textId="77777777" w:rsidR="00966BC9" w:rsidRPr="00931EF2" w:rsidRDefault="00966BC9" w:rsidP="006F410C">
            <w:pPr>
              <w:jc w:val="center"/>
            </w:pPr>
            <w:r w:rsidRPr="00931EF2">
              <w:t>Oktatás nyelve</w:t>
            </w:r>
          </w:p>
        </w:tc>
      </w:tr>
      <w:tr w:rsidR="00966BC9" w:rsidRPr="00931EF2" w14:paraId="0C68BF34" w14:textId="77777777" w:rsidTr="006F410C">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5209852C" w14:textId="77777777" w:rsidR="00966BC9" w:rsidRPr="00931EF2" w:rsidRDefault="00966BC9" w:rsidP="006F410C"/>
        </w:tc>
        <w:tc>
          <w:tcPr>
            <w:tcW w:w="1515" w:type="dxa"/>
            <w:gridSpan w:val="3"/>
            <w:tcBorders>
              <w:top w:val="single" w:sz="4" w:space="0" w:color="auto"/>
              <w:left w:val="single" w:sz="4" w:space="0" w:color="auto"/>
              <w:bottom w:val="single" w:sz="4" w:space="0" w:color="auto"/>
              <w:right w:val="single" w:sz="4" w:space="0" w:color="auto"/>
            </w:tcBorders>
            <w:vAlign w:val="center"/>
          </w:tcPr>
          <w:p w14:paraId="5246CCA3" w14:textId="77777777" w:rsidR="00966BC9" w:rsidRPr="00931EF2" w:rsidRDefault="00966BC9" w:rsidP="006F410C">
            <w:pPr>
              <w:jc w:val="center"/>
            </w:pPr>
            <w:r w:rsidRPr="00931EF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1257963" w14:textId="77777777" w:rsidR="00966BC9" w:rsidRPr="00931EF2" w:rsidRDefault="00966BC9" w:rsidP="006F410C">
            <w:pPr>
              <w:jc w:val="center"/>
            </w:pPr>
            <w:r w:rsidRPr="00931EF2">
              <w:t>Gyakorlat</w:t>
            </w:r>
          </w:p>
        </w:tc>
        <w:tc>
          <w:tcPr>
            <w:tcW w:w="1762" w:type="dxa"/>
            <w:vMerge/>
            <w:tcBorders>
              <w:left w:val="single" w:sz="4" w:space="0" w:color="auto"/>
              <w:bottom w:val="single" w:sz="4" w:space="0" w:color="auto"/>
              <w:right w:val="single" w:sz="4" w:space="0" w:color="auto"/>
            </w:tcBorders>
            <w:vAlign w:val="center"/>
          </w:tcPr>
          <w:p w14:paraId="15AE7B39" w14:textId="77777777" w:rsidR="00966BC9" w:rsidRPr="00931EF2" w:rsidRDefault="00966BC9" w:rsidP="006F410C"/>
        </w:tc>
        <w:tc>
          <w:tcPr>
            <w:tcW w:w="855" w:type="dxa"/>
            <w:vMerge/>
            <w:tcBorders>
              <w:left w:val="single" w:sz="4" w:space="0" w:color="auto"/>
              <w:bottom w:val="single" w:sz="4" w:space="0" w:color="auto"/>
              <w:right w:val="single" w:sz="4" w:space="0" w:color="auto"/>
            </w:tcBorders>
            <w:vAlign w:val="center"/>
          </w:tcPr>
          <w:p w14:paraId="61B9EC48" w14:textId="77777777" w:rsidR="00966BC9" w:rsidRPr="00931EF2" w:rsidRDefault="00966BC9" w:rsidP="006F410C"/>
        </w:tc>
        <w:tc>
          <w:tcPr>
            <w:tcW w:w="2411" w:type="dxa"/>
            <w:vMerge/>
            <w:tcBorders>
              <w:left w:val="single" w:sz="4" w:space="0" w:color="auto"/>
              <w:bottom w:val="single" w:sz="4" w:space="0" w:color="auto"/>
              <w:right w:val="single" w:sz="4" w:space="0" w:color="auto"/>
            </w:tcBorders>
            <w:vAlign w:val="center"/>
          </w:tcPr>
          <w:p w14:paraId="34AA82CD" w14:textId="77777777" w:rsidR="00966BC9" w:rsidRPr="00931EF2" w:rsidRDefault="00966BC9" w:rsidP="006F410C"/>
        </w:tc>
      </w:tr>
      <w:tr w:rsidR="00966BC9" w:rsidRPr="00931EF2" w14:paraId="090A78D9" w14:textId="77777777" w:rsidTr="006F41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297BE15E" w14:textId="77777777" w:rsidR="00966BC9" w:rsidRPr="00931EF2" w:rsidRDefault="00966BC9" w:rsidP="006F410C">
            <w:pPr>
              <w:jc w:val="center"/>
            </w:pPr>
            <w:r w:rsidRPr="00931EF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081A4D3" w14:textId="77777777" w:rsidR="00966BC9" w:rsidRPr="00931EF2" w:rsidRDefault="00966BC9" w:rsidP="006F410C">
            <w:pPr>
              <w:jc w:val="center"/>
              <w:rPr>
                <w:b/>
              </w:rPr>
            </w:pPr>
            <w:r w:rsidRPr="00931EF2">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89CE5AD" w14:textId="77777777" w:rsidR="00966BC9" w:rsidRPr="00931EF2" w:rsidRDefault="00966BC9" w:rsidP="006F410C">
            <w:pPr>
              <w:jc w:val="center"/>
            </w:pPr>
            <w:r w:rsidRPr="00931EF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6241270" w14:textId="77777777" w:rsidR="00966BC9" w:rsidRPr="00931EF2" w:rsidRDefault="00966BC9" w:rsidP="006F410C">
            <w:pPr>
              <w:jc w:val="center"/>
              <w:rPr>
                <w:b/>
              </w:rPr>
            </w:pPr>
            <w:r w:rsidRPr="00931EF2">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00E41E72" w14:textId="77777777" w:rsidR="00966BC9" w:rsidRPr="00931EF2" w:rsidRDefault="00966BC9" w:rsidP="006F410C">
            <w:pPr>
              <w:jc w:val="center"/>
            </w:pPr>
            <w:r w:rsidRPr="00931EF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4A70A107" w14:textId="77777777" w:rsidR="00966BC9" w:rsidRPr="00931EF2" w:rsidRDefault="00966BC9" w:rsidP="006F410C">
            <w:pPr>
              <w:jc w:val="center"/>
              <w:rPr>
                <w:b/>
              </w:rPr>
            </w:pPr>
            <w:r w:rsidRPr="00931EF2">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5DDE6A6D" w14:textId="77777777" w:rsidR="00966BC9" w:rsidRPr="00931EF2" w:rsidRDefault="00966BC9" w:rsidP="006F410C">
            <w:pPr>
              <w:jc w:val="center"/>
              <w:rPr>
                <w:b/>
              </w:rPr>
            </w:pPr>
            <w:r w:rsidRPr="00931EF2">
              <w:rPr>
                <w:b/>
              </w:rPr>
              <w:t>gyakorlati jegy</w:t>
            </w:r>
          </w:p>
        </w:tc>
        <w:tc>
          <w:tcPr>
            <w:tcW w:w="855" w:type="dxa"/>
            <w:vMerge w:val="restart"/>
            <w:tcBorders>
              <w:top w:val="single" w:sz="4" w:space="0" w:color="auto"/>
              <w:left w:val="single" w:sz="4" w:space="0" w:color="auto"/>
              <w:right w:val="single" w:sz="4" w:space="0" w:color="auto"/>
            </w:tcBorders>
            <w:vAlign w:val="center"/>
          </w:tcPr>
          <w:p w14:paraId="38A5B795" w14:textId="77777777" w:rsidR="00966BC9" w:rsidRPr="00931EF2" w:rsidRDefault="00966BC9" w:rsidP="006F410C">
            <w:pPr>
              <w:jc w:val="center"/>
              <w:rPr>
                <w:b/>
              </w:rPr>
            </w:pPr>
            <w:r w:rsidRPr="00931EF2">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48809CC1" w14:textId="77777777" w:rsidR="00966BC9" w:rsidRPr="00931EF2" w:rsidRDefault="00966BC9" w:rsidP="006F410C">
            <w:pPr>
              <w:jc w:val="center"/>
              <w:rPr>
                <w:b/>
              </w:rPr>
            </w:pPr>
            <w:r w:rsidRPr="00931EF2">
              <w:rPr>
                <w:b/>
              </w:rPr>
              <w:t>magyar</w:t>
            </w:r>
          </w:p>
        </w:tc>
      </w:tr>
      <w:tr w:rsidR="00966BC9" w:rsidRPr="00931EF2" w14:paraId="60C0B74B" w14:textId="77777777" w:rsidTr="006F41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71CAE369" w14:textId="77777777" w:rsidR="00966BC9" w:rsidRPr="00931EF2" w:rsidRDefault="00966BC9" w:rsidP="006F410C">
            <w:pPr>
              <w:jc w:val="center"/>
            </w:pPr>
            <w:r w:rsidRPr="00931EF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0F833765" w14:textId="77777777" w:rsidR="00966BC9" w:rsidRPr="00931EF2" w:rsidRDefault="00966BC9" w:rsidP="006F410C">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7F0E819" w14:textId="77777777" w:rsidR="00966BC9" w:rsidRPr="00931EF2" w:rsidRDefault="00966BC9" w:rsidP="006F410C">
            <w:pPr>
              <w:jc w:val="center"/>
            </w:pPr>
            <w:r w:rsidRPr="00931EF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3004C8B8" w14:textId="77777777" w:rsidR="00966BC9" w:rsidRPr="00931EF2" w:rsidRDefault="00966BC9" w:rsidP="006F410C">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4295192E" w14:textId="77777777" w:rsidR="00966BC9" w:rsidRPr="00931EF2" w:rsidRDefault="00966BC9" w:rsidP="006F410C">
            <w:pPr>
              <w:jc w:val="center"/>
            </w:pPr>
            <w:r w:rsidRPr="00931EF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6CF3C77C" w14:textId="77777777" w:rsidR="00966BC9" w:rsidRPr="00931EF2" w:rsidRDefault="00966BC9" w:rsidP="006F410C">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5F38CEB7" w14:textId="77777777" w:rsidR="00966BC9" w:rsidRPr="00931EF2" w:rsidRDefault="00966BC9" w:rsidP="006F410C">
            <w:pPr>
              <w:jc w:val="center"/>
            </w:pPr>
          </w:p>
        </w:tc>
        <w:tc>
          <w:tcPr>
            <w:tcW w:w="855" w:type="dxa"/>
            <w:vMerge/>
            <w:tcBorders>
              <w:left w:val="single" w:sz="4" w:space="0" w:color="auto"/>
              <w:bottom w:val="single" w:sz="4" w:space="0" w:color="auto"/>
              <w:right w:val="single" w:sz="4" w:space="0" w:color="auto"/>
            </w:tcBorders>
            <w:vAlign w:val="center"/>
          </w:tcPr>
          <w:p w14:paraId="215F2743" w14:textId="77777777" w:rsidR="00966BC9" w:rsidRPr="00931EF2" w:rsidRDefault="00966BC9" w:rsidP="006F410C">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5A71F494" w14:textId="77777777" w:rsidR="00966BC9" w:rsidRPr="00931EF2" w:rsidRDefault="00966BC9" w:rsidP="006F410C">
            <w:pPr>
              <w:jc w:val="center"/>
            </w:pPr>
          </w:p>
        </w:tc>
      </w:tr>
      <w:tr w:rsidR="00966BC9" w:rsidRPr="00931EF2" w14:paraId="5640B26C" w14:textId="77777777" w:rsidTr="006F41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5C4496CE" w14:textId="77777777" w:rsidR="00966BC9" w:rsidRPr="00931EF2" w:rsidRDefault="00966BC9" w:rsidP="006F410C">
            <w:pPr>
              <w:ind w:left="20"/>
              <w:rPr>
                <w:rFonts w:eastAsia="Arial Unicode MS"/>
              </w:rPr>
            </w:pPr>
            <w:r w:rsidRPr="00931EF2">
              <w:t>Tantárgyfelelős oktató</w:t>
            </w:r>
          </w:p>
        </w:tc>
        <w:tc>
          <w:tcPr>
            <w:tcW w:w="850" w:type="dxa"/>
            <w:tcBorders>
              <w:top w:val="nil"/>
              <w:left w:val="nil"/>
              <w:bottom w:val="single" w:sz="4" w:space="0" w:color="auto"/>
              <w:right w:val="single" w:sz="4" w:space="0" w:color="auto"/>
            </w:tcBorders>
            <w:vAlign w:val="center"/>
          </w:tcPr>
          <w:p w14:paraId="4E5A3F84" w14:textId="77777777" w:rsidR="00966BC9" w:rsidRPr="00931EF2" w:rsidRDefault="00966BC9" w:rsidP="006F410C">
            <w:pPr>
              <w:rPr>
                <w:rFonts w:eastAsia="Arial Unicode MS"/>
              </w:rPr>
            </w:pPr>
            <w:r w:rsidRPr="00931EF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77438D42" w14:textId="77777777" w:rsidR="00966BC9" w:rsidRPr="00931EF2" w:rsidRDefault="00966BC9" w:rsidP="006F410C">
            <w:pPr>
              <w:jc w:val="center"/>
              <w:rPr>
                <w:b/>
              </w:rPr>
            </w:pPr>
            <w:r w:rsidRPr="00931EF2">
              <w:rPr>
                <w:b/>
              </w:rPr>
              <w:t>Dr. Ráthonyi Gergely</w:t>
            </w:r>
          </w:p>
        </w:tc>
        <w:tc>
          <w:tcPr>
            <w:tcW w:w="855" w:type="dxa"/>
            <w:tcBorders>
              <w:top w:val="single" w:sz="4" w:space="0" w:color="auto"/>
              <w:left w:val="nil"/>
              <w:bottom w:val="single" w:sz="4" w:space="0" w:color="auto"/>
              <w:right w:val="single" w:sz="4" w:space="0" w:color="auto"/>
            </w:tcBorders>
            <w:vAlign w:val="center"/>
          </w:tcPr>
          <w:p w14:paraId="758F02CD" w14:textId="77777777" w:rsidR="00966BC9" w:rsidRPr="00931EF2" w:rsidRDefault="00966BC9" w:rsidP="006F410C">
            <w:pPr>
              <w:rPr>
                <w:rFonts w:eastAsia="Arial Unicode MS"/>
              </w:rPr>
            </w:pPr>
            <w:r w:rsidRPr="00931EF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0A6B6CFC" w14:textId="77777777" w:rsidR="00966BC9" w:rsidRPr="00931EF2" w:rsidRDefault="00966BC9" w:rsidP="006F410C">
            <w:pPr>
              <w:jc w:val="center"/>
              <w:rPr>
                <w:b/>
              </w:rPr>
            </w:pPr>
            <w:r w:rsidRPr="00931EF2">
              <w:rPr>
                <w:b/>
              </w:rPr>
              <w:t>adjunktus</w:t>
            </w:r>
          </w:p>
        </w:tc>
      </w:tr>
      <w:tr w:rsidR="00966BC9" w:rsidRPr="00931EF2" w14:paraId="4CDCE918" w14:textId="77777777" w:rsidTr="006F41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0B09BFE4" w14:textId="77777777" w:rsidR="00966BC9" w:rsidRPr="00931EF2" w:rsidRDefault="00966BC9" w:rsidP="006F410C">
            <w:r w:rsidRPr="00931EF2">
              <w:rPr>
                <w:b/>
                <w:bCs/>
              </w:rPr>
              <w:t xml:space="preserve">A kurzus célja, </w:t>
            </w:r>
            <w:r w:rsidRPr="00931EF2">
              <w:t>hogy a hallgatók</w:t>
            </w:r>
          </w:p>
          <w:p w14:paraId="10133B76" w14:textId="77777777" w:rsidR="00966BC9" w:rsidRPr="00931EF2" w:rsidRDefault="00966BC9" w:rsidP="006F410C">
            <w:pPr>
              <w:shd w:val="clear" w:color="auto" w:fill="E5DFEC"/>
              <w:suppressAutoHyphens/>
              <w:autoSpaceDE w:val="0"/>
              <w:spacing w:before="60" w:after="60"/>
              <w:ind w:left="417" w:right="113"/>
              <w:jc w:val="both"/>
            </w:pPr>
            <w:r w:rsidRPr="00931EF2">
              <w:t>A kurzus elsődleges célja, hogy megismertesse a hallgatókkal napjaink fejlett IT eszközeinek és szoftvereinek– beleértve a modern mobiltechnológiai eszközöket is – alkalmazási lehetőségeit a sportban. A kurzus során átfogó képet kapnak a hallgatók a szabadidő- és versenysport kapcsán alkalmazott IT eszközökről és alkalmazásokról. A hallgatók megismerkednek az adatbázisokból kinyert adatok feldolgozásának folyamataival. Betekintést nyernek a videóelemzések világába és a félév során saját maguk készítenek önálló szempontrendszerrel vizsgált videóelemzést.</w:t>
            </w:r>
          </w:p>
        </w:tc>
      </w:tr>
      <w:tr w:rsidR="00966BC9" w:rsidRPr="00931EF2" w14:paraId="6E884759" w14:textId="77777777" w:rsidTr="006F410C">
        <w:trPr>
          <w:cantSplit/>
          <w:trHeight w:val="1400"/>
        </w:trPr>
        <w:tc>
          <w:tcPr>
            <w:tcW w:w="9939" w:type="dxa"/>
            <w:gridSpan w:val="10"/>
            <w:tcBorders>
              <w:top w:val="single" w:sz="4" w:space="0" w:color="auto"/>
              <w:left w:val="single" w:sz="4" w:space="0" w:color="auto"/>
              <w:right w:val="single" w:sz="4" w:space="0" w:color="000000"/>
            </w:tcBorders>
            <w:vAlign w:val="center"/>
          </w:tcPr>
          <w:p w14:paraId="51E725A5" w14:textId="77777777" w:rsidR="00966BC9" w:rsidRPr="00931EF2" w:rsidRDefault="00966BC9" w:rsidP="006F410C">
            <w:pPr>
              <w:jc w:val="both"/>
              <w:rPr>
                <w:b/>
                <w:bCs/>
              </w:rPr>
            </w:pPr>
            <w:r w:rsidRPr="00931EF2">
              <w:rPr>
                <w:b/>
                <w:bCs/>
              </w:rPr>
              <w:t xml:space="preserve">Azoknak az előírt szakmai kompetenciáknak, kompetencia-elemeknek (tudás, képesség stb., KKK 7. pont) a felsorolása, amelyek kialakításához a tantárgy jellemzően, érdemben hozzájárul </w:t>
            </w:r>
          </w:p>
          <w:p w14:paraId="2B9C024F" w14:textId="77777777" w:rsidR="00966BC9" w:rsidRPr="00931EF2" w:rsidRDefault="00966BC9" w:rsidP="006F410C">
            <w:pPr>
              <w:jc w:val="both"/>
              <w:rPr>
                <w:b/>
                <w:bCs/>
              </w:rPr>
            </w:pPr>
          </w:p>
          <w:p w14:paraId="1B116299" w14:textId="77777777" w:rsidR="00966BC9" w:rsidRPr="00931EF2" w:rsidRDefault="00966BC9" w:rsidP="006F410C">
            <w:pPr>
              <w:ind w:left="402"/>
              <w:jc w:val="both"/>
              <w:rPr>
                <w:i/>
              </w:rPr>
            </w:pPr>
            <w:r w:rsidRPr="00931EF2">
              <w:rPr>
                <w:i/>
              </w:rPr>
              <w:t xml:space="preserve">Tudás: </w:t>
            </w:r>
          </w:p>
          <w:p w14:paraId="05004F84" w14:textId="77777777" w:rsidR="00966BC9" w:rsidRPr="00931EF2" w:rsidRDefault="00966BC9" w:rsidP="006F410C">
            <w:pPr>
              <w:shd w:val="clear" w:color="auto" w:fill="E5DFEC"/>
              <w:suppressAutoHyphens/>
              <w:autoSpaceDE w:val="0"/>
              <w:spacing w:before="60" w:after="60"/>
              <w:ind w:left="417" w:right="113"/>
              <w:jc w:val="both"/>
            </w:pPr>
            <w:r w:rsidRPr="00931EF2">
              <w:t>- Rendelkezik a szakterületükhöz tartozó etikai, jogi és gazdasági, valamint alapvető kommunikációs és tömegkommunikációs ismeretekkel.</w:t>
            </w:r>
          </w:p>
          <w:p w14:paraId="77F73CD0" w14:textId="77777777" w:rsidR="00966BC9" w:rsidRPr="00931EF2" w:rsidRDefault="00966BC9" w:rsidP="006F410C">
            <w:pPr>
              <w:shd w:val="clear" w:color="auto" w:fill="E5DFEC"/>
              <w:suppressAutoHyphens/>
              <w:autoSpaceDE w:val="0"/>
              <w:spacing w:before="60" w:after="60"/>
              <w:ind w:left="417" w:right="113"/>
              <w:jc w:val="both"/>
            </w:pPr>
            <w:r w:rsidRPr="00931EF2">
              <w:t>- Ismeri az egészség és életmód fejlesztésének lehetőségeit és módszereit.</w:t>
            </w:r>
          </w:p>
          <w:p w14:paraId="62E4EACD" w14:textId="77777777" w:rsidR="00966BC9" w:rsidRPr="00931EF2" w:rsidRDefault="00966BC9" w:rsidP="006F410C">
            <w:pPr>
              <w:shd w:val="clear" w:color="auto" w:fill="E5DFEC"/>
              <w:suppressAutoHyphens/>
              <w:autoSpaceDE w:val="0"/>
              <w:spacing w:before="60" w:after="60"/>
              <w:ind w:left="417" w:right="113"/>
              <w:jc w:val="both"/>
            </w:pPr>
            <w:r w:rsidRPr="00931EF2">
              <w:t>- Differenciált ismeretekkel rendelkezik a rekreáció területein alkalmazható módszerekről és technikákról.</w:t>
            </w:r>
          </w:p>
          <w:p w14:paraId="0310A267" w14:textId="77777777" w:rsidR="00966BC9" w:rsidRPr="00931EF2" w:rsidRDefault="00966BC9" w:rsidP="006F410C">
            <w:pPr>
              <w:ind w:left="402"/>
              <w:jc w:val="both"/>
              <w:rPr>
                <w:i/>
              </w:rPr>
            </w:pPr>
            <w:r w:rsidRPr="00931EF2">
              <w:rPr>
                <w:i/>
              </w:rPr>
              <w:t>Képesség:</w:t>
            </w:r>
          </w:p>
          <w:p w14:paraId="3032FA6C" w14:textId="77777777" w:rsidR="00966BC9" w:rsidRPr="00931EF2" w:rsidRDefault="00966BC9" w:rsidP="006F410C">
            <w:pPr>
              <w:shd w:val="clear" w:color="auto" w:fill="E5DFEC"/>
              <w:suppressAutoHyphens/>
              <w:autoSpaceDE w:val="0"/>
              <w:spacing w:before="60" w:after="60"/>
              <w:ind w:left="417" w:right="113"/>
              <w:jc w:val="both"/>
            </w:pPr>
            <w:r w:rsidRPr="00931EF2">
              <w:t>- Képes az elsajátított szakmai, jogi, gazdasági, valamint szervezési és vezetési ismeretek hatékony gyakorlati alkalmazására.</w:t>
            </w:r>
          </w:p>
          <w:p w14:paraId="2EBDD322" w14:textId="77777777" w:rsidR="00966BC9" w:rsidRPr="00931EF2" w:rsidRDefault="00966BC9" w:rsidP="006F410C">
            <w:pPr>
              <w:shd w:val="clear" w:color="auto" w:fill="E5DFEC"/>
              <w:suppressAutoHyphens/>
              <w:autoSpaceDE w:val="0"/>
              <w:spacing w:before="60" w:after="60"/>
              <w:ind w:left="417" w:right="113"/>
              <w:jc w:val="both"/>
            </w:pPr>
            <w:r w:rsidRPr="00931EF2">
              <w:t>- Hatékonyan alkalmazza a szakterületén használatos korszerű informatikai rendszereket, eszközöket.</w:t>
            </w:r>
          </w:p>
          <w:p w14:paraId="43599E49" w14:textId="77777777" w:rsidR="00966BC9" w:rsidRPr="00931EF2" w:rsidRDefault="00966BC9" w:rsidP="006F410C">
            <w:pPr>
              <w:shd w:val="clear" w:color="auto" w:fill="E5DFEC"/>
              <w:suppressAutoHyphens/>
              <w:autoSpaceDE w:val="0"/>
              <w:spacing w:before="60" w:after="60"/>
              <w:ind w:left="417" w:right="113"/>
              <w:jc w:val="both"/>
            </w:pPr>
            <w:r w:rsidRPr="00931EF2">
              <w:t>- Képes tudását folyamatosan és önállóan fejleszteni.</w:t>
            </w:r>
          </w:p>
          <w:p w14:paraId="601A35AD" w14:textId="77777777" w:rsidR="00966BC9" w:rsidRPr="00931EF2" w:rsidRDefault="00966BC9" w:rsidP="006F410C">
            <w:pPr>
              <w:shd w:val="clear" w:color="auto" w:fill="E5DFEC"/>
              <w:suppressAutoHyphens/>
              <w:autoSpaceDE w:val="0"/>
              <w:spacing w:before="60" w:after="60"/>
              <w:ind w:left="417" w:right="113"/>
              <w:jc w:val="both"/>
            </w:pPr>
            <w:r w:rsidRPr="00931EF2">
              <w:t>- Képes egészségfejlesztő, életmódprogramok tervezésére, valamint gyakorlati megvalósítására.</w:t>
            </w:r>
          </w:p>
          <w:p w14:paraId="688A21E9" w14:textId="77777777" w:rsidR="00966BC9" w:rsidRPr="00931EF2" w:rsidRDefault="00966BC9" w:rsidP="006F410C">
            <w:pPr>
              <w:ind w:left="402"/>
              <w:jc w:val="both"/>
              <w:rPr>
                <w:i/>
              </w:rPr>
            </w:pPr>
            <w:r w:rsidRPr="00931EF2">
              <w:rPr>
                <w:i/>
              </w:rPr>
              <w:t>Attitűd:</w:t>
            </w:r>
          </w:p>
          <w:p w14:paraId="1643CF59" w14:textId="77777777" w:rsidR="00966BC9" w:rsidRPr="00931EF2" w:rsidRDefault="00966BC9" w:rsidP="006F410C">
            <w:pPr>
              <w:shd w:val="clear" w:color="auto" w:fill="E5DFEC"/>
              <w:suppressAutoHyphens/>
              <w:autoSpaceDE w:val="0"/>
              <w:spacing w:before="60" w:after="60"/>
              <w:ind w:left="417" w:right="113"/>
              <w:jc w:val="both"/>
            </w:pPr>
            <w:r w:rsidRPr="00931EF2">
              <w:t xml:space="preserve">- Törekszik az élethosszig tartó és az élet egészére kiterjedő tanulásra. </w:t>
            </w:r>
          </w:p>
          <w:p w14:paraId="42764BCB" w14:textId="77777777" w:rsidR="00966BC9" w:rsidRPr="00931EF2" w:rsidRDefault="00966BC9" w:rsidP="006F410C">
            <w:pPr>
              <w:shd w:val="clear" w:color="auto" w:fill="E5DFEC"/>
              <w:suppressAutoHyphens/>
              <w:autoSpaceDE w:val="0"/>
              <w:spacing w:before="60" w:after="60"/>
              <w:ind w:left="417" w:right="113"/>
              <w:jc w:val="both"/>
            </w:pPr>
            <w:r w:rsidRPr="00931EF2">
              <w:t xml:space="preserve">- Mélyen elkötelezett a minőségi sportszakmai munkavégzés mellett. </w:t>
            </w:r>
          </w:p>
          <w:p w14:paraId="4F468901" w14:textId="77777777" w:rsidR="00966BC9" w:rsidRPr="00931EF2" w:rsidRDefault="00966BC9" w:rsidP="006F410C">
            <w:pPr>
              <w:shd w:val="clear" w:color="auto" w:fill="E5DFEC"/>
              <w:suppressAutoHyphens/>
              <w:autoSpaceDE w:val="0"/>
              <w:spacing w:before="60" w:after="60"/>
              <w:ind w:left="417" w:right="113"/>
              <w:jc w:val="both"/>
            </w:pPr>
            <w:r w:rsidRPr="00931EF2">
              <w:t>- Fogékony az új információk befogadására, az új szakmai ismeretekre és módszertanokra, nyitott az új, önálló és együttműködést igénylő feladatok, felelősségek vállalására.</w:t>
            </w:r>
          </w:p>
          <w:p w14:paraId="6002D888" w14:textId="77777777" w:rsidR="00966BC9" w:rsidRPr="00931EF2" w:rsidRDefault="00966BC9" w:rsidP="006F410C">
            <w:pPr>
              <w:ind w:left="402"/>
              <w:jc w:val="both"/>
              <w:rPr>
                <w:i/>
              </w:rPr>
            </w:pPr>
            <w:r w:rsidRPr="00931EF2">
              <w:rPr>
                <w:i/>
              </w:rPr>
              <w:t>Autonómia és felelősség:</w:t>
            </w:r>
          </w:p>
          <w:p w14:paraId="6839CC32" w14:textId="77777777" w:rsidR="00966BC9" w:rsidRPr="00931EF2" w:rsidRDefault="00966BC9" w:rsidP="006F410C">
            <w:pPr>
              <w:shd w:val="clear" w:color="auto" w:fill="E5DFEC"/>
              <w:suppressAutoHyphens/>
              <w:autoSpaceDE w:val="0"/>
              <w:spacing w:before="60" w:after="60"/>
              <w:ind w:left="417" w:right="113"/>
              <w:jc w:val="both"/>
            </w:pPr>
            <w:r w:rsidRPr="00931EF2">
              <w:t>- Tudatosan képviseli szakterületének korszerű elméleteit és módszereit.</w:t>
            </w:r>
          </w:p>
          <w:p w14:paraId="0C5B7E7F" w14:textId="77777777" w:rsidR="00966BC9" w:rsidRPr="00931EF2" w:rsidRDefault="00966BC9" w:rsidP="006F410C">
            <w:pPr>
              <w:shd w:val="clear" w:color="auto" w:fill="E5DFEC"/>
              <w:suppressAutoHyphens/>
              <w:autoSpaceDE w:val="0"/>
              <w:spacing w:before="60" w:after="60"/>
              <w:ind w:left="417" w:right="113"/>
              <w:jc w:val="both"/>
            </w:pPr>
            <w:r w:rsidRPr="00931EF2">
              <w:t>- Feladatait általános felügyelet mellett, önállóan végzi és szervezi.</w:t>
            </w:r>
          </w:p>
          <w:p w14:paraId="2D1089EE" w14:textId="77777777" w:rsidR="00966BC9" w:rsidRPr="00931EF2" w:rsidRDefault="00966BC9" w:rsidP="006F410C">
            <w:pPr>
              <w:shd w:val="clear" w:color="auto" w:fill="E5DFEC"/>
              <w:suppressAutoHyphens/>
              <w:autoSpaceDE w:val="0"/>
              <w:spacing w:before="60" w:after="60"/>
              <w:ind w:left="417" w:right="113"/>
              <w:jc w:val="both"/>
              <w:rPr>
                <w:rFonts w:eastAsia="Arial Unicode MS"/>
                <w:b/>
                <w:bCs/>
              </w:rPr>
            </w:pPr>
            <w:r w:rsidRPr="00931EF2">
              <w:t>- Elkötelezett és igényes munkavégzésével hozzájárul a testkultúra, a rekreációs és az egészségkultúra színvonalának emeléséhez.</w:t>
            </w:r>
          </w:p>
        </w:tc>
      </w:tr>
      <w:tr w:rsidR="00966BC9" w:rsidRPr="00931EF2" w14:paraId="0C0FCF2D" w14:textId="77777777" w:rsidTr="006F41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7D262401" w14:textId="77777777" w:rsidR="00966BC9" w:rsidRPr="00931EF2" w:rsidRDefault="00966BC9" w:rsidP="006F410C">
            <w:pPr>
              <w:rPr>
                <w:b/>
                <w:bCs/>
              </w:rPr>
            </w:pPr>
            <w:r w:rsidRPr="00931EF2">
              <w:rPr>
                <w:b/>
                <w:bCs/>
              </w:rPr>
              <w:t>A kurzus rövid tartalma, témakörei</w:t>
            </w:r>
          </w:p>
          <w:p w14:paraId="3B40322D" w14:textId="77777777" w:rsidR="00966BC9" w:rsidRPr="00931EF2" w:rsidRDefault="00966BC9" w:rsidP="006F410C">
            <w:pPr>
              <w:shd w:val="clear" w:color="auto" w:fill="E5DFEC"/>
              <w:suppressAutoHyphens/>
              <w:autoSpaceDE w:val="0"/>
              <w:ind w:left="417" w:right="113"/>
              <w:jc w:val="both"/>
            </w:pPr>
            <w:r w:rsidRPr="00931EF2">
              <w:t>A kurzus rövid ismeretanyaga:</w:t>
            </w:r>
          </w:p>
          <w:p w14:paraId="28D1ACE9" w14:textId="77777777" w:rsidR="00966BC9" w:rsidRPr="00931EF2" w:rsidRDefault="00966BC9" w:rsidP="006F410C">
            <w:pPr>
              <w:shd w:val="clear" w:color="auto" w:fill="E5DFEC"/>
              <w:suppressAutoHyphens/>
              <w:autoSpaceDE w:val="0"/>
              <w:ind w:left="417" w:right="113"/>
              <w:jc w:val="both"/>
            </w:pPr>
            <w:r w:rsidRPr="00931EF2">
              <w:t>-</w:t>
            </w:r>
            <w:r w:rsidRPr="00931EF2">
              <w:tab/>
              <w:t>Az informatika és a sport kapcsolata</w:t>
            </w:r>
          </w:p>
          <w:p w14:paraId="0EE321D7" w14:textId="77777777" w:rsidR="00966BC9" w:rsidRPr="00931EF2" w:rsidRDefault="00966BC9" w:rsidP="006F410C">
            <w:pPr>
              <w:shd w:val="clear" w:color="auto" w:fill="E5DFEC"/>
              <w:suppressAutoHyphens/>
              <w:autoSpaceDE w:val="0"/>
              <w:ind w:left="417" w:right="113"/>
              <w:jc w:val="both"/>
            </w:pPr>
            <w:r w:rsidRPr="00931EF2">
              <w:t>-</w:t>
            </w:r>
            <w:r w:rsidRPr="00931EF2">
              <w:tab/>
              <w:t>A sportinformatika kialakulása és helye a tudományban</w:t>
            </w:r>
          </w:p>
          <w:p w14:paraId="3A95FB9D" w14:textId="77777777" w:rsidR="00966BC9" w:rsidRPr="00931EF2" w:rsidRDefault="00966BC9" w:rsidP="006F410C">
            <w:pPr>
              <w:shd w:val="clear" w:color="auto" w:fill="E5DFEC"/>
              <w:suppressAutoHyphens/>
              <w:autoSpaceDE w:val="0"/>
              <w:ind w:left="417" w:right="113"/>
              <w:jc w:val="both"/>
            </w:pPr>
            <w:r w:rsidRPr="00931EF2">
              <w:t>-</w:t>
            </w:r>
            <w:r w:rsidRPr="00931EF2">
              <w:tab/>
              <w:t>Teljesítményelemzés alapjai</w:t>
            </w:r>
          </w:p>
          <w:p w14:paraId="26E28CF4" w14:textId="77777777" w:rsidR="00966BC9" w:rsidRPr="00931EF2" w:rsidRDefault="00966BC9" w:rsidP="006F410C">
            <w:pPr>
              <w:shd w:val="clear" w:color="auto" w:fill="E5DFEC"/>
              <w:suppressAutoHyphens/>
              <w:autoSpaceDE w:val="0"/>
              <w:ind w:left="417" w:right="113"/>
              <w:jc w:val="both"/>
            </w:pPr>
            <w:r w:rsidRPr="00931EF2">
              <w:t>-</w:t>
            </w:r>
            <w:r w:rsidRPr="00931EF2">
              <w:tab/>
              <w:t>Teljesítményelemzés eszközei</w:t>
            </w:r>
          </w:p>
          <w:p w14:paraId="5C463B17" w14:textId="77777777" w:rsidR="00966BC9" w:rsidRPr="00931EF2" w:rsidRDefault="00966BC9" w:rsidP="006F410C">
            <w:pPr>
              <w:shd w:val="clear" w:color="auto" w:fill="E5DFEC"/>
              <w:suppressAutoHyphens/>
              <w:autoSpaceDE w:val="0"/>
              <w:ind w:left="417" w:right="113"/>
              <w:jc w:val="both"/>
            </w:pPr>
            <w:r w:rsidRPr="00931EF2">
              <w:t>-</w:t>
            </w:r>
            <w:r w:rsidRPr="00931EF2">
              <w:tab/>
              <w:t>A visszajelzés fontossága a sportban</w:t>
            </w:r>
          </w:p>
          <w:p w14:paraId="0D55C204" w14:textId="77777777" w:rsidR="00966BC9" w:rsidRPr="00931EF2" w:rsidRDefault="00966BC9" w:rsidP="006F410C">
            <w:pPr>
              <w:shd w:val="clear" w:color="auto" w:fill="E5DFEC"/>
              <w:suppressAutoHyphens/>
              <w:autoSpaceDE w:val="0"/>
              <w:ind w:left="417" w:right="113"/>
              <w:jc w:val="both"/>
            </w:pPr>
            <w:r w:rsidRPr="00931EF2">
              <w:t>-</w:t>
            </w:r>
            <w:r w:rsidRPr="00931EF2">
              <w:tab/>
              <w:t>Videóelemzés, mérkőzéselemzés</w:t>
            </w:r>
          </w:p>
          <w:p w14:paraId="2E00D312" w14:textId="77777777" w:rsidR="00966BC9" w:rsidRPr="00931EF2" w:rsidRDefault="00966BC9" w:rsidP="006F410C">
            <w:pPr>
              <w:shd w:val="clear" w:color="auto" w:fill="E5DFEC"/>
              <w:suppressAutoHyphens/>
              <w:autoSpaceDE w:val="0"/>
              <w:ind w:left="417" w:right="113"/>
              <w:jc w:val="both"/>
            </w:pPr>
            <w:r w:rsidRPr="00931EF2">
              <w:t>-</w:t>
            </w:r>
            <w:r w:rsidRPr="00931EF2">
              <w:tab/>
              <w:t>Videóelemző rendszerek működése, lehetőségei</w:t>
            </w:r>
          </w:p>
          <w:p w14:paraId="70AE152E" w14:textId="77777777" w:rsidR="00966BC9" w:rsidRPr="00931EF2" w:rsidRDefault="00966BC9" w:rsidP="006F410C">
            <w:pPr>
              <w:shd w:val="clear" w:color="auto" w:fill="E5DFEC"/>
              <w:suppressAutoHyphens/>
              <w:autoSpaceDE w:val="0"/>
              <w:ind w:left="417" w:right="113"/>
              <w:jc w:val="both"/>
            </w:pPr>
            <w:r w:rsidRPr="00931EF2">
              <w:t>-</w:t>
            </w:r>
            <w:r w:rsidRPr="00931EF2">
              <w:tab/>
              <w:t>Adatok gyűjtése, adatok feldolgozása, sportadatbázisok</w:t>
            </w:r>
          </w:p>
          <w:p w14:paraId="616F7607" w14:textId="77777777" w:rsidR="00966BC9" w:rsidRPr="00931EF2" w:rsidRDefault="00966BC9" w:rsidP="006F410C">
            <w:pPr>
              <w:shd w:val="clear" w:color="auto" w:fill="E5DFEC"/>
              <w:suppressAutoHyphens/>
              <w:autoSpaceDE w:val="0"/>
              <w:ind w:left="417" w:right="113"/>
              <w:jc w:val="both"/>
            </w:pPr>
            <w:r w:rsidRPr="00931EF2">
              <w:t>-</w:t>
            </w:r>
            <w:r w:rsidRPr="00931EF2">
              <w:tab/>
              <w:t>Big Data szemlélet a sportban</w:t>
            </w:r>
          </w:p>
        </w:tc>
      </w:tr>
      <w:tr w:rsidR="00966BC9" w:rsidRPr="00931EF2" w14:paraId="339BBEB7" w14:textId="77777777" w:rsidTr="006F41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558BA2A6" w14:textId="77777777" w:rsidR="00966BC9" w:rsidRPr="00931EF2" w:rsidRDefault="00966BC9" w:rsidP="006F410C">
            <w:pPr>
              <w:rPr>
                <w:b/>
                <w:bCs/>
              </w:rPr>
            </w:pPr>
            <w:r w:rsidRPr="00931EF2">
              <w:rPr>
                <w:b/>
                <w:bCs/>
              </w:rPr>
              <w:t>Tervezett tanulási tevékenységek, tanítási módszerek</w:t>
            </w:r>
          </w:p>
          <w:p w14:paraId="68EBA813" w14:textId="77777777" w:rsidR="00966BC9" w:rsidRPr="00931EF2" w:rsidRDefault="00966BC9" w:rsidP="006F410C">
            <w:pPr>
              <w:shd w:val="clear" w:color="auto" w:fill="E5DFEC"/>
              <w:suppressAutoHyphens/>
              <w:autoSpaceDE w:val="0"/>
              <w:spacing w:before="60" w:after="60"/>
              <w:ind w:left="417" w:right="113"/>
            </w:pPr>
            <w:r w:rsidRPr="00931EF2">
              <w:t>A hallgatók az előadások prezentációiból elsajátíthatják azokat az elméleti alapokat, amelyek a gyakorlaton bemutatásra kerülő feladatok megoldásaihoz szükségesek. Az előadásokon prezentációi úgy vannak kialakítva, hogy a segítsék a hallgató felkészülését az önálló gyakorlati feladatok megoldásában.</w:t>
            </w:r>
          </w:p>
        </w:tc>
      </w:tr>
      <w:tr w:rsidR="00966BC9" w:rsidRPr="00931EF2" w14:paraId="1D5E28F5"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78F035D6" w14:textId="77777777" w:rsidR="00966BC9" w:rsidRPr="00931EF2" w:rsidRDefault="00966BC9" w:rsidP="006F410C">
            <w:pPr>
              <w:rPr>
                <w:b/>
                <w:bCs/>
              </w:rPr>
            </w:pPr>
            <w:r w:rsidRPr="00931EF2">
              <w:rPr>
                <w:b/>
                <w:bCs/>
              </w:rPr>
              <w:lastRenderedPageBreak/>
              <w:t>Értékelés</w:t>
            </w:r>
          </w:p>
          <w:p w14:paraId="324E5E43" w14:textId="77777777" w:rsidR="00966BC9" w:rsidRPr="00931EF2" w:rsidRDefault="00966BC9" w:rsidP="006F410C">
            <w:pPr>
              <w:shd w:val="clear" w:color="auto" w:fill="E5DFEC"/>
              <w:suppressAutoHyphens/>
              <w:autoSpaceDE w:val="0"/>
              <w:spacing w:before="60" w:after="60"/>
              <w:ind w:left="417" w:right="113"/>
            </w:pPr>
            <w:r w:rsidRPr="00931EF2">
              <w:t>0 - 60     elégtelen,</w:t>
            </w:r>
          </w:p>
          <w:p w14:paraId="0382EC36" w14:textId="77777777" w:rsidR="00966BC9" w:rsidRPr="00931EF2" w:rsidRDefault="00966BC9" w:rsidP="006F410C">
            <w:pPr>
              <w:shd w:val="clear" w:color="auto" w:fill="E5DFEC"/>
              <w:suppressAutoHyphens/>
              <w:autoSpaceDE w:val="0"/>
              <w:spacing w:before="60" w:after="60"/>
              <w:ind w:left="417" w:right="113"/>
            </w:pPr>
            <w:r w:rsidRPr="00931EF2">
              <w:t>61 -70    elégséges,</w:t>
            </w:r>
          </w:p>
          <w:p w14:paraId="50AC8C1D" w14:textId="77777777" w:rsidR="00966BC9" w:rsidRPr="00931EF2" w:rsidRDefault="00966BC9" w:rsidP="006F410C">
            <w:pPr>
              <w:shd w:val="clear" w:color="auto" w:fill="E5DFEC"/>
              <w:suppressAutoHyphens/>
              <w:autoSpaceDE w:val="0"/>
              <w:spacing w:before="60" w:after="60"/>
              <w:ind w:left="417" w:right="113"/>
            </w:pPr>
            <w:r w:rsidRPr="00931EF2">
              <w:t>71 -80    közepes,</w:t>
            </w:r>
          </w:p>
          <w:p w14:paraId="06880CBB" w14:textId="77777777" w:rsidR="00966BC9" w:rsidRPr="00931EF2" w:rsidRDefault="00966BC9" w:rsidP="006F410C">
            <w:pPr>
              <w:shd w:val="clear" w:color="auto" w:fill="E5DFEC"/>
              <w:suppressAutoHyphens/>
              <w:autoSpaceDE w:val="0"/>
              <w:spacing w:before="60" w:after="60"/>
              <w:ind w:left="417" w:right="113"/>
            </w:pPr>
            <w:r w:rsidRPr="00931EF2">
              <w:t>81 -90    jó,</w:t>
            </w:r>
          </w:p>
          <w:p w14:paraId="2C5D0D65" w14:textId="77777777" w:rsidR="00966BC9" w:rsidRPr="00931EF2" w:rsidRDefault="00966BC9" w:rsidP="006F410C">
            <w:pPr>
              <w:shd w:val="clear" w:color="auto" w:fill="E5DFEC"/>
              <w:suppressAutoHyphens/>
              <w:autoSpaceDE w:val="0"/>
              <w:spacing w:before="60" w:after="60"/>
              <w:ind w:left="417" w:right="113"/>
            </w:pPr>
            <w:r w:rsidRPr="00931EF2">
              <w:t>91 - 100 jeles.</w:t>
            </w:r>
          </w:p>
          <w:p w14:paraId="08D79CA8" w14:textId="77777777" w:rsidR="00966BC9" w:rsidRPr="00931EF2" w:rsidRDefault="00966BC9" w:rsidP="006F410C">
            <w:pPr>
              <w:shd w:val="clear" w:color="auto" w:fill="E5DFEC"/>
              <w:suppressAutoHyphens/>
              <w:autoSpaceDE w:val="0"/>
              <w:spacing w:before="60" w:after="60"/>
              <w:ind w:left="417" w:right="113"/>
            </w:pPr>
            <w:r w:rsidRPr="00931EF2">
              <w:t xml:space="preserve">A szorgalmi időszak 4. (25 pont) és 14. hetén (75 pont) egy-egy gyakorlati beszámolóra kerül sor a számítógépen. </w:t>
            </w:r>
          </w:p>
          <w:p w14:paraId="52A19F03" w14:textId="77777777" w:rsidR="00966BC9" w:rsidRPr="00931EF2" w:rsidRDefault="00966BC9" w:rsidP="006F410C">
            <w:pPr>
              <w:shd w:val="clear" w:color="auto" w:fill="E5DFEC"/>
              <w:suppressAutoHyphens/>
              <w:autoSpaceDE w:val="0"/>
              <w:spacing w:before="60" w:after="60"/>
              <w:ind w:left="417" w:right="113"/>
            </w:pPr>
            <w:r w:rsidRPr="00931EF2">
              <w:t>A félév végén a hallgatóknak gyakorlati jegyet kell szerezniük, mely a számítógépes beszámolók alapján kerül kialakításra. A nem teljesített számonkéréseket kötelező ismételten teljesíteni. Pótlásukra a félév végén egy alkalommal van lehetőség. A gyakorlati jegy elégtelen, ha a hallgató bármelyik elégtelen dolgozatát nem javítja a szorgalmi időszak végéig. Ha a gyakorlati jegy elégtelen, akkor a vizsgaidőszakban utóvizsgát tehet a hallgató.</w:t>
            </w:r>
          </w:p>
        </w:tc>
      </w:tr>
      <w:tr w:rsidR="00966BC9" w:rsidRPr="00931EF2" w14:paraId="3B4BF423" w14:textId="77777777" w:rsidTr="006F41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405603F0" w14:textId="77777777" w:rsidR="00966BC9" w:rsidRPr="00931EF2" w:rsidRDefault="00966BC9" w:rsidP="006F410C">
            <w:pPr>
              <w:rPr>
                <w:b/>
                <w:bCs/>
              </w:rPr>
            </w:pPr>
            <w:r w:rsidRPr="00931EF2">
              <w:rPr>
                <w:b/>
                <w:bCs/>
              </w:rPr>
              <w:t>Kötelező szakirodalom:</w:t>
            </w:r>
          </w:p>
          <w:p w14:paraId="3EE1EC39" w14:textId="77777777" w:rsidR="00966BC9" w:rsidRPr="00931EF2" w:rsidRDefault="00966BC9" w:rsidP="006F410C">
            <w:pPr>
              <w:shd w:val="clear" w:color="auto" w:fill="E5DFEC"/>
              <w:suppressAutoHyphens/>
              <w:autoSpaceDE w:val="0"/>
              <w:spacing w:before="60" w:after="60"/>
              <w:ind w:left="417" w:right="113"/>
              <w:jc w:val="both"/>
            </w:pPr>
            <w:r w:rsidRPr="00931EF2">
              <w:t>Ráthonyi G. G., Szilágyi R. Sportinformatika a gyakorlatban – Mozgás- és mérkőzéselemző rendszerek In: Balogh László (szerk.) Bevezetés a sportdiagnosztikába. 372 p. Debrecen: Campus Kiadó, 2016. pp. 250-304.ISBN:978-963-9822-43-6)</w:t>
            </w:r>
          </w:p>
          <w:p w14:paraId="7C301EF8" w14:textId="77777777" w:rsidR="00966BC9" w:rsidRPr="00931EF2" w:rsidRDefault="00966BC9" w:rsidP="006F410C">
            <w:pPr>
              <w:shd w:val="clear" w:color="auto" w:fill="E5DFEC"/>
              <w:suppressAutoHyphens/>
              <w:autoSpaceDE w:val="0"/>
              <w:spacing w:before="60" w:after="60"/>
              <w:ind w:left="417" w:right="113"/>
              <w:jc w:val="both"/>
            </w:pPr>
            <w:r w:rsidRPr="00931EF2">
              <w:t>Baca A. (2015): Computer Science in Sport (Routledge, New York, 2015, ISBN: 978-0-415-71545-4)</w:t>
            </w:r>
          </w:p>
          <w:p w14:paraId="5D210F3F" w14:textId="77777777" w:rsidR="00966BC9" w:rsidRPr="00931EF2" w:rsidRDefault="00966BC9" w:rsidP="006F410C">
            <w:pPr>
              <w:rPr>
                <w:b/>
                <w:bCs/>
              </w:rPr>
            </w:pPr>
            <w:r w:rsidRPr="00931EF2">
              <w:rPr>
                <w:b/>
                <w:bCs/>
              </w:rPr>
              <w:t>Ajánlott szakirodalom:</w:t>
            </w:r>
          </w:p>
          <w:p w14:paraId="5852C72A" w14:textId="77777777" w:rsidR="00966BC9" w:rsidRPr="00931EF2" w:rsidRDefault="00966BC9" w:rsidP="006F410C">
            <w:pPr>
              <w:shd w:val="clear" w:color="auto" w:fill="E5DFEC"/>
              <w:suppressAutoHyphens/>
              <w:autoSpaceDE w:val="0"/>
              <w:spacing w:before="60" w:after="60"/>
              <w:ind w:left="417" w:right="113"/>
            </w:pPr>
            <w:r w:rsidRPr="00931EF2">
              <w:t>Carling C., Williams M. A., Reilly T. (2006): Handbook of Soccer Match Analysis, Routledge, London, 184 pp., ISBN 0-203-44862-6</w:t>
            </w:r>
          </w:p>
          <w:p w14:paraId="7AAF89F2" w14:textId="77777777" w:rsidR="00966BC9" w:rsidRPr="00931EF2" w:rsidRDefault="00966BC9" w:rsidP="006F410C">
            <w:pPr>
              <w:shd w:val="clear" w:color="auto" w:fill="E5DFEC"/>
              <w:suppressAutoHyphens/>
              <w:autoSpaceDE w:val="0"/>
              <w:spacing w:before="60" w:after="60"/>
              <w:ind w:left="417" w:right="113"/>
            </w:pPr>
            <w:r w:rsidRPr="00931EF2">
              <w:t>Sykora M., Chung H. W. P., Folland J. P., Halkon B. J., Edirisinghe E. A. (2015): Advances in Sports Informatics Research, Proceedings of the Fourth INNS Symposia Series on Computational Intelligence in Information Systems, Springer International Publishing, Vol. 331., pp 265-274., ISBN 978-3-319-13152-8</w:t>
            </w:r>
          </w:p>
        </w:tc>
      </w:tr>
    </w:tbl>
    <w:p w14:paraId="6BE1B9DB" w14:textId="77777777" w:rsidR="00966BC9" w:rsidRDefault="00966BC9" w:rsidP="00966BC9"/>
    <w:p w14:paraId="4DA3E9EA" w14:textId="77777777" w:rsidR="00966BC9" w:rsidRDefault="00966BC9" w:rsidP="00966BC9">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66BC9" w:rsidRPr="00931EF2" w14:paraId="673952D0" w14:textId="77777777" w:rsidTr="006F410C">
        <w:tc>
          <w:tcPr>
            <w:tcW w:w="9250" w:type="dxa"/>
            <w:gridSpan w:val="2"/>
            <w:shd w:val="clear" w:color="auto" w:fill="auto"/>
          </w:tcPr>
          <w:p w14:paraId="24518A74" w14:textId="77777777" w:rsidR="00966BC9" w:rsidRPr="00931EF2" w:rsidRDefault="00966BC9" w:rsidP="006F410C">
            <w:pPr>
              <w:jc w:val="center"/>
              <w:rPr>
                <w:sz w:val="28"/>
                <w:szCs w:val="28"/>
              </w:rPr>
            </w:pPr>
            <w:r w:rsidRPr="00931EF2">
              <w:rPr>
                <w:sz w:val="28"/>
                <w:szCs w:val="28"/>
              </w:rPr>
              <w:lastRenderedPageBreak/>
              <w:t>Heti bontott tematika</w:t>
            </w:r>
          </w:p>
        </w:tc>
      </w:tr>
      <w:tr w:rsidR="00966BC9" w:rsidRPr="00931EF2" w14:paraId="7A2E7B49" w14:textId="77777777" w:rsidTr="006F410C">
        <w:tc>
          <w:tcPr>
            <w:tcW w:w="1529" w:type="dxa"/>
            <w:vMerge w:val="restart"/>
            <w:shd w:val="clear" w:color="auto" w:fill="auto"/>
          </w:tcPr>
          <w:p w14:paraId="1D2AEB21" w14:textId="77777777" w:rsidR="00966BC9" w:rsidRPr="00931EF2" w:rsidRDefault="00966BC9" w:rsidP="00966BC9">
            <w:pPr>
              <w:numPr>
                <w:ilvl w:val="0"/>
                <w:numId w:val="119"/>
              </w:numPr>
            </w:pPr>
          </w:p>
        </w:tc>
        <w:tc>
          <w:tcPr>
            <w:tcW w:w="7721" w:type="dxa"/>
            <w:shd w:val="clear" w:color="auto" w:fill="auto"/>
          </w:tcPr>
          <w:p w14:paraId="128B043E" w14:textId="77777777" w:rsidR="00966BC9" w:rsidRPr="00931EF2" w:rsidRDefault="00966BC9" w:rsidP="006F410C">
            <w:pPr>
              <w:jc w:val="both"/>
              <w:rPr>
                <w:i/>
              </w:rPr>
            </w:pPr>
            <w:r w:rsidRPr="00931EF2">
              <w:rPr>
                <w:i/>
              </w:rPr>
              <w:t>A sport és az informatika kapcsolata. Sportadatbázisok</w:t>
            </w:r>
          </w:p>
        </w:tc>
      </w:tr>
      <w:tr w:rsidR="00966BC9" w:rsidRPr="00931EF2" w14:paraId="11220E7D" w14:textId="77777777" w:rsidTr="006F410C">
        <w:tc>
          <w:tcPr>
            <w:tcW w:w="1529" w:type="dxa"/>
            <w:vMerge/>
            <w:shd w:val="clear" w:color="auto" w:fill="auto"/>
          </w:tcPr>
          <w:p w14:paraId="643CABA2" w14:textId="77777777" w:rsidR="00966BC9" w:rsidRPr="00931EF2" w:rsidRDefault="00966BC9" w:rsidP="00966BC9">
            <w:pPr>
              <w:numPr>
                <w:ilvl w:val="0"/>
                <w:numId w:val="119"/>
              </w:numPr>
              <w:ind w:left="720"/>
            </w:pPr>
          </w:p>
        </w:tc>
        <w:tc>
          <w:tcPr>
            <w:tcW w:w="7721" w:type="dxa"/>
            <w:shd w:val="clear" w:color="auto" w:fill="auto"/>
          </w:tcPr>
          <w:p w14:paraId="06915978" w14:textId="77777777" w:rsidR="00966BC9" w:rsidRPr="00931EF2" w:rsidRDefault="00966BC9" w:rsidP="006F410C">
            <w:pPr>
              <w:jc w:val="both"/>
            </w:pPr>
            <w:r w:rsidRPr="00931EF2">
              <w:t>TE* Bevezetés a sportinformatikába, történeti áttekintés, informatikai alapfogalmak. Viselhető technológia a sportban. Sporttal kapcsolatos adatbázisok, adatbázisokkal, adatokkal kapcsolatos műveletek tervezése.</w:t>
            </w:r>
          </w:p>
        </w:tc>
      </w:tr>
      <w:tr w:rsidR="00966BC9" w:rsidRPr="00931EF2" w14:paraId="3C4AEC23" w14:textId="77777777" w:rsidTr="006F410C">
        <w:tc>
          <w:tcPr>
            <w:tcW w:w="1529" w:type="dxa"/>
            <w:vMerge w:val="restart"/>
            <w:shd w:val="clear" w:color="auto" w:fill="auto"/>
          </w:tcPr>
          <w:p w14:paraId="6292863C" w14:textId="77777777" w:rsidR="00966BC9" w:rsidRPr="00931EF2" w:rsidRDefault="00966BC9" w:rsidP="00966BC9">
            <w:pPr>
              <w:numPr>
                <w:ilvl w:val="0"/>
                <w:numId w:val="119"/>
              </w:numPr>
              <w:ind w:left="720"/>
            </w:pPr>
          </w:p>
        </w:tc>
        <w:tc>
          <w:tcPr>
            <w:tcW w:w="7721" w:type="dxa"/>
            <w:shd w:val="clear" w:color="auto" w:fill="auto"/>
          </w:tcPr>
          <w:p w14:paraId="2A3487CF" w14:textId="77777777" w:rsidR="00966BC9" w:rsidRPr="00931EF2" w:rsidRDefault="00966BC9" w:rsidP="006F410C">
            <w:pPr>
              <w:jc w:val="both"/>
              <w:rPr>
                <w:i/>
              </w:rPr>
            </w:pPr>
            <w:r w:rsidRPr="00931EF2">
              <w:rPr>
                <w:i/>
              </w:rPr>
              <w:t>Adatok letöltése, tisztítása, adatmodellezés</w:t>
            </w:r>
          </w:p>
        </w:tc>
      </w:tr>
      <w:tr w:rsidR="00966BC9" w:rsidRPr="00931EF2" w14:paraId="45126379" w14:textId="77777777" w:rsidTr="006F410C">
        <w:tc>
          <w:tcPr>
            <w:tcW w:w="1529" w:type="dxa"/>
            <w:vMerge/>
            <w:shd w:val="clear" w:color="auto" w:fill="auto"/>
          </w:tcPr>
          <w:p w14:paraId="2151CFB0" w14:textId="77777777" w:rsidR="00966BC9" w:rsidRPr="00931EF2" w:rsidRDefault="00966BC9" w:rsidP="00966BC9">
            <w:pPr>
              <w:numPr>
                <w:ilvl w:val="0"/>
                <w:numId w:val="119"/>
              </w:numPr>
              <w:ind w:left="720"/>
            </w:pPr>
          </w:p>
        </w:tc>
        <w:tc>
          <w:tcPr>
            <w:tcW w:w="7721" w:type="dxa"/>
            <w:shd w:val="clear" w:color="auto" w:fill="auto"/>
          </w:tcPr>
          <w:p w14:paraId="5A9945AA" w14:textId="77777777" w:rsidR="00966BC9" w:rsidRPr="00931EF2" w:rsidRDefault="00966BC9" w:rsidP="006F410C">
            <w:pPr>
              <w:jc w:val="both"/>
            </w:pPr>
            <w:r w:rsidRPr="00931EF2">
              <w:t>TE Adatgyűjtés módszerei. Adattisztítás lépései, adatmodellezés.</w:t>
            </w:r>
          </w:p>
        </w:tc>
      </w:tr>
      <w:tr w:rsidR="00966BC9" w:rsidRPr="00931EF2" w14:paraId="72C307B2" w14:textId="77777777" w:rsidTr="006F410C">
        <w:tc>
          <w:tcPr>
            <w:tcW w:w="1529" w:type="dxa"/>
            <w:vMerge w:val="restart"/>
            <w:shd w:val="clear" w:color="auto" w:fill="auto"/>
          </w:tcPr>
          <w:p w14:paraId="6D7EF531" w14:textId="77777777" w:rsidR="00966BC9" w:rsidRPr="00931EF2" w:rsidRDefault="00966BC9" w:rsidP="00966BC9">
            <w:pPr>
              <w:numPr>
                <w:ilvl w:val="0"/>
                <w:numId w:val="119"/>
              </w:numPr>
              <w:ind w:left="720"/>
            </w:pPr>
          </w:p>
        </w:tc>
        <w:tc>
          <w:tcPr>
            <w:tcW w:w="7721" w:type="dxa"/>
            <w:shd w:val="clear" w:color="auto" w:fill="auto"/>
          </w:tcPr>
          <w:p w14:paraId="3A9149A5" w14:textId="77777777" w:rsidR="00966BC9" w:rsidRPr="00931EF2" w:rsidRDefault="00966BC9" w:rsidP="006F410C">
            <w:pPr>
              <w:jc w:val="both"/>
            </w:pPr>
            <w:r w:rsidRPr="00931EF2">
              <w:rPr>
                <w:i/>
              </w:rPr>
              <w:t>Adatelemzés</w:t>
            </w:r>
          </w:p>
        </w:tc>
      </w:tr>
      <w:tr w:rsidR="00966BC9" w:rsidRPr="00931EF2" w14:paraId="5C3F4904" w14:textId="77777777" w:rsidTr="006F410C">
        <w:tc>
          <w:tcPr>
            <w:tcW w:w="1529" w:type="dxa"/>
            <w:vMerge/>
            <w:shd w:val="clear" w:color="auto" w:fill="auto"/>
          </w:tcPr>
          <w:p w14:paraId="3F0B1FD1" w14:textId="77777777" w:rsidR="00966BC9" w:rsidRPr="00931EF2" w:rsidRDefault="00966BC9" w:rsidP="00966BC9">
            <w:pPr>
              <w:numPr>
                <w:ilvl w:val="0"/>
                <w:numId w:val="119"/>
              </w:numPr>
              <w:ind w:left="720"/>
            </w:pPr>
          </w:p>
        </w:tc>
        <w:tc>
          <w:tcPr>
            <w:tcW w:w="7721" w:type="dxa"/>
            <w:shd w:val="clear" w:color="auto" w:fill="auto"/>
          </w:tcPr>
          <w:p w14:paraId="28D05AFC" w14:textId="77777777" w:rsidR="00966BC9" w:rsidRPr="00931EF2" w:rsidRDefault="00966BC9" w:rsidP="006F410C">
            <w:pPr>
              <w:jc w:val="both"/>
            </w:pPr>
            <w:r w:rsidRPr="00931EF2">
              <w:t>TE Az összegyűjtött és rendezett adatok elemzése.</w:t>
            </w:r>
          </w:p>
        </w:tc>
      </w:tr>
      <w:tr w:rsidR="00966BC9" w:rsidRPr="00931EF2" w14:paraId="13B17F4E" w14:textId="77777777" w:rsidTr="006F410C">
        <w:tc>
          <w:tcPr>
            <w:tcW w:w="1529" w:type="dxa"/>
            <w:vMerge w:val="restart"/>
            <w:shd w:val="clear" w:color="auto" w:fill="auto"/>
          </w:tcPr>
          <w:p w14:paraId="02E105A2" w14:textId="77777777" w:rsidR="00966BC9" w:rsidRPr="00931EF2" w:rsidRDefault="00966BC9" w:rsidP="00966BC9">
            <w:pPr>
              <w:numPr>
                <w:ilvl w:val="0"/>
                <w:numId w:val="119"/>
              </w:numPr>
              <w:ind w:left="720"/>
            </w:pPr>
          </w:p>
        </w:tc>
        <w:tc>
          <w:tcPr>
            <w:tcW w:w="7721" w:type="dxa"/>
            <w:shd w:val="clear" w:color="auto" w:fill="auto"/>
          </w:tcPr>
          <w:p w14:paraId="0DA1CFE7" w14:textId="77777777" w:rsidR="00966BC9" w:rsidRPr="00931EF2" w:rsidRDefault="00966BC9" w:rsidP="006F410C">
            <w:pPr>
              <w:jc w:val="both"/>
            </w:pPr>
            <w:r w:rsidRPr="00931EF2">
              <w:rPr>
                <w:i/>
              </w:rPr>
              <w:t>Beszámolási hét</w:t>
            </w:r>
          </w:p>
        </w:tc>
      </w:tr>
      <w:tr w:rsidR="00966BC9" w:rsidRPr="00931EF2" w14:paraId="217E6838" w14:textId="77777777" w:rsidTr="006F410C">
        <w:tc>
          <w:tcPr>
            <w:tcW w:w="1529" w:type="dxa"/>
            <w:vMerge/>
            <w:shd w:val="clear" w:color="auto" w:fill="auto"/>
          </w:tcPr>
          <w:p w14:paraId="1B6D882A" w14:textId="77777777" w:rsidR="00966BC9" w:rsidRPr="00931EF2" w:rsidRDefault="00966BC9" w:rsidP="00966BC9">
            <w:pPr>
              <w:numPr>
                <w:ilvl w:val="0"/>
                <w:numId w:val="119"/>
              </w:numPr>
              <w:ind w:left="720"/>
            </w:pPr>
          </w:p>
        </w:tc>
        <w:tc>
          <w:tcPr>
            <w:tcW w:w="7721" w:type="dxa"/>
            <w:shd w:val="clear" w:color="auto" w:fill="auto"/>
          </w:tcPr>
          <w:p w14:paraId="540D68E8" w14:textId="77777777" w:rsidR="00966BC9" w:rsidRPr="00931EF2" w:rsidRDefault="00966BC9" w:rsidP="006F410C">
            <w:pPr>
              <w:jc w:val="both"/>
            </w:pPr>
            <w:r w:rsidRPr="00931EF2">
              <w:t>TE Beszámolási hét.</w:t>
            </w:r>
          </w:p>
        </w:tc>
      </w:tr>
      <w:tr w:rsidR="00966BC9" w:rsidRPr="00931EF2" w14:paraId="395337E2" w14:textId="77777777" w:rsidTr="006F410C">
        <w:tc>
          <w:tcPr>
            <w:tcW w:w="1529" w:type="dxa"/>
            <w:vMerge w:val="restart"/>
            <w:shd w:val="clear" w:color="auto" w:fill="auto"/>
          </w:tcPr>
          <w:p w14:paraId="09710151" w14:textId="77777777" w:rsidR="00966BC9" w:rsidRPr="00931EF2" w:rsidRDefault="00966BC9" w:rsidP="00966BC9">
            <w:pPr>
              <w:numPr>
                <w:ilvl w:val="0"/>
                <w:numId w:val="119"/>
              </w:numPr>
              <w:ind w:left="720"/>
            </w:pPr>
          </w:p>
        </w:tc>
        <w:tc>
          <w:tcPr>
            <w:tcW w:w="7721" w:type="dxa"/>
            <w:shd w:val="clear" w:color="auto" w:fill="auto"/>
          </w:tcPr>
          <w:p w14:paraId="4F4C3327" w14:textId="77777777" w:rsidR="00966BC9" w:rsidRPr="00931EF2" w:rsidRDefault="00966BC9" w:rsidP="006F410C">
            <w:pPr>
              <w:jc w:val="both"/>
              <w:rPr>
                <w:i/>
              </w:rPr>
            </w:pPr>
            <w:r w:rsidRPr="00931EF2">
              <w:rPr>
                <w:i/>
              </w:rPr>
              <w:t>Bevezetés a videóelemzés világába</w:t>
            </w:r>
          </w:p>
        </w:tc>
      </w:tr>
      <w:tr w:rsidR="00966BC9" w:rsidRPr="00931EF2" w14:paraId="5C843599" w14:textId="77777777" w:rsidTr="006F410C">
        <w:tc>
          <w:tcPr>
            <w:tcW w:w="1529" w:type="dxa"/>
            <w:vMerge/>
            <w:shd w:val="clear" w:color="auto" w:fill="auto"/>
          </w:tcPr>
          <w:p w14:paraId="4893B557" w14:textId="77777777" w:rsidR="00966BC9" w:rsidRPr="00931EF2" w:rsidRDefault="00966BC9" w:rsidP="00966BC9">
            <w:pPr>
              <w:numPr>
                <w:ilvl w:val="0"/>
                <w:numId w:val="119"/>
              </w:numPr>
              <w:ind w:left="720"/>
            </w:pPr>
          </w:p>
        </w:tc>
        <w:tc>
          <w:tcPr>
            <w:tcW w:w="7721" w:type="dxa"/>
            <w:shd w:val="clear" w:color="auto" w:fill="auto"/>
          </w:tcPr>
          <w:p w14:paraId="65A09515" w14:textId="77777777" w:rsidR="00966BC9" w:rsidRPr="00931EF2" w:rsidRDefault="00966BC9" w:rsidP="006F410C">
            <w:pPr>
              <w:jc w:val="both"/>
            </w:pPr>
            <w:r w:rsidRPr="00931EF2">
              <w:t>TE Videóelemzés története, eszköztára, kompetenciák.</w:t>
            </w:r>
          </w:p>
        </w:tc>
      </w:tr>
      <w:tr w:rsidR="00966BC9" w:rsidRPr="00931EF2" w14:paraId="6317F71F" w14:textId="77777777" w:rsidTr="006F410C">
        <w:tc>
          <w:tcPr>
            <w:tcW w:w="1529" w:type="dxa"/>
            <w:vMerge w:val="restart"/>
            <w:shd w:val="clear" w:color="auto" w:fill="auto"/>
          </w:tcPr>
          <w:p w14:paraId="570908CB" w14:textId="77777777" w:rsidR="00966BC9" w:rsidRPr="00931EF2" w:rsidRDefault="00966BC9" w:rsidP="00966BC9">
            <w:pPr>
              <w:numPr>
                <w:ilvl w:val="0"/>
                <w:numId w:val="119"/>
              </w:numPr>
              <w:ind w:left="720"/>
            </w:pPr>
          </w:p>
        </w:tc>
        <w:tc>
          <w:tcPr>
            <w:tcW w:w="7721" w:type="dxa"/>
            <w:shd w:val="clear" w:color="auto" w:fill="auto"/>
          </w:tcPr>
          <w:p w14:paraId="10A34843" w14:textId="77777777" w:rsidR="00966BC9" w:rsidRPr="00931EF2" w:rsidRDefault="00966BC9" w:rsidP="006F410C">
            <w:pPr>
              <w:jc w:val="both"/>
              <w:rPr>
                <w:i/>
              </w:rPr>
            </w:pPr>
            <w:r w:rsidRPr="00931EF2">
              <w:rPr>
                <w:i/>
              </w:rPr>
              <w:t>Videóelemző programok áttekintése</w:t>
            </w:r>
          </w:p>
        </w:tc>
      </w:tr>
      <w:tr w:rsidR="00966BC9" w:rsidRPr="00931EF2" w14:paraId="224F5F86" w14:textId="77777777" w:rsidTr="006F410C">
        <w:tc>
          <w:tcPr>
            <w:tcW w:w="1529" w:type="dxa"/>
            <w:vMerge/>
            <w:shd w:val="clear" w:color="auto" w:fill="auto"/>
          </w:tcPr>
          <w:p w14:paraId="297056BA" w14:textId="77777777" w:rsidR="00966BC9" w:rsidRPr="00931EF2" w:rsidRDefault="00966BC9" w:rsidP="00966BC9">
            <w:pPr>
              <w:numPr>
                <w:ilvl w:val="0"/>
                <w:numId w:val="119"/>
              </w:numPr>
              <w:ind w:left="720"/>
            </w:pPr>
          </w:p>
        </w:tc>
        <w:tc>
          <w:tcPr>
            <w:tcW w:w="7721" w:type="dxa"/>
            <w:shd w:val="clear" w:color="auto" w:fill="auto"/>
          </w:tcPr>
          <w:p w14:paraId="55BBD7B7" w14:textId="77777777" w:rsidR="00966BC9" w:rsidRPr="00931EF2" w:rsidRDefault="00966BC9" w:rsidP="006F410C">
            <w:pPr>
              <w:jc w:val="both"/>
            </w:pPr>
            <w:r w:rsidRPr="00931EF2">
              <w:t>TE A rendszerek specifikációi, használati lehetőségük</w:t>
            </w:r>
          </w:p>
        </w:tc>
      </w:tr>
      <w:tr w:rsidR="00966BC9" w:rsidRPr="00931EF2" w14:paraId="4530AD56" w14:textId="77777777" w:rsidTr="006F410C">
        <w:tc>
          <w:tcPr>
            <w:tcW w:w="1529" w:type="dxa"/>
            <w:vMerge w:val="restart"/>
            <w:shd w:val="clear" w:color="auto" w:fill="auto"/>
          </w:tcPr>
          <w:p w14:paraId="5A105B90" w14:textId="77777777" w:rsidR="00966BC9" w:rsidRPr="00931EF2" w:rsidRDefault="00966BC9" w:rsidP="00966BC9">
            <w:pPr>
              <w:numPr>
                <w:ilvl w:val="0"/>
                <w:numId w:val="119"/>
              </w:numPr>
              <w:ind w:left="720"/>
            </w:pPr>
          </w:p>
        </w:tc>
        <w:tc>
          <w:tcPr>
            <w:tcW w:w="7721" w:type="dxa"/>
            <w:shd w:val="clear" w:color="auto" w:fill="auto"/>
          </w:tcPr>
          <w:p w14:paraId="409592E2" w14:textId="77777777" w:rsidR="00966BC9" w:rsidRPr="00931EF2" w:rsidRDefault="00966BC9" w:rsidP="006F410C">
            <w:pPr>
              <w:jc w:val="both"/>
              <w:rPr>
                <w:i/>
              </w:rPr>
            </w:pPr>
            <w:r w:rsidRPr="00931EF2">
              <w:rPr>
                <w:i/>
              </w:rPr>
              <w:t>Videóelemzés, általános beállítások, csapat adatbázisok kialakítása</w:t>
            </w:r>
          </w:p>
        </w:tc>
      </w:tr>
      <w:tr w:rsidR="00966BC9" w:rsidRPr="00931EF2" w14:paraId="624E25B2" w14:textId="77777777" w:rsidTr="006F410C">
        <w:tc>
          <w:tcPr>
            <w:tcW w:w="1529" w:type="dxa"/>
            <w:vMerge/>
            <w:shd w:val="clear" w:color="auto" w:fill="auto"/>
          </w:tcPr>
          <w:p w14:paraId="77768FC9" w14:textId="77777777" w:rsidR="00966BC9" w:rsidRPr="00931EF2" w:rsidRDefault="00966BC9" w:rsidP="00966BC9">
            <w:pPr>
              <w:numPr>
                <w:ilvl w:val="0"/>
                <w:numId w:val="119"/>
              </w:numPr>
              <w:ind w:left="720"/>
            </w:pPr>
          </w:p>
        </w:tc>
        <w:tc>
          <w:tcPr>
            <w:tcW w:w="7721" w:type="dxa"/>
            <w:shd w:val="clear" w:color="auto" w:fill="auto"/>
          </w:tcPr>
          <w:p w14:paraId="1A77002B" w14:textId="77777777" w:rsidR="00966BC9" w:rsidRPr="00931EF2" w:rsidRDefault="00966BC9" w:rsidP="006F410C">
            <w:pPr>
              <w:jc w:val="both"/>
            </w:pPr>
            <w:r w:rsidRPr="00931EF2">
              <w:t>TE Videóelemző szoftver általános beállításai, csapatok kialakítása.</w:t>
            </w:r>
          </w:p>
        </w:tc>
      </w:tr>
      <w:tr w:rsidR="00966BC9" w:rsidRPr="00931EF2" w14:paraId="28ACFECA" w14:textId="77777777" w:rsidTr="006F410C">
        <w:tc>
          <w:tcPr>
            <w:tcW w:w="1529" w:type="dxa"/>
            <w:vMerge w:val="restart"/>
            <w:shd w:val="clear" w:color="auto" w:fill="auto"/>
          </w:tcPr>
          <w:p w14:paraId="6B0900B8" w14:textId="77777777" w:rsidR="00966BC9" w:rsidRPr="00931EF2" w:rsidRDefault="00966BC9" w:rsidP="00966BC9">
            <w:pPr>
              <w:numPr>
                <w:ilvl w:val="0"/>
                <w:numId w:val="119"/>
              </w:numPr>
              <w:ind w:left="720"/>
            </w:pPr>
          </w:p>
        </w:tc>
        <w:tc>
          <w:tcPr>
            <w:tcW w:w="7721" w:type="dxa"/>
            <w:shd w:val="clear" w:color="auto" w:fill="auto"/>
          </w:tcPr>
          <w:p w14:paraId="536D71A1" w14:textId="77777777" w:rsidR="00966BC9" w:rsidRPr="00931EF2" w:rsidRDefault="00966BC9" w:rsidP="006F410C">
            <w:pPr>
              <w:jc w:val="both"/>
              <w:rPr>
                <w:i/>
              </w:rPr>
            </w:pPr>
            <w:r w:rsidRPr="00931EF2">
              <w:rPr>
                <w:i/>
              </w:rPr>
              <w:t>Videóelemző felület kialakítása, elemzési szempontrendszerek</w:t>
            </w:r>
          </w:p>
        </w:tc>
      </w:tr>
      <w:tr w:rsidR="00966BC9" w:rsidRPr="00931EF2" w14:paraId="51884920" w14:textId="77777777" w:rsidTr="006F410C">
        <w:tc>
          <w:tcPr>
            <w:tcW w:w="1529" w:type="dxa"/>
            <w:vMerge/>
            <w:shd w:val="clear" w:color="auto" w:fill="auto"/>
          </w:tcPr>
          <w:p w14:paraId="0FB741EF" w14:textId="77777777" w:rsidR="00966BC9" w:rsidRPr="00931EF2" w:rsidRDefault="00966BC9" w:rsidP="00966BC9">
            <w:pPr>
              <w:numPr>
                <w:ilvl w:val="0"/>
                <w:numId w:val="119"/>
              </w:numPr>
              <w:ind w:left="720"/>
            </w:pPr>
          </w:p>
        </w:tc>
        <w:tc>
          <w:tcPr>
            <w:tcW w:w="7721" w:type="dxa"/>
            <w:shd w:val="clear" w:color="auto" w:fill="auto"/>
          </w:tcPr>
          <w:p w14:paraId="04692A4C" w14:textId="77777777" w:rsidR="00966BC9" w:rsidRPr="00931EF2" w:rsidRDefault="00966BC9" w:rsidP="006F410C">
            <w:pPr>
              <w:jc w:val="both"/>
            </w:pPr>
            <w:r w:rsidRPr="00931EF2">
              <w:t>TE Videóelemző dashboard kialakítása, szempontrendszerek kidolgozása.</w:t>
            </w:r>
          </w:p>
        </w:tc>
      </w:tr>
      <w:tr w:rsidR="00966BC9" w:rsidRPr="00931EF2" w14:paraId="2A136DD8" w14:textId="77777777" w:rsidTr="006F410C">
        <w:tc>
          <w:tcPr>
            <w:tcW w:w="1529" w:type="dxa"/>
            <w:vMerge w:val="restart"/>
            <w:shd w:val="clear" w:color="auto" w:fill="auto"/>
          </w:tcPr>
          <w:p w14:paraId="746A2E35" w14:textId="77777777" w:rsidR="00966BC9" w:rsidRPr="00931EF2" w:rsidRDefault="00966BC9" w:rsidP="00966BC9">
            <w:pPr>
              <w:numPr>
                <w:ilvl w:val="0"/>
                <w:numId w:val="119"/>
              </w:numPr>
              <w:ind w:left="720"/>
            </w:pPr>
          </w:p>
        </w:tc>
        <w:tc>
          <w:tcPr>
            <w:tcW w:w="7721" w:type="dxa"/>
            <w:shd w:val="clear" w:color="auto" w:fill="auto"/>
          </w:tcPr>
          <w:p w14:paraId="287BA270" w14:textId="77777777" w:rsidR="00966BC9" w:rsidRPr="00931EF2" w:rsidRDefault="00966BC9" w:rsidP="006F410C">
            <w:r w:rsidRPr="00931EF2">
              <w:rPr>
                <w:i/>
              </w:rPr>
              <w:t>Videóelemzés a gyakorlatban 1.</w:t>
            </w:r>
          </w:p>
        </w:tc>
      </w:tr>
      <w:tr w:rsidR="00966BC9" w:rsidRPr="00931EF2" w14:paraId="52AFBA7E" w14:textId="77777777" w:rsidTr="006F410C">
        <w:tc>
          <w:tcPr>
            <w:tcW w:w="1529" w:type="dxa"/>
            <w:vMerge/>
            <w:shd w:val="clear" w:color="auto" w:fill="auto"/>
          </w:tcPr>
          <w:p w14:paraId="4669B210" w14:textId="77777777" w:rsidR="00966BC9" w:rsidRPr="00931EF2" w:rsidRDefault="00966BC9" w:rsidP="00966BC9">
            <w:pPr>
              <w:numPr>
                <w:ilvl w:val="0"/>
                <w:numId w:val="119"/>
              </w:numPr>
              <w:ind w:left="720"/>
            </w:pPr>
          </w:p>
        </w:tc>
        <w:tc>
          <w:tcPr>
            <w:tcW w:w="7721" w:type="dxa"/>
            <w:shd w:val="clear" w:color="auto" w:fill="auto"/>
          </w:tcPr>
          <w:p w14:paraId="5FE0EB4C" w14:textId="77777777" w:rsidR="00966BC9" w:rsidRPr="00931EF2" w:rsidRDefault="00966BC9" w:rsidP="006F410C">
            <w:pPr>
              <w:jc w:val="both"/>
            </w:pPr>
            <w:r w:rsidRPr="00931EF2">
              <w:t>TE Mérkőzés elemzése, projektek menedzselése.</w:t>
            </w:r>
          </w:p>
        </w:tc>
      </w:tr>
      <w:tr w:rsidR="00966BC9" w:rsidRPr="00931EF2" w14:paraId="2727C328" w14:textId="77777777" w:rsidTr="006F410C">
        <w:tc>
          <w:tcPr>
            <w:tcW w:w="1529" w:type="dxa"/>
            <w:vMerge w:val="restart"/>
            <w:shd w:val="clear" w:color="auto" w:fill="auto"/>
          </w:tcPr>
          <w:p w14:paraId="3A926597" w14:textId="77777777" w:rsidR="00966BC9" w:rsidRPr="00931EF2" w:rsidRDefault="00966BC9" w:rsidP="00966BC9">
            <w:pPr>
              <w:numPr>
                <w:ilvl w:val="0"/>
                <w:numId w:val="119"/>
              </w:numPr>
              <w:ind w:left="720"/>
            </w:pPr>
          </w:p>
        </w:tc>
        <w:tc>
          <w:tcPr>
            <w:tcW w:w="7721" w:type="dxa"/>
            <w:shd w:val="clear" w:color="auto" w:fill="auto"/>
          </w:tcPr>
          <w:p w14:paraId="1D502853" w14:textId="77777777" w:rsidR="00966BC9" w:rsidRPr="00931EF2" w:rsidRDefault="00966BC9" w:rsidP="006F410C">
            <w:r w:rsidRPr="00931EF2">
              <w:rPr>
                <w:i/>
              </w:rPr>
              <w:t>Videóelemzés a gyakorlatban 2.</w:t>
            </w:r>
          </w:p>
        </w:tc>
      </w:tr>
      <w:tr w:rsidR="00966BC9" w:rsidRPr="00931EF2" w14:paraId="2556BD6A" w14:textId="77777777" w:rsidTr="006F410C">
        <w:tc>
          <w:tcPr>
            <w:tcW w:w="1529" w:type="dxa"/>
            <w:vMerge/>
            <w:shd w:val="clear" w:color="auto" w:fill="auto"/>
          </w:tcPr>
          <w:p w14:paraId="3B76A88D" w14:textId="77777777" w:rsidR="00966BC9" w:rsidRPr="00931EF2" w:rsidRDefault="00966BC9" w:rsidP="00966BC9">
            <w:pPr>
              <w:numPr>
                <w:ilvl w:val="0"/>
                <w:numId w:val="119"/>
              </w:numPr>
              <w:ind w:left="720"/>
            </w:pPr>
          </w:p>
        </w:tc>
        <w:tc>
          <w:tcPr>
            <w:tcW w:w="7721" w:type="dxa"/>
            <w:shd w:val="clear" w:color="auto" w:fill="auto"/>
          </w:tcPr>
          <w:p w14:paraId="522D0CF4" w14:textId="77777777" w:rsidR="00966BC9" w:rsidRPr="00931EF2" w:rsidRDefault="00966BC9" w:rsidP="006F410C">
            <w:pPr>
              <w:jc w:val="both"/>
            </w:pPr>
            <w:r w:rsidRPr="00931EF2">
              <w:t>TE Egy adott sportág mérkőzésének elemzése.</w:t>
            </w:r>
          </w:p>
        </w:tc>
      </w:tr>
      <w:tr w:rsidR="00966BC9" w:rsidRPr="00931EF2" w14:paraId="283E4B78" w14:textId="77777777" w:rsidTr="006F410C">
        <w:tc>
          <w:tcPr>
            <w:tcW w:w="1529" w:type="dxa"/>
            <w:vMerge w:val="restart"/>
            <w:shd w:val="clear" w:color="auto" w:fill="auto"/>
          </w:tcPr>
          <w:p w14:paraId="0BAD5E02" w14:textId="77777777" w:rsidR="00966BC9" w:rsidRPr="00931EF2" w:rsidRDefault="00966BC9" w:rsidP="00966BC9">
            <w:pPr>
              <w:numPr>
                <w:ilvl w:val="0"/>
                <w:numId w:val="119"/>
              </w:numPr>
              <w:ind w:left="720"/>
            </w:pPr>
          </w:p>
        </w:tc>
        <w:tc>
          <w:tcPr>
            <w:tcW w:w="7721" w:type="dxa"/>
            <w:shd w:val="clear" w:color="auto" w:fill="auto"/>
          </w:tcPr>
          <w:p w14:paraId="14FC25AE" w14:textId="77777777" w:rsidR="00966BC9" w:rsidRPr="00931EF2" w:rsidRDefault="00966BC9" w:rsidP="006F410C">
            <w:r w:rsidRPr="00931EF2">
              <w:rPr>
                <w:i/>
              </w:rPr>
              <w:t>Vizuális visszajelzések (feedback), oktatás</w:t>
            </w:r>
          </w:p>
        </w:tc>
      </w:tr>
      <w:tr w:rsidR="00966BC9" w:rsidRPr="00931EF2" w14:paraId="47A887A5" w14:textId="77777777" w:rsidTr="006F410C">
        <w:tc>
          <w:tcPr>
            <w:tcW w:w="1529" w:type="dxa"/>
            <w:vMerge/>
            <w:shd w:val="clear" w:color="auto" w:fill="auto"/>
          </w:tcPr>
          <w:p w14:paraId="78E20A77" w14:textId="77777777" w:rsidR="00966BC9" w:rsidRPr="00931EF2" w:rsidRDefault="00966BC9" w:rsidP="00966BC9">
            <w:pPr>
              <w:numPr>
                <w:ilvl w:val="0"/>
                <w:numId w:val="119"/>
              </w:numPr>
              <w:ind w:left="720"/>
            </w:pPr>
          </w:p>
        </w:tc>
        <w:tc>
          <w:tcPr>
            <w:tcW w:w="7721" w:type="dxa"/>
            <w:shd w:val="clear" w:color="auto" w:fill="auto"/>
          </w:tcPr>
          <w:p w14:paraId="12B86933" w14:textId="77777777" w:rsidR="00966BC9" w:rsidRPr="00931EF2" w:rsidRDefault="00966BC9" w:rsidP="006F410C">
            <w:pPr>
              <w:jc w:val="both"/>
            </w:pPr>
            <w:r w:rsidRPr="00931EF2">
              <w:t>TE Az elemzésből, videóanyagok, oktatási anyagok készítése.</w:t>
            </w:r>
          </w:p>
        </w:tc>
      </w:tr>
      <w:tr w:rsidR="00966BC9" w:rsidRPr="00931EF2" w14:paraId="4647F16A" w14:textId="77777777" w:rsidTr="006F410C">
        <w:tc>
          <w:tcPr>
            <w:tcW w:w="1529" w:type="dxa"/>
            <w:vMerge w:val="restart"/>
            <w:shd w:val="clear" w:color="auto" w:fill="auto"/>
          </w:tcPr>
          <w:p w14:paraId="27688EAC" w14:textId="77777777" w:rsidR="00966BC9" w:rsidRPr="00931EF2" w:rsidRDefault="00966BC9" w:rsidP="00966BC9">
            <w:pPr>
              <w:numPr>
                <w:ilvl w:val="0"/>
                <w:numId w:val="119"/>
              </w:numPr>
              <w:ind w:left="720"/>
            </w:pPr>
          </w:p>
        </w:tc>
        <w:tc>
          <w:tcPr>
            <w:tcW w:w="7721" w:type="dxa"/>
            <w:shd w:val="clear" w:color="auto" w:fill="auto"/>
          </w:tcPr>
          <w:p w14:paraId="71362C21" w14:textId="77777777" w:rsidR="00966BC9" w:rsidRPr="00931EF2" w:rsidRDefault="00966BC9" w:rsidP="006F410C">
            <w:pPr>
              <w:jc w:val="both"/>
            </w:pPr>
            <w:r w:rsidRPr="00931EF2">
              <w:rPr>
                <w:i/>
              </w:rPr>
              <w:t>Videóelemzés statisztika. Videóelemzésből kinyert adatok felhasználása</w:t>
            </w:r>
          </w:p>
        </w:tc>
      </w:tr>
      <w:tr w:rsidR="00966BC9" w:rsidRPr="00931EF2" w14:paraId="706C770E" w14:textId="77777777" w:rsidTr="006F410C">
        <w:tc>
          <w:tcPr>
            <w:tcW w:w="1529" w:type="dxa"/>
            <w:vMerge/>
            <w:shd w:val="clear" w:color="auto" w:fill="auto"/>
          </w:tcPr>
          <w:p w14:paraId="51053A10" w14:textId="77777777" w:rsidR="00966BC9" w:rsidRPr="00931EF2" w:rsidRDefault="00966BC9" w:rsidP="00966BC9">
            <w:pPr>
              <w:numPr>
                <w:ilvl w:val="0"/>
                <w:numId w:val="119"/>
              </w:numPr>
              <w:ind w:left="720"/>
            </w:pPr>
          </w:p>
        </w:tc>
        <w:tc>
          <w:tcPr>
            <w:tcW w:w="7721" w:type="dxa"/>
            <w:shd w:val="clear" w:color="auto" w:fill="auto"/>
          </w:tcPr>
          <w:p w14:paraId="50914763" w14:textId="77777777" w:rsidR="00966BC9" w:rsidRPr="00931EF2" w:rsidRDefault="00966BC9" w:rsidP="006F410C">
            <w:pPr>
              <w:jc w:val="both"/>
            </w:pPr>
            <w:r w:rsidRPr="00931EF2">
              <w:t>TE Elemzési adatok értékelése.</w:t>
            </w:r>
          </w:p>
        </w:tc>
      </w:tr>
      <w:tr w:rsidR="00966BC9" w:rsidRPr="00931EF2" w14:paraId="031EE77D" w14:textId="77777777" w:rsidTr="006F410C">
        <w:tc>
          <w:tcPr>
            <w:tcW w:w="1529" w:type="dxa"/>
            <w:vMerge w:val="restart"/>
            <w:shd w:val="clear" w:color="auto" w:fill="auto"/>
          </w:tcPr>
          <w:p w14:paraId="0C2048FA" w14:textId="77777777" w:rsidR="00966BC9" w:rsidRPr="00931EF2" w:rsidRDefault="00966BC9" w:rsidP="00966BC9">
            <w:pPr>
              <w:numPr>
                <w:ilvl w:val="0"/>
                <w:numId w:val="119"/>
              </w:numPr>
              <w:ind w:left="720"/>
            </w:pPr>
          </w:p>
        </w:tc>
        <w:tc>
          <w:tcPr>
            <w:tcW w:w="7721" w:type="dxa"/>
            <w:shd w:val="clear" w:color="auto" w:fill="auto"/>
          </w:tcPr>
          <w:p w14:paraId="4D9C6015" w14:textId="77777777" w:rsidR="00966BC9" w:rsidRPr="00931EF2" w:rsidRDefault="00966BC9" w:rsidP="006F410C">
            <w:pPr>
              <w:jc w:val="both"/>
              <w:rPr>
                <w:i/>
              </w:rPr>
            </w:pPr>
            <w:r w:rsidRPr="00931EF2">
              <w:rPr>
                <w:i/>
              </w:rPr>
              <w:t>Export állományok, utómunkálatok</w:t>
            </w:r>
          </w:p>
        </w:tc>
      </w:tr>
      <w:tr w:rsidR="00966BC9" w:rsidRPr="00931EF2" w14:paraId="352AF5A5" w14:textId="77777777" w:rsidTr="006F410C">
        <w:tc>
          <w:tcPr>
            <w:tcW w:w="1529" w:type="dxa"/>
            <w:vMerge/>
            <w:shd w:val="clear" w:color="auto" w:fill="auto"/>
          </w:tcPr>
          <w:p w14:paraId="53A3626D" w14:textId="77777777" w:rsidR="00966BC9" w:rsidRPr="00931EF2" w:rsidRDefault="00966BC9" w:rsidP="00966BC9">
            <w:pPr>
              <w:numPr>
                <w:ilvl w:val="0"/>
                <w:numId w:val="119"/>
              </w:numPr>
              <w:ind w:left="720"/>
            </w:pPr>
          </w:p>
        </w:tc>
        <w:tc>
          <w:tcPr>
            <w:tcW w:w="7721" w:type="dxa"/>
            <w:shd w:val="clear" w:color="auto" w:fill="auto"/>
          </w:tcPr>
          <w:p w14:paraId="3E03DC65" w14:textId="77777777" w:rsidR="00966BC9" w:rsidRPr="00931EF2" w:rsidRDefault="00966BC9" w:rsidP="006F410C">
            <w:pPr>
              <w:jc w:val="both"/>
            </w:pPr>
            <w:r w:rsidRPr="00931EF2">
              <w:t>TE Saját vizualizáció készítése az export adatokból.</w:t>
            </w:r>
          </w:p>
        </w:tc>
      </w:tr>
      <w:tr w:rsidR="00966BC9" w:rsidRPr="00931EF2" w14:paraId="2EF0D9BE" w14:textId="77777777" w:rsidTr="006F410C">
        <w:tc>
          <w:tcPr>
            <w:tcW w:w="1529" w:type="dxa"/>
            <w:vMerge w:val="restart"/>
            <w:shd w:val="clear" w:color="auto" w:fill="auto"/>
          </w:tcPr>
          <w:p w14:paraId="4C1E8472" w14:textId="77777777" w:rsidR="00966BC9" w:rsidRPr="00931EF2" w:rsidRDefault="00966BC9" w:rsidP="00966BC9">
            <w:pPr>
              <w:numPr>
                <w:ilvl w:val="0"/>
                <w:numId w:val="119"/>
              </w:numPr>
              <w:ind w:left="720"/>
            </w:pPr>
          </w:p>
        </w:tc>
        <w:tc>
          <w:tcPr>
            <w:tcW w:w="7721" w:type="dxa"/>
            <w:tcBorders>
              <w:bottom w:val="single" w:sz="4" w:space="0" w:color="auto"/>
            </w:tcBorders>
            <w:shd w:val="clear" w:color="auto" w:fill="auto"/>
          </w:tcPr>
          <w:p w14:paraId="49CBEA85" w14:textId="77777777" w:rsidR="00966BC9" w:rsidRPr="00931EF2" w:rsidRDefault="00966BC9" w:rsidP="006F410C">
            <w:pPr>
              <w:jc w:val="both"/>
            </w:pPr>
            <w:r w:rsidRPr="00931EF2">
              <w:rPr>
                <w:i/>
              </w:rPr>
              <w:t>Beszámolási</w:t>
            </w:r>
            <w:r w:rsidRPr="00931EF2">
              <w:t xml:space="preserve"> hét</w:t>
            </w:r>
          </w:p>
        </w:tc>
      </w:tr>
      <w:tr w:rsidR="00966BC9" w:rsidRPr="00931EF2" w14:paraId="0BC9988F" w14:textId="77777777" w:rsidTr="006F410C">
        <w:trPr>
          <w:trHeight w:val="70"/>
        </w:trPr>
        <w:tc>
          <w:tcPr>
            <w:tcW w:w="1529" w:type="dxa"/>
            <w:vMerge/>
            <w:shd w:val="clear" w:color="auto" w:fill="auto"/>
          </w:tcPr>
          <w:p w14:paraId="68DE174D" w14:textId="77777777" w:rsidR="00966BC9" w:rsidRPr="00931EF2" w:rsidRDefault="00966BC9" w:rsidP="00966BC9">
            <w:pPr>
              <w:numPr>
                <w:ilvl w:val="0"/>
                <w:numId w:val="119"/>
              </w:numPr>
              <w:ind w:left="720"/>
            </w:pPr>
          </w:p>
        </w:tc>
        <w:tc>
          <w:tcPr>
            <w:tcW w:w="7721" w:type="dxa"/>
            <w:tcBorders>
              <w:bottom w:val="single" w:sz="4" w:space="0" w:color="auto"/>
            </w:tcBorders>
            <w:shd w:val="clear" w:color="auto" w:fill="auto"/>
          </w:tcPr>
          <w:p w14:paraId="2B30D78A" w14:textId="77777777" w:rsidR="00966BC9" w:rsidRPr="00931EF2" w:rsidRDefault="00966BC9" w:rsidP="006F410C">
            <w:pPr>
              <w:jc w:val="both"/>
            </w:pPr>
            <w:r w:rsidRPr="00931EF2">
              <w:t>TE Beszámolási hét.</w:t>
            </w:r>
          </w:p>
        </w:tc>
      </w:tr>
    </w:tbl>
    <w:p w14:paraId="4FEE6E1B" w14:textId="77777777" w:rsidR="00966BC9" w:rsidRDefault="00966BC9" w:rsidP="00966BC9">
      <w:r>
        <w:t>*TE tanulási eredmények</w:t>
      </w:r>
    </w:p>
    <w:p w14:paraId="12D5C081" w14:textId="77777777" w:rsidR="00E1451D" w:rsidRDefault="00E1451D" w:rsidP="00FF6435">
      <w:pPr>
        <w:spacing w:after="160" w:line="259" w:lineRule="auto"/>
        <w:rPr>
          <w:rFonts w:eastAsia="Times New Roman"/>
        </w:rPr>
      </w:pPr>
    </w:p>
    <w:p w14:paraId="12D5C082" w14:textId="77777777" w:rsidR="00E1451D" w:rsidRDefault="00E1451D" w:rsidP="00FF6435">
      <w:pPr>
        <w:spacing w:after="160" w:line="259" w:lineRule="auto"/>
        <w:rPr>
          <w:rFonts w:eastAsia="Times New Roman"/>
        </w:rPr>
      </w:pPr>
    </w:p>
    <w:p w14:paraId="12D5C083" w14:textId="77777777" w:rsidR="00E1451D" w:rsidRDefault="00E1451D" w:rsidP="00FF6435">
      <w:pPr>
        <w:spacing w:after="160" w:line="259" w:lineRule="auto"/>
        <w:rPr>
          <w:rFonts w:eastAsia="Times New Roman"/>
        </w:rPr>
      </w:pPr>
    </w:p>
    <w:p w14:paraId="12D5C084" w14:textId="77777777" w:rsidR="00E1451D" w:rsidRDefault="00E1451D" w:rsidP="00FF6435">
      <w:pPr>
        <w:spacing w:after="160" w:line="259" w:lineRule="auto"/>
        <w:rPr>
          <w:rFonts w:eastAsia="Times New Roman"/>
        </w:rPr>
      </w:pPr>
    </w:p>
    <w:p w14:paraId="12D5C085" w14:textId="77777777" w:rsidR="00E1451D" w:rsidRDefault="00E1451D" w:rsidP="00FF6435">
      <w:pPr>
        <w:spacing w:after="160" w:line="259" w:lineRule="auto"/>
        <w:rPr>
          <w:rFonts w:eastAsia="Times New Roman"/>
        </w:rPr>
      </w:pPr>
    </w:p>
    <w:p w14:paraId="12D5C086" w14:textId="77777777" w:rsidR="00E1451D" w:rsidRDefault="00E1451D" w:rsidP="00FF6435">
      <w:pPr>
        <w:spacing w:after="160" w:line="259" w:lineRule="auto"/>
        <w:rPr>
          <w:rFonts w:eastAsia="Times New Roman"/>
        </w:rPr>
      </w:pPr>
    </w:p>
    <w:p w14:paraId="12D5C087" w14:textId="77777777" w:rsidR="00E1451D" w:rsidRDefault="00E1451D" w:rsidP="00FF6435">
      <w:pPr>
        <w:spacing w:after="160" w:line="259" w:lineRule="auto"/>
        <w:rPr>
          <w:rFonts w:eastAsia="Times New Roman"/>
        </w:rPr>
      </w:pPr>
    </w:p>
    <w:p w14:paraId="12D5C088" w14:textId="77777777" w:rsidR="00E1451D" w:rsidRDefault="00E1451D" w:rsidP="00FF6435">
      <w:pPr>
        <w:spacing w:after="160" w:line="259" w:lineRule="auto"/>
        <w:rPr>
          <w:rFonts w:eastAsia="Times New Roman"/>
        </w:rPr>
      </w:pPr>
    </w:p>
    <w:p w14:paraId="12D5C089" w14:textId="77777777" w:rsidR="00E1451D" w:rsidRDefault="00E1451D" w:rsidP="00FF6435">
      <w:pPr>
        <w:spacing w:after="160" w:line="259" w:lineRule="auto"/>
        <w:rPr>
          <w:rFonts w:eastAsia="Times New Roman"/>
        </w:rPr>
      </w:pPr>
    </w:p>
    <w:p w14:paraId="12D5C08A" w14:textId="77777777" w:rsidR="00E1451D" w:rsidRDefault="00E1451D" w:rsidP="00FF6435">
      <w:pPr>
        <w:spacing w:after="160" w:line="259" w:lineRule="auto"/>
        <w:rPr>
          <w:rFonts w:eastAsia="Times New Roman"/>
        </w:rPr>
      </w:pPr>
    </w:p>
    <w:p w14:paraId="12D5C08B" w14:textId="77777777" w:rsidR="00E1451D" w:rsidRDefault="00E1451D" w:rsidP="00FF6435">
      <w:pPr>
        <w:spacing w:after="160" w:line="259" w:lineRule="auto"/>
        <w:rPr>
          <w:rFonts w:eastAsia="Times New Roman"/>
        </w:rPr>
      </w:pPr>
    </w:p>
    <w:p w14:paraId="12D5C08C" w14:textId="77777777" w:rsidR="00E1451D" w:rsidRDefault="00E1451D" w:rsidP="00FF6435">
      <w:pPr>
        <w:spacing w:after="160" w:line="259" w:lineRule="auto"/>
        <w:rPr>
          <w:rFonts w:eastAsia="Times New Roman"/>
        </w:rPr>
      </w:pPr>
    </w:p>
    <w:p w14:paraId="12D5C08D" w14:textId="77777777" w:rsidR="00E1451D" w:rsidRDefault="00E1451D" w:rsidP="00FF6435">
      <w:pPr>
        <w:spacing w:after="160" w:line="259" w:lineRule="auto"/>
        <w:rPr>
          <w:rFonts w:eastAsia="Times New Roman"/>
        </w:rPr>
      </w:pPr>
    </w:p>
    <w:p w14:paraId="12D5C08E" w14:textId="77777777" w:rsidR="00E1451D" w:rsidRDefault="00E1451D" w:rsidP="00FF6435">
      <w:pPr>
        <w:spacing w:after="160" w:line="259" w:lineRule="auto"/>
        <w:rPr>
          <w:rFonts w:eastAsia="Times New Roman"/>
        </w:rPr>
      </w:pPr>
    </w:p>
    <w:p w14:paraId="12D5C08F" w14:textId="77777777" w:rsidR="00E1451D" w:rsidRDefault="00E1451D" w:rsidP="00FF6435">
      <w:pPr>
        <w:spacing w:after="160" w:line="259" w:lineRule="auto"/>
        <w:rPr>
          <w:rFonts w:eastAsia="Times New Roman"/>
        </w:rPr>
      </w:pPr>
    </w:p>
    <w:p w14:paraId="12D5C090" w14:textId="77777777" w:rsidR="00E1451D" w:rsidRDefault="00E1451D" w:rsidP="00FF6435">
      <w:pPr>
        <w:spacing w:after="160" w:line="259" w:lineRule="auto"/>
        <w:rPr>
          <w:rFonts w:eastAsia="Times New Roman"/>
        </w:rPr>
      </w:pPr>
    </w:p>
    <w:p w14:paraId="12D5C091" w14:textId="77777777" w:rsidR="00E1451D" w:rsidRDefault="00E1451D" w:rsidP="00FF6435">
      <w:pPr>
        <w:spacing w:after="160" w:line="259" w:lineRule="auto"/>
        <w:rPr>
          <w:rFonts w:eastAsia="Times New Roman"/>
        </w:rPr>
      </w:pPr>
    </w:p>
    <w:p w14:paraId="12D5C092" w14:textId="77777777" w:rsidR="00E1451D" w:rsidRDefault="00E1451D" w:rsidP="00FF6435">
      <w:pPr>
        <w:spacing w:after="160" w:line="259" w:lineRule="auto"/>
        <w:rPr>
          <w:rFonts w:eastAsia="Times New Roman"/>
        </w:rPr>
      </w:pPr>
    </w:p>
    <w:p w14:paraId="12D5C093" w14:textId="77777777" w:rsidR="00E1451D" w:rsidRDefault="00E1451D" w:rsidP="00FF6435">
      <w:pPr>
        <w:spacing w:after="160" w:line="259" w:lineRule="auto"/>
        <w:rPr>
          <w:rFonts w:eastAsia="Times New Roman"/>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1451D" w:rsidRPr="00816771" w14:paraId="12D5C099" w14:textId="77777777" w:rsidTr="003722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C094" w14:textId="77777777" w:rsidR="00E1451D" w:rsidRPr="00816771" w:rsidRDefault="00E1451D" w:rsidP="003722C5">
            <w:pPr>
              <w:ind w:left="20"/>
              <w:rPr>
                <w:rFonts w:eastAsia="Arial Unicode MS"/>
              </w:rPr>
            </w:pPr>
            <w:r w:rsidRPr="00816771">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14:paraId="12D5C095" w14:textId="77777777" w:rsidR="00E1451D" w:rsidRPr="00816771" w:rsidRDefault="00E1451D" w:rsidP="003722C5">
            <w:pPr>
              <w:rPr>
                <w:rFonts w:eastAsia="Arial Unicode MS"/>
              </w:rPr>
            </w:pPr>
            <w:r w:rsidRPr="0081677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C096" w14:textId="77777777" w:rsidR="00E1451D" w:rsidRPr="00816771" w:rsidRDefault="00E1451D" w:rsidP="003722C5">
            <w:pPr>
              <w:jc w:val="center"/>
              <w:rPr>
                <w:rFonts w:eastAsia="Arial Unicode MS"/>
                <w:b/>
              </w:rPr>
            </w:pPr>
            <w:r w:rsidRPr="00816771">
              <w:rPr>
                <w:rFonts w:eastAsia="Arial Unicode MS"/>
                <w:b/>
              </w:rPr>
              <w:t>Idegen</w:t>
            </w:r>
            <w:r>
              <w:rPr>
                <w:rFonts w:eastAsia="Arial Unicode MS"/>
                <w:b/>
              </w:rPr>
              <w:t xml:space="preserve"> </w:t>
            </w:r>
            <w:r w:rsidRPr="00816771">
              <w:rPr>
                <w:rFonts w:eastAsia="Arial Unicode MS"/>
                <w:b/>
              </w:rPr>
              <w:t>nyelv II.</w:t>
            </w:r>
          </w:p>
        </w:tc>
        <w:tc>
          <w:tcPr>
            <w:tcW w:w="855" w:type="dxa"/>
            <w:vMerge w:val="restart"/>
            <w:tcBorders>
              <w:top w:val="single" w:sz="4" w:space="0" w:color="auto"/>
              <w:left w:val="single" w:sz="4" w:space="0" w:color="auto"/>
              <w:right w:val="single" w:sz="4" w:space="0" w:color="auto"/>
            </w:tcBorders>
            <w:vAlign w:val="center"/>
          </w:tcPr>
          <w:p w14:paraId="12D5C097" w14:textId="77777777" w:rsidR="00E1451D" w:rsidRPr="00816771" w:rsidRDefault="00E1451D" w:rsidP="003722C5">
            <w:pPr>
              <w:jc w:val="center"/>
              <w:rPr>
                <w:rFonts w:eastAsia="Arial Unicode MS"/>
              </w:rPr>
            </w:pPr>
            <w:r w:rsidRPr="00816771">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C098" w14:textId="77777777" w:rsidR="00E1451D" w:rsidRPr="00816771" w:rsidRDefault="00E1451D" w:rsidP="003722C5">
            <w:pPr>
              <w:jc w:val="center"/>
              <w:rPr>
                <w:rFonts w:eastAsia="Arial Unicode MS"/>
                <w:b/>
              </w:rPr>
            </w:pPr>
            <w:r w:rsidRPr="00816771">
              <w:rPr>
                <w:rFonts w:eastAsia="Arial Unicode MS"/>
                <w:b/>
              </w:rPr>
              <w:t>GT_ASRNNY2-17</w:t>
            </w:r>
          </w:p>
        </w:tc>
      </w:tr>
      <w:tr w:rsidR="00E1451D" w:rsidRPr="00816771" w14:paraId="12D5C09F" w14:textId="77777777" w:rsidTr="003722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C09A" w14:textId="77777777" w:rsidR="00E1451D" w:rsidRPr="00816771" w:rsidRDefault="00E1451D" w:rsidP="003722C5">
            <w:pPr>
              <w:rPr>
                <w:rFonts w:eastAsia="Arial Unicode MS"/>
              </w:rPr>
            </w:pPr>
          </w:p>
        </w:tc>
        <w:tc>
          <w:tcPr>
            <w:tcW w:w="1427" w:type="dxa"/>
            <w:gridSpan w:val="2"/>
            <w:tcBorders>
              <w:top w:val="nil"/>
              <w:left w:val="nil"/>
              <w:bottom w:val="single" w:sz="4" w:space="0" w:color="auto"/>
              <w:right w:val="single" w:sz="4" w:space="0" w:color="auto"/>
            </w:tcBorders>
            <w:vAlign w:val="center"/>
          </w:tcPr>
          <w:p w14:paraId="12D5C09B" w14:textId="77777777" w:rsidR="00E1451D" w:rsidRPr="00816771" w:rsidRDefault="00E1451D" w:rsidP="003722C5">
            <w:r w:rsidRPr="0081677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C09C" w14:textId="77777777" w:rsidR="00E1451D" w:rsidRPr="00816771" w:rsidRDefault="00E1451D" w:rsidP="003722C5">
            <w:pPr>
              <w:jc w:val="center"/>
              <w:rPr>
                <w:b/>
              </w:rPr>
            </w:pPr>
            <w:r w:rsidRPr="00816771">
              <w:rPr>
                <w:b/>
              </w:rPr>
              <w:t>Foreign language II.</w:t>
            </w:r>
          </w:p>
        </w:tc>
        <w:tc>
          <w:tcPr>
            <w:tcW w:w="855" w:type="dxa"/>
            <w:vMerge/>
            <w:tcBorders>
              <w:left w:val="single" w:sz="4" w:space="0" w:color="auto"/>
              <w:bottom w:val="single" w:sz="4" w:space="0" w:color="auto"/>
              <w:right w:val="single" w:sz="4" w:space="0" w:color="auto"/>
            </w:tcBorders>
            <w:vAlign w:val="center"/>
          </w:tcPr>
          <w:p w14:paraId="12D5C09D" w14:textId="77777777" w:rsidR="00E1451D" w:rsidRPr="00816771" w:rsidRDefault="00E1451D" w:rsidP="003722C5">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C09E" w14:textId="77777777" w:rsidR="00E1451D" w:rsidRPr="00816771" w:rsidRDefault="00E1451D" w:rsidP="003722C5">
            <w:pPr>
              <w:rPr>
                <w:rFonts w:eastAsia="Arial Unicode MS"/>
              </w:rPr>
            </w:pPr>
          </w:p>
        </w:tc>
      </w:tr>
      <w:tr w:rsidR="00E1451D" w:rsidRPr="00816771" w14:paraId="12D5C0A1" w14:textId="77777777" w:rsidTr="003722C5">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C0A0" w14:textId="77777777" w:rsidR="00E1451D" w:rsidRPr="00816771" w:rsidRDefault="00E1451D" w:rsidP="003722C5">
            <w:pPr>
              <w:jc w:val="center"/>
              <w:rPr>
                <w:b/>
                <w:bCs/>
              </w:rPr>
            </w:pPr>
          </w:p>
        </w:tc>
      </w:tr>
      <w:tr w:rsidR="00E1451D" w:rsidRPr="00816771" w14:paraId="12D5C0A4" w14:textId="77777777" w:rsidTr="003722C5">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C0A2" w14:textId="77777777" w:rsidR="00E1451D" w:rsidRPr="00816771" w:rsidRDefault="00E1451D" w:rsidP="003722C5">
            <w:pPr>
              <w:ind w:left="20"/>
            </w:pPr>
            <w:r w:rsidRPr="0081677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C0A3" w14:textId="77777777" w:rsidR="00E1451D" w:rsidRPr="00816771" w:rsidRDefault="00E1451D" w:rsidP="003722C5">
            <w:pPr>
              <w:jc w:val="center"/>
              <w:rPr>
                <w:b/>
              </w:rPr>
            </w:pPr>
            <w:r w:rsidRPr="00816771">
              <w:rPr>
                <w:b/>
              </w:rPr>
              <w:t>Debreceni Egyetem Gazdaságtudományi Kar</w:t>
            </w:r>
            <w:r w:rsidRPr="00816771">
              <w:rPr>
                <w:b/>
              </w:rPr>
              <w:br/>
              <w:t>Gazdasági Szaknyelvi Kommunikációs Intézet</w:t>
            </w:r>
          </w:p>
        </w:tc>
      </w:tr>
      <w:tr w:rsidR="00E1451D" w:rsidRPr="00816771" w14:paraId="12D5C0A9" w14:textId="77777777" w:rsidTr="003722C5">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14:paraId="12D5C0A5" w14:textId="77777777" w:rsidR="00E1451D" w:rsidRPr="00816771" w:rsidRDefault="00E1451D" w:rsidP="003722C5">
            <w:pPr>
              <w:ind w:left="20"/>
              <w:rPr>
                <w:rFonts w:eastAsia="Arial Unicode MS"/>
              </w:rPr>
            </w:pPr>
            <w:r w:rsidRPr="0081677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14:paraId="12D5C0A6" w14:textId="77777777" w:rsidR="00E1451D" w:rsidRPr="00816771" w:rsidRDefault="00E1451D" w:rsidP="003722C5">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14:paraId="12D5C0A7" w14:textId="77777777" w:rsidR="00E1451D" w:rsidRPr="00816771" w:rsidRDefault="00E1451D" w:rsidP="003722C5">
            <w:pPr>
              <w:jc w:val="center"/>
              <w:rPr>
                <w:rFonts w:eastAsia="Arial Unicode MS"/>
              </w:rPr>
            </w:pPr>
            <w:r w:rsidRPr="0081677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C0A8" w14:textId="77777777" w:rsidR="00E1451D" w:rsidRPr="00816771" w:rsidRDefault="00E1451D" w:rsidP="003722C5">
            <w:pPr>
              <w:jc w:val="center"/>
              <w:rPr>
                <w:rFonts w:eastAsia="Arial Unicode MS"/>
              </w:rPr>
            </w:pPr>
          </w:p>
        </w:tc>
      </w:tr>
      <w:tr w:rsidR="00E1451D" w:rsidRPr="00816771" w14:paraId="12D5C0AF" w14:textId="77777777" w:rsidTr="003722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14:paraId="12D5C0AA" w14:textId="77777777" w:rsidR="00E1451D" w:rsidRPr="00816771" w:rsidRDefault="00E1451D" w:rsidP="003722C5">
            <w:pPr>
              <w:jc w:val="center"/>
            </w:pPr>
            <w:r w:rsidRPr="0081677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2D5C0AB" w14:textId="77777777" w:rsidR="00E1451D" w:rsidRPr="00816771" w:rsidRDefault="00E1451D" w:rsidP="003722C5">
            <w:pPr>
              <w:jc w:val="center"/>
            </w:pPr>
            <w:r w:rsidRPr="00816771">
              <w:t>Óraszámok</w:t>
            </w:r>
          </w:p>
        </w:tc>
        <w:tc>
          <w:tcPr>
            <w:tcW w:w="1762" w:type="dxa"/>
            <w:vMerge w:val="restart"/>
            <w:tcBorders>
              <w:top w:val="single" w:sz="4" w:space="0" w:color="auto"/>
              <w:left w:val="single" w:sz="4" w:space="0" w:color="auto"/>
              <w:right w:val="single" w:sz="4" w:space="0" w:color="auto"/>
            </w:tcBorders>
            <w:vAlign w:val="center"/>
          </w:tcPr>
          <w:p w14:paraId="12D5C0AC" w14:textId="77777777" w:rsidR="00E1451D" w:rsidRPr="00816771" w:rsidRDefault="00E1451D" w:rsidP="003722C5">
            <w:pPr>
              <w:jc w:val="center"/>
            </w:pPr>
            <w:r w:rsidRPr="00816771">
              <w:t>Követelmény</w:t>
            </w:r>
          </w:p>
        </w:tc>
        <w:tc>
          <w:tcPr>
            <w:tcW w:w="855" w:type="dxa"/>
            <w:vMerge w:val="restart"/>
            <w:tcBorders>
              <w:top w:val="single" w:sz="4" w:space="0" w:color="auto"/>
              <w:left w:val="single" w:sz="4" w:space="0" w:color="auto"/>
              <w:right w:val="single" w:sz="4" w:space="0" w:color="auto"/>
            </w:tcBorders>
            <w:vAlign w:val="center"/>
          </w:tcPr>
          <w:p w14:paraId="12D5C0AD" w14:textId="77777777" w:rsidR="00E1451D" w:rsidRPr="00816771" w:rsidRDefault="00E1451D" w:rsidP="003722C5">
            <w:pPr>
              <w:jc w:val="center"/>
            </w:pPr>
            <w:r w:rsidRPr="00816771">
              <w:t>Kredit</w:t>
            </w:r>
          </w:p>
        </w:tc>
        <w:tc>
          <w:tcPr>
            <w:tcW w:w="2411" w:type="dxa"/>
            <w:vMerge w:val="restart"/>
            <w:tcBorders>
              <w:top w:val="single" w:sz="4" w:space="0" w:color="auto"/>
              <w:left w:val="single" w:sz="4" w:space="0" w:color="auto"/>
              <w:right w:val="single" w:sz="4" w:space="0" w:color="auto"/>
            </w:tcBorders>
            <w:vAlign w:val="center"/>
          </w:tcPr>
          <w:p w14:paraId="12D5C0AE" w14:textId="77777777" w:rsidR="00E1451D" w:rsidRPr="00816771" w:rsidRDefault="00E1451D" w:rsidP="003722C5">
            <w:pPr>
              <w:jc w:val="center"/>
            </w:pPr>
            <w:r w:rsidRPr="00816771">
              <w:t>Oktatás nyelve</w:t>
            </w:r>
          </w:p>
        </w:tc>
      </w:tr>
      <w:tr w:rsidR="00E1451D" w:rsidRPr="00816771" w14:paraId="12D5C0B6" w14:textId="77777777" w:rsidTr="003722C5">
        <w:trPr>
          <w:cantSplit/>
          <w:trHeight w:val="221"/>
        </w:trPr>
        <w:tc>
          <w:tcPr>
            <w:tcW w:w="1604" w:type="dxa"/>
            <w:gridSpan w:val="2"/>
            <w:vMerge/>
            <w:tcBorders>
              <w:left w:val="single" w:sz="4" w:space="0" w:color="auto"/>
              <w:bottom w:val="single" w:sz="4" w:space="0" w:color="auto"/>
              <w:right w:val="single" w:sz="4" w:space="0" w:color="auto"/>
            </w:tcBorders>
            <w:vAlign w:val="center"/>
          </w:tcPr>
          <w:p w14:paraId="12D5C0B0" w14:textId="77777777" w:rsidR="00E1451D" w:rsidRPr="00816771" w:rsidRDefault="00E1451D" w:rsidP="003722C5"/>
        </w:tc>
        <w:tc>
          <w:tcPr>
            <w:tcW w:w="1515" w:type="dxa"/>
            <w:gridSpan w:val="3"/>
            <w:tcBorders>
              <w:top w:val="single" w:sz="4" w:space="0" w:color="auto"/>
              <w:left w:val="single" w:sz="4" w:space="0" w:color="auto"/>
              <w:bottom w:val="single" w:sz="4" w:space="0" w:color="auto"/>
              <w:right w:val="single" w:sz="4" w:space="0" w:color="auto"/>
            </w:tcBorders>
            <w:vAlign w:val="center"/>
          </w:tcPr>
          <w:p w14:paraId="12D5C0B1" w14:textId="77777777" w:rsidR="00E1451D" w:rsidRPr="00816771" w:rsidRDefault="00E1451D" w:rsidP="003722C5">
            <w:pPr>
              <w:jc w:val="center"/>
            </w:pPr>
            <w:r w:rsidRPr="0081677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12D5C0B2" w14:textId="77777777" w:rsidR="00E1451D" w:rsidRPr="00816771" w:rsidRDefault="00E1451D" w:rsidP="003722C5">
            <w:pPr>
              <w:jc w:val="center"/>
            </w:pPr>
            <w:r w:rsidRPr="00816771">
              <w:t>Gyakorlat</w:t>
            </w:r>
          </w:p>
        </w:tc>
        <w:tc>
          <w:tcPr>
            <w:tcW w:w="1762" w:type="dxa"/>
            <w:vMerge/>
            <w:tcBorders>
              <w:left w:val="single" w:sz="4" w:space="0" w:color="auto"/>
              <w:bottom w:val="single" w:sz="4" w:space="0" w:color="auto"/>
              <w:right w:val="single" w:sz="4" w:space="0" w:color="auto"/>
            </w:tcBorders>
            <w:vAlign w:val="center"/>
          </w:tcPr>
          <w:p w14:paraId="12D5C0B3" w14:textId="77777777" w:rsidR="00E1451D" w:rsidRPr="00816771" w:rsidRDefault="00E1451D" w:rsidP="003722C5"/>
        </w:tc>
        <w:tc>
          <w:tcPr>
            <w:tcW w:w="855" w:type="dxa"/>
            <w:vMerge/>
            <w:tcBorders>
              <w:left w:val="single" w:sz="4" w:space="0" w:color="auto"/>
              <w:bottom w:val="single" w:sz="4" w:space="0" w:color="auto"/>
              <w:right w:val="single" w:sz="4" w:space="0" w:color="auto"/>
            </w:tcBorders>
            <w:vAlign w:val="center"/>
          </w:tcPr>
          <w:p w14:paraId="12D5C0B4" w14:textId="77777777" w:rsidR="00E1451D" w:rsidRPr="00816771" w:rsidRDefault="00E1451D" w:rsidP="003722C5"/>
        </w:tc>
        <w:tc>
          <w:tcPr>
            <w:tcW w:w="2411" w:type="dxa"/>
            <w:vMerge/>
            <w:tcBorders>
              <w:left w:val="single" w:sz="4" w:space="0" w:color="auto"/>
              <w:bottom w:val="single" w:sz="4" w:space="0" w:color="auto"/>
              <w:right w:val="single" w:sz="4" w:space="0" w:color="auto"/>
            </w:tcBorders>
            <w:vAlign w:val="center"/>
          </w:tcPr>
          <w:p w14:paraId="12D5C0B5" w14:textId="77777777" w:rsidR="00E1451D" w:rsidRPr="00816771" w:rsidRDefault="00E1451D" w:rsidP="003722C5"/>
        </w:tc>
      </w:tr>
      <w:tr w:rsidR="00E1451D" w:rsidRPr="00816771" w14:paraId="12D5C0C0" w14:textId="77777777" w:rsidTr="003722C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C0B7" w14:textId="77777777" w:rsidR="00E1451D" w:rsidRPr="00816771" w:rsidRDefault="00E1451D" w:rsidP="003722C5">
            <w:pPr>
              <w:jc w:val="center"/>
            </w:pPr>
            <w:r w:rsidRPr="0081677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C0B8" w14:textId="77777777" w:rsidR="00E1451D" w:rsidRPr="00816771" w:rsidRDefault="00E1451D" w:rsidP="003722C5">
            <w:pPr>
              <w:jc w:val="center"/>
              <w:rPr>
                <w:b/>
              </w:rPr>
            </w:pPr>
            <w:r w:rsidRPr="0081677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C0B9" w14:textId="77777777" w:rsidR="00E1451D" w:rsidRPr="00816771" w:rsidRDefault="00E1451D" w:rsidP="003722C5">
            <w:pPr>
              <w:jc w:val="center"/>
            </w:pPr>
            <w:r w:rsidRPr="0081677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C0BA" w14:textId="77777777" w:rsidR="00E1451D" w:rsidRPr="00816771" w:rsidRDefault="00E1451D" w:rsidP="003722C5">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14:paraId="12D5C0BB" w14:textId="77777777" w:rsidR="00E1451D" w:rsidRPr="00816771" w:rsidRDefault="00E1451D" w:rsidP="003722C5">
            <w:pPr>
              <w:jc w:val="center"/>
            </w:pPr>
            <w:r w:rsidRPr="0081677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C0BC" w14:textId="77777777" w:rsidR="00E1451D" w:rsidRPr="00816771" w:rsidRDefault="00E1451D" w:rsidP="003722C5">
            <w:pPr>
              <w:jc w:val="center"/>
              <w:rPr>
                <w:b/>
              </w:rPr>
            </w:pPr>
            <w:r w:rsidRPr="00816771">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14:paraId="12D5C0BD" w14:textId="77777777" w:rsidR="00E1451D" w:rsidRPr="00816771" w:rsidRDefault="00E1451D" w:rsidP="003722C5">
            <w:pPr>
              <w:jc w:val="center"/>
              <w:rPr>
                <w:b/>
              </w:rPr>
            </w:pPr>
            <w:r w:rsidRPr="00816771">
              <w:rPr>
                <w:b/>
              </w:rPr>
              <w:t>gyakorlati jegy</w:t>
            </w:r>
          </w:p>
        </w:tc>
        <w:tc>
          <w:tcPr>
            <w:tcW w:w="855" w:type="dxa"/>
            <w:vMerge w:val="restart"/>
            <w:tcBorders>
              <w:top w:val="single" w:sz="4" w:space="0" w:color="auto"/>
              <w:left w:val="single" w:sz="4" w:space="0" w:color="auto"/>
              <w:right w:val="single" w:sz="4" w:space="0" w:color="auto"/>
            </w:tcBorders>
            <w:vAlign w:val="center"/>
          </w:tcPr>
          <w:p w14:paraId="12D5C0BE" w14:textId="77777777" w:rsidR="00E1451D" w:rsidRPr="00816771" w:rsidRDefault="00E1451D" w:rsidP="003722C5">
            <w:pPr>
              <w:jc w:val="center"/>
              <w:rPr>
                <w:b/>
              </w:rPr>
            </w:pPr>
            <w:r>
              <w:rPr>
                <w:b/>
              </w:rPr>
              <w:t>1</w:t>
            </w:r>
          </w:p>
        </w:tc>
        <w:tc>
          <w:tcPr>
            <w:tcW w:w="2411" w:type="dxa"/>
            <w:vMerge w:val="restart"/>
            <w:tcBorders>
              <w:top w:val="single" w:sz="4" w:space="0" w:color="auto"/>
              <w:left w:val="single" w:sz="4" w:space="0" w:color="auto"/>
              <w:right w:val="single" w:sz="4" w:space="0" w:color="auto"/>
            </w:tcBorders>
            <w:shd w:val="clear" w:color="auto" w:fill="E5DFEC"/>
            <w:vAlign w:val="center"/>
          </w:tcPr>
          <w:p w14:paraId="12D5C0BF" w14:textId="77777777" w:rsidR="00E1451D" w:rsidRPr="00816771" w:rsidRDefault="00E1451D" w:rsidP="003722C5">
            <w:pPr>
              <w:jc w:val="center"/>
              <w:rPr>
                <w:b/>
              </w:rPr>
            </w:pPr>
            <w:r w:rsidRPr="00816771">
              <w:rPr>
                <w:b/>
              </w:rPr>
              <w:t>angol</w:t>
            </w:r>
          </w:p>
        </w:tc>
      </w:tr>
      <w:tr w:rsidR="00E1451D" w:rsidRPr="00816771" w14:paraId="12D5C0CA" w14:textId="77777777" w:rsidTr="003722C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C0C1" w14:textId="77777777" w:rsidR="00E1451D" w:rsidRPr="00816771" w:rsidRDefault="00E1451D" w:rsidP="003722C5">
            <w:pPr>
              <w:jc w:val="center"/>
            </w:pPr>
            <w:r w:rsidRPr="0081677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C0C2" w14:textId="77777777" w:rsidR="00E1451D" w:rsidRPr="00816771" w:rsidRDefault="00E1451D" w:rsidP="003722C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C0C3" w14:textId="77777777" w:rsidR="00E1451D" w:rsidRPr="00816771" w:rsidRDefault="00E1451D" w:rsidP="003722C5">
            <w:pPr>
              <w:jc w:val="center"/>
            </w:pPr>
            <w:r w:rsidRPr="0081677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14:paraId="12D5C0C4" w14:textId="77777777" w:rsidR="00E1451D" w:rsidRPr="00816771" w:rsidRDefault="00E1451D" w:rsidP="003722C5">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14:paraId="12D5C0C5" w14:textId="77777777" w:rsidR="00E1451D" w:rsidRPr="00816771" w:rsidRDefault="00E1451D" w:rsidP="003722C5">
            <w:pPr>
              <w:jc w:val="center"/>
            </w:pPr>
            <w:r w:rsidRPr="0081677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14:paraId="12D5C0C6" w14:textId="77777777" w:rsidR="00E1451D" w:rsidRPr="00816771" w:rsidRDefault="00E1451D" w:rsidP="003722C5">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14:paraId="12D5C0C7" w14:textId="77777777" w:rsidR="00E1451D" w:rsidRPr="00816771" w:rsidRDefault="00E1451D" w:rsidP="003722C5">
            <w:pPr>
              <w:jc w:val="center"/>
            </w:pPr>
          </w:p>
        </w:tc>
        <w:tc>
          <w:tcPr>
            <w:tcW w:w="855" w:type="dxa"/>
            <w:vMerge/>
            <w:tcBorders>
              <w:left w:val="single" w:sz="4" w:space="0" w:color="auto"/>
              <w:bottom w:val="single" w:sz="4" w:space="0" w:color="auto"/>
              <w:right w:val="single" w:sz="4" w:space="0" w:color="auto"/>
            </w:tcBorders>
            <w:vAlign w:val="center"/>
          </w:tcPr>
          <w:p w14:paraId="12D5C0C8" w14:textId="77777777" w:rsidR="00E1451D" w:rsidRPr="00816771" w:rsidRDefault="00E1451D" w:rsidP="003722C5">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14:paraId="12D5C0C9" w14:textId="77777777" w:rsidR="00E1451D" w:rsidRPr="00816771" w:rsidRDefault="00E1451D" w:rsidP="003722C5">
            <w:pPr>
              <w:jc w:val="center"/>
            </w:pPr>
          </w:p>
        </w:tc>
      </w:tr>
      <w:tr w:rsidR="00E1451D" w:rsidRPr="00816771" w14:paraId="12D5C0D0" w14:textId="77777777" w:rsidTr="003722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C0CB" w14:textId="77777777" w:rsidR="00E1451D" w:rsidRPr="00816771" w:rsidRDefault="00E1451D" w:rsidP="003722C5">
            <w:pPr>
              <w:ind w:left="20"/>
              <w:rPr>
                <w:rFonts w:eastAsia="Arial Unicode MS"/>
              </w:rPr>
            </w:pPr>
            <w:r w:rsidRPr="00816771">
              <w:t>Tantárgyfelelős oktató</w:t>
            </w:r>
          </w:p>
        </w:tc>
        <w:tc>
          <w:tcPr>
            <w:tcW w:w="850" w:type="dxa"/>
            <w:tcBorders>
              <w:top w:val="nil"/>
              <w:left w:val="nil"/>
              <w:bottom w:val="single" w:sz="4" w:space="0" w:color="auto"/>
              <w:right w:val="single" w:sz="4" w:space="0" w:color="auto"/>
            </w:tcBorders>
            <w:vAlign w:val="center"/>
          </w:tcPr>
          <w:p w14:paraId="12D5C0CC" w14:textId="77777777" w:rsidR="00E1451D" w:rsidRPr="00816771" w:rsidRDefault="00E1451D" w:rsidP="003722C5">
            <w:pPr>
              <w:rPr>
                <w:rFonts w:eastAsia="Arial Unicode MS"/>
              </w:rPr>
            </w:pPr>
            <w:r w:rsidRPr="0081677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C0CD" w14:textId="77777777" w:rsidR="00E1451D" w:rsidRPr="00816771" w:rsidRDefault="00E1451D" w:rsidP="003722C5">
            <w:pPr>
              <w:jc w:val="center"/>
              <w:rPr>
                <w:b/>
              </w:rPr>
            </w:pPr>
            <w:r w:rsidRPr="00816771">
              <w:rPr>
                <w:b/>
              </w:rPr>
              <w:t>Dr. Czellér Mária</w:t>
            </w:r>
          </w:p>
        </w:tc>
        <w:tc>
          <w:tcPr>
            <w:tcW w:w="855" w:type="dxa"/>
            <w:tcBorders>
              <w:top w:val="single" w:sz="4" w:space="0" w:color="auto"/>
              <w:left w:val="nil"/>
              <w:bottom w:val="single" w:sz="4" w:space="0" w:color="auto"/>
              <w:right w:val="single" w:sz="4" w:space="0" w:color="auto"/>
            </w:tcBorders>
            <w:vAlign w:val="center"/>
          </w:tcPr>
          <w:p w14:paraId="12D5C0CE" w14:textId="77777777" w:rsidR="00E1451D" w:rsidRPr="00816771" w:rsidRDefault="00E1451D" w:rsidP="003722C5">
            <w:pPr>
              <w:rPr>
                <w:rFonts w:eastAsia="Arial Unicode MS"/>
              </w:rPr>
            </w:pPr>
            <w:r w:rsidRPr="0081677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C0CF" w14:textId="77777777" w:rsidR="00E1451D" w:rsidRPr="00816771" w:rsidRDefault="00E1451D" w:rsidP="003722C5">
            <w:pPr>
              <w:jc w:val="center"/>
              <w:rPr>
                <w:b/>
              </w:rPr>
            </w:pPr>
            <w:r w:rsidRPr="00816771">
              <w:rPr>
                <w:b/>
              </w:rPr>
              <w:t>intézetigazgató</w:t>
            </w:r>
          </w:p>
        </w:tc>
      </w:tr>
      <w:tr w:rsidR="00E1451D" w:rsidRPr="00816771" w14:paraId="12D5C0DB" w14:textId="77777777" w:rsidTr="003722C5">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14:paraId="12D5C0D1" w14:textId="77777777" w:rsidR="00E1451D" w:rsidRPr="00816771" w:rsidRDefault="00E1451D" w:rsidP="003722C5">
            <w:pPr>
              <w:ind w:left="20"/>
            </w:pPr>
            <w:r w:rsidRPr="00816771">
              <w:t>Tantárgy oktatásába bevont oktató</w:t>
            </w:r>
          </w:p>
        </w:tc>
        <w:tc>
          <w:tcPr>
            <w:tcW w:w="850" w:type="dxa"/>
            <w:tcBorders>
              <w:top w:val="nil"/>
              <w:left w:val="nil"/>
              <w:bottom w:val="single" w:sz="4" w:space="0" w:color="auto"/>
              <w:right w:val="single" w:sz="4" w:space="0" w:color="auto"/>
            </w:tcBorders>
            <w:vAlign w:val="center"/>
          </w:tcPr>
          <w:p w14:paraId="12D5C0D2" w14:textId="77777777" w:rsidR="00E1451D" w:rsidRPr="00816771" w:rsidRDefault="00E1451D" w:rsidP="003722C5">
            <w:r w:rsidRPr="0081677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14:paraId="12D5C0D3" w14:textId="3429E1F7" w:rsidR="00E1451D" w:rsidRPr="00816771" w:rsidRDefault="00E1451D" w:rsidP="003722C5">
            <w:pPr>
              <w:jc w:val="center"/>
              <w:rPr>
                <w:b/>
              </w:rPr>
            </w:pPr>
          </w:p>
        </w:tc>
        <w:tc>
          <w:tcPr>
            <w:tcW w:w="855" w:type="dxa"/>
            <w:tcBorders>
              <w:top w:val="single" w:sz="4" w:space="0" w:color="auto"/>
              <w:left w:val="nil"/>
              <w:bottom w:val="single" w:sz="4" w:space="0" w:color="auto"/>
              <w:right w:val="single" w:sz="4" w:space="0" w:color="auto"/>
            </w:tcBorders>
            <w:vAlign w:val="center"/>
          </w:tcPr>
          <w:p w14:paraId="12D5C0D4" w14:textId="77777777" w:rsidR="00E1451D" w:rsidRPr="00816771" w:rsidRDefault="00E1451D" w:rsidP="003722C5">
            <w:r w:rsidRPr="0081677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14:paraId="12D5C0DA" w14:textId="7B2479CD" w:rsidR="00E1451D" w:rsidRPr="00816771" w:rsidRDefault="00E1451D" w:rsidP="003722C5">
            <w:pPr>
              <w:jc w:val="center"/>
              <w:rPr>
                <w:b/>
              </w:rPr>
            </w:pPr>
          </w:p>
        </w:tc>
      </w:tr>
      <w:tr w:rsidR="00E1451D" w:rsidRPr="00816771" w14:paraId="12D5C0DF" w14:textId="77777777" w:rsidTr="003722C5">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C0DC" w14:textId="77777777" w:rsidR="00E1451D" w:rsidRPr="00816771" w:rsidRDefault="00E1451D" w:rsidP="003722C5">
            <w:r w:rsidRPr="00816771">
              <w:rPr>
                <w:b/>
                <w:bCs/>
              </w:rPr>
              <w:t xml:space="preserve">A kurzus célja, </w:t>
            </w:r>
            <w:r w:rsidRPr="00816771">
              <w:t>hogy a hallgatók</w:t>
            </w:r>
          </w:p>
          <w:p w14:paraId="12D5C0DD" w14:textId="77777777" w:rsidR="00E1451D" w:rsidRPr="00816771" w:rsidRDefault="00E1451D" w:rsidP="003722C5">
            <w:pPr>
              <w:shd w:val="clear" w:color="auto" w:fill="E5DFEC"/>
              <w:suppressAutoHyphens/>
              <w:autoSpaceDE w:val="0"/>
              <w:spacing w:before="60" w:after="60"/>
              <w:ind w:left="417" w:right="113"/>
              <w:jc w:val="both"/>
            </w:pPr>
            <w:r w:rsidRPr="00816771">
              <w:t>a Közös Európai Referenciakeret (CEFR) által meghatározott középfokú általános nyelvvizsga</w:t>
            </w:r>
            <w:r w:rsidRPr="00816771">
              <w:rPr>
                <w:b/>
              </w:rPr>
              <w:t xml:space="preserve"> </w:t>
            </w:r>
            <w:r w:rsidRPr="00816771">
              <w:t>szintjének elérését megalapozzák az olvasás, írás, beszéd és hallás utáni értés terén.</w:t>
            </w:r>
            <w:r w:rsidRPr="00816771">
              <w:rPr>
                <w:b/>
                <w:bCs/>
              </w:rPr>
              <w:t xml:space="preserve"> </w:t>
            </w:r>
            <w:r w:rsidRPr="00816771">
              <w:t>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12D5C0DE" w14:textId="77777777" w:rsidR="00E1451D" w:rsidRPr="00816771" w:rsidRDefault="00E1451D" w:rsidP="003722C5"/>
        </w:tc>
      </w:tr>
      <w:tr w:rsidR="00E1451D" w:rsidRPr="00816771" w14:paraId="12D5C0EB" w14:textId="77777777" w:rsidTr="003722C5">
        <w:trPr>
          <w:cantSplit/>
          <w:trHeight w:val="1400"/>
        </w:trPr>
        <w:tc>
          <w:tcPr>
            <w:tcW w:w="9939" w:type="dxa"/>
            <w:gridSpan w:val="10"/>
            <w:tcBorders>
              <w:top w:val="single" w:sz="4" w:space="0" w:color="auto"/>
              <w:left w:val="single" w:sz="4" w:space="0" w:color="auto"/>
              <w:right w:val="single" w:sz="4" w:space="0" w:color="000000"/>
            </w:tcBorders>
            <w:vAlign w:val="center"/>
          </w:tcPr>
          <w:p w14:paraId="12D5C0E0" w14:textId="77777777" w:rsidR="00E1451D" w:rsidRPr="00816771" w:rsidRDefault="00E1451D" w:rsidP="003722C5">
            <w:pPr>
              <w:jc w:val="both"/>
              <w:rPr>
                <w:b/>
                <w:bCs/>
              </w:rPr>
            </w:pPr>
            <w:r w:rsidRPr="00816771">
              <w:rPr>
                <w:b/>
                <w:bCs/>
              </w:rPr>
              <w:t xml:space="preserve">Azoknak az előírt szakmai kompetenciáknak, kompetencia-elemeknek (tudás, képesség stb., KKK 7. pont) a felsorolása, amelyek kialakításához a tantárgy jellemzően, érdemben hozzájárul </w:t>
            </w:r>
          </w:p>
          <w:p w14:paraId="12D5C0E1" w14:textId="77777777" w:rsidR="00E1451D" w:rsidRPr="00816771" w:rsidRDefault="00E1451D" w:rsidP="003722C5">
            <w:pPr>
              <w:jc w:val="both"/>
              <w:rPr>
                <w:b/>
                <w:bCs/>
              </w:rPr>
            </w:pPr>
          </w:p>
          <w:p w14:paraId="12D5C0E2" w14:textId="77777777" w:rsidR="00E1451D" w:rsidRPr="00816771" w:rsidRDefault="00E1451D" w:rsidP="003722C5">
            <w:pPr>
              <w:ind w:left="402"/>
              <w:jc w:val="both"/>
              <w:rPr>
                <w:i/>
              </w:rPr>
            </w:pPr>
            <w:r w:rsidRPr="00816771">
              <w:rPr>
                <w:i/>
              </w:rPr>
              <w:t xml:space="preserve">Tudás: </w:t>
            </w:r>
          </w:p>
          <w:p w14:paraId="12D5C0E3" w14:textId="77777777" w:rsidR="00E1451D" w:rsidRPr="00816771" w:rsidRDefault="00E1451D" w:rsidP="003722C5">
            <w:pPr>
              <w:shd w:val="clear" w:color="auto" w:fill="E5DFEC"/>
              <w:suppressAutoHyphens/>
              <w:autoSpaceDE w:val="0"/>
              <w:spacing w:before="60" w:after="60"/>
              <w:ind w:left="417" w:right="113"/>
              <w:jc w:val="both"/>
            </w:pPr>
            <w:r w:rsidRPr="00816771">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 tartozó etikai, jogi és gazdasági, valamint alapvető kommunikációs és tömegkommunikációs ismeretekkel.</w:t>
            </w:r>
          </w:p>
          <w:p w14:paraId="12D5C0E4" w14:textId="77777777" w:rsidR="00E1451D" w:rsidRPr="00816771" w:rsidRDefault="00E1451D" w:rsidP="003722C5">
            <w:pPr>
              <w:ind w:left="402"/>
              <w:jc w:val="both"/>
              <w:rPr>
                <w:i/>
              </w:rPr>
            </w:pPr>
            <w:r w:rsidRPr="00816771">
              <w:rPr>
                <w:i/>
              </w:rPr>
              <w:t>Képesség:</w:t>
            </w:r>
          </w:p>
          <w:p w14:paraId="12D5C0E5" w14:textId="77777777" w:rsidR="00E1451D" w:rsidRPr="00816771" w:rsidRDefault="00E1451D" w:rsidP="003722C5">
            <w:pPr>
              <w:shd w:val="clear" w:color="auto" w:fill="E5DFEC"/>
              <w:suppressAutoHyphens/>
              <w:autoSpaceDE w:val="0"/>
              <w:spacing w:before="60" w:after="60"/>
              <w:ind w:left="417" w:right="113"/>
              <w:jc w:val="both"/>
            </w:pPr>
            <w:r w:rsidRPr="00816771">
              <w:t>A nyelvtanuló képes angol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12D5C0E6" w14:textId="77777777" w:rsidR="00E1451D" w:rsidRPr="00816771" w:rsidRDefault="00E1451D" w:rsidP="003722C5">
            <w:pPr>
              <w:ind w:left="402"/>
              <w:jc w:val="both"/>
              <w:rPr>
                <w:i/>
              </w:rPr>
            </w:pPr>
            <w:r w:rsidRPr="00816771">
              <w:rPr>
                <w:i/>
              </w:rPr>
              <w:t>Attitűd:</w:t>
            </w:r>
          </w:p>
          <w:p w14:paraId="12D5C0E7" w14:textId="77777777" w:rsidR="00E1451D" w:rsidRPr="00816771" w:rsidRDefault="00E1451D" w:rsidP="003722C5">
            <w:pPr>
              <w:shd w:val="clear" w:color="auto" w:fill="E5DFEC"/>
              <w:suppressAutoHyphens/>
              <w:autoSpaceDE w:val="0"/>
              <w:spacing w:before="60" w:after="60"/>
              <w:ind w:left="417" w:right="113"/>
              <w:jc w:val="both"/>
            </w:pPr>
            <w:r w:rsidRPr="00816771">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idegennyelven is.</w:t>
            </w:r>
          </w:p>
          <w:p w14:paraId="12D5C0E8" w14:textId="77777777" w:rsidR="00E1451D" w:rsidRPr="00816771" w:rsidRDefault="00E1451D" w:rsidP="003722C5">
            <w:pPr>
              <w:ind w:left="402"/>
              <w:jc w:val="both"/>
              <w:rPr>
                <w:i/>
              </w:rPr>
            </w:pPr>
            <w:r w:rsidRPr="00816771">
              <w:rPr>
                <w:i/>
              </w:rPr>
              <w:t>Autonómia és felelősség:</w:t>
            </w:r>
          </w:p>
          <w:p w14:paraId="12D5C0E9" w14:textId="77777777" w:rsidR="00E1451D" w:rsidRPr="00816771" w:rsidRDefault="00E1451D" w:rsidP="003722C5">
            <w:pPr>
              <w:shd w:val="clear" w:color="auto" w:fill="E5DFEC"/>
              <w:suppressAutoHyphens/>
              <w:autoSpaceDE w:val="0"/>
              <w:spacing w:before="60" w:after="60"/>
              <w:ind w:left="417" w:right="113"/>
              <w:jc w:val="both"/>
            </w:pPr>
            <w:r w:rsidRPr="00816771">
              <w:t>A nyelvtanuló önállóan, a hiteles szakmai forrásokra támaszkodva tekinti át és elemzi a testkultúra, illetve az egészségkultúra kérdéseit, és a problémákra megoldási javaslatokat fogalmaz meg angol nyelven is. Koherens álláspontot alakít ki a holisztikus értelemben vett egészségről, és álláspontját modern kommunikációs eszközökkel is terjeszti. Tudatosan képviseli szakterületének korszerű elméleteit és módszereit angol nyelven is.</w:t>
            </w:r>
          </w:p>
          <w:p w14:paraId="12D5C0EA" w14:textId="77777777" w:rsidR="00E1451D" w:rsidRPr="00816771" w:rsidRDefault="00E1451D" w:rsidP="003722C5">
            <w:pPr>
              <w:ind w:left="720"/>
              <w:rPr>
                <w:rFonts w:eastAsia="Arial Unicode MS"/>
                <w:b/>
                <w:bCs/>
              </w:rPr>
            </w:pPr>
          </w:p>
        </w:tc>
      </w:tr>
      <w:tr w:rsidR="00E1451D" w:rsidRPr="00816771" w14:paraId="12D5C0F0" w14:textId="77777777" w:rsidTr="003722C5">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C0EC" w14:textId="77777777" w:rsidR="00E1451D" w:rsidRPr="00816771" w:rsidRDefault="00E1451D" w:rsidP="003722C5">
            <w:pPr>
              <w:rPr>
                <w:b/>
                <w:bCs/>
              </w:rPr>
            </w:pPr>
            <w:r w:rsidRPr="00816771">
              <w:rPr>
                <w:b/>
                <w:bCs/>
              </w:rPr>
              <w:t>A kurzus rövid tartalma, témakörei</w:t>
            </w:r>
          </w:p>
          <w:p w14:paraId="12D5C0ED" w14:textId="77777777" w:rsidR="00E1451D" w:rsidRPr="00816771" w:rsidRDefault="00E1451D" w:rsidP="003722C5">
            <w:pPr>
              <w:jc w:val="both"/>
            </w:pPr>
          </w:p>
          <w:p w14:paraId="12D5C0EE" w14:textId="77777777" w:rsidR="00E1451D" w:rsidRPr="00816771" w:rsidRDefault="00E1451D" w:rsidP="003722C5">
            <w:pPr>
              <w:shd w:val="clear" w:color="auto" w:fill="E5DFEC"/>
              <w:suppressAutoHyphens/>
              <w:autoSpaceDE w:val="0"/>
              <w:spacing w:before="60" w:after="60"/>
              <w:ind w:left="417" w:right="113"/>
              <w:jc w:val="both"/>
            </w:pPr>
            <w:r w:rsidRPr="00816771">
              <w:t>A TársalKodó Nyelvvizsgán elvárt témakörök megismertetése, szituációs párbeszédek begyakorlása , az írott és hallott szöveg értését célzó feladatok gyakorlása, baráti és olvasói levelek írása.</w:t>
            </w:r>
          </w:p>
          <w:p w14:paraId="12D5C0EF" w14:textId="77777777" w:rsidR="00E1451D" w:rsidRPr="00816771" w:rsidRDefault="00E1451D" w:rsidP="003722C5">
            <w:pPr>
              <w:ind w:right="138"/>
              <w:jc w:val="both"/>
            </w:pPr>
          </w:p>
        </w:tc>
      </w:tr>
      <w:tr w:rsidR="00E1451D" w:rsidRPr="00816771" w14:paraId="12D5C0F4" w14:textId="77777777" w:rsidTr="003722C5">
        <w:trPr>
          <w:trHeight w:val="1319"/>
        </w:trPr>
        <w:tc>
          <w:tcPr>
            <w:tcW w:w="9939" w:type="dxa"/>
            <w:gridSpan w:val="10"/>
            <w:tcBorders>
              <w:top w:val="single" w:sz="4" w:space="0" w:color="auto"/>
              <w:left w:val="single" w:sz="4" w:space="0" w:color="auto"/>
              <w:bottom w:val="single" w:sz="4" w:space="0" w:color="auto"/>
              <w:right w:val="single" w:sz="4" w:space="0" w:color="auto"/>
            </w:tcBorders>
          </w:tcPr>
          <w:p w14:paraId="12D5C0F1" w14:textId="77777777" w:rsidR="00E1451D" w:rsidRPr="00816771" w:rsidRDefault="00E1451D" w:rsidP="003722C5">
            <w:pPr>
              <w:rPr>
                <w:b/>
                <w:bCs/>
              </w:rPr>
            </w:pPr>
            <w:r w:rsidRPr="00816771">
              <w:rPr>
                <w:b/>
                <w:bCs/>
              </w:rPr>
              <w:t>Tervezett tanulási tevékenységek, tanítási módszerek</w:t>
            </w:r>
          </w:p>
          <w:p w14:paraId="12D5C0F2" w14:textId="77777777" w:rsidR="00E1451D" w:rsidRPr="00816771" w:rsidRDefault="00E1451D" w:rsidP="003722C5">
            <w:pPr>
              <w:shd w:val="clear" w:color="auto" w:fill="E5DFEC"/>
              <w:suppressAutoHyphens/>
              <w:autoSpaceDE w:val="0"/>
              <w:spacing w:before="60" w:after="60"/>
              <w:ind w:left="417" w:right="113"/>
            </w:pPr>
            <w:r w:rsidRPr="00816771">
              <w:t>Csoportmunka, egyéni feladatok, prezentációk, szituációs feladatok, módszertani útmutató az egyes vizsgafeladatok megoldásához, órai csoportos és egyéni gyakorlás, otthoni munka</w:t>
            </w:r>
          </w:p>
          <w:p w14:paraId="12D5C0F3" w14:textId="77777777" w:rsidR="00E1451D" w:rsidRPr="00816771" w:rsidRDefault="00E1451D" w:rsidP="003722C5"/>
        </w:tc>
      </w:tr>
      <w:tr w:rsidR="00E1451D" w:rsidRPr="00816771" w14:paraId="12D5C0F8" w14:textId="77777777" w:rsidTr="003722C5">
        <w:trPr>
          <w:trHeight w:val="1021"/>
        </w:trPr>
        <w:tc>
          <w:tcPr>
            <w:tcW w:w="9939" w:type="dxa"/>
            <w:gridSpan w:val="10"/>
            <w:tcBorders>
              <w:top w:val="single" w:sz="4" w:space="0" w:color="auto"/>
              <w:left w:val="single" w:sz="4" w:space="0" w:color="auto"/>
              <w:bottom w:val="single" w:sz="4" w:space="0" w:color="auto"/>
              <w:right w:val="single" w:sz="4" w:space="0" w:color="auto"/>
            </w:tcBorders>
          </w:tcPr>
          <w:p w14:paraId="12D5C0F5" w14:textId="77777777" w:rsidR="00E1451D" w:rsidRPr="00816771" w:rsidRDefault="00E1451D" w:rsidP="003722C5">
            <w:pPr>
              <w:rPr>
                <w:b/>
                <w:bCs/>
              </w:rPr>
            </w:pPr>
            <w:r w:rsidRPr="00816771">
              <w:rPr>
                <w:b/>
                <w:bCs/>
              </w:rPr>
              <w:lastRenderedPageBreak/>
              <w:t>Értékelés</w:t>
            </w:r>
          </w:p>
          <w:p w14:paraId="12D5C0F6" w14:textId="77777777" w:rsidR="00E1451D" w:rsidRPr="00816771" w:rsidRDefault="00E1451D" w:rsidP="003722C5">
            <w:pPr>
              <w:shd w:val="clear" w:color="auto" w:fill="E5DFEC"/>
              <w:suppressAutoHyphens/>
              <w:autoSpaceDE w:val="0"/>
              <w:spacing w:before="60" w:after="60"/>
              <w:ind w:left="417" w:right="113"/>
            </w:pPr>
            <w:r w:rsidRPr="00816771">
              <w:t>Folyamatosan szóban és írásban, témazáró dolgozatok. Félév végén gyakorlati jegy.</w:t>
            </w:r>
          </w:p>
          <w:p w14:paraId="12D5C0F7" w14:textId="77777777" w:rsidR="00E1451D" w:rsidRPr="00816771" w:rsidRDefault="00E1451D" w:rsidP="003722C5"/>
        </w:tc>
      </w:tr>
      <w:tr w:rsidR="00E1451D" w:rsidRPr="00816771" w14:paraId="12D5C105" w14:textId="77777777" w:rsidTr="003722C5">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14:paraId="12D5C0F9" w14:textId="77777777" w:rsidR="00E1451D" w:rsidRPr="00816771" w:rsidRDefault="00E1451D" w:rsidP="003722C5">
            <w:pPr>
              <w:rPr>
                <w:b/>
                <w:bCs/>
              </w:rPr>
            </w:pPr>
            <w:r w:rsidRPr="00816771">
              <w:rPr>
                <w:b/>
                <w:bCs/>
              </w:rPr>
              <w:t>Kötelező szakirodalom:</w:t>
            </w:r>
          </w:p>
          <w:p w14:paraId="12D5C0FA" w14:textId="77777777" w:rsidR="00E1451D" w:rsidRPr="00816771" w:rsidRDefault="00E1451D" w:rsidP="003722C5">
            <w:pPr>
              <w:shd w:val="clear" w:color="auto" w:fill="E5DFEC"/>
              <w:suppressAutoHyphens/>
              <w:autoSpaceDE w:val="0"/>
              <w:spacing w:before="60" w:after="60"/>
              <w:ind w:left="417" w:right="113"/>
              <w:jc w:val="both"/>
            </w:pPr>
            <w:r w:rsidRPr="00816771">
              <w:t>•</w:t>
            </w:r>
            <w:r w:rsidRPr="00816771">
              <w:tab/>
              <w:t>Róth N.- Senkár Sz.-Tóth Z.:Angol szóbeli gyakorlatok. Nemzeti Tankönyvkiadó</w:t>
            </w:r>
          </w:p>
          <w:p w14:paraId="12D5C0FB" w14:textId="77777777" w:rsidR="00E1451D" w:rsidRPr="00816771" w:rsidRDefault="00E1451D" w:rsidP="003722C5">
            <w:pPr>
              <w:shd w:val="clear" w:color="auto" w:fill="E5DFEC"/>
              <w:suppressAutoHyphens/>
              <w:autoSpaceDE w:val="0"/>
              <w:spacing w:before="60" w:after="60"/>
              <w:ind w:left="417" w:right="113"/>
              <w:jc w:val="both"/>
            </w:pPr>
            <w:r w:rsidRPr="00816771">
              <w:t>•</w:t>
            </w:r>
            <w:r w:rsidRPr="00816771">
              <w:tab/>
              <w:t>Írásbeli feladatgyűjtemény a társalkodó általános nyelvvizsgához</w:t>
            </w:r>
          </w:p>
          <w:p w14:paraId="12D5C0FC" w14:textId="77777777" w:rsidR="00E1451D" w:rsidRPr="00816771" w:rsidRDefault="00E1451D" w:rsidP="003722C5">
            <w:pPr>
              <w:shd w:val="clear" w:color="auto" w:fill="E5DFEC"/>
              <w:suppressAutoHyphens/>
              <w:autoSpaceDE w:val="0"/>
              <w:spacing w:before="60" w:after="60"/>
              <w:ind w:left="417" w:right="113"/>
              <w:jc w:val="both"/>
            </w:pPr>
            <w:r w:rsidRPr="00816771">
              <w:t>•</w:t>
            </w:r>
            <w:r w:rsidRPr="00816771">
              <w:tab/>
              <w:t>Tímár Eszter: Words, words, words. Tematikus angol szókincsgyűjtemény. Nemzeti Tankönyvkiadó</w:t>
            </w:r>
          </w:p>
          <w:p w14:paraId="12D5C0FD" w14:textId="77777777" w:rsidR="00E1451D" w:rsidRPr="00816771" w:rsidRDefault="00E1451D" w:rsidP="003722C5">
            <w:pPr>
              <w:shd w:val="clear" w:color="auto" w:fill="E5DFEC"/>
              <w:suppressAutoHyphens/>
              <w:autoSpaceDE w:val="0"/>
              <w:spacing w:before="60" w:after="60"/>
              <w:ind w:left="417" w:right="113"/>
              <w:jc w:val="both"/>
            </w:pPr>
            <w:r w:rsidRPr="00816771">
              <w:t>•</w:t>
            </w:r>
            <w:r w:rsidRPr="00816771">
              <w:tab/>
              <w:t>Norman Coe, Mark Harrison, Ken Paterson : Oxford Angol Nyelvtan</w:t>
            </w:r>
          </w:p>
          <w:p w14:paraId="12D5C0FE" w14:textId="77777777" w:rsidR="00E1451D" w:rsidRPr="00816771" w:rsidRDefault="00E1451D" w:rsidP="003722C5">
            <w:pPr>
              <w:rPr>
                <w:b/>
                <w:bCs/>
              </w:rPr>
            </w:pPr>
            <w:r w:rsidRPr="00816771">
              <w:rPr>
                <w:b/>
                <w:bCs/>
              </w:rPr>
              <w:t>Ajánlott szakirodalom:</w:t>
            </w:r>
          </w:p>
          <w:p w14:paraId="12D5C0FF" w14:textId="77777777" w:rsidR="00E1451D" w:rsidRPr="00816771" w:rsidRDefault="00E1451D" w:rsidP="003722C5">
            <w:pPr>
              <w:shd w:val="clear" w:color="auto" w:fill="E5DFEC"/>
              <w:suppressAutoHyphens/>
              <w:autoSpaceDE w:val="0"/>
              <w:spacing w:before="60" w:after="60"/>
              <w:ind w:left="417" w:right="113"/>
            </w:pPr>
            <w:r w:rsidRPr="00816771">
              <w:t>•</w:t>
            </w:r>
            <w:r w:rsidRPr="00816771">
              <w:tab/>
              <w:t>Némethné Hock Ildikó:1000 questions, 1000 answers. Társalgási gyakorlatok az angol „A” típusú nyelvvizsgákhoz</w:t>
            </w:r>
          </w:p>
          <w:p w14:paraId="12D5C100" w14:textId="77777777" w:rsidR="00E1451D" w:rsidRPr="00816771" w:rsidRDefault="00E1451D" w:rsidP="003722C5">
            <w:pPr>
              <w:shd w:val="clear" w:color="auto" w:fill="E5DFEC"/>
              <w:suppressAutoHyphens/>
              <w:autoSpaceDE w:val="0"/>
              <w:spacing w:before="60" w:after="60"/>
              <w:ind w:left="417" w:right="113"/>
            </w:pPr>
            <w:r w:rsidRPr="00816771">
              <w:t>•</w:t>
            </w:r>
            <w:r w:rsidRPr="00816771">
              <w:tab/>
              <w:t>Oxford Exam Excellence. CUP, 2006</w:t>
            </w:r>
          </w:p>
          <w:p w14:paraId="12D5C101" w14:textId="77777777" w:rsidR="00E1451D" w:rsidRPr="00816771" w:rsidRDefault="00E1451D" w:rsidP="003722C5">
            <w:pPr>
              <w:shd w:val="clear" w:color="auto" w:fill="E5DFEC"/>
              <w:suppressAutoHyphens/>
              <w:autoSpaceDE w:val="0"/>
              <w:spacing w:before="60" w:after="60"/>
              <w:ind w:left="417" w:right="113"/>
            </w:pPr>
            <w:r w:rsidRPr="00816771">
              <w:t>•</w:t>
            </w:r>
            <w:r w:rsidRPr="00816771">
              <w:tab/>
              <w:t>Channel your English.Upper- intermediate, MM Publication</w:t>
            </w:r>
          </w:p>
          <w:p w14:paraId="12D5C102" w14:textId="77777777" w:rsidR="00E1451D" w:rsidRPr="00816771" w:rsidRDefault="00E1451D" w:rsidP="003722C5">
            <w:pPr>
              <w:shd w:val="clear" w:color="auto" w:fill="E5DFEC"/>
              <w:suppressAutoHyphens/>
              <w:autoSpaceDE w:val="0"/>
              <w:spacing w:before="60" w:after="60"/>
              <w:ind w:left="417" w:right="113"/>
            </w:pPr>
            <w:r w:rsidRPr="00816771">
              <w:t>•</w:t>
            </w:r>
            <w:r w:rsidRPr="00816771">
              <w:tab/>
              <w:t>Jones: New Progress to First Certificate. CUP 1997</w:t>
            </w:r>
          </w:p>
          <w:p w14:paraId="12D5C103" w14:textId="77777777" w:rsidR="00E1451D" w:rsidRPr="00816771" w:rsidRDefault="00E1451D" w:rsidP="003722C5">
            <w:pPr>
              <w:shd w:val="clear" w:color="auto" w:fill="E5DFEC"/>
              <w:suppressAutoHyphens/>
              <w:autoSpaceDE w:val="0"/>
              <w:spacing w:before="60" w:after="60"/>
              <w:ind w:left="417" w:right="113"/>
            </w:pPr>
            <w:r w:rsidRPr="00816771">
              <w:t>•</w:t>
            </w:r>
            <w:r w:rsidRPr="00816771">
              <w:tab/>
              <w:t>To the Top 3, MM publication</w:t>
            </w:r>
          </w:p>
          <w:p w14:paraId="12D5C104" w14:textId="77777777" w:rsidR="00E1451D" w:rsidRPr="00816771" w:rsidRDefault="00E1451D" w:rsidP="003722C5">
            <w:pPr>
              <w:shd w:val="clear" w:color="auto" w:fill="E5DFEC"/>
              <w:suppressAutoHyphens/>
              <w:autoSpaceDE w:val="0"/>
              <w:spacing w:before="60" w:after="60"/>
              <w:ind w:left="417" w:right="113"/>
            </w:pPr>
            <w:r w:rsidRPr="00816771">
              <w:t>•</w:t>
            </w:r>
            <w:r w:rsidRPr="00816771">
              <w:tab/>
              <w:t>Online anyagok: www.bbc.com , www.agendaweb.org, www.nationalgeographic.com</w:t>
            </w:r>
          </w:p>
        </w:tc>
      </w:tr>
    </w:tbl>
    <w:p w14:paraId="12D5C106" w14:textId="77777777" w:rsidR="00E1451D" w:rsidRPr="00816771" w:rsidRDefault="00E1451D" w:rsidP="00E1451D"/>
    <w:p w14:paraId="12D5C107" w14:textId="77777777" w:rsidR="00E1451D" w:rsidRPr="00816771" w:rsidRDefault="00E1451D" w:rsidP="00E1451D"/>
    <w:p w14:paraId="12D5C108" w14:textId="77777777" w:rsidR="00E1451D" w:rsidRPr="00816771" w:rsidRDefault="00E1451D" w:rsidP="00E1451D">
      <w:r w:rsidRPr="00816771">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1451D" w:rsidRPr="00816771" w14:paraId="12D5C10A" w14:textId="77777777" w:rsidTr="003722C5">
        <w:tc>
          <w:tcPr>
            <w:tcW w:w="9250" w:type="dxa"/>
            <w:gridSpan w:val="2"/>
            <w:shd w:val="clear" w:color="auto" w:fill="auto"/>
          </w:tcPr>
          <w:p w14:paraId="12D5C109" w14:textId="77777777" w:rsidR="00E1451D" w:rsidRPr="00816771" w:rsidRDefault="00E1451D" w:rsidP="003722C5">
            <w:pPr>
              <w:jc w:val="center"/>
            </w:pPr>
            <w:r w:rsidRPr="00816771">
              <w:lastRenderedPageBreak/>
              <w:t>Heti bontott tematika</w:t>
            </w:r>
          </w:p>
        </w:tc>
      </w:tr>
      <w:tr w:rsidR="00E1451D" w:rsidRPr="00816771" w14:paraId="12D5C10D" w14:textId="77777777" w:rsidTr="003722C5">
        <w:tc>
          <w:tcPr>
            <w:tcW w:w="1529" w:type="dxa"/>
            <w:vMerge w:val="restart"/>
            <w:shd w:val="clear" w:color="auto" w:fill="auto"/>
          </w:tcPr>
          <w:p w14:paraId="12D5C10B" w14:textId="77777777" w:rsidR="00E1451D" w:rsidRPr="00816771" w:rsidRDefault="00E1451D" w:rsidP="002801D2">
            <w:pPr>
              <w:numPr>
                <w:ilvl w:val="0"/>
                <w:numId w:val="97"/>
              </w:numPr>
            </w:pPr>
          </w:p>
        </w:tc>
        <w:tc>
          <w:tcPr>
            <w:tcW w:w="7721" w:type="dxa"/>
            <w:shd w:val="clear" w:color="auto" w:fill="auto"/>
          </w:tcPr>
          <w:p w14:paraId="12D5C10C" w14:textId="77777777" w:rsidR="00E1451D" w:rsidRPr="00816771" w:rsidRDefault="00E1451D" w:rsidP="003722C5">
            <w:pPr>
              <w:jc w:val="both"/>
            </w:pPr>
            <w:r w:rsidRPr="00816771">
              <w:t>Szolgáltatások 1.(javíttatások, fodrász)</w:t>
            </w:r>
          </w:p>
        </w:tc>
      </w:tr>
      <w:tr w:rsidR="00E1451D" w:rsidRPr="00816771" w14:paraId="12D5C110" w14:textId="77777777" w:rsidTr="003722C5">
        <w:tc>
          <w:tcPr>
            <w:tcW w:w="1529" w:type="dxa"/>
            <w:vMerge/>
            <w:shd w:val="clear" w:color="auto" w:fill="auto"/>
          </w:tcPr>
          <w:p w14:paraId="12D5C10E" w14:textId="77777777" w:rsidR="00E1451D" w:rsidRPr="00816771" w:rsidRDefault="00E1451D" w:rsidP="002801D2">
            <w:pPr>
              <w:numPr>
                <w:ilvl w:val="0"/>
                <w:numId w:val="97"/>
              </w:numPr>
              <w:ind w:left="720"/>
            </w:pPr>
          </w:p>
        </w:tc>
        <w:tc>
          <w:tcPr>
            <w:tcW w:w="7721" w:type="dxa"/>
            <w:shd w:val="clear" w:color="auto" w:fill="auto"/>
          </w:tcPr>
          <w:p w14:paraId="12D5C10F" w14:textId="77777777" w:rsidR="00E1451D" w:rsidRPr="00816771" w:rsidRDefault="00E1451D" w:rsidP="003722C5">
            <w:pPr>
              <w:jc w:val="both"/>
            </w:pPr>
            <w:r w:rsidRPr="00816771">
              <w:t>TE:A témához kapcsolódó szituációs párbeszédek, szövegértési és hallásértési feladatok, baráti levél megírása</w:t>
            </w:r>
          </w:p>
        </w:tc>
      </w:tr>
      <w:tr w:rsidR="00E1451D" w:rsidRPr="00816771" w14:paraId="12D5C113" w14:textId="77777777" w:rsidTr="003722C5">
        <w:tc>
          <w:tcPr>
            <w:tcW w:w="1529" w:type="dxa"/>
            <w:vMerge w:val="restart"/>
            <w:shd w:val="clear" w:color="auto" w:fill="auto"/>
          </w:tcPr>
          <w:p w14:paraId="12D5C111" w14:textId="77777777" w:rsidR="00E1451D" w:rsidRPr="00816771" w:rsidRDefault="00E1451D" w:rsidP="002801D2">
            <w:pPr>
              <w:numPr>
                <w:ilvl w:val="0"/>
                <w:numId w:val="97"/>
              </w:numPr>
              <w:ind w:left="720"/>
            </w:pPr>
          </w:p>
        </w:tc>
        <w:tc>
          <w:tcPr>
            <w:tcW w:w="7721" w:type="dxa"/>
            <w:shd w:val="clear" w:color="auto" w:fill="auto"/>
          </w:tcPr>
          <w:p w14:paraId="12D5C112" w14:textId="77777777" w:rsidR="00E1451D" w:rsidRPr="00816771" w:rsidRDefault="00E1451D" w:rsidP="003722C5">
            <w:pPr>
              <w:jc w:val="both"/>
            </w:pPr>
            <w:r w:rsidRPr="00816771">
              <w:t>Szolgáltatások 2.( postai szolgáltatások, tv, telefon,Internet)</w:t>
            </w:r>
          </w:p>
        </w:tc>
      </w:tr>
      <w:tr w:rsidR="00E1451D" w:rsidRPr="00816771" w14:paraId="12D5C116" w14:textId="77777777" w:rsidTr="003722C5">
        <w:tc>
          <w:tcPr>
            <w:tcW w:w="1529" w:type="dxa"/>
            <w:vMerge/>
            <w:shd w:val="clear" w:color="auto" w:fill="auto"/>
          </w:tcPr>
          <w:p w14:paraId="12D5C114" w14:textId="77777777" w:rsidR="00E1451D" w:rsidRPr="00816771" w:rsidRDefault="00E1451D" w:rsidP="002801D2">
            <w:pPr>
              <w:numPr>
                <w:ilvl w:val="0"/>
                <w:numId w:val="97"/>
              </w:numPr>
              <w:ind w:left="720"/>
            </w:pPr>
          </w:p>
        </w:tc>
        <w:tc>
          <w:tcPr>
            <w:tcW w:w="7721" w:type="dxa"/>
            <w:shd w:val="clear" w:color="auto" w:fill="auto"/>
          </w:tcPr>
          <w:p w14:paraId="12D5C115" w14:textId="77777777" w:rsidR="00E1451D" w:rsidRPr="00816771" w:rsidRDefault="00E1451D" w:rsidP="003722C5">
            <w:pPr>
              <w:jc w:val="both"/>
            </w:pPr>
            <w:r w:rsidRPr="00816771">
              <w:t>TE: A témához kapcsolódó szituációs párbeszédek, szövegértési és hallásértési feladatok, olvasói levél megírása</w:t>
            </w:r>
          </w:p>
        </w:tc>
      </w:tr>
      <w:tr w:rsidR="00E1451D" w:rsidRPr="00816771" w14:paraId="12D5C119" w14:textId="77777777" w:rsidTr="003722C5">
        <w:tc>
          <w:tcPr>
            <w:tcW w:w="1529" w:type="dxa"/>
            <w:vMerge w:val="restart"/>
            <w:shd w:val="clear" w:color="auto" w:fill="auto"/>
          </w:tcPr>
          <w:p w14:paraId="12D5C117" w14:textId="77777777" w:rsidR="00E1451D" w:rsidRPr="00816771" w:rsidRDefault="00E1451D" w:rsidP="002801D2">
            <w:pPr>
              <w:numPr>
                <w:ilvl w:val="0"/>
                <w:numId w:val="97"/>
              </w:numPr>
              <w:ind w:left="720"/>
            </w:pPr>
          </w:p>
        </w:tc>
        <w:tc>
          <w:tcPr>
            <w:tcW w:w="7721" w:type="dxa"/>
            <w:shd w:val="clear" w:color="auto" w:fill="auto"/>
          </w:tcPr>
          <w:p w14:paraId="12D5C118" w14:textId="77777777" w:rsidR="00E1451D" w:rsidRPr="00816771" w:rsidRDefault="00E1451D" w:rsidP="003722C5">
            <w:pPr>
              <w:jc w:val="both"/>
            </w:pPr>
            <w:r w:rsidRPr="00816771">
              <w:t>Közlekedés 1. (a közlekedés biztonsága és problémái)</w:t>
            </w:r>
          </w:p>
        </w:tc>
      </w:tr>
      <w:tr w:rsidR="00E1451D" w:rsidRPr="00816771" w14:paraId="12D5C11C" w14:textId="77777777" w:rsidTr="003722C5">
        <w:tc>
          <w:tcPr>
            <w:tcW w:w="1529" w:type="dxa"/>
            <w:vMerge/>
            <w:shd w:val="clear" w:color="auto" w:fill="auto"/>
          </w:tcPr>
          <w:p w14:paraId="12D5C11A" w14:textId="77777777" w:rsidR="00E1451D" w:rsidRPr="00816771" w:rsidRDefault="00E1451D" w:rsidP="002801D2">
            <w:pPr>
              <w:numPr>
                <w:ilvl w:val="0"/>
                <w:numId w:val="97"/>
              </w:numPr>
              <w:ind w:left="720"/>
            </w:pPr>
          </w:p>
        </w:tc>
        <w:tc>
          <w:tcPr>
            <w:tcW w:w="7721" w:type="dxa"/>
            <w:shd w:val="clear" w:color="auto" w:fill="auto"/>
          </w:tcPr>
          <w:p w14:paraId="12D5C11B" w14:textId="77777777" w:rsidR="00E1451D" w:rsidRPr="00816771" w:rsidRDefault="00E1451D" w:rsidP="003722C5">
            <w:pPr>
              <w:jc w:val="both"/>
            </w:pPr>
            <w:r w:rsidRPr="00816771">
              <w:t>TE A témához kapcsolódó szituációs párbeszédek, szövegértési és hallásértési feladatok, baráti levél megírása</w:t>
            </w:r>
          </w:p>
        </w:tc>
      </w:tr>
      <w:tr w:rsidR="00E1451D" w:rsidRPr="00816771" w14:paraId="12D5C11F" w14:textId="77777777" w:rsidTr="003722C5">
        <w:tc>
          <w:tcPr>
            <w:tcW w:w="1529" w:type="dxa"/>
            <w:vMerge w:val="restart"/>
            <w:shd w:val="clear" w:color="auto" w:fill="auto"/>
          </w:tcPr>
          <w:p w14:paraId="12D5C11D" w14:textId="77777777" w:rsidR="00E1451D" w:rsidRPr="00816771" w:rsidRDefault="00E1451D" w:rsidP="002801D2">
            <w:pPr>
              <w:numPr>
                <w:ilvl w:val="0"/>
                <w:numId w:val="97"/>
              </w:numPr>
              <w:ind w:left="720"/>
            </w:pPr>
          </w:p>
        </w:tc>
        <w:tc>
          <w:tcPr>
            <w:tcW w:w="7721" w:type="dxa"/>
            <w:shd w:val="clear" w:color="auto" w:fill="auto"/>
          </w:tcPr>
          <w:p w14:paraId="12D5C11E" w14:textId="77777777" w:rsidR="00E1451D" w:rsidRPr="00816771" w:rsidRDefault="00E1451D" w:rsidP="003722C5">
            <w:pPr>
              <w:jc w:val="both"/>
            </w:pPr>
            <w:r w:rsidRPr="00816771">
              <w:t>Közlekedés 2.( helyi és távolsági közlekedés, tömegközlekedés problémái, autóvezetés)</w:t>
            </w:r>
          </w:p>
        </w:tc>
      </w:tr>
      <w:tr w:rsidR="00E1451D" w:rsidRPr="00816771" w14:paraId="12D5C122" w14:textId="77777777" w:rsidTr="003722C5">
        <w:tc>
          <w:tcPr>
            <w:tcW w:w="1529" w:type="dxa"/>
            <w:vMerge/>
            <w:shd w:val="clear" w:color="auto" w:fill="auto"/>
          </w:tcPr>
          <w:p w14:paraId="12D5C120" w14:textId="77777777" w:rsidR="00E1451D" w:rsidRPr="00816771" w:rsidRDefault="00E1451D" w:rsidP="002801D2">
            <w:pPr>
              <w:numPr>
                <w:ilvl w:val="0"/>
                <w:numId w:val="97"/>
              </w:numPr>
              <w:ind w:left="720"/>
            </w:pPr>
          </w:p>
        </w:tc>
        <w:tc>
          <w:tcPr>
            <w:tcW w:w="7721" w:type="dxa"/>
            <w:shd w:val="clear" w:color="auto" w:fill="auto"/>
          </w:tcPr>
          <w:p w14:paraId="12D5C121" w14:textId="77777777" w:rsidR="00E1451D" w:rsidRPr="00816771" w:rsidRDefault="00E1451D" w:rsidP="003722C5">
            <w:pPr>
              <w:jc w:val="both"/>
            </w:pPr>
            <w:r w:rsidRPr="00816771">
              <w:t>TE: A témához kapcsolódó szituációs párbeszédek, szövegértési és hallásértési feladatok, baráti levél megírása</w:t>
            </w:r>
          </w:p>
        </w:tc>
      </w:tr>
      <w:tr w:rsidR="00E1451D" w:rsidRPr="00816771" w14:paraId="12D5C125" w14:textId="77777777" w:rsidTr="003722C5">
        <w:tc>
          <w:tcPr>
            <w:tcW w:w="1529" w:type="dxa"/>
            <w:vMerge w:val="restart"/>
            <w:shd w:val="clear" w:color="auto" w:fill="auto"/>
          </w:tcPr>
          <w:p w14:paraId="12D5C123" w14:textId="77777777" w:rsidR="00E1451D" w:rsidRPr="00816771" w:rsidRDefault="00E1451D" w:rsidP="002801D2">
            <w:pPr>
              <w:numPr>
                <w:ilvl w:val="0"/>
                <w:numId w:val="97"/>
              </w:numPr>
              <w:ind w:left="720"/>
            </w:pPr>
          </w:p>
        </w:tc>
        <w:tc>
          <w:tcPr>
            <w:tcW w:w="7721" w:type="dxa"/>
            <w:shd w:val="clear" w:color="auto" w:fill="auto"/>
          </w:tcPr>
          <w:p w14:paraId="12D5C124" w14:textId="77777777" w:rsidR="00E1451D" w:rsidRPr="00816771" w:rsidRDefault="00E1451D" w:rsidP="003722C5">
            <w:pPr>
              <w:jc w:val="both"/>
            </w:pPr>
            <w:r w:rsidRPr="00816771">
              <w:t>Utazás 1.( utazási formák)</w:t>
            </w:r>
          </w:p>
        </w:tc>
      </w:tr>
      <w:tr w:rsidR="00E1451D" w:rsidRPr="00816771" w14:paraId="12D5C128" w14:textId="77777777" w:rsidTr="003722C5">
        <w:tc>
          <w:tcPr>
            <w:tcW w:w="1529" w:type="dxa"/>
            <w:vMerge/>
            <w:shd w:val="clear" w:color="auto" w:fill="auto"/>
          </w:tcPr>
          <w:p w14:paraId="12D5C126" w14:textId="77777777" w:rsidR="00E1451D" w:rsidRPr="00816771" w:rsidRDefault="00E1451D" w:rsidP="002801D2">
            <w:pPr>
              <w:numPr>
                <w:ilvl w:val="0"/>
                <w:numId w:val="97"/>
              </w:numPr>
              <w:ind w:left="720"/>
            </w:pPr>
          </w:p>
        </w:tc>
        <w:tc>
          <w:tcPr>
            <w:tcW w:w="7721" w:type="dxa"/>
            <w:shd w:val="clear" w:color="auto" w:fill="auto"/>
          </w:tcPr>
          <w:p w14:paraId="12D5C127" w14:textId="77777777" w:rsidR="00E1451D" w:rsidRPr="00816771" w:rsidRDefault="00E1451D" w:rsidP="003722C5">
            <w:pPr>
              <w:jc w:val="both"/>
            </w:pPr>
            <w:r w:rsidRPr="00816771">
              <w:t>TE: A témához kapcsolódó szituációs párbeszédek, szövegértési és hallásértési feladatok, olvasói levél megírása</w:t>
            </w:r>
          </w:p>
        </w:tc>
      </w:tr>
      <w:tr w:rsidR="00E1451D" w:rsidRPr="00816771" w14:paraId="12D5C12B" w14:textId="77777777" w:rsidTr="003722C5">
        <w:tc>
          <w:tcPr>
            <w:tcW w:w="1529" w:type="dxa"/>
            <w:vMerge w:val="restart"/>
            <w:shd w:val="clear" w:color="auto" w:fill="auto"/>
          </w:tcPr>
          <w:p w14:paraId="12D5C129" w14:textId="77777777" w:rsidR="00E1451D" w:rsidRPr="00816771" w:rsidRDefault="00E1451D" w:rsidP="002801D2">
            <w:pPr>
              <w:numPr>
                <w:ilvl w:val="0"/>
                <w:numId w:val="97"/>
              </w:numPr>
              <w:ind w:left="720"/>
            </w:pPr>
          </w:p>
        </w:tc>
        <w:tc>
          <w:tcPr>
            <w:tcW w:w="7721" w:type="dxa"/>
            <w:shd w:val="clear" w:color="auto" w:fill="auto"/>
          </w:tcPr>
          <w:p w14:paraId="12D5C12A" w14:textId="77777777" w:rsidR="00E1451D" w:rsidRPr="00816771" w:rsidRDefault="00E1451D" w:rsidP="003722C5">
            <w:pPr>
              <w:jc w:val="both"/>
            </w:pPr>
            <w:r w:rsidRPr="00816771">
              <w:t>Utazás 2.( készülődés a nyaralásra, úticélok)</w:t>
            </w:r>
          </w:p>
        </w:tc>
      </w:tr>
      <w:tr w:rsidR="00E1451D" w:rsidRPr="00816771" w14:paraId="12D5C12E" w14:textId="77777777" w:rsidTr="003722C5">
        <w:tc>
          <w:tcPr>
            <w:tcW w:w="1529" w:type="dxa"/>
            <w:vMerge/>
            <w:shd w:val="clear" w:color="auto" w:fill="auto"/>
          </w:tcPr>
          <w:p w14:paraId="12D5C12C" w14:textId="77777777" w:rsidR="00E1451D" w:rsidRPr="00816771" w:rsidRDefault="00E1451D" w:rsidP="002801D2">
            <w:pPr>
              <w:numPr>
                <w:ilvl w:val="0"/>
                <w:numId w:val="97"/>
              </w:numPr>
              <w:ind w:left="720"/>
            </w:pPr>
          </w:p>
        </w:tc>
        <w:tc>
          <w:tcPr>
            <w:tcW w:w="7721" w:type="dxa"/>
            <w:shd w:val="clear" w:color="auto" w:fill="auto"/>
          </w:tcPr>
          <w:p w14:paraId="12D5C12D" w14:textId="77777777" w:rsidR="00E1451D" w:rsidRPr="00816771" w:rsidRDefault="00E1451D" w:rsidP="003722C5">
            <w:pPr>
              <w:jc w:val="both"/>
            </w:pPr>
            <w:r w:rsidRPr="00816771">
              <w:t>TE: A témához kapcsolódó szituációs párbeszédek, szövegértési és hallásértési feladatok, baráti levél megírása</w:t>
            </w:r>
          </w:p>
        </w:tc>
      </w:tr>
      <w:tr w:rsidR="00E1451D" w:rsidRPr="00816771" w14:paraId="12D5C131" w14:textId="77777777" w:rsidTr="003722C5">
        <w:tc>
          <w:tcPr>
            <w:tcW w:w="1529" w:type="dxa"/>
            <w:vMerge w:val="restart"/>
            <w:shd w:val="clear" w:color="auto" w:fill="auto"/>
          </w:tcPr>
          <w:p w14:paraId="12D5C12F" w14:textId="77777777" w:rsidR="00E1451D" w:rsidRPr="00816771" w:rsidRDefault="00E1451D" w:rsidP="002801D2">
            <w:pPr>
              <w:numPr>
                <w:ilvl w:val="0"/>
                <w:numId w:val="97"/>
              </w:numPr>
              <w:ind w:left="720"/>
            </w:pPr>
          </w:p>
        </w:tc>
        <w:tc>
          <w:tcPr>
            <w:tcW w:w="7721" w:type="dxa"/>
            <w:shd w:val="clear" w:color="auto" w:fill="auto"/>
          </w:tcPr>
          <w:p w14:paraId="12D5C130" w14:textId="77777777" w:rsidR="00E1451D" w:rsidRPr="00816771" w:rsidRDefault="00E1451D" w:rsidP="003722C5">
            <w:pPr>
              <w:jc w:val="both"/>
            </w:pPr>
            <w:r w:rsidRPr="00816771">
              <w:t>Félévközi dolgozat</w:t>
            </w:r>
          </w:p>
        </w:tc>
      </w:tr>
      <w:tr w:rsidR="00E1451D" w:rsidRPr="00816771" w14:paraId="12D5C134" w14:textId="77777777" w:rsidTr="003722C5">
        <w:tc>
          <w:tcPr>
            <w:tcW w:w="1529" w:type="dxa"/>
            <w:vMerge/>
            <w:shd w:val="clear" w:color="auto" w:fill="auto"/>
          </w:tcPr>
          <w:p w14:paraId="12D5C132" w14:textId="77777777" w:rsidR="00E1451D" w:rsidRPr="00816771" w:rsidRDefault="00E1451D" w:rsidP="002801D2">
            <w:pPr>
              <w:numPr>
                <w:ilvl w:val="0"/>
                <w:numId w:val="97"/>
              </w:numPr>
              <w:ind w:left="720"/>
            </w:pPr>
          </w:p>
        </w:tc>
        <w:tc>
          <w:tcPr>
            <w:tcW w:w="7721" w:type="dxa"/>
            <w:shd w:val="clear" w:color="auto" w:fill="auto"/>
          </w:tcPr>
          <w:p w14:paraId="12D5C133" w14:textId="77777777" w:rsidR="00E1451D" w:rsidRPr="00816771" w:rsidRDefault="00E1451D" w:rsidP="003722C5">
            <w:pPr>
              <w:jc w:val="both"/>
            </w:pPr>
            <w:r w:rsidRPr="00816771">
              <w:t>TE: Az eddig elsajátított ismeretek, készségek felmérése</w:t>
            </w:r>
          </w:p>
        </w:tc>
      </w:tr>
      <w:tr w:rsidR="00E1451D" w:rsidRPr="00816771" w14:paraId="12D5C137" w14:textId="77777777" w:rsidTr="003722C5">
        <w:tc>
          <w:tcPr>
            <w:tcW w:w="1529" w:type="dxa"/>
            <w:vMerge w:val="restart"/>
            <w:shd w:val="clear" w:color="auto" w:fill="auto"/>
          </w:tcPr>
          <w:p w14:paraId="12D5C135" w14:textId="77777777" w:rsidR="00E1451D" w:rsidRPr="00816771" w:rsidRDefault="00E1451D" w:rsidP="002801D2">
            <w:pPr>
              <w:numPr>
                <w:ilvl w:val="0"/>
                <w:numId w:val="97"/>
              </w:numPr>
              <w:ind w:left="720"/>
            </w:pPr>
          </w:p>
        </w:tc>
        <w:tc>
          <w:tcPr>
            <w:tcW w:w="7721" w:type="dxa"/>
            <w:shd w:val="clear" w:color="auto" w:fill="auto"/>
          </w:tcPr>
          <w:p w14:paraId="12D5C136" w14:textId="77777777" w:rsidR="00E1451D" w:rsidRPr="00816771" w:rsidRDefault="00E1451D" w:rsidP="003722C5">
            <w:pPr>
              <w:jc w:val="both"/>
            </w:pPr>
            <w:r w:rsidRPr="00816771">
              <w:t>Időjárás, környezetvédelem 1.(környezeti ártalmak)</w:t>
            </w:r>
          </w:p>
        </w:tc>
      </w:tr>
      <w:tr w:rsidR="00E1451D" w:rsidRPr="00816771" w14:paraId="12D5C13A" w14:textId="77777777" w:rsidTr="003722C5">
        <w:tc>
          <w:tcPr>
            <w:tcW w:w="1529" w:type="dxa"/>
            <w:vMerge/>
            <w:shd w:val="clear" w:color="auto" w:fill="auto"/>
          </w:tcPr>
          <w:p w14:paraId="12D5C138" w14:textId="77777777" w:rsidR="00E1451D" w:rsidRPr="00816771" w:rsidRDefault="00E1451D" w:rsidP="002801D2">
            <w:pPr>
              <w:numPr>
                <w:ilvl w:val="0"/>
                <w:numId w:val="97"/>
              </w:numPr>
              <w:ind w:left="720"/>
            </w:pPr>
          </w:p>
        </w:tc>
        <w:tc>
          <w:tcPr>
            <w:tcW w:w="7721" w:type="dxa"/>
            <w:shd w:val="clear" w:color="auto" w:fill="auto"/>
          </w:tcPr>
          <w:p w14:paraId="12D5C139" w14:textId="77777777" w:rsidR="00E1451D" w:rsidRPr="00816771" w:rsidRDefault="00E1451D" w:rsidP="003722C5">
            <w:pPr>
              <w:jc w:val="both"/>
            </w:pPr>
            <w:r w:rsidRPr="00816771">
              <w:t>TE: A témához kapcsolódó szituációs párbeszédek, szövegértési és hallásértési feladatok, olvasói levél megírása</w:t>
            </w:r>
          </w:p>
        </w:tc>
      </w:tr>
      <w:tr w:rsidR="00E1451D" w:rsidRPr="00816771" w14:paraId="12D5C13D" w14:textId="77777777" w:rsidTr="003722C5">
        <w:tc>
          <w:tcPr>
            <w:tcW w:w="1529" w:type="dxa"/>
            <w:vMerge w:val="restart"/>
            <w:shd w:val="clear" w:color="auto" w:fill="auto"/>
          </w:tcPr>
          <w:p w14:paraId="12D5C13B" w14:textId="77777777" w:rsidR="00E1451D" w:rsidRPr="00816771" w:rsidRDefault="00E1451D" w:rsidP="002801D2">
            <w:pPr>
              <w:numPr>
                <w:ilvl w:val="0"/>
                <w:numId w:val="97"/>
              </w:numPr>
              <w:ind w:left="720"/>
            </w:pPr>
          </w:p>
        </w:tc>
        <w:tc>
          <w:tcPr>
            <w:tcW w:w="7721" w:type="dxa"/>
            <w:shd w:val="clear" w:color="auto" w:fill="auto"/>
          </w:tcPr>
          <w:p w14:paraId="12D5C13C" w14:textId="77777777" w:rsidR="00E1451D" w:rsidRPr="00816771" w:rsidRDefault="00E1451D" w:rsidP="003722C5">
            <w:pPr>
              <w:jc w:val="both"/>
            </w:pPr>
            <w:r w:rsidRPr="00816771">
              <w:t>Időjárás, környezetvédelem 2.(környezetvédelem)</w:t>
            </w:r>
          </w:p>
        </w:tc>
      </w:tr>
      <w:tr w:rsidR="00E1451D" w:rsidRPr="00816771" w14:paraId="12D5C140" w14:textId="77777777" w:rsidTr="003722C5">
        <w:tc>
          <w:tcPr>
            <w:tcW w:w="1529" w:type="dxa"/>
            <w:vMerge/>
            <w:shd w:val="clear" w:color="auto" w:fill="auto"/>
          </w:tcPr>
          <w:p w14:paraId="12D5C13E" w14:textId="77777777" w:rsidR="00E1451D" w:rsidRPr="00816771" w:rsidRDefault="00E1451D" w:rsidP="002801D2">
            <w:pPr>
              <w:numPr>
                <w:ilvl w:val="0"/>
                <w:numId w:val="97"/>
              </w:numPr>
              <w:ind w:left="720"/>
            </w:pPr>
          </w:p>
        </w:tc>
        <w:tc>
          <w:tcPr>
            <w:tcW w:w="7721" w:type="dxa"/>
            <w:shd w:val="clear" w:color="auto" w:fill="auto"/>
          </w:tcPr>
          <w:p w14:paraId="12D5C13F" w14:textId="77777777" w:rsidR="00E1451D" w:rsidRPr="00816771" w:rsidRDefault="00E1451D" w:rsidP="003722C5">
            <w:pPr>
              <w:jc w:val="both"/>
            </w:pPr>
            <w:r w:rsidRPr="00816771">
              <w:t>TE: A témához kapcsolódó szituációs párbeszédek, szövegértési és hallásértési feladatok, olvasói levél megírása</w:t>
            </w:r>
          </w:p>
        </w:tc>
      </w:tr>
      <w:tr w:rsidR="00E1451D" w:rsidRPr="00816771" w14:paraId="12D5C143" w14:textId="77777777" w:rsidTr="003722C5">
        <w:tc>
          <w:tcPr>
            <w:tcW w:w="1529" w:type="dxa"/>
            <w:vMerge w:val="restart"/>
            <w:shd w:val="clear" w:color="auto" w:fill="auto"/>
          </w:tcPr>
          <w:p w14:paraId="12D5C141" w14:textId="77777777" w:rsidR="00E1451D" w:rsidRPr="00816771" w:rsidRDefault="00E1451D" w:rsidP="002801D2">
            <w:pPr>
              <w:numPr>
                <w:ilvl w:val="0"/>
                <w:numId w:val="97"/>
              </w:numPr>
              <w:ind w:left="720"/>
            </w:pPr>
          </w:p>
        </w:tc>
        <w:tc>
          <w:tcPr>
            <w:tcW w:w="7721" w:type="dxa"/>
            <w:shd w:val="clear" w:color="auto" w:fill="auto"/>
          </w:tcPr>
          <w:p w14:paraId="12D5C142" w14:textId="77777777" w:rsidR="00E1451D" w:rsidRPr="00816771" w:rsidRDefault="00E1451D" w:rsidP="003722C5">
            <w:pPr>
              <w:jc w:val="both"/>
            </w:pPr>
            <w:r w:rsidRPr="00816771">
              <w:t>Bevásárlás ( vásárlási lehetőségek, és szokások, reklamáció, ajándékozás,reklámok)</w:t>
            </w:r>
          </w:p>
        </w:tc>
      </w:tr>
      <w:tr w:rsidR="00E1451D" w:rsidRPr="00816771" w14:paraId="12D5C146" w14:textId="77777777" w:rsidTr="003722C5">
        <w:tc>
          <w:tcPr>
            <w:tcW w:w="1529" w:type="dxa"/>
            <w:vMerge/>
            <w:shd w:val="clear" w:color="auto" w:fill="auto"/>
          </w:tcPr>
          <w:p w14:paraId="12D5C144" w14:textId="77777777" w:rsidR="00E1451D" w:rsidRPr="00816771" w:rsidRDefault="00E1451D" w:rsidP="002801D2">
            <w:pPr>
              <w:numPr>
                <w:ilvl w:val="0"/>
                <w:numId w:val="97"/>
              </w:numPr>
              <w:ind w:left="720"/>
            </w:pPr>
          </w:p>
        </w:tc>
        <w:tc>
          <w:tcPr>
            <w:tcW w:w="7721" w:type="dxa"/>
            <w:shd w:val="clear" w:color="auto" w:fill="auto"/>
          </w:tcPr>
          <w:p w14:paraId="12D5C145" w14:textId="77777777" w:rsidR="00E1451D" w:rsidRPr="00816771" w:rsidRDefault="00E1451D" w:rsidP="003722C5">
            <w:pPr>
              <w:jc w:val="both"/>
            </w:pPr>
            <w:r w:rsidRPr="00816771">
              <w:t>TE: A témához kapcsolódó szituációs párbeszédek, szövegértési és hallásértési feladatok, baráti levél megírása</w:t>
            </w:r>
          </w:p>
        </w:tc>
      </w:tr>
      <w:tr w:rsidR="00E1451D" w:rsidRPr="00816771" w14:paraId="12D5C149" w14:textId="77777777" w:rsidTr="003722C5">
        <w:tc>
          <w:tcPr>
            <w:tcW w:w="1529" w:type="dxa"/>
            <w:vMerge w:val="restart"/>
            <w:shd w:val="clear" w:color="auto" w:fill="auto"/>
          </w:tcPr>
          <w:p w14:paraId="12D5C147" w14:textId="77777777" w:rsidR="00E1451D" w:rsidRPr="00816771" w:rsidRDefault="00E1451D" w:rsidP="002801D2">
            <w:pPr>
              <w:numPr>
                <w:ilvl w:val="0"/>
                <w:numId w:val="97"/>
              </w:numPr>
              <w:ind w:left="720"/>
            </w:pPr>
          </w:p>
        </w:tc>
        <w:tc>
          <w:tcPr>
            <w:tcW w:w="7721" w:type="dxa"/>
            <w:shd w:val="clear" w:color="auto" w:fill="auto"/>
          </w:tcPr>
          <w:p w14:paraId="12D5C148" w14:textId="77777777" w:rsidR="00E1451D" w:rsidRPr="00816771" w:rsidRDefault="00E1451D" w:rsidP="003722C5">
            <w:pPr>
              <w:jc w:val="both"/>
            </w:pPr>
            <w:r w:rsidRPr="00816771">
              <w:t>Étkezés( étkezési szokások, éttermek, magyar konyha)</w:t>
            </w:r>
          </w:p>
        </w:tc>
      </w:tr>
      <w:tr w:rsidR="00E1451D" w:rsidRPr="00816771" w14:paraId="12D5C14C" w14:textId="77777777" w:rsidTr="003722C5">
        <w:tc>
          <w:tcPr>
            <w:tcW w:w="1529" w:type="dxa"/>
            <w:vMerge/>
            <w:shd w:val="clear" w:color="auto" w:fill="auto"/>
          </w:tcPr>
          <w:p w14:paraId="12D5C14A" w14:textId="77777777" w:rsidR="00E1451D" w:rsidRPr="00816771" w:rsidRDefault="00E1451D" w:rsidP="002801D2">
            <w:pPr>
              <w:numPr>
                <w:ilvl w:val="0"/>
                <w:numId w:val="97"/>
              </w:numPr>
              <w:ind w:left="720"/>
            </w:pPr>
          </w:p>
        </w:tc>
        <w:tc>
          <w:tcPr>
            <w:tcW w:w="7721" w:type="dxa"/>
            <w:shd w:val="clear" w:color="auto" w:fill="auto"/>
          </w:tcPr>
          <w:p w14:paraId="12D5C14B" w14:textId="77777777" w:rsidR="00E1451D" w:rsidRPr="00816771" w:rsidRDefault="00E1451D" w:rsidP="003722C5">
            <w:pPr>
              <w:jc w:val="both"/>
            </w:pPr>
            <w:r w:rsidRPr="00816771">
              <w:t xml:space="preserve">TE: A témához kapcsolódó szituációs párbeszédek, szövegértési és hallásértési feladatok, olvasói levél megírása </w:t>
            </w:r>
          </w:p>
        </w:tc>
      </w:tr>
      <w:tr w:rsidR="00E1451D" w:rsidRPr="00816771" w14:paraId="12D5C14F" w14:textId="77777777" w:rsidTr="003722C5">
        <w:tc>
          <w:tcPr>
            <w:tcW w:w="1529" w:type="dxa"/>
            <w:vMerge w:val="restart"/>
            <w:shd w:val="clear" w:color="auto" w:fill="auto"/>
          </w:tcPr>
          <w:p w14:paraId="12D5C14D" w14:textId="77777777" w:rsidR="00E1451D" w:rsidRPr="00816771" w:rsidRDefault="00E1451D" w:rsidP="002801D2">
            <w:pPr>
              <w:numPr>
                <w:ilvl w:val="0"/>
                <w:numId w:val="97"/>
              </w:numPr>
              <w:ind w:left="720"/>
            </w:pPr>
          </w:p>
        </w:tc>
        <w:tc>
          <w:tcPr>
            <w:tcW w:w="7721" w:type="dxa"/>
            <w:shd w:val="clear" w:color="auto" w:fill="auto"/>
          </w:tcPr>
          <w:p w14:paraId="12D5C14E" w14:textId="77777777" w:rsidR="00E1451D" w:rsidRPr="00816771" w:rsidRDefault="00E1451D" w:rsidP="003722C5">
            <w:pPr>
              <w:jc w:val="both"/>
            </w:pPr>
            <w:r w:rsidRPr="00816771">
              <w:t>Ünnepek( nemzeti és családi ünnepek)</w:t>
            </w:r>
          </w:p>
        </w:tc>
      </w:tr>
      <w:tr w:rsidR="00E1451D" w:rsidRPr="00816771" w14:paraId="12D5C152" w14:textId="77777777" w:rsidTr="003722C5">
        <w:tc>
          <w:tcPr>
            <w:tcW w:w="1529" w:type="dxa"/>
            <w:vMerge/>
            <w:shd w:val="clear" w:color="auto" w:fill="auto"/>
          </w:tcPr>
          <w:p w14:paraId="12D5C150" w14:textId="77777777" w:rsidR="00E1451D" w:rsidRPr="00816771" w:rsidRDefault="00E1451D" w:rsidP="002801D2">
            <w:pPr>
              <w:numPr>
                <w:ilvl w:val="0"/>
                <w:numId w:val="97"/>
              </w:numPr>
              <w:ind w:left="720"/>
            </w:pPr>
          </w:p>
        </w:tc>
        <w:tc>
          <w:tcPr>
            <w:tcW w:w="7721" w:type="dxa"/>
            <w:shd w:val="clear" w:color="auto" w:fill="auto"/>
          </w:tcPr>
          <w:p w14:paraId="12D5C151" w14:textId="77777777" w:rsidR="00E1451D" w:rsidRPr="00816771" w:rsidRDefault="00E1451D" w:rsidP="003722C5">
            <w:pPr>
              <w:jc w:val="both"/>
            </w:pPr>
            <w:r w:rsidRPr="00816771">
              <w:t>TE: A témához kapcsolódó szituációs párbeszédek, szövegértési és hallásértési feladatok, baráti levél megírása</w:t>
            </w:r>
          </w:p>
        </w:tc>
      </w:tr>
      <w:tr w:rsidR="00E1451D" w:rsidRPr="00816771" w14:paraId="12D5C155" w14:textId="77777777" w:rsidTr="003722C5">
        <w:tc>
          <w:tcPr>
            <w:tcW w:w="1529" w:type="dxa"/>
            <w:vMerge w:val="restart"/>
            <w:shd w:val="clear" w:color="auto" w:fill="auto"/>
          </w:tcPr>
          <w:p w14:paraId="12D5C153" w14:textId="77777777" w:rsidR="00E1451D" w:rsidRPr="00816771" w:rsidRDefault="00E1451D" w:rsidP="002801D2">
            <w:pPr>
              <w:numPr>
                <w:ilvl w:val="0"/>
                <w:numId w:val="97"/>
              </w:numPr>
              <w:ind w:left="720"/>
            </w:pPr>
          </w:p>
        </w:tc>
        <w:tc>
          <w:tcPr>
            <w:tcW w:w="7721" w:type="dxa"/>
            <w:shd w:val="clear" w:color="auto" w:fill="auto"/>
          </w:tcPr>
          <w:p w14:paraId="12D5C154" w14:textId="77777777" w:rsidR="00E1451D" w:rsidRPr="00816771" w:rsidRDefault="00E1451D" w:rsidP="003722C5">
            <w:pPr>
              <w:jc w:val="both"/>
            </w:pPr>
            <w:r w:rsidRPr="00816771">
              <w:t>Magyarország ( legfontosabb látnivalók, kulturális szokások)</w:t>
            </w:r>
          </w:p>
        </w:tc>
      </w:tr>
      <w:tr w:rsidR="00E1451D" w:rsidRPr="00816771" w14:paraId="12D5C158" w14:textId="77777777" w:rsidTr="003722C5">
        <w:tc>
          <w:tcPr>
            <w:tcW w:w="1529" w:type="dxa"/>
            <w:vMerge/>
            <w:shd w:val="clear" w:color="auto" w:fill="auto"/>
          </w:tcPr>
          <w:p w14:paraId="12D5C156" w14:textId="77777777" w:rsidR="00E1451D" w:rsidRPr="00816771" w:rsidRDefault="00E1451D" w:rsidP="002801D2">
            <w:pPr>
              <w:numPr>
                <w:ilvl w:val="0"/>
                <w:numId w:val="97"/>
              </w:numPr>
              <w:ind w:left="720"/>
            </w:pPr>
          </w:p>
        </w:tc>
        <w:tc>
          <w:tcPr>
            <w:tcW w:w="7721" w:type="dxa"/>
            <w:shd w:val="clear" w:color="auto" w:fill="auto"/>
          </w:tcPr>
          <w:p w14:paraId="12D5C157" w14:textId="77777777" w:rsidR="00E1451D" w:rsidRPr="00816771" w:rsidRDefault="00E1451D" w:rsidP="003722C5">
            <w:pPr>
              <w:jc w:val="both"/>
            </w:pPr>
            <w:r w:rsidRPr="00816771">
              <w:t>TE: A témához kapcsolódó szituációs párbeszédek, szövegértési és hallásértési feladatok, olvasói levél megírása</w:t>
            </w:r>
          </w:p>
        </w:tc>
      </w:tr>
      <w:tr w:rsidR="00E1451D" w:rsidRPr="00816771" w14:paraId="12D5C15B" w14:textId="77777777" w:rsidTr="003722C5">
        <w:tc>
          <w:tcPr>
            <w:tcW w:w="1529" w:type="dxa"/>
            <w:vMerge w:val="restart"/>
            <w:shd w:val="clear" w:color="auto" w:fill="auto"/>
          </w:tcPr>
          <w:p w14:paraId="12D5C159" w14:textId="77777777" w:rsidR="00E1451D" w:rsidRPr="00816771" w:rsidRDefault="00E1451D" w:rsidP="002801D2">
            <w:pPr>
              <w:numPr>
                <w:ilvl w:val="0"/>
                <w:numId w:val="97"/>
              </w:numPr>
              <w:ind w:left="720"/>
            </w:pPr>
          </w:p>
        </w:tc>
        <w:tc>
          <w:tcPr>
            <w:tcW w:w="7721" w:type="dxa"/>
            <w:shd w:val="clear" w:color="auto" w:fill="auto"/>
          </w:tcPr>
          <w:p w14:paraId="12D5C15A" w14:textId="77777777" w:rsidR="00E1451D" w:rsidRPr="00816771" w:rsidRDefault="00E1451D" w:rsidP="003722C5">
            <w:pPr>
              <w:jc w:val="both"/>
            </w:pPr>
            <w:r w:rsidRPr="00816771">
              <w:t>Évvégi záródolgozat</w:t>
            </w:r>
          </w:p>
        </w:tc>
      </w:tr>
      <w:tr w:rsidR="00E1451D" w:rsidRPr="00816771" w14:paraId="12D5C15E" w14:textId="77777777" w:rsidTr="003722C5">
        <w:trPr>
          <w:trHeight w:val="70"/>
        </w:trPr>
        <w:tc>
          <w:tcPr>
            <w:tcW w:w="1529" w:type="dxa"/>
            <w:vMerge/>
            <w:shd w:val="clear" w:color="auto" w:fill="auto"/>
          </w:tcPr>
          <w:p w14:paraId="12D5C15C" w14:textId="77777777" w:rsidR="00E1451D" w:rsidRPr="00816771" w:rsidRDefault="00E1451D" w:rsidP="002801D2">
            <w:pPr>
              <w:numPr>
                <w:ilvl w:val="0"/>
                <w:numId w:val="97"/>
              </w:numPr>
              <w:ind w:left="720"/>
            </w:pPr>
          </w:p>
        </w:tc>
        <w:tc>
          <w:tcPr>
            <w:tcW w:w="7721" w:type="dxa"/>
            <w:shd w:val="clear" w:color="auto" w:fill="auto"/>
          </w:tcPr>
          <w:p w14:paraId="12D5C15D" w14:textId="77777777" w:rsidR="00E1451D" w:rsidRPr="00816771" w:rsidRDefault="00E1451D" w:rsidP="003722C5">
            <w:pPr>
              <w:jc w:val="both"/>
            </w:pPr>
            <w:r w:rsidRPr="00816771">
              <w:t>TE: A félév során tanult ismeretek, készségek felmérése.</w:t>
            </w:r>
          </w:p>
        </w:tc>
      </w:tr>
    </w:tbl>
    <w:p w14:paraId="12D5C15F" w14:textId="77777777" w:rsidR="00E1451D" w:rsidRPr="00816771" w:rsidRDefault="00E1451D" w:rsidP="00E1451D">
      <w:r w:rsidRPr="00816771">
        <w:t>*TE tanulási eredmények</w:t>
      </w:r>
    </w:p>
    <w:p w14:paraId="12D5C160" w14:textId="77777777" w:rsidR="00E1451D" w:rsidRDefault="00E1451D" w:rsidP="00FF6435">
      <w:pPr>
        <w:spacing w:after="160" w:line="259" w:lineRule="auto"/>
        <w:rPr>
          <w:rFonts w:eastAsia="Times New Roman"/>
        </w:rPr>
      </w:pPr>
    </w:p>
    <w:p w14:paraId="12D5C161" w14:textId="77777777" w:rsidR="00E1451D" w:rsidRDefault="00E1451D" w:rsidP="00FF6435">
      <w:pPr>
        <w:spacing w:after="160" w:line="259" w:lineRule="auto"/>
        <w:rPr>
          <w:rFonts w:eastAsia="Times New Roman"/>
        </w:rPr>
      </w:pPr>
    </w:p>
    <w:p w14:paraId="12D5C162" w14:textId="77777777" w:rsidR="00E1451D" w:rsidRDefault="00E1451D" w:rsidP="00FF6435">
      <w:pPr>
        <w:spacing w:after="160" w:line="259" w:lineRule="auto"/>
        <w:rPr>
          <w:rFonts w:eastAsia="Times New Roman"/>
        </w:rPr>
      </w:pPr>
    </w:p>
    <w:p w14:paraId="12D5C163" w14:textId="77777777" w:rsidR="00E1451D" w:rsidRDefault="00E1451D" w:rsidP="00FF6435">
      <w:pPr>
        <w:spacing w:after="160" w:line="259" w:lineRule="auto"/>
        <w:rPr>
          <w:rFonts w:eastAsia="Times New Roman"/>
        </w:rPr>
      </w:pPr>
    </w:p>
    <w:p w14:paraId="12D5C164" w14:textId="77777777" w:rsidR="00E1451D" w:rsidRDefault="00E1451D" w:rsidP="00FF6435">
      <w:pPr>
        <w:spacing w:after="160" w:line="259" w:lineRule="auto"/>
        <w:rPr>
          <w:rFonts w:eastAsia="Times New Roman"/>
        </w:rPr>
      </w:pPr>
    </w:p>
    <w:p w14:paraId="12D5C165" w14:textId="77777777" w:rsidR="00E1451D" w:rsidRDefault="00E1451D" w:rsidP="00FF6435">
      <w:pPr>
        <w:spacing w:after="160" w:line="259" w:lineRule="auto"/>
        <w:rPr>
          <w:rFonts w:eastAsia="Times New Roman"/>
        </w:rPr>
      </w:pPr>
    </w:p>
    <w:p w14:paraId="12D5C166" w14:textId="77777777" w:rsidR="00E1451D" w:rsidRDefault="00E1451D" w:rsidP="00FF6435">
      <w:pPr>
        <w:spacing w:after="160" w:line="259" w:lineRule="auto"/>
        <w:rPr>
          <w:rFonts w:eastAsia="Times New Roman"/>
        </w:rPr>
      </w:pPr>
    </w:p>
    <w:p w14:paraId="12D5C167" w14:textId="77777777" w:rsidR="00E1451D" w:rsidRDefault="00E1451D" w:rsidP="00FF6435">
      <w:pPr>
        <w:spacing w:after="160" w:line="259" w:lineRule="auto"/>
        <w:rPr>
          <w:rFonts w:eastAsia="Times New Roman"/>
        </w:rPr>
      </w:pPr>
    </w:p>
    <w:p w14:paraId="12D5C168" w14:textId="77777777" w:rsidR="00E1451D" w:rsidRDefault="00E1451D" w:rsidP="00FF6435">
      <w:pPr>
        <w:spacing w:after="160" w:line="259" w:lineRule="auto"/>
        <w:rPr>
          <w:rFonts w:eastAsia="Times New Roman"/>
        </w:rPr>
      </w:pPr>
    </w:p>
    <w:p w14:paraId="12D5C169" w14:textId="77777777" w:rsidR="00E1451D" w:rsidRDefault="00E1451D" w:rsidP="00FF6435">
      <w:pPr>
        <w:spacing w:after="160" w:line="259" w:lineRule="auto"/>
        <w:rPr>
          <w:rFonts w:eastAsia="Times New Roman"/>
        </w:rPr>
      </w:pPr>
    </w:p>
    <w:p w14:paraId="12D5C16A" w14:textId="77777777" w:rsidR="00E1451D" w:rsidRDefault="00E1451D" w:rsidP="00FF6435">
      <w:pPr>
        <w:spacing w:after="160" w:line="259" w:lineRule="auto"/>
        <w:rPr>
          <w:rFonts w:eastAsia="Times New Roman"/>
        </w:rPr>
      </w:pPr>
    </w:p>
    <w:p w14:paraId="12D5C16B" w14:textId="77777777" w:rsidR="00E1451D" w:rsidRDefault="00E1451D" w:rsidP="00FF6435">
      <w:pPr>
        <w:spacing w:after="160" w:line="259" w:lineRule="auto"/>
        <w:rPr>
          <w:rFonts w:eastAsia="Times New Roman"/>
        </w:rPr>
      </w:pPr>
    </w:p>
    <w:p w14:paraId="12D5C16C" w14:textId="77777777" w:rsidR="00E1451D" w:rsidRDefault="00E1451D" w:rsidP="00FF6435">
      <w:pPr>
        <w:spacing w:after="160" w:line="259" w:lineRule="auto"/>
        <w:rPr>
          <w:rFonts w:eastAsia="Times New Roman"/>
        </w:rPr>
      </w:pPr>
    </w:p>
    <w:p w14:paraId="12D5C16D" w14:textId="77777777" w:rsidR="00E1451D" w:rsidRDefault="00E1451D" w:rsidP="00FF6435">
      <w:pPr>
        <w:spacing w:after="160" w:line="259" w:lineRule="auto"/>
        <w:rPr>
          <w:rFonts w:eastAsia="Times New Roman"/>
        </w:rPr>
      </w:pPr>
    </w:p>
    <w:tbl>
      <w:tblPr>
        <w:tblW w:w="9945"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2"/>
        <w:gridCol w:w="851"/>
        <w:gridCol w:w="943"/>
        <w:gridCol w:w="1763"/>
        <w:gridCol w:w="856"/>
        <w:gridCol w:w="2412"/>
      </w:tblGrid>
      <w:tr w:rsidR="00E1451D" w:rsidRPr="00BE33F3" w14:paraId="12D5C173" w14:textId="77777777" w:rsidTr="003722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14:paraId="12D5C16E" w14:textId="77777777" w:rsidR="00E1451D" w:rsidRPr="00BE33F3" w:rsidRDefault="00E1451D" w:rsidP="003722C5">
            <w:pPr>
              <w:ind w:left="20"/>
              <w:rPr>
                <w:rFonts w:eastAsia="Arial Unicode MS"/>
              </w:rPr>
            </w:pPr>
            <w:r w:rsidRPr="00BE33F3">
              <w:lastRenderedPageBreak/>
              <w:t>A tantárgy neve:</w:t>
            </w:r>
          </w:p>
        </w:tc>
        <w:tc>
          <w:tcPr>
            <w:tcW w:w="1428" w:type="dxa"/>
            <w:gridSpan w:val="2"/>
            <w:tcBorders>
              <w:top w:val="single" w:sz="4" w:space="0" w:color="auto"/>
              <w:left w:val="nil"/>
              <w:bottom w:val="single" w:sz="4" w:space="0" w:color="auto"/>
              <w:right w:val="single" w:sz="4" w:space="0" w:color="auto"/>
            </w:tcBorders>
            <w:vAlign w:val="center"/>
          </w:tcPr>
          <w:p w14:paraId="12D5C16F" w14:textId="77777777" w:rsidR="00E1451D" w:rsidRPr="00BE33F3" w:rsidRDefault="00E1451D" w:rsidP="003722C5">
            <w:pPr>
              <w:rPr>
                <w:rFonts w:eastAsia="Arial Unicode MS"/>
              </w:rPr>
            </w:pPr>
            <w:r w:rsidRPr="00BE33F3">
              <w:t>magyarul: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12D5C170" w14:textId="77777777" w:rsidR="00E1451D" w:rsidRPr="00BE33F3" w:rsidRDefault="00E1451D" w:rsidP="003722C5">
            <w:pPr>
              <w:jc w:val="center"/>
              <w:rPr>
                <w:rFonts w:eastAsia="Arial Unicode MS"/>
                <w:b/>
              </w:rPr>
            </w:pPr>
            <w:r w:rsidRPr="00BE33F3">
              <w:rPr>
                <w:rFonts w:eastAsia="Arial Unicode MS"/>
                <w:b/>
              </w:rPr>
              <w:t>Idegen nyelv II.</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12D5C171" w14:textId="77777777" w:rsidR="00E1451D" w:rsidRPr="00BE33F3" w:rsidRDefault="00E1451D" w:rsidP="003722C5">
            <w:pPr>
              <w:jc w:val="center"/>
              <w:rPr>
                <w:rFonts w:eastAsia="Arial Unicode MS"/>
              </w:rPr>
            </w:pPr>
            <w:r w:rsidRPr="00BE33F3">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12D5C172" w14:textId="77777777" w:rsidR="00E1451D" w:rsidRPr="00BE33F3" w:rsidRDefault="00E1451D" w:rsidP="003722C5">
            <w:pPr>
              <w:jc w:val="center"/>
              <w:rPr>
                <w:rFonts w:eastAsia="Arial Unicode MS"/>
                <w:b/>
              </w:rPr>
            </w:pPr>
            <w:r w:rsidRPr="00BE33F3">
              <w:rPr>
                <w:rFonts w:eastAsia="Arial Unicode MS"/>
                <w:b/>
              </w:rPr>
              <w:t>GT_ASRNNY2-17</w:t>
            </w:r>
          </w:p>
        </w:tc>
      </w:tr>
      <w:tr w:rsidR="00E1451D" w:rsidRPr="00BE33F3" w14:paraId="12D5C179" w14:textId="77777777" w:rsidTr="003722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14:paraId="12D5C174" w14:textId="77777777" w:rsidR="00E1451D" w:rsidRPr="00BE33F3" w:rsidRDefault="00E1451D" w:rsidP="003722C5">
            <w:pPr>
              <w:rPr>
                <w:rFonts w:eastAsia="Arial Unicode MS"/>
              </w:rPr>
            </w:pPr>
          </w:p>
        </w:tc>
        <w:tc>
          <w:tcPr>
            <w:tcW w:w="1428" w:type="dxa"/>
            <w:gridSpan w:val="2"/>
            <w:tcBorders>
              <w:top w:val="nil"/>
              <w:left w:val="nil"/>
              <w:bottom w:val="single" w:sz="4" w:space="0" w:color="auto"/>
              <w:right w:val="single" w:sz="4" w:space="0" w:color="auto"/>
            </w:tcBorders>
            <w:vAlign w:val="center"/>
          </w:tcPr>
          <w:p w14:paraId="12D5C175" w14:textId="77777777" w:rsidR="00E1451D" w:rsidRPr="00BE33F3" w:rsidRDefault="00E1451D" w:rsidP="003722C5">
            <w:r w:rsidRPr="00BE33F3">
              <w:t>angolul:</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12D5C176" w14:textId="77777777" w:rsidR="00E1451D" w:rsidRPr="00BE33F3" w:rsidRDefault="00E1451D" w:rsidP="003722C5">
            <w:pPr>
              <w:jc w:val="center"/>
              <w:rPr>
                <w:b/>
              </w:rPr>
            </w:pPr>
            <w:r w:rsidRPr="00BE33F3">
              <w:rPr>
                <w:b/>
              </w:rPr>
              <w:t>Foreign language II.</w:t>
            </w:r>
          </w:p>
        </w:tc>
        <w:tc>
          <w:tcPr>
            <w:tcW w:w="856" w:type="dxa"/>
            <w:vMerge/>
            <w:tcBorders>
              <w:top w:val="single" w:sz="4" w:space="0" w:color="auto"/>
              <w:left w:val="single" w:sz="4" w:space="0" w:color="auto"/>
              <w:bottom w:val="single" w:sz="4" w:space="0" w:color="auto"/>
              <w:right w:val="single" w:sz="4" w:space="0" w:color="auto"/>
            </w:tcBorders>
            <w:vAlign w:val="center"/>
          </w:tcPr>
          <w:p w14:paraId="12D5C177" w14:textId="77777777" w:rsidR="00E1451D" w:rsidRPr="00BE33F3" w:rsidRDefault="00E1451D" w:rsidP="003722C5">
            <w:pPr>
              <w:rPr>
                <w:rFonts w:eastAsia="Arial Unicode MS"/>
              </w:rPr>
            </w:pPr>
          </w:p>
        </w:tc>
        <w:tc>
          <w:tcPr>
            <w:tcW w:w="2412" w:type="dxa"/>
            <w:vMerge/>
            <w:tcBorders>
              <w:top w:val="single" w:sz="4" w:space="0" w:color="auto"/>
              <w:left w:val="single" w:sz="4" w:space="0" w:color="auto"/>
              <w:bottom w:val="single" w:sz="4" w:space="0" w:color="auto"/>
              <w:right w:val="single" w:sz="4" w:space="0" w:color="auto"/>
            </w:tcBorders>
            <w:vAlign w:val="center"/>
          </w:tcPr>
          <w:p w14:paraId="12D5C178" w14:textId="77777777" w:rsidR="00E1451D" w:rsidRPr="00BE33F3" w:rsidRDefault="00E1451D" w:rsidP="003722C5">
            <w:pPr>
              <w:rPr>
                <w:rFonts w:eastAsia="Arial Unicode MS"/>
                <w:b/>
              </w:rPr>
            </w:pPr>
          </w:p>
        </w:tc>
      </w:tr>
      <w:tr w:rsidR="00E1451D" w:rsidRPr="00BE33F3" w14:paraId="12D5C17B" w14:textId="77777777" w:rsidTr="003722C5">
        <w:trPr>
          <w:cantSplit/>
          <w:trHeight w:val="420"/>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12D5C17A" w14:textId="77777777" w:rsidR="00E1451D" w:rsidRPr="00BE33F3" w:rsidRDefault="00E1451D" w:rsidP="003722C5">
            <w:pPr>
              <w:jc w:val="center"/>
              <w:rPr>
                <w:b/>
                <w:bCs/>
              </w:rPr>
            </w:pPr>
          </w:p>
        </w:tc>
      </w:tr>
      <w:tr w:rsidR="00E1451D" w:rsidRPr="00BE33F3" w14:paraId="12D5C17E" w14:textId="77777777" w:rsidTr="003722C5">
        <w:trPr>
          <w:cantSplit/>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14:paraId="12D5C17C" w14:textId="77777777" w:rsidR="00E1451D" w:rsidRPr="00BE33F3" w:rsidRDefault="00E1451D" w:rsidP="003722C5">
            <w:pPr>
              <w:ind w:left="20"/>
            </w:pPr>
            <w:r w:rsidRPr="00BE33F3">
              <w:t>Felelős oktatási egység:</w:t>
            </w:r>
          </w:p>
        </w:tc>
        <w:tc>
          <w:tcPr>
            <w:tcW w:w="6825"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14:paraId="12D5C17D" w14:textId="77777777" w:rsidR="00E1451D" w:rsidRPr="00BE33F3" w:rsidRDefault="00E1451D" w:rsidP="003722C5">
            <w:pPr>
              <w:jc w:val="center"/>
              <w:rPr>
                <w:b/>
              </w:rPr>
            </w:pPr>
            <w:r w:rsidRPr="00BE33F3">
              <w:rPr>
                <w:b/>
              </w:rPr>
              <w:t>Debreceni Egyetem Gazdaságtudományi Kar</w:t>
            </w:r>
            <w:r w:rsidRPr="00BE33F3">
              <w:rPr>
                <w:b/>
              </w:rPr>
              <w:br/>
              <w:t>Gazdasági Szaknyelvi Kommunikációs Intézet</w:t>
            </w:r>
          </w:p>
        </w:tc>
      </w:tr>
      <w:tr w:rsidR="00E1451D" w:rsidRPr="00BE33F3" w14:paraId="12D5C183" w14:textId="77777777" w:rsidTr="003722C5">
        <w:trPr>
          <w:trHeight w:val="420"/>
        </w:trPr>
        <w:tc>
          <w:tcPr>
            <w:tcW w:w="3120" w:type="dxa"/>
            <w:gridSpan w:val="5"/>
            <w:tcBorders>
              <w:top w:val="single" w:sz="4" w:space="0" w:color="auto"/>
              <w:left w:val="single" w:sz="4" w:space="0" w:color="auto"/>
              <w:bottom w:val="single" w:sz="4" w:space="0" w:color="auto"/>
              <w:right w:val="single" w:sz="4" w:space="0" w:color="auto"/>
            </w:tcBorders>
            <w:vAlign w:val="center"/>
          </w:tcPr>
          <w:p w14:paraId="12D5C17F" w14:textId="77777777" w:rsidR="00E1451D" w:rsidRPr="00BE33F3" w:rsidRDefault="00E1451D" w:rsidP="003722C5">
            <w:pPr>
              <w:ind w:left="20"/>
              <w:rPr>
                <w:rFonts w:eastAsia="Arial Unicode MS"/>
              </w:rPr>
            </w:pPr>
            <w:r w:rsidRPr="00BE33F3">
              <w:t>Kötelező előtanulmány neve:</w:t>
            </w:r>
          </w:p>
        </w:tc>
        <w:tc>
          <w:tcPr>
            <w:tcW w:w="3557" w:type="dxa"/>
            <w:gridSpan w:val="3"/>
            <w:tcBorders>
              <w:top w:val="single" w:sz="4" w:space="0" w:color="auto"/>
              <w:left w:val="nil"/>
              <w:bottom w:val="single" w:sz="4" w:space="0" w:color="auto"/>
              <w:right w:val="single" w:sz="4" w:space="0" w:color="auto"/>
            </w:tcBorders>
            <w:shd w:val="clear" w:color="auto" w:fill="E5DFEC"/>
            <w:vAlign w:val="center"/>
          </w:tcPr>
          <w:p w14:paraId="12D5C180" w14:textId="77777777" w:rsidR="00E1451D" w:rsidRPr="00BE33F3" w:rsidRDefault="00E1451D" w:rsidP="003722C5">
            <w:pPr>
              <w:jc w:val="center"/>
              <w:rPr>
                <w:rFonts w:eastAsia="Arial Unicode MS"/>
              </w:rPr>
            </w:pPr>
          </w:p>
        </w:tc>
        <w:tc>
          <w:tcPr>
            <w:tcW w:w="856" w:type="dxa"/>
            <w:tcBorders>
              <w:top w:val="single" w:sz="4" w:space="0" w:color="auto"/>
              <w:left w:val="nil"/>
              <w:bottom w:val="single" w:sz="4" w:space="0" w:color="auto"/>
              <w:right w:val="single" w:sz="4" w:space="0" w:color="auto"/>
            </w:tcBorders>
            <w:vAlign w:val="center"/>
          </w:tcPr>
          <w:p w14:paraId="12D5C181" w14:textId="77777777" w:rsidR="00E1451D" w:rsidRPr="00BE33F3" w:rsidRDefault="00E1451D" w:rsidP="003722C5">
            <w:pPr>
              <w:jc w:val="center"/>
              <w:rPr>
                <w:rFonts w:eastAsia="Arial Unicode MS"/>
              </w:rPr>
            </w:pPr>
            <w:r w:rsidRPr="00BE33F3">
              <w:t xml:space="preserve">Kódja: </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12D5C182" w14:textId="77777777" w:rsidR="00E1451D" w:rsidRPr="00BE33F3" w:rsidRDefault="00E1451D" w:rsidP="003722C5">
            <w:pPr>
              <w:jc w:val="center"/>
              <w:rPr>
                <w:rFonts w:eastAsia="Arial Unicode MS"/>
              </w:rPr>
            </w:pPr>
          </w:p>
        </w:tc>
      </w:tr>
      <w:tr w:rsidR="00E1451D" w:rsidRPr="00BE33F3" w14:paraId="12D5C189" w14:textId="77777777" w:rsidTr="003722C5">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14:paraId="12D5C184" w14:textId="77777777" w:rsidR="00E1451D" w:rsidRPr="00BE33F3" w:rsidRDefault="00E1451D" w:rsidP="003722C5">
            <w:pPr>
              <w:jc w:val="center"/>
            </w:pPr>
            <w:r w:rsidRPr="00BE33F3">
              <w:t>Típus</w:t>
            </w:r>
          </w:p>
        </w:tc>
        <w:tc>
          <w:tcPr>
            <w:tcW w:w="3310" w:type="dxa"/>
            <w:gridSpan w:val="5"/>
            <w:tcBorders>
              <w:top w:val="single" w:sz="4" w:space="0" w:color="auto"/>
              <w:left w:val="single" w:sz="4" w:space="0" w:color="auto"/>
              <w:bottom w:val="single" w:sz="4" w:space="0" w:color="auto"/>
              <w:right w:val="single" w:sz="4" w:space="0" w:color="auto"/>
            </w:tcBorders>
            <w:vAlign w:val="center"/>
          </w:tcPr>
          <w:p w14:paraId="12D5C185" w14:textId="77777777" w:rsidR="00E1451D" w:rsidRPr="00BE33F3" w:rsidRDefault="00E1451D" w:rsidP="003722C5">
            <w:pPr>
              <w:jc w:val="center"/>
            </w:pPr>
            <w:r w:rsidRPr="00BE33F3">
              <w:t>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tcPr>
          <w:p w14:paraId="12D5C186" w14:textId="77777777" w:rsidR="00E1451D" w:rsidRPr="00BE33F3" w:rsidRDefault="00E1451D" w:rsidP="003722C5">
            <w:pPr>
              <w:jc w:val="center"/>
            </w:pPr>
            <w:r w:rsidRPr="00BE33F3">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12D5C187" w14:textId="77777777" w:rsidR="00E1451D" w:rsidRPr="00BE33F3" w:rsidRDefault="00E1451D" w:rsidP="003722C5">
            <w:pPr>
              <w:jc w:val="center"/>
            </w:pPr>
            <w:r w:rsidRPr="00BE33F3">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tcPr>
          <w:p w14:paraId="12D5C188" w14:textId="77777777" w:rsidR="00E1451D" w:rsidRPr="00BE33F3" w:rsidRDefault="00E1451D" w:rsidP="003722C5">
            <w:pPr>
              <w:jc w:val="center"/>
            </w:pPr>
            <w:r w:rsidRPr="00BE33F3">
              <w:t>Oktatás nyelve</w:t>
            </w:r>
          </w:p>
        </w:tc>
      </w:tr>
      <w:tr w:rsidR="00E1451D" w:rsidRPr="00BE33F3" w14:paraId="12D5C190" w14:textId="77777777" w:rsidTr="003722C5">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14:paraId="12D5C18A" w14:textId="77777777" w:rsidR="00E1451D" w:rsidRPr="00BE33F3" w:rsidRDefault="00E1451D" w:rsidP="003722C5"/>
        </w:tc>
        <w:tc>
          <w:tcPr>
            <w:tcW w:w="1516" w:type="dxa"/>
            <w:gridSpan w:val="3"/>
            <w:tcBorders>
              <w:top w:val="single" w:sz="4" w:space="0" w:color="auto"/>
              <w:left w:val="single" w:sz="4" w:space="0" w:color="auto"/>
              <w:bottom w:val="single" w:sz="4" w:space="0" w:color="auto"/>
              <w:right w:val="single" w:sz="4" w:space="0" w:color="auto"/>
            </w:tcBorders>
            <w:vAlign w:val="center"/>
          </w:tcPr>
          <w:p w14:paraId="12D5C18B" w14:textId="77777777" w:rsidR="00E1451D" w:rsidRPr="00BE33F3" w:rsidRDefault="00E1451D" w:rsidP="003722C5">
            <w:pPr>
              <w:jc w:val="center"/>
            </w:pPr>
            <w:r w:rsidRPr="00BE33F3">
              <w:t>Előadás</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12D5C18C" w14:textId="77777777" w:rsidR="00E1451D" w:rsidRPr="00BE33F3" w:rsidRDefault="00E1451D" w:rsidP="003722C5">
            <w:pPr>
              <w:jc w:val="center"/>
            </w:pPr>
            <w:r w:rsidRPr="00BE33F3">
              <w:t>Gyakorlat</w:t>
            </w:r>
          </w:p>
        </w:tc>
        <w:tc>
          <w:tcPr>
            <w:tcW w:w="1763" w:type="dxa"/>
            <w:vMerge/>
            <w:tcBorders>
              <w:top w:val="single" w:sz="4" w:space="0" w:color="auto"/>
              <w:left w:val="single" w:sz="4" w:space="0" w:color="auto"/>
              <w:bottom w:val="single" w:sz="4" w:space="0" w:color="auto"/>
              <w:right w:val="single" w:sz="4" w:space="0" w:color="auto"/>
            </w:tcBorders>
            <w:vAlign w:val="center"/>
          </w:tcPr>
          <w:p w14:paraId="12D5C18D" w14:textId="77777777" w:rsidR="00E1451D" w:rsidRPr="00BE33F3" w:rsidRDefault="00E1451D" w:rsidP="003722C5"/>
        </w:tc>
        <w:tc>
          <w:tcPr>
            <w:tcW w:w="856" w:type="dxa"/>
            <w:vMerge/>
            <w:tcBorders>
              <w:top w:val="single" w:sz="4" w:space="0" w:color="auto"/>
              <w:left w:val="single" w:sz="4" w:space="0" w:color="auto"/>
              <w:bottom w:val="single" w:sz="4" w:space="0" w:color="auto"/>
              <w:right w:val="single" w:sz="4" w:space="0" w:color="auto"/>
            </w:tcBorders>
            <w:vAlign w:val="center"/>
          </w:tcPr>
          <w:p w14:paraId="12D5C18E" w14:textId="77777777" w:rsidR="00E1451D" w:rsidRPr="00BE33F3" w:rsidRDefault="00E1451D" w:rsidP="003722C5"/>
        </w:tc>
        <w:tc>
          <w:tcPr>
            <w:tcW w:w="2412" w:type="dxa"/>
            <w:vMerge/>
            <w:tcBorders>
              <w:top w:val="single" w:sz="4" w:space="0" w:color="auto"/>
              <w:left w:val="single" w:sz="4" w:space="0" w:color="auto"/>
              <w:bottom w:val="single" w:sz="4" w:space="0" w:color="auto"/>
              <w:right w:val="single" w:sz="4" w:space="0" w:color="auto"/>
            </w:tcBorders>
            <w:vAlign w:val="center"/>
          </w:tcPr>
          <w:p w14:paraId="12D5C18F" w14:textId="77777777" w:rsidR="00E1451D" w:rsidRPr="00BE33F3" w:rsidRDefault="00E1451D" w:rsidP="003722C5"/>
        </w:tc>
      </w:tr>
      <w:tr w:rsidR="00E1451D" w:rsidRPr="00BE33F3" w14:paraId="12D5C19A" w14:textId="77777777" w:rsidTr="003722C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14:paraId="12D5C191" w14:textId="77777777" w:rsidR="00E1451D" w:rsidRPr="00BE33F3" w:rsidRDefault="00E1451D" w:rsidP="003722C5">
            <w:pPr>
              <w:jc w:val="center"/>
            </w:pPr>
            <w:r w:rsidRPr="00BE33F3">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C192" w14:textId="77777777" w:rsidR="00E1451D" w:rsidRPr="00BE33F3" w:rsidRDefault="00E1451D" w:rsidP="003722C5">
            <w:pPr>
              <w:jc w:val="center"/>
              <w:rPr>
                <w:b/>
              </w:rPr>
            </w:pPr>
            <w:r w:rsidRPr="00BE33F3">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C193" w14:textId="77777777" w:rsidR="00E1451D" w:rsidRPr="00BE33F3" w:rsidRDefault="00E1451D" w:rsidP="003722C5">
            <w:pPr>
              <w:jc w:val="center"/>
            </w:pPr>
            <w:r w:rsidRPr="00BE33F3">
              <w:t xml:space="preserve">Heti </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14:paraId="12D5C194" w14:textId="77777777" w:rsidR="00E1451D" w:rsidRPr="00BE33F3" w:rsidRDefault="00E1451D" w:rsidP="003722C5">
            <w:pPr>
              <w:jc w:val="center"/>
              <w:rPr>
                <w:b/>
              </w:rPr>
            </w:pPr>
            <w:r w:rsidRPr="00BE33F3">
              <w:rPr>
                <w:b/>
              </w:rPr>
              <w:t>0</w:t>
            </w:r>
          </w:p>
        </w:tc>
        <w:tc>
          <w:tcPr>
            <w:tcW w:w="851" w:type="dxa"/>
            <w:tcBorders>
              <w:top w:val="single" w:sz="4" w:space="0" w:color="auto"/>
              <w:left w:val="single" w:sz="4" w:space="0" w:color="auto"/>
              <w:bottom w:val="single" w:sz="4" w:space="0" w:color="auto"/>
              <w:right w:val="single" w:sz="4" w:space="0" w:color="auto"/>
            </w:tcBorders>
            <w:vAlign w:val="center"/>
          </w:tcPr>
          <w:p w14:paraId="12D5C195" w14:textId="77777777" w:rsidR="00E1451D" w:rsidRPr="00BE33F3" w:rsidRDefault="00E1451D" w:rsidP="003722C5">
            <w:pPr>
              <w:jc w:val="center"/>
            </w:pPr>
            <w:r w:rsidRPr="00BE33F3">
              <w:t xml:space="preserve">Heti </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14:paraId="12D5C196" w14:textId="77777777" w:rsidR="00E1451D" w:rsidRPr="00BE33F3" w:rsidRDefault="00E1451D" w:rsidP="003722C5">
            <w:pPr>
              <w:jc w:val="center"/>
              <w:rPr>
                <w:b/>
              </w:rPr>
            </w:pPr>
            <w:r w:rsidRPr="00BE33F3">
              <w:rPr>
                <w:b/>
              </w:rPr>
              <w:t>4</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12D5C197" w14:textId="77777777" w:rsidR="00E1451D" w:rsidRPr="00BE33F3" w:rsidRDefault="00E1451D" w:rsidP="003722C5">
            <w:pPr>
              <w:jc w:val="center"/>
              <w:rPr>
                <w:b/>
              </w:rPr>
            </w:pPr>
            <w:r w:rsidRPr="00BE33F3">
              <w:rPr>
                <w:b/>
              </w:rPr>
              <w:t>gyakorlati jegy</w:t>
            </w:r>
          </w:p>
        </w:tc>
        <w:tc>
          <w:tcPr>
            <w:tcW w:w="856" w:type="dxa"/>
            <w:vMerge w:val="restart"/>
            <w:tcBorders>
              <w:top w:val="single" w:sz="4" w:space="0" w:color="auto"/>
              <w:left w:val="single" w:sz="4" w:space="0" w:color="auto"/>
              <w:bottom w:val="single" w:sz="4" w:space="0" w:color="auto"/>
              <w:right w:val="single" w:sz="4" w:space="0" w:color="auto"/>
            </w:tcBorders>
            <w:vAlign w:val="center"/>
          </w:tcPr>
          <w:p w14:paraId="12D5C198" w14:textId="77777777" w:rsidR="00E1451D" w:rsidRPr="00BE33F3" w:rsidRDefault="00E1451D" w:rsidP="003722C5">
            <w:pPr>
              <w:jc w:val="center"/>
              <w:rPr>
                <w:b/>
              </w:rPr>
            </w:pPr>
            <w:r w:rsidRPr="00BE33F3">
              <w:rPr>
                <w:b/>
              </w:rPr>
              <w:t>1</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14:paraId="12D5C199" w14:textId="77777777" w:rsidR="00E1451D" w:rsidRPr="00BE33F3" w:rsidRDefault="00E1451D" w:rsidP="003722C5">
            <w:pPr>
              <w:jc w:val="center"/>
              <w:rPr>
                <w:b/>
              </w:rPr>
            </w:pPr>
            <w:r w:rsidRPr="00BE33F3">
              <w:rPr>
                <w:b/>
              </w:rPr>
              <w:t>német</w:t>
            </w:r>
          </w:p>
        </w:tc>
      </w:tr>
      <w:tr w:rsidR="00E1451D" w:rsidRPr="00BE33F3" w14:paraId="12D5C1A4" w14:textId="77777777" w:rsidTr="003722C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14:paraId="12D5C19B" w14:textId="77777777" w:rsidR="00E1451D" w:rsidRPr="00BE33F3" w:rsidRDefault="00E1451D" w:rsidP="003722C5">
            <w:pPr>
              <w:jc w:val="center"/>
            </w:pPr>
            <w:r w:rsidRPr="00BE33F3">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14:paraId="12D5C19C" w14:textId="77777777" w:rsidR="00E1451D" w:rsidRPr="00BE33F3" w:rsidRDefault="00E1451D" w:rsidP="003722C5">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12D5C19D" w14:textId="77777777" w:rsidR="00E1451D" w:rsidRPr="00BE33F3" w:rsidRDefault="00E1451D" w:rsidP="003722C5">
            <w:pPr>
              <w:jc w:val="center"/>
            </w:pPr>
            <w:r w:rsidRPr="00BE33F3">
              <w:t>Féléves</w:t>
            </w:r>
          </w:p>
        </w:tc>
        <w:tc>
          <w:tcPr>
            <w:tcW w:w="852" w:type="dxa"/>
            <w:tcBorders>
              <w:top w:val="single" w:sz="4" w:space="0" w:color="auto"/>
              <w:left w:val="single" w:sz="4" w:space="0" w:color="auto"/>
              <w:bottom w:val="single" w:sz="4" w:space="0" w:color="auto"/>
              <w:right w:val="single" w:sz="4" w:space="0" w:color="auto"/>
            </w:tcBorders>
            <w:shd w:val="clear" w:color="auto" w:fill="E5DFEC"/>
            <w:vAlign w:val="center"/>
          </w:tcPr>
          <w:p w14:paraId="12D5C19E" w14:textId="77777777" w:rsidR="00E1451D" w:rsidRPr="00BE33F3" w:rsidRDefault="00E1451D" w:rsidP="003722C5">
            <w:pPr>
              <w:jc w:val="center"/>
              <w:rPr>
                <w:b/>
              </w:rPr>
            </w:pPr>
          </w:p>
        </w:tc>
        <w:tc>
          <w:tcPr>
            <w:tcW w:w="851" w:type="dxa"/>
            <w:tcBorders>
              <w:top w:val="single" w:sz="4" w:space="0" w:color="auto"/>
              <w:left w:val="single" w:sz="4" w:space="0" w:color="auto"/>
              <w:bottom w:val="single" w:sz="4" w:space="0" w:color="auto"/>
              <w:right w:val="single" w:sz="4" w:space="0" w:color="auto"/>
            </w:tcBorders>
            <w:vAlign w:val="center"/>
          </w:tcPr>
          <w:p w14:paraId="12D5C19F" w14:textId="77777777" w:rsidR="00E1451D" w:rsidRPr="00BE33F3" w:rsidRDefault="00E1451D" w:rsidP="003722C5">
            <w:pPr>
              <w:jc w:val="center"/>
            </w:pPr>
            <w:r w:rsidRPr="00BE33F3">
              <w:t>Féléves</w:t>
            </w:r>
          </w:p>
        </w:tc>
        <w:tc>
          <w:tcPr>
            <w:tcW w:w="943" w:type="dxa"/>
            <w:tcBorders>
              <w:top w:val="single" w:sz="4" w:space="0" w:color="auto"/>
              <w:left w:val="single" w:sz="4" w:space="0" w:color="auto"/>
              <w:bottom w:val="single" w:sz="4" w:space="0" w:color="auto"/>
              <w:right w:val="single" w:sz="4" w:space="0" w:color="auto"/>
            </w:tcBorders>
            <w:shd w:val="clear" w:color="auto" w:fill="E5DFEC"/>
            <w:vAlign w:val="center"/>
          </w:tcPr>
          <w:p w14:paraId="12D5C1A0" w14:textId="77777777" w:rsidR="00E1451D" w:rsidRPr="00BE33F3" w:rsidRDefault="00E1451D" w:rsidP="003722C5">
            <w:pPr>
              <w:jc w:val="center"/>
              <w:rPr>
                <w:b/>
              </w:rPr>
            </w:pPr>
          </w:p>
        </w:tc>
        <w:tc>
          <w:tcPr>
            <w:tcW w:w="1763" w:type="dxa"/>
            <w:vMerge/>
            <w:tcBorders>
              <w:top w:val="single" w:sz="4" w:space="0" w:color="auto"/>
              <w:left w:val="single" w:sz="4" w:space="0" w:color="auto"/>
              <w:bottom w:val="single" w:sz="4" w:space="0" w:color="auto"/>
              <w:right w:val="single" w:sz="4" w:space="0" w:color="auto"/>
            </w:tcBorders>
            <w:vAlign w:val="center"/>
          </w:tcPr>
          <w:p w14:paraId="12D5C1A1" w14:textId="77777777" w:rsidR="00E1451D" w:rsidRPr="00BE33F3" w:rsidRDefault="00E1451D" w:rsidP="003722C5">
            <w:pPr>
              <w:rPr>
                <w:b/>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12D5C1A2" w14:textId="77777777" w:rsidR="00E1451D" w:rsidRPr="00BE33F3" w:rsidRDefault="00E1451D" w:rsidP="003722C5">
            <w:pPr>
              <w:rPr>
                <w:b/>
              </w:rPr>
            </w:pPr>
          </w:p>
        </w:tc>
        <w:tc>
          <w:tcPr>
            <w:tcW w:w="2412" w:type="dxa"/>
            <w:vMerge/>
            <w:tcBorders>
              <w:top w:val="single" w:sz="4" w:space="0" w:color="auto"/>
              <w:left w:val="single" w:sz="4" w:space="0" w:color="auto"/>
              <w:bottom w:val="single" w:sz="4" w:space="0" w:color="auto"/>
              <w:right w:val="single" w:sz="4" w:space="0" w:color="auto"/>
            </w:tcBorders>
            <w:vAlign w:val="center"/>
          </w:tcPr>
          <w:p w14:paraId="12D5C1A3" w14:textId="77777777" w:rsidR="00E1451D" w:rsidRPr="00BE33F3" w:rsidRDefault="00E1451D" w:rsidP="003722C5">
            <w:pPr>
              <w:rPr>
                <w:b/>
              </w:rPr>
            </w:pPr>
          </w:p>
        </w:tc>
      </w:tr>
      <w:tr w:rsidR="00E1451D" w:rsidRPr="00BE33F3" w14:paraId="12D5C1AA" w14:textId="77777777" w:rsidTr="003722C5">
        <w:trPr>
          <w:cantSplit/>
          <w:trHeight w:val="251"/>
        </w:trPr>
        <w:tc>
          <w:tcPr>
            <w:tcW w:w="3120" w:type="dxa"/>
            <w:gridSpan w:val="5"/>
            <w:tcBorders>
              <w:top w:val="single" w:sz="4" w:space="0" w:color="auto"/>
              <w:left w:val="single" w:sz="4" w:space="0" w:color="auto"/>
              <w:bottom w:val="single" w:sz="4" w:space="0" w:color="auto"/>
              <w:right w:val="single" w:sz="4" w:space="0" w:color="000000"/>
            </w:tcBorders>
            <w:vAlign w:val="center"/>
          </w:tcPr>
          <w:p w14:paraId="12D5C1A5" w14:textId="77777777" w:rsidR="00E1451D" w:rsidRPr="00BE33F3" w:rsidRDefault="00E1451D" w:rsidP="003722C5">
            <w:pPr>
              <w:ind w:left="20"/>
              <w:rPr>
                <w:rFonts w:eastAsia="Arial Unicode MS"/>
              </w:rPr>
            </w:pPr>
            <w:r w:rsidRPr="00BE33F3">
              <w:t>Tantárgyfelelős oktató</w:t>
            </w:r>
          </w:p>
        </w:tc>
        <w:tc>
          <w:tcPr>
            <w:tcW w:w="851" w:type="dxa"/>
            <w:tcBorders>
              <w:top w:val="nil"/>
              <w:left w:val="nil"/>
              <w:bottom w:val="single" w:sz="4" w:space="0" w:color="auto"/>
              <w:right w:val="single" w:sz="4" w:space="0" w:color="auto"/>
            </w:tcBorders>
            <w:vAlign w:val="center"/>
          </w:tcPr>
          <w:p w14:paraId="12D5C1A6" w14:textId="77777777" w:rsidR="00E1451D" w:rsidRPr="00BE33F3" w:rsidRDefault="00E1451D" w:rsidP="003722C5">
            <w:pPr>
              <w:rPr>
                <w:rFonts w:eastAsia="Arial Unicode MS"/>
              </w:rPr>
            </w:pPr>
            <w:r w:rsidRPr="00BE33F3">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14:paraId="12D5C1A7" w14:textId="77777777" w:rsidR="00E1451D" w:rsidRPr="00BE33F3" w:rsidRDefault="00E1451D" w:rsidP="003722C5">
            <w:pPr>
              <w:jc w:val="center"/>
              <w:rPr>
                <w:b/>
              </w:rPr>
            </w:pPr>
            <w:r w:rsidRPr="00BE33F3">
              <w:rPr>
                <w:b/>
              </w:rPr>
              <w:t>Dr. Czellér Mária</w:t>
            </w:r>
          </w:p>
        </w:tc>
        <w:tc>
          <w:tcPr>
            <w:tcW w:w="856" w:type="dxa"/>
            <w:tcBorders>
              <w:top w:val="single" w:sz="4" w:space="0" w:color="auto"/>
              <w:left w:val="nil"/>
              <w:bottom w:val="single" w:sz="4" w:space="0" w:color="auto"/>
              <w:right w:val="single" w:sz="4" w:space="0" w:color="auto"/>
            </w:tcBorders>
            <w:vAlign w:val="center"/>
          </w:tcPr>
          <w:p w14:paraId="12D5C1A8" w14:textId="77777777" w:rsidR="00E1451D" w:rsidRPr="00BE33F3" w:rsidRDefault="00E1451D" w:rsidP="003722C5">
            <w:pPr>
              <w:rPr>
                <w:rFonts w:eastAsia="Arial Unicode MS"/>
              </w:rPr>
            </w:pPr>
            <w:r w:rsidRPr="00BE33F3">
              <w:t>beosztása:</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12D5C1A9" w14:textId="77777777" w:rsidR="00E1451D" w:rsidRPr="00BE33F3" w:rsidRDefault="00E1451D" w:rsidP="003722C5">
            <w:pPr>
              <w:jc w:val="center"/>
              <w:rPr>
                <w:b/>
              </w:rPr>
            </w:pPr>
            <w:r w:rsidRPr="00BE33F3">
              <w:rPr>
                <w:b/>
              </w:rPr>
              <w:t>egyetemi docens</w:t>
            </w:r>
          </w:p>
        </w:tc>
      </w:tr>
      <w:tr w:rsidR="00E1451D" w:rsidRPr="00BE33F3" w14:paraId="12D5C1B1" w14:textId="77777777" w:rsidTr="003722C5">
        <w:trPr>
          <w:cantSplit/>
          <w:trHeight w:val="251"/>
        </w:trPr>
        <w:tc>
          <w:tcPr>
            <w:tcW w:w="3120" w:type="dxa"/>
            <w:gridSpan w:val="5"/>
            <w:tcBorders>
              <w:top w:val="single" w:sz="4" w:space="0" w:color="auto"/>
              <w:left w:val="single" w:sz="4" w:space="0" w:color="auto"/>
              <w:bottom w:val="single" w:sz="4" w:space="0" w:color="auto"/>
              <w:right w:val="single" w:sz="4" w:space="0" w:color="000000"/>
            </w:tcBorders>
            <w:vAlign w:val="center"/>
          </w:tcPr>
          <w:p w14:paraId="12D5C1AB" w14:textId="77777777" w:rsidR="00E1451D" w:rsidRPr="00BE33F3" w:rsidRDefault="00E1451D" w:rsidP="003722C5">
            <w:pPr>
              <w:ind w:left="20"/>
            </w:pPr>
            <w:r w:rsidRPr="00BE33F3">
              <w:t>Tantárgy oktatásába bevont oktató</w:t>
            </w:r>
          </w:p>
        </w:tc>
        <w:tc>
          <w:tcPr>
            <w:tcW w:w="851" w:type="dxa"/>
            <w:tcBorders>
              <w:top w:val="nil"/>
              <w:left w:val="nil"/>
              <w:bottom w:val="single" w:sz="4" w:space="0" w:color="auto"/>
              <w:right w:val="single" w:sz="4" w:space="0" w:color="auto"/>
            </w:tcBorders>
            <w:vAlign w:val="center"/>
          </w:tcPr>
          <w:p w14:paraId="12D5C1AC" w14:textId="77777777" w:rsidR="00E1451D" w:rsidRPr="00BE33F3" w:rsidRDefault="00E1451D" w:rsidP="003722C5">
            <w:r w:rsidRPr="00BE33F3">
              <w:t>neve:</w:t>
            </w:r>
          </w:p>
        </w:tc>
        <w:tc>
          <w:tcPr>
            <w:tcW w:w="2706" w:type="dxa"/>
            <w:gridSpan w:val="2"/>
            <w:tcBorders>
              <w:top w:val="single" w:sz="4" w:space="0" w:color="auto"/>
              <w:left w:val="nil"/>
              <w:bottom w:val="single" w:sz="4" w:space="0" w:color="auto"/>
              <w:right w:val="single" w:sz="4" w:space="0" w:color="auto"/>
            </w:tcBorders>
            <w:shd w:val="clear" w:color="auto" w:fill="E5DFEC"/>
            <w:vAlign w:val="center"/>
          </w:tcPr>
          <w:p w14:paraId="12D5C1AE" w14:textId="1C7A7F25" w:rsidR="00E1451D" w:rsidRPr="00BE33F3" w:rsidRDefault="00E1451D" w:rsidP="003722C5">
            <w:pPr>
              <w:jc w:val="center"/>
              <w:rPr>
                <w:b/>
              </w:rPr>
            </w:pPr>
          </w:p>
        </w:tc>
        <w:tc>
          <w:tcPr>
            <w:tcW w:w="856" w:type="dxa"/>
            <w:tcBorders>
              <w:top w:val="single" w:sz="4" w:space="0" w:color="auto"/>
              <w:left w:val="nil"/>
              <w:bottom w:val="single" w:sz="4" w:space="0" w:color="auto"/>
              <w:right w:val="single" w:sz="4" w:space="0" w:color="auto"/>
            </w:tcBorders>
            <w:vAlign w:val="center"/>
          </w:tcPr>
          <w:p w14:paraId="12D5C1AF" w14:textId="77777777" w:rsidR="00E1451D" w:rsidRPr="00BE33F3" w:rsidRDefault="00E1451D" w:rsidP="003722C5">
            <w:r w:rsidRPr="00BE33F3">
              <w:t>beosztása</w:t>
            </w:r>
          </w:p>
        </w:tc>
        <w:tc>
          <w:tcPr>
            <w:tcW w:w="2412" w:type="dxa"/>
            <w:tcBorders>
              <w:top w:val="single" w:sz="4" w:space="0" w:color="auto"/>
              <w:left w:val="nil"/>
              <w:bottom w:val="single" w:sz="4" w:space="0" w:color="auto"/>
              <w:right w:val="single" w:sz="4" w:space="0" w:color="auto"/>
            </w:tcBorders>
            <w:shd w:val="clear" w:color="auto" w:fill="E5DFEC"/>
            <w:vAlign w:val="center"/>
          </w:tcPr>
          <w:p w14:paraId="12D5C1B0" w14:textId="042381E8" w:rsidR="00E1451D" w:rsidRPr="00BE33F3" w:rsidRDefault="00E1451D" w:rsidP="003722C5">
            <w:pPr>
              <w:jc w:val="center"/>
              <w:rPr>
                <w:b/>
              </w:rPr>
            </w:pPr>
          </w:p>
        </w:tc>
      </w:tr>
      <w:tr w:rsidR="00E1451D" w:rsidRPr="00BE33F3" w14:paraId="12D5C1B5" w14:textId="77777777" w:rsidTr="003722C5">
        <w:trPr>
          <w:cantSplit/>
          <w:trHeight w:val="460"/>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12D5C1B2" w14:textId="77777777" w:rsidR="00E1451D" w:rsidRPr="00BE33F3" w:rsidRDefault="00E1451D" w:rsidP="003722C5">
            <w:r w:rsidRPr="00BE33F3">
              <w:rPr>
                <w:b/>
                <w:bCs/>
              </w:rPr>
              <w:t xml:space="preserve">A kurzus célja, </w:t>
            </w:r>
            <w:r w:rsidRPr="00BE33F3">
              <w:t>hogy a hallgatók</w:t>
            </w:r>
          </w:p>
          <w:p w14:paraId="12D5C1B3" w14:textId="77777777" w:rsidR="00E1451D" w:rsidRPr="00BE33F3" w:rsidRDefault="00E1451D" w:rsidP="003722C5">
            <w:pPr>
              <w:shd w:val="clear" w:color="auto" w:fill="E5DFEC"/>
              <w:suppressAutoHyphens/>
              <w:autoSpaceDE w:val="0"/>
              <w:spacing w:before="60" w:after="60"/>
              <w:ind w:left="417" w:right="113"/>
              <w:jc w:val="both"/>
            </w:pPr>
            <w:r w:rsidRPr="00BE33F3">
              <w:t>a Közös Európai Referenciakeret (CEFR) által meghatározott középfokú általános nyelvvizsga szintjének elérését megalapozzák az olvasás, írás, beszéd és hallás utáni értés terén. Ezen a szinten a nyelvhasználó meg tudja érteni összetettebb szövegek fő mondanivalóját és fontosabb információit. Képes részletes és világos szövegalkotásra az elvárt  témakörökben. Folyamatosan kommunikál anyanyelvű beszédpartnerével, megfelelően használja az általános nyelvi lexikát, tud érvelni, véleményt nyilvánítani, állást foglalni.</w:t>
            </w:r>
          </w:p>
          <w:p w14:paraId="12D5C1B4" w14:textId="77777777" w:rsidR="00E1451D" w:rsidRPr="00BE33F3" w:rsidRDefault="00E1451D" w:rsidP="003722C5"/>
        </w:tc>
      </w:tr>
      <w:tr w:rsidR="00E1451D" w:rsidRPr="00BE33F3" w14:paraId="12D5C1C1" w14:textId="77777777" w:rsidTr="003722C5">
        <w:trPr>
          <w:cantSplit/>
          <w:trHeight w:val="1400"/>
        </w:trPr>
        <w:tc>
          <w:tcPr>
            <w:tcW w:w="9945" w:type="dxa"/>
            <w:gridSpan w:val="10"/>
            <w:tcBorders>
              <w:top w:val="single" w:sz="4" w:space="0" w:color="auto"/>
              <w:left w:val="single" w:sz="4" w:space="0" w:color="auto"/>
              <w:bottom w:val="single" w:sz="4" w:space="0" w:color="auto"/>
              <w:right w:val="single" w:sz="4" w:space="0" w:color="000000"/>
            </w:tcBorders>
            <w:vAlign w:val="center"/>
          </w:tcPr>
          <w:p w14:paraId="12D5C1B6" w14:textId="77777777" w:rsidR="00E1451D" w:rsidRPr="00BE33F3" w:rsidRDefault="00E1451D" w:rsidP="003722C5">
            <w:pPr>
              <w:jc w:val="both"/>
              <w:rPr>
                <w:b/>
                <w:bCs/>
              </w:rPr>
            </w:pPr>
            <w:r w:rsidRPr="00BE33F3">
              <w:rPr>
                <w:b/>
                <w:bCs/>
              </w:rPr>
              <w:t xml:space="preserve">Azoknak az előírt szakmai kompetenciáknak, kompetencia-elemeknek (tudás, képesség stb., KKK 7. pont) a felsorolása, amelyek kialakításához a tantárgy jellemzően, érdemben hozzájárul </w:t>
            </w:r>
          </w:p>
          <w:p w14:paraId="12D5C1B7" w14:textId="77777777" w:rsidR="00E1451D" w:rsidRPr="00BE33F3" w:rsidRDefault="00E1451D" w:rsidP="003722C5">
            <w:pPr>
              <w:jc w:val="both"/>
              <w:rPr>
                <w:b/>
                <w:bCs/>
              </w:rPr>
            </w:pPr>
          </w:p>
          <w:p w14:paraId="12D5C1B8" w14:textId="77777777" w:rsidR="00E1451D" w:rsidRPr="00BE33F3" w:rsidRDefault="00E1451D" w:rsidP="003722C5">
            <w:pPr>
              <w:ind w:left="402"/>
              <w:jc w:val="both"/>
              <w:rPr>
                <w:i/>
              </w:rPr>
            </w:pPr>
            <w:r w:rsidRPr="00BE33F3">
              <w:rPr>
                <w:i/>
              </w:rPr>
              <w:t xml:space="preserve">Tudás: </w:t>
            </w:r>
          </w:p>
          <w:p w14:paraId="12D5C1B9" w14:textId="77777777" w:rsidR="00E1451D" w:rsidRPr="00BE33F3" w:rsidRDefault="00E1451D" w:rsidP="003722C5">
            <w:pPr>
              <w:shd w:val="clear" w:color="auto" w:fill="E5DFEC"/>
              <w:suppressAutoHyphens/>
              <w:autoSpaceDE w:val="0"/>
              <w:spacing w:before="60" w:after="60"/>
              <w:ind w:left="417" w:right="113"/>
              <w:jc w:val="both"/>
            </w:pPr>
            <w:r w:rsidRPr="00BE33F3">
              <w:t>A nyelvtanuló ismeri a testkultúra és az egészségkultúra alapfogalmait, fejlesztésük eszközrendszereit, módszereit és eljárásait, továbbá tisztában van  a szakterületén alkalmazható konfliktuskezelési módokkal, kommunikációs stratégiákkal és módszerekkel. Ezenkívül rendelkezik a szakterületéhezz tartozó etikai, jogi és gazdasági, valamint alapvető kommunikációs és tömegkommunikációs ismeretekkel.</w:t>
            </w:r>
          </w:p>
          <w:p w14:paraId="12D5C1BA" w14:textId="77777777" w:rsidR="00E1451D" w:rsidRPr="00BE33F3" w:rsidRDefault="00E1451D" w:rsidP="003722C5">
            <w:pPr>
              <w:ind w:left="402"/>
              <w:jc w:val="both"/>
              <w:rPr>
                <w:i/>
              </w:rPr>
            </w:pPr>
            <w:r w:rsidRPr="00BE33F3">
              <w:rPr>
                <w:i/>
              </w:rPr>
              <w:t>Képesség:</w:t>
            </w:r>
          </w:p>
          <w:p w14:paraId="12D5C1BB" w14:textId="77777777" w:rsidR="00E1451D" w:rsidRPr="00BE33F3" w:rsidRDefault="00E1451D" w:rsidP="003722C5">
            <w:pPr>
              <w:shd w:val="clear" w:color="auto" w:fill="E5DFEC"/>
              <w:suppressAutoHyphens/>
              <w:autoSpaceDE w:val="0"/>
              <w:spacing w:before="60" w:after="60"/>
              <w:ind w:left="417" w:right="113"/>
              <w:jc w:val="both"/>
            </w:pPr>
            <w:r w:rsidRPr="00BE33F3">
              <w:t>A nyelvtanuló képes német nyelven az egészségtudatos életmód tervezésére, az egészségfejlesztésre, a rekreációs és mentálhigiénés kultúra kialakítására, feltételeinek megteremtésére és korrekciójára a családokban és társadalmi, egészségügyi, szociális, nevelési-oktatási intézményekben, civil szervezetekben. Hatékonyan alkalmazza a szakterületén használatos korszerű informatikai rendszereket, eszközöket. Képes sportszervezői, rekreáció szervezői, vezetői és sportvezetői tevékenységek ellátására.</w:t>
            </w:r>
          </w:p>
          <w:p w14:paraId="12D5C1BC" w14:textId="77777777" w:rsidR="00E1451D" w:rsidRPr="00BE33F3" w:rsidRDefault="00E1451D" w:rsidP="003722C5">
            <w:pPr>
              <w:ind w:left="402"/>
              <w:jc w:val="both"/>
              <w:rPr>
                <w:i/>
              </w:rPr>
            </w:pPr>
            <w:r w:rsidRPr="00BE33F3">
              <w:rPr>
                <w:i/>
              </w:rPr>
              <w:t>Attitűd:</w:t>
            </w:r>
          </w:p>
          <w:p w14:paraId="12D5C1BD" w14:textId="77777777" w:rsidR="00E1451D" w:rsidRPr="00BE33F3" w:rsidRDefault="00E1451D" w:rsidP="003722C5">
            <w:pPr>
              <w:shd w:val="clear" w:color="auto" w:fill="E5DFEC"/>
              <w:suppressAutoHyphens/>
              <w:autoSpaceDE w:val="0"/>
              <w:spacing w:before="60" w:after="60"/>
              <w:ind w:left="417" w:right="113"/>
              <w:jc w:val="both"/>
            </w:pPr>
            <w:r w:rsidRPr="00BE33F3">
              <w:t>A nyelvtanuló rendelkezik az egészségkultúra, az életminőség, valamint a rekreáció korszerű (egészségtudatos) szemléletével, nézeteit szűkebb és tágabb társadalmi körben terjeszti. Tiszteletben tartja az emberi méltóságot és jogokat a testkulturális területen végzett munkája során, különös tekintettel a saját szakterületén előforduló esetekre. A testkulturális területen végzett munkája során tiszteletben tartja a szociokulturális környezethez, illetve a fogyatékkal élőkhöz tartozók emberi méltóságát és jogait. Törekszik az élethosszig tartó és az élet egészére kiterjedő tanulásra idegen nyelven is.</w:t>
            </w:r>
          </w:p>
          <w:p w14:paraId="12D5C1BE" w14:textId="77777777" w:rsidR="00E1451D" w:rsidRPr="00BE33F3" w:rsidRDefault="00E1451D" w:rsidP="003722C5">
            <w:pPr>
              <w:ind w:left="402"/>
              <w:jc w:val="both"/>
              <w:rPr>
                <w:i/>
              </w:rPr>
            </w:pPr>
            <w:r w:rsidRPr="00BE33F3">
              <w:rPr>
                <w:i/>
              </w:rPr>
              <w:t>Autonómia és felelősség:</w:t>
            </w:r>
          </w:p>
          <w:p w14:paraId="12D5C1BF" w14:textId="77777777" w:rsidR="00E1451D" w:rsidRPr="00BE33F3" w:rsidRDefault="00E1451D" w:rsidP="003722C5">
            <w:pPr>
              <w:shd w:val="clear" w:color="auto" w:fill="E5DFEC"/>
              <w:suppressAutoHyphens/>
              <w:autoSpaceDE w:val="0"/>
              <w:spacing w:before="60" w:after="60"/>
              <w:ind w:left="417" w:right="113"/>
              <w:jc w:val="both"/>
            </w:pPr>
            <w:r w:rsidRPr="00BE33F3">
              <w:t>A nyelvtanuló önállóan, a hiteles szakmai forrásokra támaszkodva tekinti át és elemzi a testkultúra, illetve az egészségkultúra kérdéseit, és a problémákra megoldási javaslatokat fogalmaz meg német nyelven is. Koherens álláspontot alakít ki a holisztikus értelemben vett egészségről, és álláspontját modern kommunikációs eszközökkel is terjeszti. Tudatosan képviseli szakterületének korszerű elméleteit és módszereit német nyelven is.</w:t>
            </w:r>
          </w:p>
          <w:p w14:paraId="12D5C1C0" w14:textId="77777777" w:rsidR="00E1451D" w:rsidRPr="00BE33F3" w:rsidRDefault="00E1451D" w:rsidP="003722C5">
            <w:pPr>
              <w:ind w:left="720"/>
              <w:rPr>
                <w:rFonts w:eastAsia="Arial Unicode MS"/>
                <w:b/>
                <w:bCs/>
              </w:rPr>
            </w:pPr>
          </w:p>
        </w:tc>
      </w:tr>
      <w:tr w:rsidR="00E1451D" w:rsidRPr="00BE33F3" w14:paraId="12D5C1C6" w14:textId="77777777" w:rsidTr="003722C5">
        <w:trPr>
          <w:cantSplit/>
          <w:trHeight w:val="401"/>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12D5C1C2" w14:textId="77777777" w:rsidR="00E1451D" w:rsidRPr="00BE33F3" w:rsidRDefault="00E1451D" w:rsidP="003722C5">
            <w:pPr>
              <w:rPr>
                <w:b/>
                <w:bCs/>
              </w:rPr>
            </w:pPr>
            <w:r w:rsidRPr="00BE33F3">
              <w:rPr>
                <w:b/>
                <w:bCs/>
              </w:rPr>
              <w:t>A kurzus rövid tartalma, témakörei</w:t>
            </w:r>
          </w:p>
          <w:p w14:paraId="12D5C1C3" w14:textId="77777777" w:rsidR="00E1451D" w:rsidRPr="00BE33F3" w:rsidRDefault="00E1451D" w:rsidP="003722C5">
            <w:pPr>
              <w:jc w:val="both"/>
            </w:pPr>
          </w:p>
          <w:p w14:paraId="12D5C1C4" w14:textId="77777777" w:rsidR="00E1451D" w:rsidRPr="00BE33F3" w:rsidRDefault="00E1451D" w:rsidP="003722C5">
            <w:pPr>
              <w:shd w:val="clear" w:color="auto" w:fill="E5DFEC"/>
              <w:suppressAutoHyphens/>
              <w:autoSpaceDE w:val="0"/>
              <w:spacing w:before="60" w:after="60"/>
              <w:ind w:left="417" w:right="113"/>
              <w:jc w:val="both"/>
            </w:pPr>
            <w:r w:rsidRPr="00BE33F3">
              <w:t>A TársalKodó Nyelvvizsgán elvárt témakörök megismertetése, szituációs párbeszédek begyakorlása, az írott és hallott szöveg értését célzó feladatok gyakorlása, baráti és olvasói levelek írása.</w:t>
            </w:r>
          </w:p>
          <w:p w14:paraId="12D5C1C5" w14:textId="77777777" w:rsidR="00E1451D" w:rsidRPr="00BE33F3" w:rsidRDefault="00E1451D" w:rsidP="003722C5">
            <w:pPr>
              <w:ind w:right="138"/>
              <w:jc w:val="both"/>
            </w:pPr>
          </w:p>
        </w:tc>
      </w:tr>
      <w:tr w:rsidR="00E1451D" w:rsidRPr="00BE33F3" w14:paraId="12D5C1C9" w14:textId="77777777" w:rsidTr="003722C5">
        <w:trPr>
          <w:trHeight w:val="1319"/>
        </w:trPr>
        <w:tc>
          <w:tcPr>
            <w:tcW w:w="9945" w:type="dxa"/>
            <w:gridSpan w:val="10"/>
            <w:tcBorders>
              <w:top w:val="single" w:sz="4" w:space="0" w:color="auto"/>
              <w:left w:val="single" w:sz="4" w:space="0" w:color="auto"/>
              <w:bottom w:val="single" w:sz="4" w:space="0" w:color="auto"/>
              <w:right w:val="single" w:sz="4" w:space="0" w:color="auto"/>
            </w:tcBorders>
          </w:tcPr>
          <w:p w14:paraId="12D5C1C7" w14:textId="77777777" w:rsidR="00E1451D" w:rsidRPr="00BE33F3" w:rsidRDefault="00E1451D" w:rsidP="003722C5">
            <w:pPr>
              <w:rPr>
                <w:b/>
                <w:bCs/>
              </w:rPr>
            </w:pPr>
            <w:r w:rsidRPr="00BE33F3">
              <w:rPr>
                <w:b/>
                <w:bCs/>
              </w:rPr>
              <w:t>Tervezett tanulási tevékenységek, tanítási módszerek</w:t>
            </w:r>
          </w:p>
          <w:p w14:paraId="12D5C1C8" w14:textId="77777777" w:rsidR="00E1451D" w:rsidRPr="00BE33F3" w:rsidRDefault="00E1451D" w:rsidP="003722C5">
            <w:pPr>
              <w:shd w:val="clear" w:color="auto" w:fill="E5DFEC"/>
              <w:suppressAutoHyphens/>
              <w:autoSpaceDE w:val="0"/>
              <w:spacing w:before="60" w:after="60"/>
              <w:ind w:left="417" w:right="113"/>
            </w:pPr>
            <w:r w:rsidRPr="00BE33F3">
              <w:t>Csoportmunka, egyéni feladatok, prezentációk, szituációs feladatok, módszertani útmutató az egyes vizsgafeladatok megoldásához, órai csoportos és egyéni gyakorlás, otthoni munka.</w:t>
            </w:r>
          </w:p>
        </w:tc>
      </w:tr>
      <w:tr w:rsidR="00E1451D" w:rsidRPr="00BE33F3" w14:paraId="12D5C1CD" w14:textId="77777777" w:rsidTr="003722C5">
        <w:trPr>
          <w:trHeight w:val="1021"/>
        </w:trPr>
        <w:tc>
          <w:tcPr>
            <w:tcW w:w="9945" w:type="dxa"/>
            <w:gridSpan w:val="10"/>
            <w:tcBorders>
              <w:top w:val="single" w:sz="4" w:space="0" w:color="auto"/>
              <w:left w:val="single" w:sz="4" w:space="0" w:color="auto"/>
              <w:bottom w:val="single" w:sz="4" w:space="0" w:color="auto"/>
              <w:right w:val="single" w:sz="4" w:space="0" w:color="auto"/>
            </w:tcBorders>
          </w:tcPr>
          <w:p w14:paraId="12D5C1CA" w14:textId="77777777" w:rsidR="00E1451D" w:rsidRPr="00BE33F3" w:rsidRDefault="00E1451D" w:rsidP="003722C5">
            <w:pPr>
              <w:rPr>
                <w:b/>
                <w:bCs/>
              </w:rPr>
            </w:pPr>
            <w:r w:rsidRPr="00BE33F3">
              <w:rPr>
                <w:b/>
                <w:bCs/>
              </w:rPr>
              <w:lastRenderedPageBreak/>
              <w:t>Értékelés</w:t>
            </w:r>
          </w:p>
          <w:p w14:paraId="12D5C1CB" w14:textId="77777777" w:rsidR="00E1451D" w:rsidRPr="00BE33F3" w:rsidRDefault="00E1451D" w:rsidP="003722C5">
            <w:pPr>
              <w:shd w:val="clear" w:color="auto" w:fill="E5DFEC"/>
              <w:suppressAutoHyphens/>
              <w:autoSpaceDE w:val="0"/>
              <w:spacing w:before="60" w:after="60"/>
              <w:ind w:left="417" w:right="113"/>
            </w:pPr>
            <w:r w:rsidRPr="00BE33F3">
              <w:t>Folyamatosan szóban és írásban, témazáró dolgozatok. Félév végén gyakorlati jegy.</w:t>
            </w:r>
          </w:p>
          <w:p w14:paraId="12D5C1CC" w14:textId="77777777" w:rsidR="00E1451D" w:rsidRPr="00BE33F3" w:rsidRDefault="00E1451D" w:rsidP="003722C5"/>
        </w:tc>
      </w:tr>
      <w:tr w:rsidR="00E1451D" w:rsidRPr="00BE33F3" w14:paraId="12D5C1D6" w14:textId="77777777" w:rsidTr="003722C5">
        <w:trPr>
          <w:trHeight w:val="1021"/>
        </w:trPr>
        <w:tc>
          <w:tcPr>
            <w:tcW w:w="9945" w:type="dxa"/>
            <w:gridSpan w:val="10"/>
            <w:tcBorders>
              <w:top w:val="single" w:sz="4" w:space="0" w:color="auto"/>
              <w:left w:val="single" w:sz="4" w:space="0" w:color="auto"/>
              <w:bottom w:val="single" w:sz="4" w:space="0" w:color="auto"/>
              <w:right w:val="single" w:sz="4" w:space="0" w:color="auto"/>
            </w:tcBorders>
            <w:vAlign w:val="center"/>
          </w:tcPr>
          <w:p w14:paraId="12D5C1CE" w14:textId="77777777" w:rsidR="00E1451D" w:rsidRPr="00BE33F3" w:rsidRDefault="00E1451D" w:rsidP="003722C5">
            <w:pPr>
              <w:rPr>
                <w:b/>
                <w:bCs/>
              </w:rPr>
            </w:pPr>
            <w:r w:rsidRPr="00BE33F3">
              <w:rPr>
                <w:b/>
                <w:bCs/>
              </w:rPr>
              <w:t>Kötelező szakirodalom:</w:t>
            </w:r>
          </w:p>
          <w:p w14:paraId="12D5C1CF" w14:textId="77777777" w:rsidR="00E1451D" w:rsidRPr="00BE33F3" w:rsidRDefault="00E1451D" w:rsidP="003722C5">
            <w:pPr>
              <w:shd w:val="clear" w:color="auto" w:fill="E5DFEC"/>
              <w:suppressAutoHyphens/>
              <w:autoSpaceDE w:val="0"/>
              <w:spacing w:before="60" w:after="60"/>
              <w:ind w:left="417" w:right="113"/>
            </w:pPr>
            <w:r w:rsidRPr="00BE33F3">
              <w:t>Horváthné Lovas Márta: Magnet Deutsch 1. Padlás Nyelviskola és Könyvkiadó Kkt, Sopron, 232 old., ISBN: 978-963-9805-01-9.</w:t>
            </w:r>
          </w:p>
          <w:p w14:paraId="12D5C1D0" w14:textId="77777777" w:rsidR="00E1451D" w:rsidRPr="00BE33F3" w:rsidRDefault="00E1451D" w:rsidP="003722C5">
            <w:pPr>
              <w:shd w:val="clear" w:color="auto" w:fill="E5DFEC"/>
              <w:suppressAutoHyphens/>
              <w:autoSpaceDE w:val="0"/>
              <w:spacing w:before="60" w:after="60"/>
              <w:ind w:left="417" w:right="113"/>
            </w:pPr>
            <w:r w:rsidRPr="00BE33F3">
              <w:t>Horváthné Lovas Márta: Magnet Deutsch 1. Arbeitsbuch. Padlás Nyelviskola és Könyvkiadó Kkt, Sopron, 96 old., ISBN: 978-963-9805-02-6.</w:t>
            </w:r>
          </w:p>
          <w:p w14:paraId="12D5C1D1" w14:textId="77777777" w:rsidR="00E1451D" w:rsidRPr="00BE33F3" w:rsidRDefault="00E1451D" w:rsidP="003722C5">
            <w:pPr>
              <w:shd w:val="clear" w:color="auto" w:fill="E5DFEC"/>
              <w:suppressAutoHyphens/>
              <w:autoSpaceDE w:val="0"/>
              <w:spacing w:before="60" w:after="60"/>
              <w:ind w:left="417" w:right="113"/>
            </w:pPr>
            <w:r w:rsidRPr="00BE33F3">
              <w:t>Sprich einfach B2! Maxim Kiadó Szeged, 224 oldal, ISBN 978963261128 0</w:t>
            </w:r>
          </w:p>
          <w:p w14:paraId="12D5C1D2" w14:textId="77777777" w:rsidR="00E1451D" w:rsidRPr="00BE33F3" w:rsidRDefault="00E1451D" w:rsidP="003722C5">
            <w:pPr>
              <w:rPr>
                <w:b/>
                <w:bCs/>
              </w:rPr>
            </w:pPr>
            <w:r w:rsidRPr="00BE33F3">
              <w:rPr>
                <w:b/>
                <w:bCs/>
              </w:rPr>
              <w:t>Ajánlott szakirodalom:</w:t>
            </w:r>
          </w:p>
          <w:p w14:paraId="12D5C1D3" w14:textId="77777777" w:rsidR="00E1451D" w:rsidRPr="00BE33F3" w:rsidRDefault="00E1451D" w:rsidP="003722C5">
            <w:pPr>
              <w:shd w:val="clear" w:color="auto" w:fill="E5DFEC"/>
              <w:suppressAutoHyphens/>
              <w:autoSpaceDE w:val="0"/>
              <w:spacing w:before="60" w:after="60"/>
              <w:ind w:left="417" w:right="113"/>
            </w:pPr>
            <w:r w:rsidRPr="00BE33F3">
              <w:t>Dr. Babári Ernő – Dr. Babári Ernőné: Német szituációk. Lexika Kiadó, Budapest, 301 old., ISBN: 963 9357 20 0.</w:t>
            </w:r>
          </w:p>
          <w:p w14:paraId="12D5C1D4" w14:textId="77777777" w:rsidR="00E1451D" w:rsidRPr="00BE33F3" w:rsidRDefault="00E1451D" w:rsidP="003722C5">
            <w:pPr>
              <w:shd w:val="clear" w:color="auto" w:fill="E5DFEC"/>
              <w:suppressAutoHyphens/>
              <w:autoSpaceDE w:val="0"/>
              <w:spacing w:before="60" w:after="60"/>
              <w:ind w:left="417" w:right="113"/>
            </w:pPr>
            <w:r w:rsidRPr="00BE33F3">
              <w:t>Horváthné Lovas Mária: Zwanzig weniger eins. Egy híján húsz. Társalgási témakör a német alap-, közép- és felsőfokú nyelvvizsgához. Padlás Nyelviskola és Könyvkiadó Kkt, Sopron, 231 old., ISBN: 963 85779 3 2.</w:t>
            </w:r>
          </w:p>
          <w:p w14:paraId="12D5C1D5" w14:textId="77777777" w:rsidR="00E1451D" w:rsidRPr="00BE33F3" w:rsidRDefault="00E1451D" w:rsidP="003722C5">
            <w:pPr>
              <w:shd w:val="clear" w:color="auto" w:fill="E5DFEC"/>
              <w:suppressAutoHyphens/>
              <w:autoSpaceDE w:val="0"/>
              <w:spacing w:before="60" w:after="60"/>
              <w:ind w:left="417" w:right="113"/>
            </w:pPr>
            <w:r w:rsidRPr="00BE33F3">
              <w:t>Tarpainé Kremser Anna – Sövényházy Edit: Kérdések és válaszok német nyelvből. Maxim Kiadó, Szeged, 223 old, ISBN: 978 963 8621 16 0</w:t>
            </w:r>
          </w:p>
        </w:tc>
      </w:tr>
    </w:tbl>
    <w:p w14:paraId="12D5C1D7" w14:textId="77777777" w:rsidR="00E1451D" w:rsidRPr="00BE33F3" w:rsidRDefault="00E1451D" w:rsidP="00E1451D"/>
    <w:p w14:paraId="12D5C1D8" w14:textId="77777777" w:rsidR="00E1451D" w:rsidRPr="00BE33F3" w:rsidRDefault="00E1451D" w:rsidP="00E1451D"/>
    <w:p w14:paraId="12D5C1D9" w14:textId="77777777" w:rsidR="00E1451D" w:rsidRPr="00BE33F3" w:rsidRDefault="00E1451D" w:rsidP="00E1451D">
      <w:r w:rsidRPr="00BE33F3">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7521"/>
      </w:tblGrid>
      <w:tr w:rsidR="00E1451D" w:rsidRPr="00BE33F3" w14:paraId="12D5C1DB" w14:textId="77777777" w:rsidTr="003722C5">
        <w:tc>
          <w:tcPr>
            <w:tcW w:w="9250" w:type="dxa"/>
            <w:gridSpan w:val="2"/>
            <w:tcBorders>
              <w:top w:val="single" w:sz="4" w:space="0" w:color="auto"/>
              <w:left w:val="single" w:sz="4" w:space="0" w:color="auto"/>
              <w:bottom w:val="single" w:sz="4" w:space="0" w:color="auto"/>
              <w:right w:val="single" w:sz="4" w:space="0" w:color="auto"/>
            </w:tcBorders>
          </w:tcPr>
          <w:p w14:paraId="12D5C1DA" w14:textId="77777777" w:rsidR="00E1451D" w:rsidRPr="00BE33F3" w:rsidRDefault="00E1451D" w:rsidP="003722C5">
            <w:pPr>
              <w:jc w:val="center"/>
            </w:pPr>
            <w:r w:rsidRPr="00BE33F3">
              <w:lastRenderedPageBreak/>
              <w:t>Heti bontott tematika</w:t>
            </w:r>
          </w:p>
        </w:tc>
      </w:tr>
      <w:tr w:rsidR="00E1451D" w:rsidRPr="00BE33F3" w14:paraId="12D5C1DE"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1DC" w14:textId="08E620AA" w:rsidR="00E1451D" w:rsidRPr="00BE33F3" w:rsidRDefault="00966BC9" w:rsidP="00966BC9">
            <w:pPr>
              <w:ind w:left="360"/>
            </w:pPr>
            <w:r>
              <w:t>1</w:t>
            </w:r>
          </w:p>
        </w:tc>
        <w:tc>
          <w:tcPr>
            <w:tcW w:w="7721" w:type="dxa"/>
            <w:tcBorders>
              <w:top w:val="single" w:sz="4" w:space="0" w:color="auto"/>
              <w:left w:val="single" w:sz="4" w:space="0" w:color="auto"/>
              <w:bottom w:val="single" w:sz="4" w:space="0" w:color="auto"/>
              <w:right w:val="single" w:sz="4" w:space="0" w:color="auto"/>
            </w:tcBorders>
          </w:tcPr>
          <w:p w14:paraId="12D5C1DD" w14:textId="77777777" w:rsidR="00E1451D" w:rsidRPr="00BE33F3" w:rsidRDefault="00E1451D" w:rsidP="003722C5">
            <w:pPr>
              <w:jc w:val="both"/>
            </w:pPr>
            <w:r w:rsidRPr="00BE33F3">
              <w:t>Szolgáltatások 1. (javíttatások, fodrász)</w:t>
            </w:r>
          </w:p>
        </w:tc>
      </w:tr>
      <w:tr w:rsidR="00E1451D" w:rsidRPr="00BE33F3" w14:paraId="12D5C1E1"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1DF"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1E0" w14:textId="77777777" w:rsidR="00E1451D" w:rsidRPr="00BE33F3" w:rsidRDefault="00E1451D" w:rsidP="003722C5">
            <w:pPr>
              <w:jc w:val="both"/>
            </w:pPr>
            <w:r w:rsidRPr="00BE33F3">
              <w:t>TE: A témához kapcsolódó szituációs párbeszédek, szövegértési és hallásértési feladatok, baráti levél megírása</w:t>
            </w:r>
          </w:p>
        </w:tc>
      </w:tr>
      <w:tr w:rsidR="00E1451D" w:rsidRPr="00BE33F3" w14:paraId="12D5C1E4"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1E2" w14:textId="3997CD87" w:rsidR="00E1451D" w:rsidRPr="00BE33F3" w:rsidRDefault="00966BC9" w:rsidP="00966BC9">
            <w:pPr>
              <w:ind w:left="360"/>
            </w:pPr>
            <w:r>
              <w:t>2</w:t>
            </w:r>
          </w:p>
        </w:tc>
        <w:tc>
          <w:tcPr>
            <w:tcW w:w="7721" w:type="dxa"/>
            <w:tcBorders>
              <w:top w:val="single" w:sz="4" w:space="0" w:color="auto"/>
              <w:left w:val="single" w:sz="4" w:space="0" w:color="auto"/>
              <w:bottom w:val="single" w:sz="4" w:space="0" w:color="auto"/>
              <w:right w:val="single" w:sz="4" w:space="0" w:color="auto"/>
            </w:tcBorders>
          </w:tcPr>
          <w:p w14:paraId="12D5C1E3" w14:textId="77777777" w:rsidR="00E1451D" w:rsidRPr="00BE33F3" w:rsidRDefault="00E1451D" w:rsidP="003722C5">
            <w:pPr>
              <w:jc w:val="both"/>
            </w:pPr>
            <w:r w:rsidRPr="00BE33F3">
              <w:t>Szolgáltatások 2. (postai szolgáltatások, tv, telefon,Internet)</w:t>
            </w:r>
          </w:p>
        </w:tc>
      </w:tr>
      <w:tr w:rsidR="00E1451D" w:rsidRPr="00BE33F3" w14:paraId="12D5C1E7"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1E5"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1E6" w14:textId="77777777" w:rsidR="00E1451D" w:rsidRPr="00BE33F3" w:rsidRDefault="00E1451D" w:rsidP="003722C5">
            <w:pPr>
              <w:jc w:val="both"/>
            </w:pPr>
            <w:r w:rsidRPr="00BE33F3">
              <w:t>TE: A témához kapcsolódó szituációs párbeszédek, szövegértési és hallásértési feladatok, olvasói levél megírása</w:t>
            </w:r>
          </w:p>
        </w:tc>
      </w:tr>
      <w:tr w:rsidR="00E1451D" w:rsidRPr="00BE33F3" w14:paraId="12D5C1EA"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1E8" w14:textId="3DFCC0B7" w:rsidR="00E1451D" w:rsidRPr="00BE33F3" w:rsidRDefault="00966BC9" w:rsidP="00966BC9">
            <w:pPr>
              <w:ind w:left="360"/>
            </w:pPr>
            <w:r>
              <w:t>3</w:t>
            </w:r>
          </w:p>
        </w:tc>
        <w:tc>
          <w:tcPr>
            <w:tcW w:w="7721" w:type="dxa"/>
            <w:tcBorders>
              <w:top w:val="single" w:sz="4" w:space="0" w:color="auto"/>
              <w:left w:val="single" w:sz="4" w:space="0" w:color="auto"/>
              <w:bottom w:val="single" w:sz="4" w:space="0" w:color="auto"/>
              <w:right w:val="single" w:sz="4" w:space="0" w:color="auto"/>
            </w:tcBorders>
          </w:tcPr>
          <w:p w14:paraId="12D5C1E9" w14:textId="77777777" w:rsidR="00E1451D" w:rsidRPr="00BE33F3" w:rsidRDefault="00E1451D" w:rsidP="003722C5">
            <w:pPr>
              <w:jc w:val="both"/>
            </w:pPr>
            <w:r w:rsidRPr="00BE33F3">
              <w:t>Közlekedés 1. (a közlekedés biztonsága és problémái)</w:t>
            </w:r>
          </w:p>
        </w:tc>
      </w:tr>
      <w:tr w:rsidR="00E1451D" w:rsidRPr="00BE33F3" w14:paraId="12D5C1ED"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1EB"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1EC" w14:textId="77777777" w:rsidR="00E1451D" w:rsidRPr="00BE33F3" w:rsidRDefault="00E1451D" w:rsidP="003722C5">
            <w:pPr>
              <w:jc w:val="both"/>
            </w:pPr>
            <w:r w:rsidRPr="00BE33F3">
              <w:t>TE: A témához kapcsolódó szituációs párbeszédek, szövegértési és hallásértési feladatok, baráti levél megírása</w:t>
            </w:r>
          </w:p>
        </w:tc>
      </w:tr>
      <w:tr w:rsidR="00E1451D" w:rsidRPr="00BE33F3" w14:paraId="12D5C1F0"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1EE" w14:textId="283F56DA" w:rsidR="00E1451D" w:rsidRPr="00BE33F3" w:rsidRDefault="00966BC9" w:rsidP="00966BC9">
            <w:pPr>
              <w:ind w:left="360"/>
            </w:pPr>
            <w:r>
              <w:t>4</w:t>
            </w:r>
          </w:p>
        </w:tc>
        <w:tc>
          <w:tcPr>
            <w:tcW w:w="7721" w:type="dxa"/>
            <w:tcBorders>
              <w:top w:val="single" w:sz="4" w:space="0" w:color="auto"/>
              <w:left w:val="single" w:sz="4" w:space="0" w:color="auto"/>
              <w:bottom w:val="single" w:sz="4" w:space="0" w:color="auto"/>
              <w:right w:val="single" w:sz="4" w:space="0" w:color="auto"/>
            </w:tcBorders>
          </w:tcPr>
          <w:p w14:paraId="12D5C1EF" w14:textId="77777777" w:rsidR="00E1451D" w:rsidRPr="00BE33F3" w:rsidRDefault="00E1451D" w:rsidP="003722C5">
            <w:pPr>
              <w:jc w:val="both"/>
            </w:pPr>
            <w:r w:rsidRPr="00BE33F3">
              <w:t>Közlekedés 2. (helyi és távolsági közlekedés, tömegközlekedés problémái, autóvezetés)</w:t>
            </w:r>
          </w:p>
        </w:tc>
      </w:tr>
      <w:tr w:rsidR="00E1451D" w:rsidRPr="00BE33F3" w14:paraId="12D5C1F3"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1F1"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1F2" w14:textId="77777777" w:rsidR="00E1451D" w:rsidRPr="00BE33F3" w:rsidRDefault="00E1451D" w:rsidP="003722C5">
            <w:pPr>
              <w:jc w:val="both"/>
            </w:pPr>
            <w:r w:rsidRPr="00BE33F3">
              <w:t>TE: A témához kapcsolódó szituációs párbeszédek, szövegértési és hallásértési feladatok, baráti levél megírása</w:t>
            </w:r>
          </w:p>
        </w:tc>
      </w:tr>
      <w:tr w:rsidR="00E1451D" w:rsidRPr="00BE33F3" w14:paraId="12D5C1F6"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1F4" w14:textId="2A8D2A66" w:rsidR="00E1451D" w:rsidRPr="00BE33F3" w:rsidRDefault="00966BC9" w:rsidP="00966BC9">
            <w:pPr>
              <w:ind w:left="360"/>
            </w:pPr>
            <w:r>
              <w:t>5</w:t>
            </w:r>
          </w:p>
        </w:tc>
        <w:tc>
          <w:tcPr>
            <w:tcW w:w="7721" w:type="dxa"/>
            <w:tcBorders>
              <w:top w:val="single" w:sz="4" w:space="0" w:color="auto"/>
              <w:left w:val="single" w:sz="4" w:space="0" w:color="auto"/>
              <w:bottom w:val="single" w:sz="4" w:space="0" w:color="auto"/>
              <w:right w:val="single" w:sz="4" w:space="0" w:color="auto"/>
            </w:tcBorders>
          </w:tcPr>
          <w:p w14:paraId="12D5C1F5" w14:textId="77777777" w:rsidR="00E1451D" w:rsidRPr="00BE33F3" w:rsidRDefault="00E1451D" w:rsidP="003722C5">
            <w:pPr>
              <w:jc w:val="both"/>
            </w:pPr>
            <w:r w:rsidRPr="00BE33F3">
              <w:t>Utazás 1. (utazási formák)</w:t>
            </w:r>
          </w:p>
        </w:tc>
      </w:tr>
      <w:tr w:rsidR="00E1451D" w:rsidRPr="00BE33F3" w14:paraId="12D5C1F9"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1F7"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1F8" w14:textId="77777777" w:rsidR="00E1451D" w:rsidRPr="00BE33F3" w:rsidRDefault="00E1451D" w:rsidP="003722C5">
            <w:pPr>
              <w:jc w:val="both"/>
            </w:pPr>
            <w:r w:rsidRPr="00BE33F3">
              <w:t>TE: A témához kapcsolódó szituációs párbeszédek, szövegértési és hallásértési feladatok, olvasói levél megírása</w:t>
            </w:r>
          </w:p>
        </w:tc>
      </w:tr>
      <w:tr w:rsidR="00E1451D" w:rsidRPr="00BE33F3" w14:paraId="12D5C1FC"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1FA" w14:textId="2329A106" w:rsidR="00E1451D" w:rsidRPr="00BE33F3" w:rsidRDefault="00966BC9" w:rsidP="00966BC9">
            <w:pPr>
              <w:ind w:left="360"/>
            </w:pPr>
            <w:r>
              <w:t>6</w:t>
            </w:r>
          </w:p>
        </w:tc>
        <w:tc>
          <w:tcPr>
            <w:tcW w:w="7721" w:type="dxa"/>
            <w:tcBorders>
              <w:top w:val="single" w:sz="4" w:space="0" w:color="auto"/>
              <w:left w:val="single" w:sz="4" w:space="0" w:color="auto"/>
              <w:bottom w:val="single" w:sz="4" w:space="0" w:color="auto"/>
              <w:right w:val="single" w:sz="4" w:space="0" w:color="auto"/>
            </w:tcBorders>
          </w:tcPr>
          <w:p w14:paraId="12D5C1FB" w14:textId="77777777" w:rsidR="00E1451D" w:rsidRPr="00BE33F3" w:rsidRDefault="00E1451D" w:rsidP="003722C5">
            <w:pPr>
              <w:jc w:val="both"/>
            </w:pPr>
            <w:r w:rsidRPr="00BE33F3">
              <w:t>Utazás 2. (készülődés a nyaralásra, úticélok)</w:t>
            </w:r>
          </w:p>
        </w:tc>
      </w:tr>
      <w:tr w:rsidR="00E1451D" w:rsidRPr="00BE33F3" w14:paraId="12D5C1FF"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1FD"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1FE" w14:textId="77777777" w:rsidR="00E1451D" w:rsidRPr="00BE33F3" w:rsidRDefault="00E1451D" w:rsidP="003722C5">
            <w:pPr>
              <w:jc w:val="both"/>
            </w:pPr>
            <w:r w:rsidRPr="00BE33F3">
              <w:t>TE: A témához kapcsolódó szituációs párbeszédek, szövegértési és hallásértési feladatok, baráti levél megírása</w:t>
            </w:r>
          </w:p>
        </w:tc>
      </w:tr>
      <w:tr w:rsidR="00E1451D" w:rsidRPr="00BE33F3" w14:paraId="12D5C202"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200" w14:textId="599EA438" w:rsidR="00E1451D" w:rsidRPr="00BE33F3" w:rsidRDefault="00966BC9" w:rsidP="00966BC9">
            <w:pPr>
              <w:ind w:left="360"/>
            </w:pPr>
            <w:r>
              <w:t>7</w:t>
            </w:r>
          </w:p>
        </w:tc>
        <w:tc>
          <w:tcPr>
            <w:tcW w:w="7721" w:type="dxa"/>
            <w:tcBorders>
              <w:top w:val="single" w:sz="4" w:space="0" w:color="auto"/>
              <w:left w:val="single" w:sz="4" w:space="0" w:color="auto"/>
              <w:bottom w:val="single" w:sz="4" w:space="0" w:color="auto"/>
              <w:right w:val="single" w:sz="4" w:space="0" w:color="auto"/>
            </w:tcBorders>
          </w:tcPr>
          <w:p w14:paraId="12D5C201" w14:textId="77777777" w:rsidR="00E1451D" w:rsidRPr="00BE33F3" w:rsidRDefault="00E1451D" w:rsidP="003722C5">
            <w:pPr>
              <w:jc w:val="both"/>
            </w:pPr>
            <w:r w:rsidRPr="00BE33F3">
              <w:t>Félévközi dolgozat</w:t>
            </w:r>
          </w:p>
        </w:tc>
      </w:tr>
      <w:tr w:rsidR="00E1451D" w:rsidRPr="00BE33F3" w14:paraId="12D5C205"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203"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204" w14:textId="77777777" w:rsidR="00E1451D" w:rsidRPr="00BE33F3" w:rsidRDefault="00E1451D" w:rsidP="003722C5">
            <w:pPr>
              <w:jc w:val="both"/>
            </w:pPr>
            <w:r w:rsidRPr="00BE33F3">
              <w:t>TE: Az eddig elsajátított ismeretek, készségek felmérése</w:t>
            </w:r>
          </w:p>
        </w:tc>
      </w:tr>
      <w:tr w:rsidR="00E1451D" w:rsidRPr="00BE33F3" w14:paraId="12D5C208"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206" w14:textId="74CD51A7" w:rsidR="00E1451D" w:rsidRPr="00BE33F3" w:rsidRDefault="00966BC9" w:rsidP="00966BC9">
            <w:pPr>
              <w:ind w:left="360"/>
            </w:pPr>
            <w:r>
              <w:t>8</w:t>
            </w:r>
          </w:p>
        </w:tc>
        <w:tc>
          <w:tcPr>
            <w:tcW w:w="7721" w:type="dxa"/>
            <w:tcBorders>
              <w:top w:val="single" w:sz="4" w:space="0" w:color="auto"/>
              <w:left w:val="single" w:sz="4" w:space="0" w:color="auto"/>
              <w:bottom w:val="single" w:sz="4" w:space="0" w:color="auto"/>
              <w:right w:val="single" w:sz="4" w:space="0" w:color="auto"/>
            </w:tcBorders>
          </w:tcPr>
          <w:p w14:paraId="12D5C207" w14:textId="77777777" w:rsidR="00E1451D" w:rsidRPr="00BE33F3" w:rsidRDefault="00E1451D" w:rsidP="003722C5">
            <w:pPr>
              <w:jc w:val="both"/>
            </w:pPr>
            <w:r w:rsidRPr="00BE33F3">
              <w:t>Időjárás, környezetvédelem 1. környezeti ártalmak)</w:t>
            </w:r>
          </w:p>
        </w:tc>
      </w:tr>
      <w:tr w:rsidR="00E1451D" w:rsidRPr="00BE33F3" w14:paraId="12D5C20B"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209"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20A" w14:textId="77777777" w:rsidR="00E1451D" w:rsidRPr="00BE33F3" w:rsidRDefault="00E1451D" w:rsidP="003722C5">
            <w:pPr>
              <w:jc w:val="both"/>
            </w:pPr>
            <w:r w:rsidRPr="00BE33F3">
              <w:t>TE: A témához kapcsolódó szituációs párbeszédek, szövegértési és hallásértési feladatok, olvasói levél megírása</w:t>
            </w:r>
          </w:p>
        </w:tc>
      </w:tr>
      <w:tr w:rsidR="00E1451D" w:rsidRPr="00BE33F3" w14:paraId="12D5C20E"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20C" w14:textId="49EF8190" w:rsidR="00E1451D" w:rsidRPr="00BE33F3" w:rsidRDefault="00966BC9" w:rsidP="00966BC9">
            <w:pPr>
              <w:ind w:left="360"/>
            </w:pPr>
            <w:r>
              <w:t>9</w:t>
            </w:r>
          </w:p>
        </w:tc>
        <w:tc>
          <w:tcPr>
            <w:tcW w:w="7721" w:type="dxa"/>
            <w:tcBorders>
              <w:top w:val="single" w:sz="4" w:space="0" w:color="auto"/>
              <w:left w:val="single" w:sz="4" w:space="0" w:color="auto"/>
              <w:bottom w:val="single" w:sz="4" w:space="0" w:color="auto"/>
              <w:right w:val="single" w:sz="4" w:space="0" w:color="auto"/>
            </w:tcBorders>
          </w:tcPr>
          <w:p w14:paraId="12D5C20D" w14:textId="77777777" w:rsidR="00E1451D" w:rsidRPr="00BE33F3" w:rsidRDefault="00E1451D" w:rsidP="003722C5">
            <w:pPr>
              <w:jc w:val="both"/>
            </w:pPr>
            <w:r w:rsidRPr="00BE33F3">
              <w:t>Időjárás, környezetvédelem 2. (környezetvédelem)</w:t>
            </w:r>
          </w:p>
        </w:tc>
      </w:tr>
      <w:tr w:rsidR="00E1451D" w:rsidRPr="00BE33F3" w14:paraId="12D5C211"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20F"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210" w14:textId="77777777" w:rsidR="00E1451D" w:rsidRPr="00BE33F3" w:rsidRDefault="00E1451D" w:rsidP="003722C5">
            <w:pPr>
              <w:jc w:val="both"/>
            </w:pPr>
            <w:r w:rsidRPr="00BE33F3">
              <w:t>TE: A témához kapcsolódó szituációs párbeszédek, szövegértési és hallásértési feladatok, olvasói levél megírása</w:t>
            </w:r>
          </w:p>
        </w:tc>
      </w:tr>
      <w:tr w:rsidR="00E1451D" w:rsidRPr="00BE33F3" w14:paraId="12D5C214"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212" w14:textId="246E3E85" w:rsidR="00E1451D" w:rsidRPr="00BE33F3" w:rsidRDefault="00966BC9" w:rsidP="00966BC9">
            <w:pPr>
              <w:ind w:left="360"/>
            </w:pPr>
            <w:r>
              <w:t>10</w:t>
            </w:r>
          </w:p>
        </w:tc>
        <w:tc>
          <w:tcPr>
            <w:tcW w:w="7721" w:type="dxa"/>
            <w:tcBorders>
              <w:top w:val="single" w:sz="4" w:space="0" w:color="auto"/>
              <w:left w:val="single" w:sz="4" w:space="0" w:color="auto"/>
              <w:bottom w:val="single" w:sz="4" w:space="0" w:color="auto"/>
              <w:right w:val="single" w:sz="4" w:space="0" w:color="auto"/>
            </w:tcBorders>
          </w:tcPr>
          <w:p w14:paraId="12D5C213" w14:textId="77777777" w:rsidR="00E1451D" w:rsidRPr="00BE33F3" w:rsidRDefault="00E1451D" w:rsidP="003722C5">
            <w:pPr>
              <w:jc w:val="both"/>
            </w:pPr>
            <w:r w:rsidRPr="00BE33F3">
              <w:t>Bevásárlás (vásárlási lehetőségek, és szokások, reklamáció, ajándékozás, reklámok)</w:t>
            </w:r>
          </w:p>
        </w:tc>
      </w:tr>
      <w:tr w:rsidR="00E1451D" w:rsidRPr="00BE33F3" w14:paraId="12D5C217"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215"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216" w14:textId="77777777" w:rsidR="00E1451D" w:rsidRPr="00BE33F3" w:rsidRDefault="00E1451D" w:rsidP="003722C5">
            <w:pPr>
              <w:jc w:val="both"/>
            </w:pPr>
            <w:r w:rsidRPr="00BE33F3">
              <w:t>TE: A témához kapcsolódó szituációs párbeszédek, szövegértési és hallásértési feladatok, baráti levél megírása</w:t>
            </w:r>
          </w:p>
        </w:tc>
      </w:tr>
      <w:tr w:rsidR="00E1451D" w:rsidRPr="00BE33F3" w14:paraId="12D5C21A"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218" w14:textId="232CAB44" w:rsidR="00E1451D" w:rsidRPr="00BE33F3" w:rsidRDefault="00966BC9" w:rsidP="00966BC9">
            <w:pPr>
              <w:ind w:left="360"/>
            </w:pPr>
            <w:r>
              <w:t>11</w:t>
            </w:r>
          </w:p>
        </w:tc>
        <w:tc>
          <w:tcPr>
            <w:tcW w:w="7721" w:type="dxa"/>
            <w:tcBorders>
              <w:top w:val="single" w:sz="4" w:space="0" w:color="auto"/>
              <w:left w:val="single" w:sz="4" w:space="0" w:color="auto"/>
              <w:bottom w:val="single" w:sz="4" w:space="0" w:color="auto"/>
              <w:right w:val="single" w:sz="4" w:space="0" w:color="auto"/>
            </w:tcBorders>
          </w:tcPr>
          <w:p w14:paraId="12D5C219" w14:textId="77777777" w:rsidR="00E1451D" w:rsidRPr="00BE33F3" w:rsidRDefault="00E1451D" w:rsidP="003722C5">
            <w:pPr>
              <w:jc w:val="both"/>
            </w:pPr>
            <w:r w:rsidRPr="00BE33F3">
              <w:t>Étkezés (étkezési szokások, éttermek, magyar konyha)</w:t>
            </w:r>
          </w:p>
        </w:tc>
      </w:tr>
      <w:tr w:rsidR="00E1451D" w:rsidRPr="00BE33F3" w14:paraId="12D5C21D"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21B"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21C" w14:textId="77777777" w:rsidR="00E1451D" w:rsidRPr="00BE33F3" w:rsidRDefault="00E1451D" w:rsidP="003722C5">
            <w:pPr>
              <w:jc w:val="both"/>
            </w:pPr>
            <w:r w:rsidRPr="00BE33F3">
              <w:t xml:space="preserve">TE: A témához kapcsolódó szituációs párbeszédek, szövegértési és hallásértési feladatok, olvasói levél megírása </w:t>
            </w:r>
          </w:p>
        </w:tc>
      </w:tr>
      <w:tr w:rsidR="00E1451D" w:rsidRPr="00BE33F3" w14:paraId="12D5C220"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21E" w14:textId="6B1BE2A5" w:rsidR="00E1451D" w:rsidRPr="00BE33F3" w:rsidRDefault="00966BC9" w:rsidP="00966BC9">
            <w:pPr>
              <w:ind w:left="360"/>
            </w:pPr>
            <w:r>
              <w:t>12</w:t>
            </w:r>
          </w:p>
        </w:tc>
        <w:tc>
          <w:tcPr>
            <w:tcW w:w="7721" w:type="dxa"/>
            <w:tcBorders>
              <w:top w:val="single" w:sz="4" w:space="0" w:color="auto"/>
              <w:left w:val="single" w:sz="4" w:space="0" w:color="auto"/>
              <w:bottom w:val="single" w:sz="4" w:space="0" w:color="auto"/>
              <w:right w:val="single" w:sz="4" w:space="0" w:color="auto"/>
            </w:tcBorders>
          </w:tcPr>
          <w:p w14:paraId="12D5C21F" w14:textId="77777777" w:rsidR="00E1451D" w:rsidRPr="00BE33F3" w:rsidRDefault="00E1451D" w:rsidP="003722C5">
            <w:pPr>
              <w:jc w:val="both"/>
            </w:pPr>
            <w:r w:rsidRPr="00BE33F3">
              <w:t>Ünnepek (nemzeti és családi ünnepek)</w:t>
            </w:r>
          </w:p>
        </w:tc>
      </w:tr>
      <w:tr w:rsidR="00E1451D" w:rsidRPr="00BE33F3" w14:paraId="12D5C223"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221"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222" w14:textId="77777777" w:rsidR="00E1451D" w:rsidRPr="00BE33F3" w:rsidRDefault="00E1451D" w:rsidP="003722C5">
            <w:pPr>
              <w:jc w:val="both"/>
            </w:pPr>
            <w:r w:rsidRPr="00BE33F3">
              <w:t>TE: A témához kapcsolódó szituációs párbeszédek, szövegértési és hallásértési feladatok, baráti levél megírása</w:t>
            </w:r>
          </w:p>
        </w:tc>
      </w:tr>
      <w:tr w:rsidR="00E1451D" w:rsidRPr="00BE33F3" w14:paraId="12D5C226"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224" w14:textId="04EBB110" w:rsidR="00E1451D" w:rsidRPr="00BE33F3" w:rsidRDefault="00966BC9" w:rsidP="00966BC9">
            <w:pPr>
              <w:ind w:left="360"/>
            </w:pPr>
            <w:r>
              <w:t>13</w:t>
            </w:r>
          </w:p>
        </w:tc>
        <w:tc>
          <w:tcPr>
            <w:tcW w:w="7721" w:type="dxa"/>
            <w:tcBorders>
              <w:top w:val="single" w:sz="4" w:space="0" w:color="auto"/>
              <w:left w:val="single" w:sz="4" w:space="0" w:color="auto"/>
              <w:bottom w:val="single" w:sz="4" w:space="0" w:color="auto"/>
              <w:right w:val="single" w:sz="4" w:space="0" w:color="auto"/>
            </w:tcBorders>
          </w:tcPr>
          <w:p w14:paraId="12D5C225" w14:textId="77777777" w:rsidR="00E1451D" w:rsidRPr="00BE33F3" w:rsidRDefault="00E1451D" w:rsidP="003722C5">
            <w:pPr>
              <w:jc w:val="both"/>
            </w:pPr>
            <w:r w:rsidRPr="00BE33F3">
              <w:t>Magyarország (legfontosabb látnivalók, kulturális szokások)</w:t>
            </w:r>
          </w:p>
        </w:tc>
      </w:tr>
      <w:tr w:rsidR="00E1451D" w:rsidRPr="00BE33F3" w14:paraId="12D5C229" w14:textId="77777777" w:rsidTr="003722C5">
        <w:tc>
          <w:tcPr>
            <w:tcW w:w="0" w:type="auto"/>
            <w:vMerge/>
            <w:tcBorders>
              <w:top w:val="single" w:sz="4" w:space="0" w:color="auto"/>
              <w:left w:val="single" w:sz="4" w:space="0" w:color="auto"/>
              <w:bottom w:val="single" w:sz="4" w:space="0" w:color="auto"/>
              <w:right w:val="single" w:sz="4" w:space="0" w:color="auto"/>
            </w:tcBorders>
            <w:vAlign w:val="center"/>
          </w:tcPr>
          <w:p w14:paraId="12D5C227" w14:textId="77777777" w:rsidR="00E1451D" w:rsidRPr="00BE33F3" w:rsidRDefault="00E1451D" w:rsidP="00966BC9"/>
        </w:tc>
        <w:tc>
          <w:tcPr>
            <w:tcW w:w="7721" w:type="dxa"/>
            <w:tcBorders>
              <w:top w:val="single" w:sz="4" w:space="0" w:color="auto"/>
              <w:left w:val="single" w:sz="4" w:space="0" w:color="auto"/>
              <w:bottom w:val="single" w:sz="4" w:space="0" w:color="auto"/>
              <w:right w:val="single" w:sz="4" w:space="0" w:color="auto"/>
            </w:tcBorders>
          </w:tcPr>
          <w:p w14:paraId="12D5C228" w14:textId="77777777" w:rsidR="00E1451D" w:rsidRPr="00BE33F3" w:rsidRDefault="00E1451D" w:rsidP="003722C5">
            <w:pPr>
              <w:jc w:val="both"/>
            </w:pPr>
            <w:r w:rsidRPr="00BE33F3">
              <w:t>TE: A témához kapcsolódó szituációs párbeszédek, szövegértési és hallásértési feladatok, olvasói levél megírása</w:t>
            </w:r>
          </w:p>
        </w:tc>
      </w:tr>
      <w:tr w:rsidR="00E1451D" w:rsidRPr="00BE33F3" w14:paraId="12D5C22C" w14:textId="77777777" w:rsidTr="003722C5">
        <w:tc>
          <w:tcPr>
            <w:tcW w:w="1529" w:type="dxa"/>
            <w:vMerge w:val="restart"/>
            <w:tcBorders>
              <w:top w:val="single" w:sz="4" w:space="0" w:color="auto"/>
              <w:left w:val="single" w:sz="4" w:space="0" w:color="auto"/>
              <w:bottom w:val="single" w:sz="4" w:space="0" w:color="auto"/>
              <w:right w:val="single" w:sz="4" w:space="0" w:color="auto"/>
            </w:tcBorders>
          </w:tcPr>
          <w:p w14:paraId="12D5C22A" w14:textId="6E3F4A45" w:rsidR="00E1451D" w:rsidRPr="00BE33F3" w:rsidRDefault="00966BC9" w:rsidP="00966BC9">
            <w:pPr>
              <w:ind w:left="360"/>
            </w:pPr>
            <w:r>
              <w:t>14</w:t>
            </w:r>
          </w:p>
        </w:tc>
        <w:tc>
          <w:tcPr>
            <w:tcW w:w="7721" w:type="dxa"/>
            <w:tcBorders>
              <w:top w:val="single" w:sz="4" w:space="0" w:color="auto"/>
              <w:left w:val="single" w:sz="4" w:space="0" w:color="auto"/>
              <w:bottom w:val="single" w:sz="4" w:space="0" w:color="auto"/>
              <w:right w:val="single" w:sz="4" w:space="0" w:color="auto"/>
            </w:tcBorders>
          </w:tcPr>
          <w:p w14:paraId="12D5C22B" w14:textId="77777777" w:rsidR="00E1451D" w:rsidRPr="00BE33F3" w:rsidRDefault="00E1451D" w:rsidP="003722C5">
            <w:pPr>
              <w:jc w:val="both"/>
            </w:pPr>
            <w:r w:rsidRPr="00BE33F3">
              <w:t>Év végi záródolgozat</w:t>
            </w:r>
          </w:p>
        </w:tc>
      </w:tr>
      <w:tr w:rsidR="00E1451D" w:rsidRPr="00BE33F3" w14:paraId="12D5C22F" w14:textId="77777777" w:rsidTr="003722C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14:paraId="12D5C22D" w14:textId="77777777" w:rsidR="00E1451D" w:rsidRPr="00BE33F3" w:rsidRDefault="00E1451D" w:rsidP="003722C5"/>
        </w:tc>
        <w:tc>
          <w:tcPr>
            <w:tcW w:w="7721" w:type="dxa"/>
            <w:tcBorders>
              <w:top w:val="single" w:sz="4" w:space="0" w:color="auto"/>
              <w:left w:val="single" w:sz="4" w:space="0" w:color="auto"/>
              <w:bottom w:val="single" w:sz="4" w:space="0" w:color="auto"/>
              <w:right w:val="single" w:sz="4" w:space="0" w:color="auto"/>
            </w:tcBorders>
          </w:tcPr>
          <w:p w14:paraId="12D5C22E" w14:textId="77777777" w:rsidR="00E1451D" w:rsidRPr="00BE33F3" w:rsidRDefault="00E1451D" w:rsidP="003722C5">
            <w:pPr>
              <w:jc w:val="both"/>
            </w:pPr>
            <w:r w:rsidRPr="00BE33F3">
              <w:t>TE: A félév során tanult ismeretek, készségek felmérése.</w:t>
            </w:r>
          </w:p>
        </w:tc>
      </w:tr>
    </w:tbl>
    <w:p w14:paraId="12D5C230" w14:textId="77777777" w:rsidR="00E1451D" w:rsidRPr="00BE33F3" w:rsidRDefault="00E1451D" w:rsidP="00E1451D">
      <w:r w:rsidRPr="00BE33F3">
        <w:t>*TE tanulási eredmények</w:t>
      </w:r>
    </w:p>
    <w:p w14:paraId="12D5C231" w14:textId="77777777" w:rsidR="00E1451D" w:rsidRPr="00BE33F3" w:rsidRDefault="00E1451D" w:rsidP="00E1451D"/>
    <w:p w14:paraId="12D5C232" w14:textId="77777777" w:rsidR="00FF6435" w:rsidRPr="00B87399" w:rsidRDefault="00FF6435" w:rsidP="00FF6435">
      <w:pPr>
        <w:spacing w:after="160" w:line="259" w:lineRule="auto"/>
      </w:pPr>
    </w:p>
    <w:sectPr w:rsidR="00FF6435" w:rsidRPr="00B87399" w:rsidSect="005458D6">
      <w:footerReference w:type="default" r:id="rId20"/>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096FB" w14:textId="77777777" w:rsidR="008355CC" w:rsidRDefault="008355CC">
      <w:r>
        <w:separator/>
      </w:r>
    </w:p>
  </w:endnote>
  <w:endnote w:type="continuationSeparator" w:id="0">
    <w:p w14:paraId="7FEC4D23" w14:textId="77777777" w:rsidR="008355CC" w:rsidRDefault="0083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C255" w14:textId="26B20D05" w:rsidR="006F410C" w:rsidRDefault="006F410C">
    <w:pPr>
      <w:pStyle w:val="llb"/>
      <w:jc w:val="center"/>
    </w:pPr>
    <w:r>
      <w:fldChar w:fldCharType="begin"/>
    </w:r>
    <w:r>
      <w:instrText>PAGE   \* MERGEFORMAT</w:instrText>
    </w:r>
    <w:r>
      <w:fldChar w:fldCharType="separate"/>
    </w:r>
    <w:r w:rsidR="00B1532E">
      <w:rPr>
        <w:noProof/>
      </w:rPr>
      <w:t>1</w:t>
    </w:r>
    <w:r>
      <w:fldChar w:fldCharType="end"/>
    </w:r>
  </w:p>
  <w:p w14:paraId="12D5C256" w14:textId="77777777" w:rsidR="006F410C" w:rsidRPr="00D07DA6" w:rsidRDefault="006F410C" w:rsidP="005458D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8FF8F" w14:textId="77777777" w:rsidR="008355CC" w:rsidRDefault="008355CC">
      <w:r>
        <w:separator/>
      </w:r>
    </w:p>
  </w:footnote>
  <w:footnote w:type="continuationSeparator" w:id="0">
    <w:p w14:paraId="1E138A00" w14:textId="77777777" w:rsidR="008355CC" w:rsidRDefault="00835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78E"/>
    <w:multiLevelType w:val="hybridMultilevel"/>
    <w:tmpl w:val="786EA91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95350E"/>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B858B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2D610A"/>
    <w:multiLevelType w:val="hybridMultilevel"/>
    <w:tmpl w:val="361C1B8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5511A30"/>
    <w:multiLevelType w:val="hybridMultilevel"/>
    <w:tmpl w:val="8FB6A9B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57475C5"/>
    <w:multiLevelType w:val="hybridMultilevel"/>
    <w:tmpl w:val="7C08D5F6"/>
    <w:lvl w:ilvl="0" w:tplc="040E000F">
      <w:start w:val="1"/>
      <w:numFmt w:val="decimal"/>
      <w:lvlText w:val="%1."/>
      <w:lvlJc w:val="left"/>
      <w:pPr>
        <w:ind w:left="1069"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72D0297"/>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024D3A"/>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9842E89"/>
    <w:multiLevelType w:val="hybridMultilevel"/>
    <w:tmpl w:val="E18C77BC"/>
    <w:lvl w:ilvl="0" w:tplc="BB260FA0">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9" w15:restartNumberingAfterBreak="0">
    <w:nsid w:val="0C513883"/>
    <w:multiLevelType w:val="hybridMultilevel"/>
    <w:tmpl w:val="83283808"/>
    <w:lvl w:ilvl="0" w:tplc="BB260FA0">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10" w15:restartNumberingAfterBreak="0">
    <w:nsid w:val="0D7906E4"/>
    <w:multiLevelType w:val="hybridMultilevel"/>
    <w:tmpl w:val="7696E24A"/>
    <w:lvl w:ilvl="0" w:tplc="BB260FA0">
      <w:start w:val="1"/>
      <w:numFmt w:val="bullet"/>
      <w:lvlText w:val=""/>
      <w:lvlJc w:val="left"/>
      <w:pPr>
        <w:ind w:left="720" w:hanging="360"/>
      </w:pPr>
      <w:rPr>
        <w:rFonts w:ascii="Symbol" w:hAnsi="Symbol" w:hint="default"/>
      </w:rPr>
    </w:lvl>
    <w:lvl w:ilvl="1" w:tplc="BD2AADA4">
      <w:numFmt w:val="bullet"/>
      <w:lvlText w:val="•"/>
      <w:lvlJc w:val="left"/>
      <w:pPr>
        <w:ind w:left="1785" w:hanging="705"/>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E4D49FE"/>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EBC0319"/>
    <w:multiLevelType w:val="hybridMultilevel"/>
    <w:tmpl w:val="0D444028"/>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13431DB1"/>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6476904"/>
    <w:multiLevelType w:val="hybridMultilevel"/>
    <w:tmpl w:val="F56601C0"/>
    <w:lvl w:ilvl="0" w:tplc="BB260FA0">
      <w:start w:val="1"/>
      <w:numFmt w:val="bullet"/>
      <w:lvlText w:val=""/>
      <w:lvlJc w:val="left"/>
      <w:pPr>
        <w:ind w:left="720" w:hanging="360"/>
      </w:pPr>
      <w:rPr>
        <w:rFonts w:ascii="Symbol" w:hAnsi="Symbol" w:hint="default"/>
      </w:rPr>
    </w:lvl>
    <w:lvl w:ilvl="1" w:tplc="BB260FA0">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6EB61AD"/>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7971E8E"/>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7D61533"/>
    <w:multiLevelType w:val="hybridMultilevel"/>
    <w:tmpl w:val="E014DC6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8065288"/>
    <w:multiLevelType w:val="hybridMultilevel"/>
    <w:tmpl w:val="02D05084"/>
    <w:lvl w:ilvl="0" w:tplc="BB260FA0">
      <w:start w:val="1"/>
      <w:numFmt w:val="bullet"/>
      <w:lvlText w:val=""/>
      <w:lvlJc w:val="left"/>
      <w:pPr>
        <w:ind w:left="720" w:hanging="360"/>
      </w:pPr>
      <w:rPr>
        <w:rFonts w:ascii="Symbol" w:hAnsi="Symbol" w:hint="default"/>
      </w:rPr>
    </w:lvl>
    <w:lvl w:ilvl="1" w:tplc="BB260FA0">
      <w:start w:val="1"/>
      <w:numFmt w:val="bullet"/>
      <w:lvlText w:val=""/>
      <w:lvlJc w:val="left"/>
      <w:pPr>
        <w:ind w:left="1785" w:hanging="705"/>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9DE7F29"/>
    <w:multiLevelType w:val="hybridMultilevel"/>
    <w:tmpl w:val="5DACEAA2"/>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20" w15:restartNumberingAfterBreak="0">
    <w:nsid w:val="1A014FB5"/>
    <w:multiLevelType w:val="hybridMultilevel"/>
    <w:tmpl w:val="4CDC1B0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1A5035F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CD833F0"/>
    <w:multiLevelType w:val="hybridMultilevel"/>
    <w:tmpl w:val="6ADABF0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DF1634A"/>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1EED21E8"/>
    <w:multiLevelType w:val="hybridMultilevel"/>
    <w:tmpl w:val="CE089D56"/>
    <w:lvl w:ilvl="0" w:tplc="BB260FA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F8F5FCA"/>
    <w:multiLevelType w:val="hybridMultilevel"/>
    <w:tmpl w:val="1584B816"/>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27" w15:restartNumberingAfterBreak="0">
    <w:nsid w:val="201577B8"/>
    <w:multiLevelType w:val="hybridMultilevel"/>
    <w:tmpl w:val="66E60A88"/>
    <w:lvl w:ilvl="0" w:tplc="BB260FA0">
      <w:start w:val="1"/>
      <w:numFmt w:val="bullet"/>
      <w:lvlText w:val=""/>
      <w:lvlJc w:val="left"/>
      <w:pPr>
        <w:ind w:left="720" w:hanging="360"/>
      </w:pPr>
      <w:rPr>
        <w:rFonts w:ascii="Symbol" w:hAnsi="Symbol" w:hint="default"/>
      </w:rPr>
    </w:lvl>
    <w:lvl w:ilvl="1" w:tplc="84A888E4">
      <w:numFmt w:val="bullet"/>
      <w:lvlText w:val="•"/>
      <w:lvlJc w:val="left"/>
      <w:pPr>
        <w:ind w:left="1785" w:hanging="705"/>
      </w:pPr>
      <w:rPr>
        <w:rFonts w:ascii="Times New Roman" w:eastAsia="Calibri" w:hAnsi="Times New Roman" w:cs="Times New Roman" w:hint="default"/>
        <w:b/>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205C326A"/>
    <w:multiLevelType w:val="hybridMultilevel"/>
    <w:tmpl w:val="95D4531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21D63AD7"/>
    <w:multiLevelType w:val="hybridMultilevel"/>
    <w:tmpl w:val="2392E9D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23344469"/>
    <w:multiLevelType w:val="hybridMultilevel"/>
    <w:tmpl w:val="4334934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2" w15:restartNumberingAfterBreak="0">
    <w:nsid w:val="25AF6980"/>
    <w:multiLevelType w:val="hybridMultilevel"/>
    <w:tmpl w:val="BFA4B16E"/>
    <w:lvl w:ilvl="0" w:tplc="D45C651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3" w15:restartNumberingAfterBreak="0">
    <w:nsid w:val="25EB670F"/>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5" w15:restartNumberingAfterBreak="0">
    <w:nsid w:val="279413D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8713137"/>
    <w:multiLevelType w:val="hybridMultilevel"/>
    <w:tmpl w:val="6CA6A00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7" w15:restartNumberingAfterBreak="0">
    <w:nsid w:val="28F57B9E"/>
    <w:multiLevelType w:val="hybridMultilevel"/>
    <w:tmpl w:val="6FE04754"/>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8" w15:restartNumberingAfterBreak="0">
    <w:nsid w:val="29722A35"/>
    <w:multiLevelType w:val="hybridMultilevel"/>
    <w:tmpl w:val="7C08D5F6"/>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9" w15:restartNumberingAfterBreak="0">
    <w:nsid w:val="29ED3578"/>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0" w15:restartNumberingAfterBreak="0">
    <w:nsid w:val="2AAD7B93"/>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2BBF6739"/>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2C667538"/>
    <w:multiLevelType w:val="hybridMultilevel"/>
    <w:tmpl w:val="6C64B65A"/>
    <w:lvl w:ilvl="0" w:tplc="BB260FA0">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3" w15:restartNumberingAfterBreak="0">
    <w:nsid w:val="2E0D558F"/>
    <w:multiLevelType w:val="hybridMultilevel"/>
    <w:tmpl w:val="3EC8C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2F53506D"/>
    <w:multiLevelType w:val="hybridMultilevel"/>
    <w:tmpl w:val="FF8092AC"/>
    <w:lvl w:ilvl="0" w:tplc="6386A51A">
      <w:start w:val="1"/>
      <w:numFmt w:val="decimal"/>
      <w:lvlText w:val="%1."/>
      <w:lvlJc w:val="left"/>
      <w:pPr>
        <w:ind w:left="360" w:hanging="360"/>
      </w:pPr>
      <w:rPr>
        <w:b w:val="0"/>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5" w15:restartNumberingAfterBreak="0">
    <w:nsid w:val="2F82472F"/>
    <w:multiLevelType w:val="hybridMultilevel"/>
    <w:tmpl w:val="5962A152"/>
    <w:lvl w:ilvl="0" w:tplc="207EFC84">
      <w:start w:val="9"/>
      <w:numFmt w:val="bullet"/>
      <w:lvlText w:val="-"/>
      <w:lvlJc w:val="left"/>
      <w:pPr>
        <w:ind w:left="1137" w:hanging="360"/>
      </w:pPr>
      <w:rPr>
        <w:rFonts w:ascii="Arial" w:eastAsia="Calibri" w:hAnsi="Arial" w:cs="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6" w15:restartNumberingAfterBreak="0">
    <w:nsid w:val="2F85410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30846AD3"/>
    <w:multiLevelType w:val="hybridMultilevel"/>
    <w:tmpl w:val="C374C80C"/>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325067A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3102310"/>
    <w:multiLevelType w:val="hybridMultilevel"/>
    <w:tmpl w:val="941697C0"/>
    <w:lvl w:ilvl="0" w:tplc="60F02E20">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0" w15:restartNumberingAfterBreak="0">
    <w:nsid w:val="374F0733"/>
    <w:multiLevelType w:val="hybridMultilevel"/>
    <w:tmpl w:val="9BDCACC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2" w15:restartNumberingAfterBreak="0">
    <w:nsid w:val="38F66430"/>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39CA4072"/>
    <w:multiLevelType w:val="hybridMultilevel"/>
    <w:tmpl w:val="156AD632"/>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4" w15:restartNumberingAfterBreak="0">
    <w:nsid w:val="3A190EC6"/>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3B3C33D6"/>
    <w:multiLevelType w:val="hybridMultilevel"/>
    <w:tmpl w:val="E2AED1BC"/>
    <w:lvl w:ilvl="0" w:tplc="BB260FA0">
      <w:start w:val="1"/>
      <w:numFmt w:val="bullet"/>
      <w:lvlText w:val=""/>
      <w:lvlJc w:val="left"/>
      <w:pPr>
        <w:ind w:left="720" w:hanging="360"/>
      </w:pPr>
      <w:rPr>
        <w:rFonts w:ascii="Symbol" w:hAnsi="Symbol" w:hint="default"/>
      </w:rPr>
    </w:lvl>
    <w:lvl w:ilvl="1" w:tplc="BF70A4E8">
      <w:numFmt w:val="bullet"/>
      <w:lvlText w:val="-"/>
      <w:lvlJc w:val="left"/>
      <w:pPr>
        <w:ind w:left="1440" w:hanging="360"/>
      </w:pPr>
      <w:rPr>
        <w:rFonts w:ascii="Times New Roman" w:eastAsia="Arial Unicode MS"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3BBB2A56"/>
    <w:multiLevelType w:val="hybridMultilevel"/>
    <w:tmpl w:val="9418E018"/>
    <w:lvl w:ilvl="0" w:tplc="FDCE62D2">
      <w:start w:val="14"/>
      <w:numFmt w:val="bullet"/>
      <w:lvlText w:val="-"/>
      <w:lvlJc w:val="left"/>
      <w:pPr>
        <w:ind w:left="777" w:hanging="360"/>
      </w:pPr>
      <w:rPr>
        <w:rFonts w:ascii="Times New Roman" w:eastAsia="Times New Roman" w:hAnsi="Times New Roman" w:hint="default"/>
        <w:b w:val="0"/>
      </w:rPr>
    </w:lvl>
    <w:lvl w:ilvl="1" w:tplc="040E0003" w:tentative="1">
      <w:start w:val="1"/>
      <w:numFmt w:val="bullet"/>
      <w:lvlText w:val="o"/>
      <w:lvlJc w:val="left"/>
      <w:pPr>
        <w:ind w:left="1497" w:hanging="360"/>
      </w:pPr>
      <w:rPr>
        <w:rFonts w:ascii="Courier New" w:hAnsi="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7" w15:restartNumberingAfterBreak="0">
    <w:nsid w:val="3E79649B"/>
    <w:multiLevelType w:val="hybridMultilevel"/>
    <w:tmpl w:val="8FDC9064"/>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8" w15:restartNumberingAfterBreak="0">
    <w:nsid w:val="3F653F2B"/>
    <w:multiLevelType w:val="hybridMultilevel"/>
    <w:tmpl w:val="40741D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404D0E2E"/>
    <w:multiLevelType w:val="hybridMultilevel"/>
    <w:tmpl w:val="3A4847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412E42B1"/>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43A42C3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448F653E"/>
    <w:multiLevelType w:val="hybridMultilevel"/>
    <w:tmpl w:val="806664D0"/>
    <w:lvl w:ilvl="0" w:tplc="7200077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63" w15:restartNumberingAfterBreak="0">
    <w:nsid w:val="452C7568"/>
    <w:multiLevelType w:val="hybridMultilevel"/>
    <w:tmpl w:val="0A84C698"/>
    <w:lvl w:ilvl="0" w:tplc="390A96A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45576C5B"/>
    <w:multiLevelType w:val="hybridMultilevel"/>
    <w:tmpl w:val="28E2D35C"/>
    <w:lvl w:ilvl="0" w:tplc="BB260FA0">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5" w15:restartNumberingAfterBreak="0">
    <w:nsid w:val="45660B96"/>
    <w:multiLevelType w:val="hybridMultilevel"/>
    <w:tmpl w:val="3282F22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6723C0B"/>
    <w:multiLevelType w:val="hybridMultilevel"/>
    <w:tmpl w:val="58F0824E"/>
    <w:lvl w:ilvl="0" w:tplc="CAD2816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46CA75D2"/>
    <w:multiLevelType w:val="hybridMultilevel"/>
    <w:tmpl w:val="BBB0C838"/>
    <w:lvl w:ilvl="0" w:tplc="3C4A5FE8">
      <w:start w:val="1"/>
      <w:numFmt w:val="decimal"/>
      <w:lvlText w:val="%1."/>
      <w:lvlJc w:val="left"/>
      <w:pPr>
        <w:ind w:left="780" w:hanging="4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47CF199B"/>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485D5E0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4980738A"/>
    <w:multiLevelType w:val="hybridMultilevel"/>
    <w:tmpl w:val="984C4BB6"/>
    <w:lvl w:ilvl="0" w:tplc="BB260FA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A2E132A"/>
    <w:multiLevelType w:val="hybridMultilevel"/>
    <w:tmpl w:val="B2EEEC9C"/>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4CB4484F"/>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4D091927"/>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4D6732C9"/>
    <w:multiLevelType w:val="hybridMultilevel"/>
    <w:tmpl w:val="9446C3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4E642906"/>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4F96707F"/>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50870E00"/>
    <w:multiLevelType w:val="hybridMultilevel"/>
    <w:tmpl w:val="ABDA64D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51F1551E"/>
    <w:multiLevelType w:val="hybridMultilevel"/>
    <w:tmpl w:val="69FEBD36"/>
    <w:lvl w:ilvl="0" w:tplc="CE36AAF8">
      <w:start w:val="1"/>
      <w:numFmt w:val="decimal"/>
      <w:lvlText w:val="%1."/>
      <w:lvlJc w:val="left"/>
      <w:pPr>
        <w:ind w:left="1129" w:hanging="4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79" w15:restartNumberingAfterBreak="0">
    <w:nsid w:val="529B511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0" w15:restartNumberingAfterBreak="0">
    <w:nsid w:val="53CC10C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558C1A56"/>
    <w:multiLevelType w:val="hybridMultilevel"/>
    <w:tmpl w:val="0C9ABEAE"/>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7A06126"/>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58DF2ECC"/>
    <w:multiLevelType w:val="hybridMultilevel"/>
    <w:tmpl w:val="E7E02C7C"/>
    <w:lvl w:ilvl="0" w:tplc="4AAC0A86">
      <w:start w:val="1"/>
      <w:numFmt w:val="bullet"/>
      <w:lvlText w:val=""/>
      <w:lvlJc w:val="left"/>
      <w:pPr>
        <w:ind w:left="720" w:hanging="360"/>
      </w:pPr>
      <w:rPr>
        <w:rFonts w:ascii="Wingdings" w:hAnsi="Wingding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5C11516B"/>
    <w:multiLevelType w:val="hybridMultilevel"/>
    <w:tmpl w:val="86D64DA4"/>
    <w:lvl w:ilvl="0" w:tplc="E9201E52">
      <w:start w:val="1"/>
      <w:numFmt w:val="decimal"/>
      <w:lvlText w:val="%1."/>
      <w:lvlJc w:val="left"/>
      <w:pPr>
        <w:ind w:left="84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5DAD03CE"/>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5E1170D4"/>
    <w:multiLevelType w:val="hybridMultilevel"/>
    <w:tmpl w:val="82FC707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60A55784"/>
    <w:multiLevelType w:val="hybridMultilevel"/>
    <w:tmpl w:val="A3568F00"/>
    <w:lvl w:ilvl="0" w:tplc="040E000F">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15:restartNumberingAfterBreak="0">
    <w:nsid w:val="612B0558"/>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614603B2"/>
    <w:multiLevelType w:val="hybridMultilevel"/>
    <w:tmpl w:val="DF845E6A"/>
    <w:lvl w:ilvl="0" w:tplc="4BC2B31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90" w15:restartNumberingAfterBreak="0">
    <w:nsid w:val="637257A8"/>
    <w:multiLevelType w:val="hybridMultilevel"/>
    <w:tmpl w:val="05BE8FB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641D67D1"/>
    <w:multiLevelType w:val="hybridMultilevel"/>
    <w:tmpl w:val="057256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677662FF"/>
    <w:multiLevelType w:val="hybridMultilevel"/>
    <w:tmpl w:val="50368834"/>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93"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94" w15:restartNumberingAfterBreak="0">
    <w:nsid w:val="698B5A5C"/>
    <w:multiLevelType w:val="hybridMultilevel"/>
    <w:tmpl w:val="9E26A09A"/>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6A6C0BCC"/>
    <w:multiLevelType w:val="hybridMultilevel"/>
    <w:tmpl w:val="AAD060FA"/>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6AC25BD3"/>
    <w:multiLevelType w:val="hybridMultilevel"/>
    <w:tmpl w:val="BF1AFCF4"/>
    <w:lvl w:ilvl="0" w:tplc="FBD24732">
      <w:start w:val="1"/>
      <w:numFmt w:val="decimal"/>
      <w:lvlText w:val="%1."/>
      <w:lvlJc w:val="left"/>
      <w:pPr>
        <w:ind w:left="1144" w:hanging="435"/>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97" w15:restartNumberingAfterBreak="0">
    <w:nsid w:val="6B142B3A"/>
    <w:multiLevelType w:val="hybridMultilevel"/>
    <w:tmpl w:val="20526EE4"/>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6B4E54E1"/>
    <w:multiLevelType w:val="hybridMultilevel"/>
    <w:tmpl w:val="EA682D32"/>
    <w:lvl w:ilvl="0" w:tplc="BB260FA0">
      <w:start w:val="1"/>
      <w:numFmt w:val="bullet"/>
      <w:lvlText w:val=""/>
      <w:lvlJc w:val="left"/>
      <w:pPr>
        <w:ind w:left="720" w:hanging="360"/>
      </w:pPr>
      <w:rPr>
        <w:rFonts w:ascii="Symbol" w:hAnsi="Symbol" w:hint="default"/>
      </w:rPr>
    </w:lvl>
    <w:lvl w:ilvl="1" w:tplc="BB260FA0">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6BE161CF"/>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DA804EE"/>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701C408A"/>
    <w:multiLevelType w:val="hybridMultilevel"/>
    <w:tmpl w:val="3DF2F3FC"/>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02" w15:restartNumberingAfterBreak="0">
    <w:nsid w:val="70315C7F"/>
    <w:multiLevelType w:val="hybridMultilevel"/>
    <w:tmpl w:val="88547C1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70315EB0"/>
    <w:multiLevelType w:val="hybridMultilevel"/>
    <w:tmpl w:val="B35E97A0"/>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7160520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728A5BA2"/>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6" w15:restartNumberingAfterBreak="0">
    <w:nsid w:val="73E974F0"/>
    <w:multiLevelType w:val="hybridMultilevel"/>
    <w:tmpl w:val="766A5748"/>
    <w:lvl w:ilvl="0" w:tplc="F65A94F0">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07" w15:restartNumberingAfterBreak="0">
    <w:nsid w:val="74065C4F"/>
    <w:multiLevelType w:val="hybridMultilevel"/>
    <w:tmpl w:val="34DEA97C"/>
    <w:lvl w:ilvl="0" w:tplc="841A5A94">
      <w:start w:val="1"/>
      <w:numFmt w:val="decimal"/>
      <w:lvlText w:val="%1."/>
      <w:lvlJc w:val="left"/>
      <w:pPr>
        <w:ind w:left="600" w:hanging="360"/>
      </w:pPr>
      <w:rPr>
        <w:rFonts w:hint="default"/>
        <w:i w:val="0"/>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08" w15:restartNumberingAfterBreak="0">
    <w:nsid w:val="744723FA"/>
    <w:multiLevelType w:val="hybridMultilevel"/>
    <w:tmpl w:val="C2D032F8"/>
    <w:lvl w:ilvl="0" w:tplc="0044677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744D07D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74A35EF1"/>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1" w15:restartNumberingAfterBreak="0">
    <w:nsid w:val="77AD7AE2"/>
    <w:multiLevelType w:val="hybridMultilevel"/>
    <w:tmpl w:val="E58267E8"/>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79450B7C"/>
    <w:multiLevelType w:val="hybridMultilevel"/>
    <w:tmpl w:val="7BD29194"/>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A544272"/>
    <w:multiLevelType w:val="hybridMultilevel"/>
    <w:tmpl w:val="7C08D5F6"/>
    <w:lvl w:ilvl="0" w:tplc="040E000F">
      <w:start w:val="1"/>
      <w:numFmt w:val="decimal"/>
      <w:lvlText w:val="%1."/>
      <w:lvlJc w:val="left"/>
      <w:pPr>
        <w:ind w:left="928"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7AB54117"/>
    <w:multiLevelType w:val="hybridMultilevel"/>
    <w:tmpl w:val="A30698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7CC96F8E"/>
    <w:multiLevelType w:val="hybridMultilevel"/>
    <w:tmpl w:val="E61A1556"/>
    <w:lvl w:ilvl="0" w:tplc="BB260FA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7D15660E"/>
    <w:multiLevelType w:val="hybridMultilevel"/>
    <w:tmpl w:val="0376108E"/>
    <w:lvl w:ilvl="0" w:tplc="BB260FA0">
      <w:start w:val="1"/>
      <w:numFmt w:val="bullet"/>
      <w:lvlText w:val=""/>
      <w:lvlJc w:val="left"/>
      <w:pPr>
        <w:ind w:left="1122" w:hanging="360"/>
      </w:pPr>
      <w:rPr>
        <w:rFonts w:ascii="Symbol" w:hAnsi="Symbol" w:hint="default"/>
      </w:rPr>
    </w:lvl>
    <w:lvl w:ilvl="1" w:tplc="040E0003" w:tentative="1">
      <w:start w:val="1"/>
      <w:numFmt w:val="bullet"/>
      <w:lvlText w:val="o"/>
      <w:lvlJc w:val="left"/>
      <w:pPr>
        <w:ind w:left="1842" w:hanging="360"/>
      </w:pPr>
      <w:rPr>
        <w:rFonts w:ascii="Courier New" w:hAnsi="Courier New" w:cs="Courier New" w:hint="default"/>
      </w:rPr>
    </w:lvl>
    <w:lvl w:ilvl="2" w:tplc="040E0005" w:tentative="1">
      <w:start w:val="1"/>
      <w:numFmt w:val="bullet"/>
      <w:lvlText w:val=""/>
      <w:lvlJc w:val="left"/>
      <w:pPr>
        <w:ind w:left="2562" w:hanging="360"/>
      </w:pPr>
      <w:rPr>
        <w:rFonts w:ascii="Wingdings" w:hAnsi="Wingdings" w:hint="default"/>
      </w:rPr>
    </w:lvl>
    <w:lvl w:ilvl="3" w:tplc="040E0001" w:tentative="1">
      <w:start w:val="1"/>
      <w:numFmt w:val="bullet"/>
      <w:lvlText w:val=""/>
      <w:lvlJc w:val="left"/>
      <w:pPr>
        <w:ind w:left="3282" w:hanging="360"/>
      </w:pPr>
      <w:rPr>
        <w:rFonts w:ascii="Symbol" w:hAnsi="Symbol" w:hint="default"/>
      </w:rPr>
    </w:lvl>
    <w:lvl w:ilvl="4" w:tplc="040E0003" w:tentative="1">
      <w:start w:val="1"/>
      <w:numFmt w:val="bullet"/>
      <w:lvlText w:val="o"/>
      <w:lvlJc w:val="left"/>
      <w:pPr>
        <w:ind w:left="4002" w:hanging="360"/>
      </w:pPr>
      <w:rPr>
        <w:rFonts w:ascii="Courier New" w:hAnsi="Courier New" w:cs="Courier New" w:hint="default"/>
      </w:rPr>
    </w:lvl>
    <w:lvl w:ilvl="5" w:tplc="040E0005" w:tentative="1">
      <w:start w:val="1"/>
      <w:numFmt w:val="bullet"/>
      <w:lvlText w:val=""/>
      <w:lvlJc w:val="left"/>
      <w:pPr>
        <w:ind w:left="4722" w:hanging="360"/>
      </w:pPr>
      <w:rPr>
        <w:rFonts w:ascii="Wingdings" w:hAnsi="Wingdings" w:hint="default"/>
      </w:rPr>
    </w:lvl>
    <w:lvl w:ilvl="6" w:tplc="040E0001" w:tentative="1">
      <w:start w:val="1"/>
      <w:numFmt w:val="bullet"/>
      <w:lvlText w:val=""/>
      <w:lvlJc w:val="left"/>
      <w:pPr>
        <w:ind w:left="5442" w:hanging="360"/>
      </w:pPr>
      <w:rPr>
        <w:rFonts w:ascii="Symbol" w:hAnsi="Symbol" w:hint="default"/>
      </w:rPr>
    </w:lvl>
    <w:lvl w:ilvl="7" w:tplc="040E0003" w:tentative="1">
      <w:start w:val="1"/>
      <w:numFmt w:val="bullet"/>
      <w:lvlText w:val="o"/>
      <w:lvlJc w:val="left"/>
      <w:pPr>
        <w:ind w:left="6162" w:hanging="360"/>
      </w:pPr>
      <w:rPr>
        <w:rFonts w:ascii="Courier New" w:hAnsi="Courier New" w:cs="Courier New" w:hint="default"/>
      </w:rPr>
    </w:lvl>
    <w:lvl w:ilvl="8" w:tplc="040E0005" w:tentative="1">
      <w:start w:val="1"/>
      <w:numFmt w:val="bullet"/>
      <w:lvlText w:val=""/>
      <w:lvlJc w:val="left"/>
      <w:pPr>
        <w:ind w:left="6882" w:hanging="360"/>
      </w:pPr>
      <w:rPr>
        <w:rFonts w:ascii="Wingdings" w:hAnsi="Wingdings" w:hint="default"/>
      </w:rPr>
    </w:lvl>
  </w:abstractNum>
  <w:abstractNum w:abstractNumId="117" w15:restartNumberingAfterBreak="0">
    <w:nsid w:val="7E625B68"/>
    <w:multiLevelType w:val="hybridMultilevel"/>
    <w:tmpl w:val="F6EA39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6"/>
  </w:num>
  <w:num w:numId="2">
    <w:abstractNumId w:val="48"/>
  </w:num>
  <w:num w:numId="3">
    <w:abstractNumId w:val="109"/>
  </w:num>
  <w:num w:numId="4">
    <w:abstractNumId w:val="58"/>
  </w:num>
  <w:num w:numId="5">
    <w:abstractNumId w:val="12"/>
  </w:num>
  <w:num w:numId="6">
    <w:abstractNumId w:val="53"/>
  </w:num>
  <w:num w:numId="7">
    <w:abstractNumId w:val="64"/>
  </w:num>
  <w:num w:numId="8">
    <w:abstractNumId w:val="116"/>
  </w:num>
  <w:num w:numId="9">
    <w:abstractNumId w:val="55"/>
  </w:num>
  <w:num w:numId="10">
    <w:abstractNumId w:val="14"/>
  </w:num>
  <w:num w:numId="11">
    <w:abstractNumId w:val="9"/>
  </w:num>
  <w:num w:numId="12">
    <w:abstractNumId w:val="71"/>
  </w:num>
  <w:num w:numId="13">
    <w:abstractNumId w:val="83"/>
  </w:num>
  <w:num w:numId="14">
    <w:abstractNumId w:val="117"/>
  </w:num>
  <w:num w:numId="15">
    <w:abstractNumId w:val="91"/>
  </w:num>
  <w:num w:numId="16">
    <w:abstractNumId w:val="84"/>
  </w:num>
  <w:num w:numId="17">
    <w:abstractNumId w:val="108"/>
  </w:num>
  <w:num w:numId="18">
    <w:abstractNumId w:val="32"/>
  </w:num>
  <w:num w:numId="19">
    <w:abstractNumId w:val="49"/>
  </w:num>
  <w:num w:numId="20">
    <w:abstractNumId w:val="26"/>
  </w:num>
  <w:num w:numId="21">
    <w:abstractNumId w:val="19"/>
  </w:num>
  <w:num w:numId="22">
    <w:abstractNumId w:val="101"/>
  </w:num>
  <w:num w:numId="23">
    <w:abstractNumId w:val="92"/>
  </w:num>
  <w:num w:numId="24">
    <w:abstractNumId w:val="42"/>
  </w:num>
  <w:num w:numId="25">
    <w:abstractNumId w:val="103"/>
  </w:num>
  <w:num w:numId="26">
    <w:abstractNumId w:val="112"/>
  </w:num>
  <w:num w:numId="27">
    <w:abstractNumId w:val="57"/>
  </w:num>
  <w:num w:numId="28">
    <w:abstractNumId w:val="45"/>
  </w:num>
  <w:num w:numId="29">
    <w:abstractNumId w:val="37"/>
  </w:num>
  <w:num w:numId="30">
    <w:abstractNumId w:val="97"/>
  </w:num>
  <w:num w:numId="31">
    <w:abstractNumId w:val="28"/>
  </w:num>
  <w:num w:numId="32">
    <w:abstractNumId w:val="10"/>
  </w:num>
  <w:num w:numId="33">
    <w:abstractNumId w:val="4"/>
  </w:num>
  <w:num w:numId="34">
    <w:abstractNumId w:val="18"/>
  </w:num>
  <w:num w:numId="35">
    <w:abstractNumId w:val="98"/>
  </w:num>
  <w:num w:numId="36">
    <w:abstractNumId w:val="102"/>
  </w:num>
  <w:num w:numId="37">
    <w:abstractNumId w:val="90"/>
  </w:num>
  <w:num w:numId="38">
    <w:abstractNumId w:val="66"/>
  </w:num>
  <w:num w:numId="39">
    <w:abstractNumId w:val="44"/>
  </w:num>
  <w:num w:numId="40">
    <w:abstractNumId w:val="56"/>
  </w:num>
  <w:num w:numId="41">
    <w:abstractNumId w:val="8"/>
  </w:num>
  <w:num w:numId="42">
    <w:abstractNumId w:val="111"/>
  </w:num>
  <w:num w:numId="43">
    <w:abstractNumId w:val="27"/>
  </w:num>
  <w:num w:numId="44">
    <w:abstractNumId w:val="20"/>
  </w:num>
  <w:num w:numId="45">
    <w:abstractNumId w:val="25"/>
  </w:num>
  <w:num w:numId="46">
    <w:abstractNumId w:val="70"/>
  </w:num>
  <w:num w:numId="47">
    <w:abstractNumId w:val="30"/>
  </w:num>
  <w:num w:numId="48">
    <w:abstractNumId w:val="47"/>
  </w:num>
  <w:num w:numId="49">
    <w:abstractNumId w:val="3"/>
  </w:num>
  <w:num w:numId="50">
    <w:abstractNumId w:val="81"/>
  </w:num>
  <w:num w:numId="51">
    <w:abstractNumId w:val="50"/>
  </w:num>
  <w:num w:numId="52">
    <w:abstractNumId w:val="77"/>
  </w:num>
  <w:num w:numId="53">
    <w:abstractNumId w:val="115"/>
  </w:num>
  <w:num w:numId="54">
    <w:abstractNumId w:val="95"/>
  </w:num>
  <w:num w:numId="55">
    <w:abstractNumId w:val="96"/>
  </w:num>
  <w:num w:numId="56">
    <w:abstractNumId w:val="79"/>
  </w:num>
  <w:num w:numId="57">
    <w:abstractNumId w:val="46"/>
  </w:num>
  <w:num w:numId="58">
    <w:abstractNumId w:val="2"/>
  </w:num>
  <w:num w:numId="59">
    <w:abstractNumId w:val="69"/>
  </w:num>
  <w:num w:numId="60">
    <w:abstractNumId w:val="51"/>
  </w:num>
  <w:num w:numId="61">
    <w:abstractNumId w:val="34"/>
  </w:num>
  <w:num w:numId="62">
    <w:abstractNumId w:val="61"/>
  </w:num>
  <w:num w:numId="63">
    <w:abstractNumId w:val="80"/>
  </w:num>
  <w:num w:numId="64">
    <w:abstractNumId w:val="21"/>
  </w:num>
  <w:num w:numId="65">
    <w:abstractNumId w:val="59"/>
  </w:num>
  <w:num w:numId="66">
    <w:abstractNumId w:val="23"/>
  </w:num>
  <w:num w:numId="67">
    <w:abstractNumId w:val="94"/>
  </w:num>
  <w:num w:numId="68">
    <w:abstractNumId w:val="29"/>
  </w:num>
  <w:num w:numId="69">
    <w:abstractNumId w:val="114"/>
  </w:num>
  <w:num w:numId="70">
    <w:abstractNumId w:val="86"/>
  </w:num>
  <w:num w:numId="71">
    <w:abstractNumId w:val="0"/>
  </w:num>
  <w:num w:numId="72">
    <w:abstractNumId w:val="65"/>
  </w:num>
  <w:num w:numId="73">
    <w:abstractNumId w:val="17"/>
  </w:num>
  <w:num w:numId="74">
    <w:abstractNumId w:val="104"/>
  </w:num>
  <w:num w:numId="75">
    <w:abstractNumId w:val="62"/>
  </w:num>
  <w:num w:numId="76">
    <w:abstractNumId w:val="22"/>
  </w:num>
  <w:num w:numId="77">
    <w:abstractNumId w:val="93"/>
  </w:num>
  <w:num w:numId="78">
    <w:abstractNumId w:val="31"/>
  </w:num>
  <w:num w:numId="79">
    <w:abstractNumId w:val="89"/>
  </w:num>
  <w:num w:numId="80">
    <w:abstractNumId w:val="39"/>
  </w:num>
  <w:num w:numId="81">
    <w:abstractNumId w:val="106"/>
  </w:num>
  <w:num w:numId="82">
    <w:abstractNumId w:val="107"/>
  </w:num>
  <w:num w:numId="83">
    <w:abstractNumId w:val="35"/>
  </w:num>
  <w:num w:numId="84">
    <w:abstractNumId w:val="5"/>
  </w:num>
  <w:num w:numId="85">
    <w:abstractNumId w:val="88"/>
  </w:num>
  <w:num w:numId="86">
    <w:abstractNumId w:val="82"/>
  </w:num>
  <w:num w:numId="87">
    <w:abstractNumId w:val="68"/>
  </w:num>
  <w:num w:numId="88">
    <w:abstractNumId w:val="74"/>
  </w:num>
  <w:num w:numId="89">
    <w:abstractNumId w:val="54"/>
  </w:num>
  <w:num w:numId="90">
    <w:abstractNumId w:val="24"/>
  </w:num>
  <w:num w:numId="91">
    <w:abstractNumId w:val="72"/>
  </w:num>
  <w:num w:numId="92">
    <w:abstractNumId w:val="40"/>
  </w:num>
  <w:num w:numId="93">
    <w:abstractNumId w:val="105"/>
  </w:num>
  <w:num w:numId="94">
    <w:abstractNumId w:val="85"/>
  </w:num>
  <w:num w:numId="95">
    <w:abstractNumId w:val="11"/>
  </w:num>
  <w:num w:numId="96">
    <w:abstractNumId w:val="110"/>
  </w:num>
  <w:num w:numId="97">
    <w:abstractNumId w:val="1"/>
  </w:num>
  <w:num w:numId="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7"/>
  </w:num>
  <w:num w:numId="100">
    <w:abstractNumId w:val="38"/>
  </w:num>
  <w:num w:numId="101">
    <w:abstractNumId w:val="87"/>
  </w:num>
  <w:num w:numId="102">
    <w:abstractNumId w:val="33"/>
  </w:num>
  <w:num w:numId="103">
    <w:abstractNumId w:val="113"/>
  </w:num>
  <w:num w:numId="104">
    <w:abstractNumId w:val="63"/>
  </w:num>
  <w:num w:numId="105">
    <w:abstractNumId w:val="78"/>
  </w:num>
  <w:num w:numId="106">
    <w:abstractNumId w:val="43"/>
  </w:num>
  <w:num w:numId="107">
    <w:abstractNumId w:val="50"/>
  </w:num>
  <w:num w:numId="108">
    <w:abstractNumId w:val="6"/>
  </w:num>
  <w:num w:numId="109">
    <w:abstractNumId w:val="52"/>
  </w:num>
  <w:num w:numId="110">
    <w:abstractNumId w:val="100"/>
  </w:num>
  <w:num w:numId="111">
    <w:abstractNumId w:val="99"/>
  </w:num>
  <w:num w:numId="112">
    <w:abstractNumId w:val="13"/>
  </w:num>
  <w:num w:numId="113">
    <w:abstractNumId w:val="36"/>
  </w:num>
  <w:num w:numId="114">
    <w:abstractNumId w:val="41"/>
  </w:num>
  <w:num w:numId="115">
    <w:abstractNumId w:val="60"/>
  </w:num>
  <w:num w:numId="116">
    <w:abstractNumId w:val="76"/>
  </w:num>
  <w:num w:numId="117">
    <w:abstractNumId w:val="73"/>
  </w:num>
  <w:num w:numId="118">
    <w:abstractNumId w:val="75"/>
  </w:num>
  <w:num w:numId="119">
    <w:abstractNumId w:val="7"/>
  </w:num>
  <w:num w:numId="120">
    <w:abstractNumId w:val="15"/>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BE"/>
    <w:rsid w:val="00066DAA"/>
    <w:rsid w:val="000A2ED1"/>
    <w:rsid w:val="000E3926"/>
    <w:rsid w:val="00106EEA"/>
    <w:rsid w:val="00120E6A"/>
    <w:rsid w:val="001E21D9"/>
    <w:rsid w:val="00257DDD"/>
    <w:rsid w:val="00270994"/>
    <w:rsid w:val="002801D2"/>
    <w:rsid w:val="003131C0"/>
    <w:rsid w:val="0032589D"/>
    <w:rsid w:val="003722C5"/>
    <w:rsid w:val="00386DE1"/>
    <w:rsid w:val="003A591E"/>
    <w:rsid w:val="00423BAF"/>
    <w:rsid w:val="00483157"/>
    <w:rsid w:val="004B7A43"/>
    <w:rsid w:val="004D5BE1"/>
    <w:rsid w:val="005458D6"/>
    <w:rsid w:val="005D5992"/>
    <w:rsid w:val="0066256A"/>
    <w:rsid w:val="006C3EBE"/>
    <w:rsid w:val="006F410C"/>
    <w:rsid w:val="00702BEB"/>
    <w:rsid w:val="007D73DC"/>
    <w:rsid w:val="007E7A0C"/>
    <w:rsid w:val="00800F95"/>
    <w:rsid w:val="00824DE6"/>
    <w:rsid w:val="008355CC"/>
    <w:rsid w:val="00855B45"/>
    <w:rsid w:val="0086410D"/>
    <w:rsid w:val="00871487"/>
    <w:rsid w:val="008816F7"/>
    <w:rsid w:val="008878D8"/>
    <w:rsid w:val="008C46ED"/>
    <w:rsid w:val="008D4A04"/>
    <w:rsid w:val="008E3FD8"/>
    <w:rsid w:val="00966BC9"/>
    <w:rsid w:val="00980A79"/>
    <w:rsid w:val="00A04697"/>
    <w:rsid w:val="00A874A1"/>
    <w:rsid w:val="00AC1559"/>
    <w:rsid w:val="00B1532E"/>
    <w:rsid w:val="00B50960"/>
    <w:rsid w:val="00B61AC5"/>
    <w:rsid w:val="00B8236E"/>
    <w:rsid w:val="00B87399"/>
    <w:rsid w:val="00BC6796"/>
    <w:rsid w:val="00C50C37"/>
    <w:rsid w:val="00C76C70"/>
    <w:rsid w:val="00CA0DC4"/>
    <w:rsid w:val="00CB0404"/>
    <w:rsid w:val="00CC1765"/>
    <w:rsid w:val="00CF756D"/>
    <w:rsid w:val="00D607BB"/>
    <w:rsid w:val="00D65876"/>
    <w:rsid w:val="00DB3668"/>
    <w:rsid w:val="00DE7A5E"/>
    <w:rsid w:val="00E12B9D"/>
    <w:rsid w:val="00E1451D"/>
    <w:rsid w:val="00E23B17"/>
    <w:rsid w:val="00E3590A"/>
    <w:rsid w:val="00E468B1"/>
    <w:rsid w:val="00E932F2"/>
    <w:rsid w:val="00E967AF"/>
    <w:rsid w:val="00EF009A"/>
    <w:rsid w:val="00F56A47"/>
    <w:rsid w:val="00FB7832"/>
    <w:rsid w:val="00FF64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95E3"/>
  <w15:chartTrackingRefBased/>
  <w15:docId w15:val="{F5012430-3B8D-4CDA-9F8B-931890BC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C3EBE"/>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6C3EBE"/>
    <w:pPr>
      <w:tabs>
        <w:tab w:val="center" w:pos="4536"/>
        <w:tab w:val="right" w:pos="9072"/>
      </w:tabs>
    </w:pPr>
    <w:rPr>
      <w:lang w:val="x-none"/>
    </w:rPr>
  </w:style>
  <w:style w:type="character" w:customStyle="1" w:styleId="llbChar">
    <w:name w:val="Élőláb Char"/>
    <w:basedOn w:val="Bekezdsalapbettpusa"/>
    <w:link w:val="llb"/>
    <w:rsid w:val="006C3EBE"/>
    <w:rPr>
      <w:rFonts w:ascii="Times New Roman" w:eastAsia="Calibri" w:hAnsi="Times New Roman" w:cs="Times New Roman"/>
      <w:sz w:val="20"/>
      <w:szCs w:val="20"/>
      <w:lang w:val="x-none" w:eastAsia="hu-HU"/>
    </w:rPr>
  </w:style>
  <w:style w:type="character" w:styleId="Hiperhivatkozs">
    <w:name w:val="Hyperlink"/>
    <w:rsid w:val="0032589D"/>
    <w:rPr>
      <w:rFonts w:cs="Times New Roman"/>
      <w:color w:val="0000FF"/>
      <w:u w:val="single"/>
    </w:rPr>
  </w:style>
  <w:style w:type="paragraph" w:styleId="Szvegtrzs">
    <w:name w:val="Body Text"/>
    <w:basedOn w:val="Norml"/>
    <w:link w:val="SzvegtrzsChar"/>
    <w:rsid w:val="0032589D"/>
    <w:pPr>
      <w:jc w:val="both"/>
    </w:pPr>
    <w:rPr>
      <w:rFonts w:ascii="Arial" w:hAnsi="Arial"/>
      <w:sz w:val="24"/>
    </w:rPr>
  </w:style>
  <w:style w:type="character" w:customStyle="1" w:styleId="SzvegtrzsChar">
    <w:name w:val="Szövegtörzs Char"/>
    <w:basedOn w:val="Bekezdsalapbettpusa"/>
    <w:link w:val="Szvegtrzs"/>
    <w:rsid w:val="0032589D"/>
    <w:rPr>
      <w:rFonts w:ascii="Arial" w:eastAsia="Calibri" w:hAnsi="Arial" w:cs="Times New Roman"/>
      <w:sz w:val="24"/>
      <w:szCs w:val="20"/>
      <w:lang w:eastAsia="hu-HU"/>
    </w:rPr>
  </w:style>
  <w:style w:type="paragraph" w:styleId="Listaszerbekezds">
    <w:name w:val="List Paragraph"/>
    <w:basedOn w:val="Norml"/>
    <w:uiPriority w:val="34"/>
    <w:qFormat/>
    <w:rsid w:val="0032589D"/>
    <w:pPr>
      <w:ind w:left="720"/>
      <w:contextualSpacing/>
    </w:pPr>
    <w:rPr>
      <w:rFonts w:eastAsia="Times New Roman"/>
    </w:rPr>
  </w:style>
  <w:style w:type="paragraph" w:styleId="TJ1">
    <w:name w:val="toc 1"/>
    <w:basedOn w:val="Norml"/>
    <w:next w:val="Norml"/>
    <w:autoRedefine/>
    <w:uiPriority w:val="99"/>
    <w:semiHidden/>
    <w:rsid w:val="005458D6"/>
    <w:rPr>
      <w:rFonts w:eastAsia="Times New Roman"/>
      <w:sz w:val="24"/>
      <w:szCs w:val="24"/>
    </w:rPr>
  </w:style>
  <w:style w:type="paragraph" w:styleId="Szvegtrzsbehzssal3">
    <w:name w:val="Body Text Indent 3"/>
    <w:basedOn w:val="Norml"/>
    <w:link w:val="Szvegtrzsbehzssal3Char"/>
    <w:uiPriority w:val="99"/>
    <w:rsid w:val="00C50C37"/>
    <w:pPr>
      <w:spacing w:after="120"/>
      <w:ind w:left="283"/>
    </w:pPr>
    <w:rPr>
      <w:rFonts w:eastAsia="Times New Roman"/>
      <w:sz w:val="16"/>
      <w:szCs w:val="16"/>
    </w:rPr>
  </w:style>
  <w:style w:type="character" w:customStyle="1" w:styleId="Szvegtrzsbehzssal3Char">
    <w:name w:val="Szövegtörzs behúzással 3 Char"/>
    <w:basedOn w:val="Bekezdsalapbettpusa"/>
    <w:link w:val="Szvegtrzsbehzssal3"/>
    <w:uiPriority w:val="99"/>
    <w:rsid w:val="00C50C37"/>
    <w:rPr>
      <w:rFonts w:ascii="Times New Roman" w:eastAsia="Times New Roman" w:hAnsi="Times New Roman" w:cs="Times New Roman"/>
      <w:sz w:val="16"/>
      <w:szCs w:val="16"/>
      <w:lang w:eastAsia="hu-HU"/>
    </w:rPr>
  </w:style>
  <w:style w:type="character" w:customStyle="1" w:styleId="shorttext">
    <w:name w:val="short_text"/>
    <w:rsid w:val="008816F7"/>
  </w:style>
  <w:style w:type="paragraph" w:styleId="lfej">
    <w:name w:val="header"/>
    <w:basedOn w:val="Norml"/>
    <w:link w:val="lfejChar"/>
    <w:uiPriority w:val="99"/>
    <w:unhideWhenUsed/>
    <w:rsid w:val="00702BEB"/>
    <w:pPr>
      <w:tabs>
        <w:tab w:val="center" w:pos="4536"/>
        <w:tab w:val="right" w:pos="9072"/>
      </w:tabs>
    </w:pPr>
  </w:style>
  <w:style w:type="character" w:customStyle="1" w:styleId="lfejChar">
    <w:name w:val="Élőfej Char"/>
    <w:basedOn w:val="Bekezdsalapbettpusa"/>
    <w:link w:val="lfej"/>
    <w:uiPriority w:val="99"/>
    <w:rsid w:val="00702BEB"/>
    <w:rPr>
      <w:rFonts w:ascii="Times New Roman" w:eastAsia="Calibri" w:hAnsi="Times New Roman" w:cs="Times New Roman"/>
      <w:sz w:val="20"/>
      <w:szCs w:val="20"/>
      <w:lang w:eastAsia="hu-HU"/>
    </w:rPr>
  </w:style>
  <w:style w:type="character" w:customStyle="1" w:styleId="tablerowdata">
    <w:name w:val="tablerowdata"/>
    <w:rsid w:val="00702BEB"/>
  </w:style>
  <w:style w:type="character" w:customStyle="1" w:styleId="object">
    <w:name w:val="object"/>
    <w:rsid w:val="00B8236E"/>
  </w:style>
  <w:style w:type="character" w:customStyle="1" w:styleId="link">
    <w:name w:val="link"/>
    <w:rsid w:val="0028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5163">
      <w:bodyDiv w:val="1"/>
      <w:marLeft w:val="0"/>
      <w:marRight w:val="0"/>
      <w:marTop w:val="0"/>
      <w:marBottom w:val="0"/>
      <w:divBdr>
        <w:top w:val="none" w:sz="0" w:space="0" w:color="auto"/>
        <w:left w:val="none" w:sz="0" w:space="0" w:color="auto"/>
        <w:bottom w:val="none" w:sz="0" w:space="0" w:color="auto"/>
        <w:right w:val="none" w:sz="0" w:space="0" w:color="auto"/>
      </w:divBdr>
    </w:div>
    <w:div w:id="673068660">
      <w:bodyDiv w:val="1"/>
      <w:marLeft w:val="0"/>
      <w:marRight w:val="0"/>
      <w:marTop w:val="0"/>
      <w:marBottom w:val="0"/>
      <w:divBdr>
        <w:top w:val="none" w:sz="0" w:space="0" w:color="auto"/>
        <w:left w:val="none" w:sz="0" w:space="0" w:color="auto"/>
        <w:bottom w:val="none" w:sz="0" w:space="0" w:color="auto"/>
        <w:right w:val="none" w:sz="0" w:space="0" w:color="auto"/>
      </w:divBdr>
    </w:div>
    <w:div w:id="852721568">
      <w:bodyDiv w:val="1"/>
      <w:marLeft w:val="0"/>
      <w:marRight w:val="0"/>
      <w:marTop w:val="0"/>
      <w:marBottom w:val="0"/>
      <w:divBdr>
        <w:top w:val="none" w:sz="0" w:space="0" w:color="auto"/>
        <w:left w:val="none" w:sz="0" w:space="0" w:color="auto"/>
        <w:bottom w:val="none" w:sz="0" w:space="0" w:color="auto"/>
        <w:right w:val="none" w:sz="0" w:space="0" w:color="auto"/>
      </w:divBdr>
    </w:div>
    <w:div w:id="913856493">
      <w:bodyDiv w:val="1"/>
      <w:marLeft w:val="0"/>
      <w:marRight w:val="0"/>
      <w:marTop w:val="0"/>
      <w:marBottom w:val="0"/>
      <w:divBdr>
        <w:top w:val="none" w:sz="0" w:space="0" w:color="auto"/>
        <w:left w:val="none" w:sz="0" w:space="0" w:color="auto"/>
        <w:bottom w:val="none" w:sz="0" w:space="0" w:color="auto"/>
        <w:right w:val="none" w:sz="0" w:space="0" w:color="auto"/>
      </w:divBdr>
    </w:div>
    <w:div w:id="1003161635">
      <w:bodyDiv w:val="1"/>
      <w:marLeft w:val="0"/>
      <w:marRight w:val="0"/>
      <w:marTop w:val="0"/>
      <w:marBottom w:val="0"/>
      <w:divBdr>
        <w:top w:val="none" w:sz="0" w:space="0" w:color="auto"/>
        <w:left w:val="none" w:sz="0" w:space="0" w:color="auto"/>
        <w:bottom w:val="none" w:sz="0" w:space="0" w:color="auto"/>
        <w:right w:val="none" w:sz="0" w:space="0" w:color="auto"/>
      </w:divBdr>
    </w:div>
    <w:div w:id="12045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konyvtar.hu/hu/tartalom/tamop425/0025_Honfi_Laszlo%20Gimnasztika/adatok.html" TargetMode="External"/><Relationship Id="rId13" Type="http://schemas.openxmlformats.org/officeDocument/2006/relationships/hyperlink" Target="callto:978-615-5297-29-8" TargetMode="External"/><Relationship Id="rId18" Type="http://schemas.openxmlformats.org/officeDocument/2006/relationships/hyperlink" Target="http://www.tankonyvtar.hu/hu/tartalom/tamop425/0025_Gallovits-Honfi-Szeles-Kovacs-Sport_A-tol_Z-ig/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allto:978-963-306-438-2" TargetMode="External"/><Relationship Id="rId17" Type="http://schemas.openxmlformats.org/officeDocument/2006/relationships/hyperlink" Target="https://docplayer.hu/683538-Papp-vary-arpad-ferenc-markaepites-mint-a-modern-marketing-egyik-kulcseleme.html" TargetMode="External"/><Relationship Id="rId2" Type="http://schemas.openxmlformats.org/officeDocument/2006/relationships/numbering" Target="numbering.xml"/><Relationship Id="rId16" Type="http://schemas.openxmlformats.org/officeDocument/2006/relationships/hyperlink" Target="http://tesi.uni-eger.hu/public/uploads/atletika-angol-jegyzet_570f84fab141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mop412a.ttk.pte.hu/TSI/_Eletmentes_vizbol_mentes/Eletmentes.pdf" TargetMode="External"/><Relationship Id="rId5" Type="http://schemas.openxmlformats.org/officeDocument/2006/relationships/webSettings" Target="webSettings.xml"/><Relationship Id="rId15" Type="http://schemas.openxmlformats.org/officeDocument/2006/relationships/hyperlink" Target="http://www.nupi.hu" TargetMode="External"/><Relationship Id="rId10" Type="http://schemas.openxmlformats.org/officeDocument/2006/relationships/hyperlink" Target="http://www.tankonyvtar.hu/hu/tartalom/tamop425/0025_Biro_Melinda-Uszodai_sportok/adatok.html" TargetMode="External"/><Relationship Id="rId19" Type="http://schemas.openxmlformats.org/officeDocument/2006/relationships/hyperlink" Target="http://writing.ku.edu/sites/writing.drupal.ku.edu/files/docs/Guide_Writing_Economics.pdf" TargetMode="External"/><Relationship Id="rId4" Type="http://schemas.openxmlformats.org/officeDocument/2006/relationships/settings" Target="settings.xml"/><Relationship Id="rId9" Type="http://schemas.openxmlformats.org/officeDocument/2006/relationships/hyperlink" Target="http://tesi.uni-eger.hu/public/uploads/atletika-angol-jegyzet_570f84fab1410.pdf" TargetMode="External"/><Relationship Id="rId14" Type="http://schemas.openxmlformats.org/officeDocument/2006/relationships/hyperlink" Target="http://www.ofi.hu/tollaslabda"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273E4-00FC-4428-ACA7-EB67F077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153</Pages>
  <Words>49096</Words>
  <Characters>338763</Characters>
  <Application>Microsoft Office Word</Application>
  <DocSecurity>0</DocSecurity>
  <Lines>2823</Lines>
  <Paragraphs>774</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387085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26</cp:revision>
  <dcterms:created xsi:type="dcterms:W3CDTF">2019-07-25T10:40:00Z</dcterms:created>
  <dcterms:modified xsi:type="dcterms:W3CDTF">2020-08-06T09:28:00Z</dcterms:modified>
</cp:coreProperties>
</file>